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19E" w:rsidRPr="0028719E" w:rsidRDefault="0028719E" w:rsidP="0028719E">
      <w:pPr>
        <w:pageBreakBefore/>
        <w:suppressAutoHyphens/>
        <w:spacing w:after="0" w:line="240" w:lineRule="auto"/>
        <w:ind w:left="5760"/>
        <w:jc w:val="both"/>
        <w:rPr>
          <w:rFonts w:ascii="Arial Narrow" w:eastAsia="Calibri" w:hAnsi="Arial Narrow" w:cs="Arial Narrow"/>
          <w:szCs w:val="24"/>
          <w:lang w:eastAsia="zh-CN"/>
        </w:rPr>
      </w:pPr>
      <w:r w:rsidRPr="0028719E">
        <w:rPr>
          <w:rFonts w:ascii="Arial Narrow" w:eastAsia="Calibri" w:hAnsi="Arial Narrow" w:cs="Arial Narrow"/>
          <w:szCs w:val="24"/>
          <w:lang w:eastAsia="zh-CN"/>
        </w:rPr>
        <w:t>Załącznik nr 1 do Zarządzenia Nr</w:t>
      </w:r>
      <w:r>
        <w:rPr>
          <w:rFonts w:ascii="Arial Narrow" w:eastAsia="Calibri" w:hAnsi="Arial Narrow" w:cs="Arial Narrow"/>
          <w:szCs w:val="24"/>
          <w:lang w:eastAsia="zh-CN"/>
        </w:rPr>
        <w:t xml:space="preserve"> 6/2020</w:t>
      </w:r>
    </w:p>
    <w:p w:rsidR="0028719E" w:rsidRPr="0028719E" w:rsidRDefault="0028719E" w:rsidP="0028719E">
      <w:pPr>
        <w:suppressAutoHyphens/>
        <w:spacing w:after="0" w:line="240" w:lineRule="auto"/>
        <w:ind w:left="5760"/>
        <w:jc w:val="both"/>
        <w:rPr>
          <w:rFonts w:ascii="Arial Narrow" w:eastAsia="Calibri" w:hAnsi="Arial Narrow" w:cs="Arial Narrow"/>
          <w:szCs w:val="24"/>
          <w:lang w:eastAsia="zh-CN"/>
        </w:rPr>
      </w:pPr>
      <w:r w:rsidRPr="0028719E">
        <w:rPr>
          <w:rFonts w:ascii="Arial Narrow" w:eastAsia="Calibri" w:hAnsi="Arial Narrow" w:cs="Arial Narrow"/>
          <w:szCs w:val="24"/>
          <w:lang w:eastAsia="zh-CN"/>
        </w:rPr>
        <w:t>Prezydenta Miasta Włocławek</w:t>
      </w:r>
    </w:p>
    <w:p w:rsidR="0028719E" w:rsidRPr="0028719E" w:rsidRDefault="0028719E" w:rsidP="0028719E">
      <w:pPr>
        <w:suppressAutoHyphens/>
        <w:spacing w:after="0" w:line="240" w:lineRule="auto"/>
        <w:ind w:left="5760"/>
        <w:jc w:val="both"/>
        <w:rPr>
          <w:rFonts w:ascii="Arial Narrow" w:eastAsia="Calibri" w:hAnsi="Arial Narrow" w:cs="Arial Narrow"/>
          <w:szCs w:val="24"/>
          <w:lang w:eastAsia="zh-CN"/>
        </w:rPr>
      </w:pPr>
      <w:r w:rsidRPr="0028719E">
        <w:rPr>
          <w:rFonts w:ascii="Arial Narrow" w:eastAsia="Calibri" w:hAnsi="Arial Narrow" w:cs="Arial Narrow"/>
          <w:szCs w:val="24"/>
          <w:lang w:eastAsia="zh-CN"/>
        </w:rPr>
        <w:t xml:space="preserve">z dnia </w:t>
      </w:r>
      <w:r>
        <w:rPr>
          <w:rFonts w:ascii="Arial Narrow" w:eastAsia="Calibri" w:hAnsi="Arial Narrow" w:cs="Arial Narrow"/>
          <w:szCs w:val="24"/>
          <w:lang w:eastAsia="zh-CN"/>
        </w:rPr>
        <w:t>8 stycznia 2020 r.</w:t>
      </w:r>
    </w:p>
    <w:p w:rsidR="0028719E" w:rsidRPr="0028719E" w:rsidRDefault="0028719E" w:rsidP="0028719E">
      <w:pPr>
        <w:suppressAutoHyphens/>
        <w:spacing w:after="0" w:line="240" w:lineRule="auto"/>
        <w:ind w:left="5760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8719E" w:rsidRPr="00F13512" w:rsidRDefault="0028719E" w:rsidP="00F13512">
      <w:pPr>
        <w:pStyle w:val="Nagwek1"/>
      </w:pPr>
      <w:r w:rsidRPr="00F13512">
        <w:t>OGŁOSZENIE</w:t>
      </w:r>
    </w:p>
    <w:p w:rsidR="0028719E" w:rsidRPr="0028719E" w:rsidRDefault="0028719E" w:rsidP="0028719E">
      <w:pPr>
        <w:tabs>
          <w:tab w:val="left" w:pos="6663"/>
        </w:tabs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8719E" w:rsidRPr="00746F93" w:rsidRDefault="0028719E" w:rsidP="00746F93">
      <w:pPr>
        <w:pStyle w:val="Bezodstpw"/>
        <w:jc w:val="both"/>
        <w:rPr>
          <w:rFonts w:ascii="Arial Narrow" w:hAnsi="Arial Narrow"/>
          <w:sz w:val="24"/>
          <w:lang w:bidi="hi-IN"/>
        </w:rPr>
      </w:pPr>
      <w:r w:rsidRPr="00746F93">
        <w:rPr>
          <w:rFonts w:ascii="Arial Narrow" w:hAnsi="Arial Narrow"/>
          <w:sz w:val="24"/>
          <w:lang w:bidi="hi-IN"/>
        </w:rPr>
        <w:t>Działając na podstawie art. 30 ust. 1, ust, 2 pkt. 2 ustawy z dnia 8 marca 1990 r. o samorządzie gminnym (Dz. U. z 2019 r. poz.506, poz. 1309, poz. 1696, poz. 1815, poz.1571</w:t>
      </w:r>
      <w:r w:rsidRPr="00746F93">
        <w:rPr>
          <w:rFonts w:ascii="Arial Narrow" w:hAnsi="Arial Narrow"/>
          <w:sz w:val="24"/>
          <w:shd w:val="clear" w:color="auto" w:fill="FFFFFF"/>
          <w:lang w:bidi="hi-IN"/>
        </w:rPr>
        <w:t>)</w:t>
      </w:r>
      <w:r w:rsidRPr="00746F93">
        <w:rPr>
          <w:rFonts w:ascii="Arial Narrow" w:hAnsi="Arial Narrow"/>
          <w:sz w:val="24"/>
          <w:lang w:bidi="hi-IN"/>
        </w:rPr>
        <w:t xml:space="preserve"> oraz art. 4 ust. </w:t>
      </w:r>
      <w:r w:rsidR="00746F93" w:rsidRPr="00746F93">
        <w:rPr>
          <w:rFonts w:ascii="Arial Narrow" w:hAnsi="Arial Narrow"/>
          <w:sz w:val="24"/>
          <w:lang w:bidi="hi-IN"/>
        </w:rPr>
        <w:t xml:space="preserve">1, pkt 32, art. 11, 13, 14, 15 </w:t>
      </w:r>
      <w:r w:rsidRPr="00746F93">
        <w:rPr>
          <w:rFonts w:ascii="Arial Narrow" w:hAnsi="Arial Narrow"/>
          <w:sz w:val="24"/>
          <w:lang w:bidi="hi-IN"/>
        </w:rPr>
        <w:t>i 19 ustawy z dnia 24 kwietnia 2003 r. o działalności pożytku publicznego i o wolontariacie (Dz. U z 2019 poz. 688, poz. 1570) w związku z Uchwałą Nr XVI/172/2019 Rady Miasta Włocław</w:t>
      </w:r>
      <w:r w:rsidR="00746F93" w:rsidRPr="00746F93">
        <w:rPr>
          <w:rFonts w:ascii="Arial Narrow" w:hAnsi="Arial Narrow"/>
          <w:sz w:val="24"/>
          <w:lang w:bidi="hi-IN"/>
        </w:rPr>
        <w:t xml:space="preserve">ek z dnia 26 listopada 2019 r. </w:t>
      </w:r>
      <w:r w:rsidRPr="00746F93">
        <w:rPr>
          <w:rFonts w:ascii="Arial Narrow" w:hAnsi="Arial Narrow"/>
          <w:sz w:val="24"/>
          <w:lang w:bidi="hi-IN"/>
        </w:rPr>
        <w:t xml:space="preserve">w sprawie uchwalenia Rocznego Programu współpracy Gminy Miasto Włocławek z organizacjami pozarządowymi oraz podmiotami, wymienionymi w art. 3 ust. 3 ustawy z dnia 24 kwietnia 2003 r. o działalności pożytku publicznego i o wolontariacie, na rok 2020, zmienionego Uchwałą nr XVIII/204/2019 Rady Miasta Włocławek z dnia 30 grudnia 2019 r. </w:t>
      </w:r>
    </w:p>
    <w:p w:rsidR="0028719E" w:rsidRPr="0028719E" w:rsidRDefault="0028719E" w:rsidP="0028719E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28719E" w:rsidRPr="0028719E" w:rsidRDefault="0028719E" w:rsidP="0028719E">
      <w:pPr>
        <w:suppressAutoHyphens/>
        <w:spacing w:after="24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b/>
          <w:sz w:val="24"/>
          <w:szCs w:val="24"/>
          <w:lang w:eastAsia="zh-CN"/>
        </w:rPr>
        <w:t>Prezydent Miasta Włocławek</w:t>
      </w:r>
    </w:p>
    <w:p w:rsidR="0028719E" w:rsidRPr="0028719E" w:rsidRDefault="0028719E" w:rsidP="0028719E">
      <w:pPr>
        <w:suppressAutoHyphens/>
        <w:spacing w:after="36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ogłasza otwarty konkurs ofert na wykonywanie zadań publicznych związanych z realizacją zadań Gminy Miasto Włocławek w roku 2020 zakresie przeciwdziałania uzależnieniom i patologiom społecznym.</w:t>
      </w:r>
    </w:p>
    <w:p w:rsidR="0028719E" w:rsidRPr="0028719E" w:rsidRDefault="0028719E" w:rsidP="0028719E">
      <w:pPr>
        <w:suppressAutoHyphens/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b/>
          <w:sz w:val="24"/>
          <w:szCs w:val="24"/>
          <w:lang w:eastAsia="zh-CN"/>
        </w:rPr>
        <w:t>Rozdział I. Rodzaj i formy realizacji zadania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Szczegółowe warunki w zakresie przyjęcia i weryfikacji ofert, zawarto w Zarządzeniu </w:t>
      </w: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Nr 237/2019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Prezydenta Miasta Włocławek z dnia 22 maja 2019 r. w sprawie zasad i trybu postępowania w zakresie zlecania zadań publicznych organizacjom pozarządowym oraz podmiotom wymienionym w art. 3 ust 3 ustawy z dnia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24 kwietnia 2003 r. o działalności pożytku publicznego i o wolontariacie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Zadanie publiczne realizowane z zakresu profilaktyki uzależnień i przeciwdziałania patologiom społecznym,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w formie wsparcia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: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120" w:line="240" w:lineRule="auto"/>
        <w:ind w:left="425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 xml:space="preserve">Zadanie nr 1. Prowadzenie działań i świadczeń pomocowych w tym terapeutycznych, </w:t>
      </w:r>
      <w:proofErr w:type="spellStart"/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>postrehabilitacyjnych</w:t>
      </w:r>
      <w:proofErr w:type="spellEnd"/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 xml:space="preserve">, zapobiegawczych i integracyjnych dla osób uzależnionych </w:t>
      </w: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br/>
        <w:t xml:space="preserve">i współuzależnionych i Dorosłych Dzieci Alkoholików (DDA) oraz programów i świadczeń </w:t>
      </w: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br/>
        <w:t xml:space="preserve">z zakresu terapii uzależnień dla dzieci, młodzieży i ich rodziców/opiekunów. </w:t>
      </w:r>
    </w:p>
    <w:p w:rsidR="0028719E" w:rsidRPr="0028719E" w:rsidRDefault="0028719E" w:rsidP="0028719E">
      <w:pPr>
        <w:suppressAutoHyphens/>
        <w:spacing w:after="120" w:line="240" w:lineRule="auto"/>
        <w:ind w:left="425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Celem zadania jest udzielanie wsparcia i profesjonalnej pomocy, która może przybierać różne formy,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w zależności od indywidualnej sytuacji i potrzeb, w tym m.in.: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edukacja,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poradnictwo,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interwencja kryzysowa,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pomoc psychologiczna w rozwoju osobistym,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motywowanie do podjęcia psychoterapii (pomoc o charakterze krótkotrwałym), </w:t>
      </w:r>
    </w:p>
    <w:p w:rsidR="0028719E" w:rsidRPr="0028719E" w:rsidRDefault="0028719E" w:rsidP="0028719E">
      <w:pPr>
        <w:numPr>
          <w:ilvl w:val="0"/>
          <w:numId w:val="22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b/>
          <w:color w:val="000000"/>
          <w:sz w:val="12"/>
          <w:szCs w:val="12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psychoterapia (krótko- i średnioterminowa) </w:t>
      </w:r>
    </w:p>
    <w:p w:rsidR="0028719E" w:rsidRPr="0028719E" w:rsidRDefault="0028719E" w:rsidP="0028719E">
      <w:pPr>
        <w:suppressAutoHyphens/>
        <w:spacing w:after="0" w:line="240" w:lineRule="auto"/>
        <w:ind w:left="1068"/>
        <w:jc w:val="both"/>
        <w:rPr>
          <w:rFonts w:ascii="Arial Narrow" w:eastAsia="Calibri" w:hAnsi="Arial Narrow" w:cs="Arial Narrow"/>
          <w:b/>
          <w:color w:val="000000"/>
          <w:sz w:val="12"/>
          <w:szCs w:val="12"/>
          <w:lang w:eastAsia="zh-CN"/>
        </w:rPr>
      </w:pPr>
    </w:p>
    <w:p w:rsidR="0028719E" w:rsidRPr="0028719E" w:rsidRDefault="0028719E" w:rsidP="0028719E">
      <w:pPr>
        <w:numPr>
          <w:ilvl w:val="0"/>
          <w:numId w:val="21"/>
        </w:numPr>
        <w:suppressAutoHyphens/>
        <w:spacing w:after="0" w:line="240" w:lineRule="auto"/>
        <w:ind w:hanging="642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w 2020 roku – 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20 000,00 zł</w:t>
      </w:r>
    </w:p>
    <w:p w:rsidR="0028719E" w:rsidRPr="0028719E" w:rsidRDefault="0028719E" w:rsidP="0028719E">
      <w:pPr>
        <w:numPr>
          <w:ilvl w:val="0"/>
          <w:numId w:val="21"/>
        </w:numPr>
        <w:suppressAutoHyphens/>
        <w:spacing w:after="0" w:line="240" w:lineRule="auto"/>
        <w:ind w:hanging="642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przekazane środki finansowe na realizację zadań publicznych w 2019 roku – 10 000,00 zł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120" w:line="240" w:lineRule="auto"/>
        <w:ind w:left="425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Zadanie nr 2. Dofinansowanie realizacji zadań statutowych stowarzyszeń abstynenckich na rzecz swoich członków i ich rodzin, a także na rzecz społeczności lokalnej. </w:t>
      </w:r>
    </w:p>
    <w:p w:rsidR="0028719E" w:rsidRPr="0028719E" w:rsidRDefault="0028719E" w:rsidP="0028719E">
      <w:pPr>
        <w:suppressAutoHyphens/>
        <w:spacing w:after="120" w:line="240" w:lineRule="auto"/>
        <w:ind w:left="425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lastRenderedPageBreak/>
        <w:t>Celem zadania jest wsparcie bieżącej działalności stowarzyszeń abstynenckich działających na terenie Włocławka.</w:t>
      </w:r>
    </w:p>
    <w:p w:rsidR="0028719E" w:rsidRPr="0028719E" w:rsidRDefault="0028719E" w:rsidP="0028719E">
      <w:pPr>
        <w:suppressAutoHyphens/>
        <w:spacing w:after="0" w:line="240" w:lineRule="auto"/>
        <w:ind w:left="425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Zadanie powinno być realizowane w  obszarach działania określonych w „Rekomendacjach PARPA 2020”, takich jak: obszar trzeźwościowy (w tym rehabilitacyjny), pomocowy (w tym interwencyjny), na rzecz promowania abstynencji i zdrowego stylu życia, kulturalno-towarzyski (promujący zdrowy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i trzeźwy styl życia), ukierunkowany na dzieci i młodzież, współpracy oraz współdziałania na rzecz i ze społecznością lokalną, współpracy z innymi organizacjami i instytucjami, promocji statutowych działań,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>w tym m.in:</w:t>
      </w:r>
    </w:p>
    <w:p w:rsidR="0028719E" w:rsidRPr="0028719E" w:rsidRDefault="0028719E" w:rsidP="0028719E">
      <w:pPr>
        <w:numPr>
          <w:ilvl w:val="0"/>
          <w:numId w:val="23"/>
        </w:numPr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:rsidR="0028719E" w:rsidRPr="0028719E" w:rsidRDefault="0028719E" w:rsidP="0028719E">
      <w:pPr>
        <w:numPr>
          <w:ilvl w:val="0"/>
          <w:numId w:val="23"/>
        </w:numPr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  Warunkiem uruchomienia specjalistycznych programów (np. pomocy psychologicznej) jest współpraca z osobami posiadającymi odpowiednie przygotowanie i kwalifikacje).</w:t>
      </w:r>
    </w:p>
    <w:p w:rsidR="0028719E" w:rsidRPr="0028719E" w:rsidRDefault="0028719E" w:rsidP="0028719E">
      <w:pPr>
        <w:numPr>
          <w:ilvl w:val="0"/>
          <w:numId w:val="23"/>
        </w:numPr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realizacji działań z zakresu promowania zdrowego i trzeźwego stylu życia dla osób dorosłych, </w:t>
      </w: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br/>
        <w:t>ale również dzieci i młodzieży – m. in. poprzez takie formy, jak sport, organizowanie „dni trzeźwości”, festynów czy wspólnych wieczorów tematycznych – na terenie miasta Włocławek..</w:t>
      </w:r>
    </w:p>
    <w:p w:rsidR="0028719E" w:rsidRPr="0028719E" w:rsidRDefault="0028719E" w:rsidP="0028719E">
      <w:pPr>
        <w:numPr>
          <w:ilvl w:val="0"/>
          <w:numId w:val="23"/>
        </w:numPr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:rsidR="0028719E" w:rsidRPr="0028719E" w:rsidRDefault="0028719E" w:rsidP="0028719E">
      <w:pPr>
        <w:numPr>
          <w:ilvl w:val="0"/>
          <w:numId w:val="24"/>
        </w:numPr>
        <w:tabs>
          <w:tab w:val="left" w:pos="-113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podejmowania działań pomocowych w ramach punktu konsultacyjnego, obejmujących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stosownego wsparcia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i informacji o możliwościach uzyskania pomocy i powstrzymania przemocy, inicjowanie interwencji </w:t>
      </w:r>
    </w:p>
    <w:p w:rsidR="0028719E" w:rsidRPr="0028719E" w:rsidRDefault="0028719E" w:rsidP="0028719E">
      <w:pPr>
        <w:numPr>
          <w:ilvl w:val="0"/>
          <w:numId w:val="24"/>
        </w:numPr>
        <w:tabs>
          <w:tab w:val="left" w:pos="-113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:rsidR="0028719E" w:rsidRPr="0028719E" w:rsidRDefault="0028719E" w:rsidP="0028719E">
      <w:pPr>
        <w:tabs>
          <w:tab w:val="left" w:pos="-1134"/>
        </w:tabs>
        <w:suppressAutoHyphens/>
        <w:spacing w:after="0" w:line="240" w:lineRule="auto"/>
        <w:ind w:left="709" w:hanging="283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2871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28719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8719E">
        <w:rPr>
          <w:rFonts w:ascii="Arial Narrow" w:eastAsia="Calibri" w:hAnsi="Arial Narrow" w:cs="Times New Roman"/>
          <w:sz w:val="24"/>
          <w:szCs w:val="24"/>
          <w:lang w:eastAsia="zh-CN"/>
        </w:rPr>
        <w:t xml:space="preserve">zakup materiałów </w:t>
      </w:r>
      <w:proofErr w:type="spellStart"/>
      <w:r w:rsidRPr="0028719E">
        <w:rPr>
          <w:rFonts w:ascii="Arial Narrow" w:eastAsia="Calibri" w:hAnsi="Arial Narrow" w:cs="Times New Roman"/>
          <w:sz w:val="24"/>
          <w:szCs w:val="24"/>
          <w:lang w:eastAsia="zh-CN"/>
        </w:rPr>
        <w:t>edukacyjno</w:t>
      </w:r>
      <w:proofErr w:type="spellEnd"/>
      <w:r w:rsidRPr="0028719E">
        <w:rPr>
          <w:rFonts w:ascii="Arial Narrow" w:eastAsia="Calibri" w:hAnsi="Arial Narrow" w:cs="Times New Roman"/>
          <w:sz w:val="24"/>
          <w:szCs w:val="24"/>
          <w:lang w:eastAsia="zh-CN"/>
        </w:rPr>
        <w:t xml:space="preserve"> – informacyjnych z dziedziny uzależnień.</w:t>
      </w:r>
    </w:p>
    <w:p w:rsidR="0028719E" w:rsidRPr="0028719E" w:rsidRDefault="0028719E" w:rsidP="0028719E">
      <w:pPr>
        <w:tabs>
          <w:tab w:val="left" w:pos="-113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 60 000,00 zł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</w:t>
      </w:r>
    </w:p>
    <w:p w:rsidR="0028719E" w:rsidRPr="0028719E" w:rsidRDefault="0028719E" w:rsidP="0028719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przekazane środki finansowe na realizację zadań publicznych w 2019 roku – 38 000,00 zł </w:t>
      </w:r>
    </w:p>
    <w:p w:rsidR="0028719E" w:rsidRPr="0028719E" w:rsidRDefault="0028719E" w:rsidP="0028719E">
      <w:pPr>
        <w:tabs>
          <w:tab w:val="left" w:pos="709"/>
        </w:tabs>
        <w:suppressAutoHyphens/>
        <w:spacing w:after="0" w:line="240" w:lineRule="auto"/>
        <w:ind w:left="786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120" w:line="240" w:lineRule="auto"/>
        <w:ind w:left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Zadanie nr 3.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Zadanie adresowane jest do podmiotów prowadzących całoroczną działalność o charakterze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socjoterapeutycznym, opiekuńczo-wychowawczym, pomocowym. Organizacja wypoczynku letniego ma stanowić element </w:t>
      </w:r>
      <w:r w:rsidRPr="0028719E">
        <w:rPr>
          <w:rFonts w:ascii="Arial Narrow" w:eastAsia="Calibri" w:hAnsi="Arial Narrow" w:cs="Arial"/>
          <w:bCs/>
          <w:color w:val="000000"/>
          <w:sz w:val="24"/>
          <w:szCs w:val="24"/>
          <w:lang w:eastAsia="zh-CN"/>
        </w:rPr>
        <w:t>udzielania rodzinom, w których występuje problem uzależnień, wsparcia</w:t>
      </w:r>
      <w:r w:rsidRPr="0028719E">
        <w:rPr>
          <w:rFonts w:ascii="Arial Narrow" w:eastAsia="Calibri" w:hAnsi="Arial Narrow" w:cs="Arial"/>
          <w:bCs/>
          <w:color w:val="000000"/>
          <w:sz w:val="24"/>
          <w:szCs w:val="24"/>
          <w:lang w:eastAsia="zh-CN"/>
        </w:rPr>
        <w:br/>
      </w:r>
      <w:r w:rsidRPr="0028719E">
        <w:rPr>
          <w:rFonts w:ascii="Arial Narrow" w:eastAsia="Calibri" w:hAnsi="Arial Narrow" w:cs="Arial"/>
          <w:bCs/>
          <w:color w:val="000000"/>
          <w:sz w:val="24"/>
          <w:szCs w:val="24"/>
          <w:lang w:eastAsia="zh-CN"/>
        </w:rPr>
        <w:lastRenderedPageBreak/>
        <w:t>w zakresie prowadzenia działań ukierunkowanych na zapobieganie i ograniczanie skutków społecznych związanych z nadużywaniem alkoholu lub wynikających z innych uzależnień.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Podczas obozów i kolonii organizowanych w ramach tego zadania, powinny być realizowane założenia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>z całorocznego programu socjoterapeutycznego lub profilaktycznego, dot. pracy z dziećmi, które pochodzą z rodzin z problemem alkoholowym lub z rodzin zagrożonych patologiami społecznymi.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zachowań</w:t>
      </w:r>
      <w:proofErr w:type="spellEnd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poprzez nabywanie nowych umiejętności itp.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</w:p>
    <w:p w:rsidR="0028719E" w:rsidRPr="0028719E" w:rsidRDefault="0028719E" w:rsidP="0028719E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w 2020 roku –  70 000,00 zł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</w:t>
      </w:r>
    </w:p>
    <w:p w:rsidR="0028719E" w:rsidRPr="0028719E" w:rsidRDefault="0028719E" w:rsidP="0028719E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przekazane środki finansowe na realizację zadań publicznych w 2019 roku – 70 000,00 </w:t>
      </w:r>
      <w:proofErr w:type="spellStart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zł</w:t>
      </w:r>
      <w:r w:rsidRPr="0028719E">
        <w:rPr>
          <w:rFonts w:ascii="Arial Narrow" w:eastAsia="Times New Roman" w:hAnsi="Arial Narrow" w:cs="Arial Narrow"/>
          <w:b/>
          <w:spacing w:val="-5"/>
          <w:sz w:val="24"/>
          <w:szCs w:val="24"/>
          <w:lang w:eastAsia="zh-CN"/>
        </w:rPr>
        <w:t>Zadanie</w:t>
      </w:r>
      <w:proofErr w:type="spellEnd"/>
      <w:r w:rsidRPr="0028719E">
        <w:rPr>
          <w:rFonts w:ascii="Arial Narrow" w:eastAsia="Times New Roman" w:hAnsi="Arial Narrow" w:cs="Arial Narrow"/>
          <w:b/>
          <w:spacing w:val="-5"/>
          <w:sz w:val="24"/>
          <w:szCs w:val="24"/>
          <w:lang w:eastAsia="zh-CN"/>
        </w:rPr>
        <w:t xml:space="preserve"> nr 4. Prowadzenie działań profilaktycznych poprzez zagospodarowanie czasu wolnego dzieci </w:t>
      </w:r>
      <w:r w:rsidRPr="0028719E">
        <w:rPr>
          <w:rFonts w:ascii="Arial Narrow" w:eastAsia="Times New Roman" w:hAnsi="Arial Narrow" w:cs="Arial Narrow"/>
          <w:b/>
          <w:spacing w:val="-5"/>
          <w:sz w:val="24"/>
          <w:szCs w:val="24"/>
          <w:lang w:eastAsia="zh-CN"/>
        </w:rPr>
        <w:br/>
        <w:t>i młodzieży w okresie wakacji letnich, w tym: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27"/>
        </w:numPr>
        <w:suppressAutoHyphens/>
        <w:spacing w:after="240" w:line="240" w:lineRule="auto"/>
        <w:contextualSpacing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>organizowanie półkolonii z programem profilaktycznym</w:t>
      </w:r>
    </w:p>
    <w:p w:rsidR="0028719E" w:rsidRPr="0028719E" w:rsidRDefault="0028719E" w:rsidP="0028719E">
      <w:pPr>
        <w:tabs>
          <w:tab w:val="left" w:pos="709"/>
        </w:tabs>
        <w:suppressAutoHyphens/>
        <w:spacing w:after="240" w:line="240" w:lineRule="auto"/>
        <w:ind w:left="426"/>
        <w:contextualSpacing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</w:p>
    <w:p w:rsidR="0028719E" w:rsidRPr="0028719E" w:rsidRDefault="0028719E" w:rsidP="0028719E">
      <w:pPr>
        <w:tabs>
          <w:tab w:val="left" w:pos="709"/>
        </w:tabs>
        <w:suppressAutoHyphens/>
        <w:spacing w:after="240" w:line="240" w:lineRule="auto"/>
        <w:ind w:left="708"/>
        <w:contextualSpacing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28719E">
        <w:rPr>
          <w:rFonts w:ascii="Arial Narrow" w:eastAsia="Modern880PL-Regular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czynników</w:t>
      </w:r>
      <w:r w:rsidRPr="0028719E">
        <w:rPr>
          <w:rFonts w:ascii="Arial Narrow" w:eastAsia="Modern880PL-Regular" w:hAnsi="Arial Narrow" w:cs="Arial Narrow"/>
          <w:color w:val="000000"/>
          <w:sz w:val="24"/>
          <w:szCs w:val="24"/>
          <w:lang w:eastAsia="zh-CN"/>
        </w:rPr>
        <w:t xml:space="preserve"> ryzyka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sprzyjających</w:t>
      </w:r>
      <w:r w:rsidRPr="0028719E">
        <w:rPr>
          <w:rFonts w:ascii="Arial Narrow" w:eastAsia="Modern880PL-Regular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uwzględnić m. in. wyjścia dzieci na pływalnię, do kina, do muzeum itp. placówek. Zadanie powinno być skierowane do jak największej liczby odbiorców, ze szczególnym uwzględnieniem dzieci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i młodzieży nie biorącej udziału w zajęciach organizowanych w roku szkolnym przez kluby sportowe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i UKS-y. Udział w zajęciach powinny mieć zapewnione dzieci i młodzież kierowane przez asystenta rodziny i pracownika socjalnego lub pedagoga szkolnego. W ofercie, w planowanym terminie realizacji zadania, powinny  zostać określone dni i ramy godzinowe półkolonii.  </w:t>
      </w:r>
    </w:p>
    <w:p w:rsidR="0028719E" w:rsidRPr="0028719E" w:rsidRDefault="0028719E" w:rsidP="0028719E">
      <w:pPr>
        <w:numPr>
          <w:ilvl w:val="0"/>
          <w:numId w:val="27"/>
        </w:numPr>
        <w:suppressAutoHyphens/>
        <w:spacing w:after="0" w:line="240" w:lineRule="auto"/>
        <w:ind w:left="709" w:hanging="281"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>prowadzenie otwartych zajęć propagujących aktywny wypoczynek</w:t>
      </w:r>
    </w:p>
    <w:p w:rsidR="0028719E" w:rsidRPr="0028719E" w:rsidRDefault="0028719E" w:rsidP="0028719E">
      <w:pPr>
        <w:suppressAutoHyphens/>
        <w:spacing w:after="0" w:line="240" w:lineRule="auto"/>
        <w:ind w:left="709"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709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28719E" w:rsidRPr="0028719E" w:rsidRDefault="0028719E" w:rsidP="0028719E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Zadania powinny zmierzać do zmniejszenia bądź eliminowania czynników sprzyjających agresji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i przemocy rówieśniczej oraz ograniczenie </w:t>
      </w:r>
      <w:proofErr w:type="spellStart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zachowań</w:t>
      </w:r>
      <w:proofErr w:type="spellEnd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2871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W ofercie, w planowanym terminie realizacji zadania, powinny  zostać określone dni i ramy godzinowe otwartych zajęć propagujących aktywny wypoczynek.</w:t>
      </w:r>
    </w:p>
    <w:p w:rsidR="0028719E" w:rsidRPr="0028719E" w:rsidRDefault="0028719E" w:rsidP="0028719E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Rekomenduje się realizację zadania w partnerstwie z podmiotami realizującymi zadania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>w obszarze profilaktyki i porządku publicznego oraz placówkami kultury, w tym m. in.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lastRenderedPageBreak/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Miejskim Ośrodkiem Pomocy Rodzinie we Włocławku,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Poradnią </w:t>
      </w:r>
      <w:proofErr w:type="spellStart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Psychologiczno</w:t>
      </w:r>
      <w:proofErr w:type="spellEnd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– Pedagogiczną we Włocławku,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Komendą Miejską Policji we Włocławku,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Strażą Miejską we Włocławku,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Centrum Kultury „Browar B” we Włocławku,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organizacjami harcerskimi, </w:t>
      </w:r>
    </w:p>
    <w:p w:rsidR="0028719E" w:rsidRPr="0028719E" w:rsidRDefault="0028719E" w:rsidP="0028719E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color w:val="000000"/>
          <w:sz w:val="24"/>
          <w:szCs w:val="24"/>
          <w:lang w:eastAsia="zh-CN"/>
        </w:rPr>
        <w:t xml:space="preserve">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placówkami wsparcia dziennego (świetlice środowiskowe).</w:t>
      </w:r>
    </w:p>
    <w:p w:rsidR="0028719E" w:rsidRPr="0028719E" w:rsidRDefault="0028719E" w:rsidP="0028719E">
      <w:p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100 000,00 zł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- przekazane środki finansowe na realizację zadań publicznych w 2019 roku – 100 000,00 zł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Calibri" w:hAnsi="Arial Narrow" w:cs="Arial Narrow"/>
          <w:b/>
          <w:color w:val="000000"/>
          <w:sz w:val="12"/>
          <w:szCs w:val="12"/>
          <w:u w:val="single"/>
          <w:lang w:eastAsia="zh-CN"/>
        </w:rPr>
      </w:pP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>Zadanie nr 5. - Organizowanie pozalekcyjnych zajęć dla dzieci i młodzieży w roku szkolnym, w tym m. in. zajęć rozwijających zainteresowania, kulturalnych, rekreacyjnych, sportowych itp.</w:t>
      </w:r>
      <w:r w:rsidRPr="0028719E">
        <w:rPr>
          <w:rFonts w:ascii="Arial Narrow" w:eastAsia="Calibri" w:hAnsi="Arial Narrow" w:cs="Arial Narrow"/>
          <w:b/>
          <w:color w:val="000000"/>
          <w:sz w:val="12"/>
          <w:szCs w:val="12"/>
          <w:u w:val="single"/>
          <w:lang w:eastAsia="zh-CN"/>
        </w:rPr>
        <w:t xml:space="preserve"> </w:t>
      </w:r>
    </w:p>
    <w:p w:rsidR="0028719E" w:rsidRPr="0028719E" w:rsidRDefault="0028719E" w:rsidP="0028719E">
      <w:pPr>
        <w:suppressAutoHyphens/>
        <w:spacing w:after="240" w:line="240" w:lineRule="auto"/>
        <w:ind w:left="426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Celem zadania jest zagospodarowanie, czasu wolnego dzieci i młodzieży poprzez prowadzenie różnorodnych zajęć pozalekcyjnych w trakcie roku szkolnego. Powinny być to zajęcia organizowane przy czynnym udziale uczestników, zakładające wypoczynek i rozrywkę, zdobywanie wiedzy i nowych umiejętności oraz rozwój zainteresowań i uzdolnień indywidualnych. Zajęcia powinny wzmacniać czynniki chroniące, szczególnie poprzez ukazywanie postaw promujących życie bez uzależnień z wyraźnym określeniem norm zachowania w różnych sytuacjach. Ponadto ważne, aby oprócz elementów rywalizacji wprowadzić jak najwięcej elementów współpracy, zaangażowania całego zespołu. Zadanie może obejmować również organizację zajęć pozalekcyjnych na rzecz dzieci z placówek opiekuńczo-wychowawczych oraz dzieci z placówek wsparcia dziennego. W przypadku zajęć pozalekcyjnych, wskazane są działania profilaktyczne obejmujące m. in.: </w:t>
      </w:r>
    </w:p>
    <w:p w:rsidR="0028719E" w:rsidRPr="0028719E" w:rsidRDefault="0028719E" w:rsidP="0028719E">
      <w:pPr>
        <w:numPr>
          <w:ilvl w:val="0"/>
          <w:numId w:val="12"/>
        </w:numPr>
        <w:suppressAutoHyphens/>
        <w:spacing w:after="24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zasady, normy postępowania zapisane w formie regulaminu zajęć (m. in. zakaz stosowania używek, przeklinania, reguły fair </w:t>
      </w:r>
      <w:proofErr w:type="spellStart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play</w:t>
      </w:r>
      <w:proofErr w:type="spellEnd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itp.). Zaleca się, aby uczestnicy zajęć po zapoznaniu się z zasadami, podpisali kontrakt – zobowiązanie do ich przestrzegania (mogą również wprowadzić swoje reguły, niezależne od narzuconego regulaminu),</w:t>
      </w:r>
    </w:p>
    <w:p w:rsidR="0028719E" w:rsidRPr="0028719E" w:rsidRDefault="0028719E" w:rsidP="0028719E">
      <w:pPr>
        <w:numPr>
          <w:ilvl w:val="0"/>
          <w:numId w:val="12"/>
        </w:numPr>
        <w:suppressAutoHyphens/>
        <w:spacing w:after="24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trening umiejętności życiowych, uczenie rozwiązywania konfliktów, gry fair </w:t>
      </w:r>
      <w:proofErr w:type="spellStart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play</w:t>
      </w:r>
      <w:proofErr w:type="spellEnd"/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, radzenia sobie z trudnymi emocjami, ponoszenia konsekwencji decyzji, komunikacji w grupie itp.,</w:t>
      </w:r>
    </w:p>
    <w:p w:rsidR="0028719E" w:rsidRPr="0028719E" w:rsidRDefault="0028719E" w:rsidP="0028719E">
      <w:pPr>
        <w:suppressAutoHyphens/>
        <w:spacing w:after="240" w:line="240" w:lineRule="auto"/>
        <w:ind w:left="426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W ramach projektów preferowane będą zajęcia edukacyjne, artystyczne, kulturalne odbywające się również w weekendy, m.in. teatry szkolne związane z tematyką profilaktyki uzależnień. W trakcie zajęć pozalekcyjnych możliwy jest udział uczestników w imprezach powiązanych tematycznie z zajęciami oraz organizacja takich imprez. </w:t>
      </w:r>
    </w:p>
    <w:p w:rsidR="0028719E" w:rsidRPr="0028719E" w:rsidRDefault="0028719E" w:rsidP="0028719E">
      <w:pPr>
        <w:suppressAutoHyphens/>
        <w:spacing w:after="240" w:line="240" w:lineRule="auto"/>
        <w:ind w:left="426"/>
        <w:contextualSpacing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Wszystkie zajęcia realizowane w ramach tego zadania, powinny być prowadzone pod kierunkiem osoby posiadającej odpowiednie uprawnienia. Udział w zajęciach powinny mieć zapewnione dzieci i młodzież kierowane przez asystenta rodziny i pracownika socjalnego lub pedagoga szkolnego.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color w:val="000000"/>
          <w:sz w:val="12"/>
          <w:szCs w:val="12"/>
          <w:lang w:eastAsia="zh-CN"/>
        </w:rPr>
      </w:pPr>
    </w:p>
    <w:p w:rsidR="0028719E" w:rsidRPr="0028719E" w:rsidRDefault="0028719E" w:rsidP="0028719E">
      <w:pPr>
        <w:numPr>
          <w:ilvl w:val="0"/>
          <w:numId w:val="5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190 000,00 zł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</w:t>
      </w:r>
    </w:p>
    <w:p w:rsidR="0028719E" w:rsidRPr="0028719E" w:rsidRDefault="0028719E" w:rsidP="0028719E">
      <w:pPr>
        <w:numPr>
          <w:ilvl w:val="0"/>
          <w:numId w:val="5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I konkurs - przekazane środki finansowe na realizację zadań publicznych w 2019 roku –190 000,00 zł </w:t>
      </w:r>
    </w:p>
    <w:p w:rsidR="0028719E" w:rsidRPr="0028719E" w:rsidRDefault="0028719E" w:rsidP="0028719E">
      <w:pPr>
        <w:numPr>
          <w:ilvl w:val="0"/>
          <w:numId w:val="5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II konkurs - przekazane środki finansowe na realizację zadań publicznych w 2019 roku –32 000,00 zł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284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Zadanie nr 6. Organizowanie lokalnych akcji i kampanii informacyjnych o charakterze prewencyjnym, skierowanych do mieszkańców miasta, w tym imprez związanych z profilaktyką uzależnień i promujących zdrowy styl życia. </w:t>
      </w:r>
    </w:p>
    <w:p w:rsidR="0028719E" w:rsidRPr="0028719E" w:rsidRDefault="0028719E" w:rsidP="0028719E">
      <w:pPr>
        <w:suppressAutoHyphens/>
        <w:spacing w:after="0" w:line="240" w:lineRule="auto"/>
        <w:ind w:left="284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284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Głównym celem zadania jest prowadzenie działalności edukacyjnej i informacyjnej poprzez promocję zdrowego stylu życia oraz utrwalenie postawy wolnej od uzależnień. W ramach realizacji zadania powinny być realizowane projekty </w:t>
      </w:r>
      <w:proofErr w:type="spellStart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edukacyjno</w:t>
      </w:r>
      <w:proofErr w:type="spellEnd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– informacyjne mające na celu przeciwdziałanie 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lastRenderedPageBreak/>
        <w:t xml:space="preserve">nietrzeźwości 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br/>
        <w:t xml:space="preserve">w miejscach publicznych oraz działania z zakresu wczesnego rozpoznania oraz interwencji wobec osób nadużywających alkohol oraz środki  psychoaktywne. Zadanie obejmuje system różnorodnych działań skierowanych do wielu grup odbiorców, m.in w formie imprez i wydarzeń otwartych oraz działań </w:t>
      </w:r>
      <w:proofErr w:type="spellStart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edukacyjno</w:t>
      </w:r>
      <w:proofErr w:type="spellEnd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– informacyjnych. 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15 000,00 zł</w:t>
      </w:r>
    </w:p>
    <w:p w:rsidR="0028719E" w:rsidRPr="0028719E" w:rsidRDefault="0028719E" w:rsidP="0028719E">
      <w:pPr>
        <w:numPr>
          <w:ilvl w:val="0"/>
          <w:numId w:val="5"/>
        </w:numPr>
        <w:suppressAutoHyphens/>
        <w:spacing w:after="0" w:line="240" w:lineRule="auto"/>
        <w:ind w:left="78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przekazane środki finansowe na realizację zadań publicznych w 2019 roku – 12 700,00 zł 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Zadanie publiczne realizowane z zakresu profilaktyki uzależnień i przeciwdziałania patologiom społecznym, 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br/>
      </w:r>
      <w:r w:rsidRPr="0028719E">
        <w:rPr>
          <w:rFonts w:ascii="Arial Narrow" w:eastAsia="Times New Roman" w:hAnsi="Arial Narrow" w:cs="Arial Narrow"/>
          <w:b/>
          <w:spacing w:val="-5"/>
          <w:sz w:val="24"/>
          <w:szCs w:val="24"/>
          <w:lang w:eastAsia="zh-CN"/>
        </w:rPr>
        <w:t>w formie powierzenia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: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 xml:space="preserve">Zadanie nr 7.  Prowadzenie działań wspierających rodziny i środowiska zmarginalizowane, zagrożone wykluczeniem społecznym i niewydolnym w sprawach opiekuńczo – wychowawczych </w:t>
      </w:r>
    </w:p>
    <w:p w:rsidR="0028719E" w:rsidRPr="0028719E" w:rsidRDefault="0028719E" w:rsidP="0028719E">
      <w:pPr>
        <w:tabs>
          <w:tab w:val="left" w:pos="-709"/>
          <w:tab w:val="left" w:pos="709"/>
        </w:tabs>
        <w:suppressAutoHyphens/>
        <w:spacing w:after="0" w:line="240" w:lineRule="auto"/>
        <w:ind w:left="494" w:hanging="57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7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Celem zadania jest realizacja projektów w zakresie:  </w:t>
      </w:r>
    </w:p>
    <w:p w:rsidR="0028719E" w:rsidRPr="0028719E" w:rsidRDefault="0028719E" w:rsidP="0028719E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udzielanie pomocy psychospołecznej, prawnej i ochrony przed przemocą;</w:t>
      </w:r>
    </w:p>
    <w:p w:rsidR="0028719E" w:rsidRPr="0028719E" w:rsidRDefault="0028719E" w:rsidP="0028719E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ochrony i promocji zdrowia psychicznego w odniesieniu do problemów uzależnień oraz innych patologii społecznych, mi.in. poprzez propagowanie zdrowego stylu życia, kształtowanie właściwych postaw społecznych, zapobieganie przemocy i szkodliwemu używaniu substancji psychoaktywnych;</w:t>
      </w:r>
    </w:p>
    <w:p w:rsidR="0028719E" w:rsidRPr="0028719E" w:rsidRDefault="0028719E" w:rsidP="0028719E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wczesnej interwencji i profilaktyki selektywnej.</w:t>
      </w:r>
    </w:p>
    <w:p w:rsidR="0028719E" w:rsidRPr="0028719E" w:rsidRDefault="0028719E" w:rsidP="0028719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45 000,00 zł</w:t>
      </w:r>
    </w:p>
    <w:p w:rsidR="0028719E" w:rsidRPr="0028719E" w:rsidRDefault="0028719E" w:rsidP="0028719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przekazane środki finansowe na realizację zadań publicznych w 2019 roku – 33 000,00 </w:t>
      </w:r>
      <w:proofErr w:type="spellStart"/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zł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Zadanie</w:t>
      </w:r>
      <w:proofErr w:type="spellEnd"/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nr 8. Prowadzenie działalności w zakresie przeciwdziałania narkomanii.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u w:val="single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:rsidR="0028719E" w:rsidRPr="0028719E" w:rsidRDefault="0028719E" w:rsidP="0028719E">
      <w:pPr>
        <w:suppressAutoHyphens/>
        <w:spacing w:after="24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ramach tego zadania mogą być prowadzone m. in. takie formy działań, jak:</w:t>
      </w:r>
    </w:p>
    <w:p w:rsidR="0028719E" w:rsidRPr="0028719E" w:rsidRDefault="0028719E" w:rsidP="0028719E">
      <w:pPr>
        <w:numPr>
          <w:ilvl w:val="0"/>
          <w:numId w:val="35"/>
        </w:numPr>
        <w:suppressAutoHyphens/>
        <w:spacing w:after="240" w:line="240" w:lineRule="auto"/>
        <w:ind w:left="785" w:hanging="425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prowadzanie poradnictwa i konsultacji – diagnoza, wywiad, plan pomocy,</w:t>
      </w:r>
    </w:p>
    <w:p w:rsidR="0028719E" w:rsidRPr="0028719E" w:rsidRDefault="0028719E" w:rsidP="0028719E">
      <w:pPr>
        <w:numPr>
          <w:ilvl w:val="0"/>
          <w:numId w:val="35"/>
        </w:numPr>
        <w:suppressAutoHyphens/>
        <w:spacing w:after="240" w:line="240" w:lineRule="auto"/>
        <w:ind w:left="785" w:hanging="425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prowadzenie grup wsparcia dla rodzin/rodziców osób używających narkotyki (w tym NSP „dopalacze”),</w:t>
      </w:r>
    </w:p>
    <w:p w:rsidR="0028719E" w:rsidRPr="0028719E" w:rsidRDefault="0028719E" w:rsidP="0028719E">
      <w:pPr>
        <w:numPr>
          <w:ilvl w:val="0"/>
          <w:numId w:val="35"/>
        </w:numPr>
        <w:suppressAutoHyphens/>
        <w:spacing w:after="240" w:line="240" w:lineRule="auto"/>
        <w:ind w:left="785" w:hanging="425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prowadzenie grup edukacyjnych dla rodziców i bliskich osób używających narkotyki,</w:t>
      </w:r>
    </w:p>
    <w:p w:rsidR="0028719E" w:rsidRPr="0028719E" w:rsidRDefault="0028719E" w:rsidP="0028719E">
      <w:pPr>
        <w:numPr>
          <w:ilvl w:val="0"/>
          <w:numId w:val="35"/>
        </w:numPr>
        <w:suppressAutoHyphens/>
        <w:spacing w:after="240" w:line="240" w:lineRule="auto"/>
        <w:ind w:left="785" w:hanging="425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i inne w zależności od potrzeb.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sposobu na radzenie sobie w sytuacjach sprzyjających kontaktom z narkotykami. Zadanie obejmuje takie działania o charakterze edukacyjnym i informacyjnym, mające na celu zwiększenie świadomości ich adresatów w zakresie zagrożeń wynikających z uzależnień od narkotyków i substancji psychoaktywnych.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- planowane środki finansowe na realizację zadań publicznych w </w:t>
      </w: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2020 roku –  45 000,00 zł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- przekazane środki finansowe na realizację zadań publicznych w 2019 roku – 37 000,00 zł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Wysokość dostępnych środków może ulec zmianie w przypadku dokonania zmian w uchwale budżetowej na rok 2020. Kwota ta może ulec również zmniejszeniu w przypadku stwierdzenia, że zadanie można zrealizować mniejszym kosztem, złożone oferty nie uzyskają akceptacji Prezydenta Miasta Włocławek lub 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lastRenderedPageBreak/>
        <w:t xml:space="preserve">zaistnieje konieczność zmniejszenia budżetu Miasta w części przeznaczonej na realizację powyższych zadań z ważnych innych przyczyn, trudnych do przewidzenia w dniu ogłoszenia konkursu.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Kwoty zaplanowane na realizację zadań w 2020 roku w wymienionych w pkt. 1 i 2 mogą ulec zmianie do czasu rozstrzygnięcia konkursu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.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 sytuacji otrzymania dotacji oraz zawarcia umowy oferent zobowiązany jest do przedłożenia harmonogramu realizacji zadania w ciągu 14 dni od daty zawarcia umowy. 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W przypadku niewykorzystania w całości środków na realizację niniejszego konkursu Prezydent Miasta może ogłosić konkurs uzupełniający na nabór ofert dotyczących zadań z zakresu przeciwdziałania uzależnieniom 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br/>
        <w:t>i patologiom społecznym lub przeznaczyć środki na zlecanie zadań w trybie art. 19a ustawy o działalności pożytku publicznego i o wolontariacie.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Przedłożona oferta dotycząca niniejszego konkursu nie może być ponownie złożona na inne konkursy ogłaszane przez Prezydenta Miasta Włocławek. Ponadto oferta nie może stanowić wniosku o dofinansowanie 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br/>
        <w:t xml:space="preserve">z pominięciem otwartego konkursu ofert w trybie art. 19a ustawy o działalności pożytku publicznego </w:t>
      </w: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br/>
        <w:t>i o wolontariacie.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11. W 2019 r. na wykonywanie zadań publicznych związanych z realizacją zadań gminy w zakresie przeciwdziałania uzależnieniom i patologiom społecznym przez organizacje prowadzące działalność pożytku publicznego przekazano kwotę 522 700,00 zł, szczegółowy wykaz ofert wybranych do realizacji wraz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z uwzględnieniem wysokości dotacji stanowi załącznik do Zarządzenia Nr 47/2018 z dnia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23 lutego 2018 r.  oraz  Zarządzenia nr 427/2019 z dnia 15 października 2019 r. oraz 11 560,00 zł w trybie pozakonkursowym.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pacing w:after="0" w:line="240" w:lineRule="auto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br w:type="page"/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0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lastRenderedPageBreak/>
        <w:t>Rozdział II. Zasady przyznawania dotacji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0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0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Zlecenie zadania publicznego i udzielenie dotacji następuje z zastosowaniem przepisów ustawy z dnia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24 kwietnia 2003 r. o działalności pożytku publicznego i o wolontariacie.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konkursie mogą brać udział podmioty określone w art. 3 ust 2 i 3 cytowanej wyżej ustawy, prowadzące działalność statutową w dziedzinie zleconego zadania.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Realizację zadań publicznych w formie wsparcia, Gmina Miasto Włocławek dofinansowuje w wysokości nie przekraczającej </w:t>
      </w: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90%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całkowitych kosztów zadania publicznego.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W przypadku wnioskowania o realizację Oferent zobowiązany jest do wniesienia wkładu własnego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br/>
        <w:t xml:space="preserve">w wysokości co najmniej </w:t>
      </w: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>10%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28719E"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  <w:t xml:space="preserve"> 5%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całkowitych kosztów realizacji zadania. Oferent może pobierać świadczenia pieniężne od odbiorców zadania, które będą uwzględnione na takich samych zasadach jak wkład własny finansowy.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Oferty, które będą zawierały niższy poziom wkładu finansowego własnego, od wskazanego w ust. 5, zostaną odrzucone na etapie oceny merytorycznej.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>W sytuacji, gdy oferent wnosi do realizacji projektu wkład osobowy niefinansowy, konieczne jest przestrzeganie następujących warunków:</w:t>
      </w:r>
    </w:p>
    <w:p w:rsidR="0028719E" w:rsidRPr="0028719E" w:rsidRDefault="0028719E" w:rsidP="0028719E">
      <w:pPr>
        <w:numPr>
          <w:ilvl w:val="0"/>
          <w:numId w:val="20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br/>
        <w:t>w pozostałych przypadkach przyjmuje się, iż wartość pracy jednego wolontariusza nie może przekroczyć kwoty 15 zł za jedną godzinę pracy,</w:t>
      </w:r>
    </w:p>
    <w:p w:rsidR="0028719E" w:rsidRPr="0028719E" w:rsidRDefault="0028719E" w:rsidP="0028719E">
      <w:pPr>
        <w:numPr>
          <w:ilvl w:val="0"/>
          <w:numId w:val="20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 xml:space="preserve">zakres, sposób i liczba godzin pracy wykonywanej przez wolontariusza muszą zostać określone 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br/>
        <w:t xml:space="preserve">w pisemnym porozumieniu zawartym zgodnie z art. 44 ustawy o działalności pożytku publicznego 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br/>
        <w:t xml:space="preserve">i o wolontariacie (wzory dokumentów znajdują się na stronie internetowej 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u w:val="single"/>
          <w:lang w:eastAsia="zh-CN"/>
        </w:rPr>
        <w:t>www.ngo.kujawsko-pomorskie.pl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 xml:space="preserve">) </w:t>
      </w:r>
    </w:p>
    <w:p w:rsidR="0028719E" w:rsidRPr="0028719E" w:rsidRDefault="0028719E" w:rsidP="0028719E">
      <w:pPr>
        <w:numPr>
          <w:ilvl w:val="0"/>
          <w:numId w:val="20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>wolontariusz zobowiązany jest do prowadzenia karty pracy wraz ze szczególnym opisem wykonywanej pracy (dokumentacja ta musi być przechowywana, tak jak dokumenty finansowe),</w:t>
      </w:r>
    </w:p>
    <w:p w:rsidR="0028719E" w:rsidRPr="0028719E" w:rsidRDefault="0028719E" w:rsidP="0028719E">
      <w:pPr>
        <w:numPr>
          <w:ilvl w:val="0"/>
          <w:numId w:val="20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28719E" w:rsidRPr="0028719E" w:rsidRDefault="0028719E" w:rsidP="0028719E">
      <w:pPr>
        <w:numPr>
          <w:ilvl w:val="0"/>
          <w:numId w:val="20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t xml:space="preserve">w ramach realizacji zadania nie można podpisać z tą sama osobą umowy zlecenia/o dzieło </w:t>
      </w:r>
      <w:r w:rsidRPr="0028719E">
        <w:rPr>
          <w:rFonts w:ascii="Arial Narrow" w:eastAsia="Calibri" w:hAnsi="Arial Narrow" w:cs="Times New Roman"/>
          <w:color w:val="000000"/>
          <w:sz w:val="24"/>
          <w:szCs w:val="24"/>
          <w:lang w:eastAsia="zh-CN"/>
        </w:rPr>
        <w:br/>
        <w:t>i porozumienia o wolontariacie.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"/>
          <w:sz w:val="24"/>
          <w:szCs w:val="24"/>
          <w:lang w:eastAsia="zh-CN"/>
        </w:rPr>
        <w:t>W ramach otwartego konkursu ofert może zostać wybrana więcej niż jedna oferta na realizację danego zadania.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zh-CN"/>
        </w:rPr>
      </w:pPr>
      <w:r w:rsidRPr="0028719E">
        <w:rPr>
          <w:rFonts w:ascii="Arial Narrow" w:eastAsia="Calibri" w:hAnsi="Arial Narrow" w:cs="Times New Roman"/>
          <w:sz w:val="24"/>
          <w:szCs w:val="24"/>
          <w:lang w:eastAsia="pl-PL"/>
        </w:rPr>
        <w:t>Jeżeli dany wydatek finansowany z dotacji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ramach realizacji zadania, koszty administracyjne nie mogą przekroczyć 10% całkowitej wartości zadania. Wyjątek stanowi zadanie nr 2, gdzie koszty administracyjne nie mogą przekroczyć 15% wartości zadania, w tym m.in.:</w:t>
      </w:r>
    </w:p>
    <w:p w:rsidR="0028719E" w:rsidRPr="0028719E" w:rsidRDefault="0028719E" w:rsidP="0028719E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28719E" w:rsidRPr="0028719E" w:rsidRDefault="0028719E" w:rsidP="0028719E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:rsidR="0028719E" w:rsidRPr="0028719E" w:rsidRDefault="0028719E" w:rsidP="0028719E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28719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, opłaty pocztowe, opłaty bankowe - w części związanej z realizacją zadania.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Oferty, w których koszty administracyjne przekroczą wartość określoną w ust. 12, zostaną odrzucone na etapie oceny merytorycznej.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Dotacja może być przeznaczona na koszty:</w:t>
      </w:r>
    </w:p>
    <w:p w:rsidR="0028719E" w:rsidRPr="0028719E" w:rsidRDefault="0028719E" w:rsidP="0028719E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28719E" w:rsidRPr="0028719E" w:rsidRDefault="0028719E" w:rsidP="0028719E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:rsidR="0028719E" w:rsidRPr="0028719E" w:rsidRDefault="0028719E" w:rsidP="0028719E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 xml:space="preserve">spełniające wymogi racjonalnego i oszczędnego gospodarowania środkami publicznymi, </w:t>
      </w: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br/>
        <w:t>z zachowaniem  zasady uzyskania najlepszych efektów z danych nakładów,</w:t>
      </w:r>
    </w:p>
    <w:p w:rsidR="0028719E" w:rsidRPr="0028719E" w:rsidRDefault="0028719E" w:rsidP="0028719E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:rsidR="0028719E" w:rsidRPr="0028719E" w:rsidRDefault="0028719E" w:rsidP="0028719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:rsidR="0028719E" w:rsidRPr="0028719E" w:rsidRDefault="0028719E" w:rsidP="0028719E">
      <w:pPr>
        <w:numPr>
          <w:ilvl w:val="0"/>
          <w:numId w:val="2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 xml:space="preserve">bezpośrednie koszty związane z realizacją zadania m. in. koszty zakupu nagród –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zakup ewentualnych nagród rzeczowych, nie może przekroczyć z dotacji 50 zł na osobę;</w:t>
      </w:r>
    </w:p>
    <w:p w:rsidR="0028719E" w:rsidRPr="0028719E" w:rsidRDefault="0028719E" w:rsidP="0028719E">
      <w:pPr>
        <w:numPr>
          <w:ilvl w:val="0"/>
          <w:numId w:val="2"/>
        </w:numPr>
        <w:tabs>
          <w:tab w:val="left" w:pos="1019"/>
        </w:tabs>
        <w:suppressAutoHyphens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koszty wynajmu obiektów, </w:t>
      </w:r>
      <w:proofErr w:type="spellStart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sal</w:t>
      </w:r>
      <w:proofErr w:type="spellEnd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, pomieszczeń;</w:t>
      </w:r>
    </w:p>
    <w:p w:rsidR="0028719E" w:rsidRPr="0028719E" w:rsidRDefault="0028719E" w:rsidP="0028719E">
      <w:pPr>
        <w:numPr>
          <w:ilvl w:val="0"/>
          <w:numId w:val="2"/>
        </w:numPr>
        <w:tabs>
          <w:tab w:val="left" w:pos="1019"/>
        </w:tabs>
        <w:suppressAutoHyphens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koszty transportu na kolonie, obozy, półkolonie, warsztaty, zajęcia sportowe, itp.;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koszty wyżywienia w trakcie wyjazdów na kolonie, obozy, półkolonie, warsztaty, zajęcia sportowe, itp.;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koszty noclegów podczas wyjazdów na kolonie, obozy, warsztaty; 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koszty paliwa – w przypadku posiadania pojazdów przez zleceniobiorcę (np. wyjazdy na zawody sportowe, kolonie, półkolonie, warsztaty, przewóz sprzętu sportowego);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koszty ubezpieczenia imprez, przedsięwzięć kulturalnych, sportowych i rekreacyjno-sportowych, wraz z obsługą medyczną;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koszty zakupu materiałów niezbędnych do realizacji zadania w tym m. in. sprzęt sportowy, stroje sportowe, artykuły biurowe i szkolne;</w:t>
      </w:r>
    </w:p>
    <w:p w:rsidR="0028719E" w:rsidRPr="0028719E" w:rsidRDefault="0028719E" w:rsidP="0028719E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koszty administracyjne w części dotyczącej realizacji zadania.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Dotacja nie może być przeznaczona na: 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1) działalność gospodarczą;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left" w:pos="709"/>
          <w:tab w:val="left" w:pos="876"/>
        </w:tabs>
        <w:suppressAutoHyphens/>
        <w:spacing w:after="0" w:line="240" w:lineRule="auto"/>
        <w:ind w:firstLine="6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pokrycie kosztów utrzymania biura organizacji starającej się o przyznanie dotacji, w tym także </w:t>
      </w: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ab/>
        <w:t>wydatków na wynagrodzenia pracowników, poza zakresem realizacji zadania;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działalność polityczną i religijną;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udzielanie pomocy finansowej osobom prawnym lub fizycznym;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opłaty i kary umowne;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podatek od towarów i usług, jeżeli podmiot ma prawo do jego odliczania;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remont i adaptację pomieszczeń;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zakup środków trwałych i wydatki inwestycyjne;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zakup gruntów;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wydatki nie związane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bezpośrednio z realizacją zadania;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wydatki poniesione na przygotowanie oferty;</w:t>
      </w:r>
    </w:p>
    <w:p w:rsidR="0028719E" w:rsidRPr="0028719E" w:rsidRDefault="0028719E" w:rsidP="0028719E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 Narrow" w:eastAsia="Calibri" w:hAnsi="Arial Narrow" w:cs="Arial Narrow"/>
          <w:lang w:eastAsia="zh-CN"/>
        </w:rPr>
      </w:pP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 opłaty oferenta niezwiązane bezpośrednio z realizacją zadania (np. składki członkowskie, </w:t>
      </w:r>
      <w:r w:rsidRPr="0028719E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ab/>
        <w:t xml:space="preserve">licencyjne). </w:t>
      </w:r>
    </w:p>
    <w:p w:rsidR="0028719E" w:rsidRPr="0028719E" w:rsidRDefault="0028719E" w:rsidP="0028719E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Infrastruktury z dnia 25 marca 2002 roku w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sprawie warunków ustalania oraz sposobu dokonywania </w:t>
      </w:r>
      <w:r w:rsidRPr="0028719E">
        <w:rPr>
          <w:rFonts w:ascii="Arial Narrow" w:eastAsia="Microsoft YaHei" w:hAnsi="Arial Narrow" w:cs="Times New Roman"/>
          <w:i/>
          <w:iCs/>
          <w:sz w:val="24"/>
          <w:szCs w:val="24"/>
          <w:lang w:eastAsia="zh-CN"/>
        </w:rPr>
        <w:t>zwrotu kosztów używania do celów służbowych samochodów</w:t>
      </w:r>
      <w:r w:rsidRPr="0028719E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 osobowych, motocykli i motorowerów niebędących własnością pracodawcy (Dz. U. Nr 27, poz. 271 z późn. zm.).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Wydatki ponoszone w ramach przyznanej dotacji przed dniem podpisania umowy, lecz po dacie rozstrzygnięcia konkursu stanowi koszt kwalifikowany, jeżeli tak stanowi umowa. </w:t>
      </w:r>
    </w:p>
    <w:p w:rsidR="0028719E" w:rsidRPr="0028719E" w:rsidRDefault="0028719E" w:rsidP="0028719E">
      <w:pPr>
        <w:tabs>
          <w:tab w:val="left" w:pos="-426"/>
          <w:tab w:val="left" w:pos="142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tabs>
          <w:tab w:val="left" w:pos="-426"/>
          <w:tab w:val="left" w:pos="142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:rsidR="0028719E" w:rsidRPr="0028719E" w:rsidRDefault="0028719E" w:rsidP="0028719E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Wydatki na realizację zadania mogą być dokonywane do dnia określonego w umowie.</w:t>
      </w:r>
    </w:p>
    <w:p w:rsidR="0028719E" w:rsidRPr="0028719E" w:rsidRDefault="0028719E" w:rsidP="0028719E">
      <w:pPr>
        <w:suppressAutoHyphens/>
        <w:spacing w:after="0" w:line="240" w:lineRule="auto"/>
        <w:ind w:left="720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S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z dnia 24 kwietnia 2003 r. o działalności pożytku publicznego i o wolontariacie (Dz. U. z 2019 r. poz. 688) oraz rozporządzenia Przewodniczącego Komitetu do Spraw Pożytku Publicznego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0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III. Termin i warunki realizacji zadania publicznego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0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Zadanie publiczne winno być realizowane w roku 2020 z zastrzeżeniem, że szczegółowe terminy realizacji zadań określone zostaną w umowach zawartych pomiędzy oferentami a Gminą Miasto Włocławek.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16"/>
          <w:szCs w:val="16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Zadanie publiczne winno być wykonane dla jak największej liczby potencjalnych odbiorców z terenu Miasta Włocławek.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16"/>
          <w:szCs w:val="16"/>
          <w:lang w:eastAsia="zh-CN"/>
        </w:rPr>
      </w:pPr>
    </w:p>
    <w:p w:rsidR="0028719E" w:rsidRPr="0028719E" w:rsidRDefault="0028719E" w:rsidP="0028719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Podmiot realizujący zlecone zadanie zobowiązuje się do pisemnego informowania Wydziału Polityki Społecznej i Zdrowia Publicznego Urzędu Miasta Włocławek o:</w:t>
      </w:r>
    </w:p>
    <w:p w:rsidR="0028719E" w:rsidRPr="0028719E" w:rsidRDefault="0028719E" w:rsidP="0028719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planowanych zmianach mających istotny wpływ na przebieg zadania, w szczególności o zmianach dotyczących osób odpowiedzialnych za jego realizację, miejsca i godzin realizacji zadania,</w:t>
      </w:r>
    </w:p>
    <w:p w:rsidR="0028719E" w:rsidRPr="0028719E" w:rsidRDefault="0028719E" w:rsidP="0028719E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dokonanych zmianach dotyczących osób reprezentujących podmiot realizujący zadanie lub danych teleadresowych.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0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0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IV. Termin, tryb i warunki składania ofert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>określając, m.in:</w:t>
      </w:r>
    </w:p>
    <w:p w:rsidR="0028719E" w:rsidRPr="0028719E" w:rsidRDefault="0028719E" w:rsidP="0028719E">
      <w:pPr>
        <w:numPr>
          <w:ilvl w:val="0"/>
          <w:numId w:val="18"/>
        </w:numPr>
        <w:suppressAutoHyphens/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szczegółowy zakres rzeczowy zadania publicznego proponowanego do realizacji;</w:t>
      </w:r>
    </w:p>
    <w:p w:rsidR="0028719E" w:rsidRPr="0028719E" w:rsidRDefault="0028719E" w:rsidP="0028719E">
      <w:pPr>
        <w:numPr>
          <w:ilvl w:val="0"/>
          <w:numId w:val="18"/>
        </w:numPr>
        <w:suppressAutoHyphens/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>termin i miejsce realizacji zadania publicznego;</w:t>
      </w:r>
    </w:p>
    <w:p w:rsidR="0028719E" w:rsidRPr="0028719E" w:rsidRDefault="0028719E" w:rsidP="0028719E">
      <w:pPr>
        <w:numPr>
          <w:ilvl w:val="0"/>
          <w:numId w:val="18"/>
        </w:numPr>
        <w:suppressAutoHyphens/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informację o wcześniejszej działalności organizacji pozarządowej lub podmiotów wymienionych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art. 3 ust. 3 ustawy z dnia 24 kwietnia 2003 r. o działalności pożytku publicznego </w:t>
      </w: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o wolontariacie w zakresie, którego dotyczy zadanie publiczne;</w:t>
      </w:r>
    </w:p>
    <w:p w:rsidR="0028719E" w:rsidRPr="0028719E" w:rsidRDefault="0028719E" w:rsidP="0028719E">
      <w:pPr>
        <w:numPr>
          <w:ilvl w:val="0"/>
          <w:numId w:val="18"/>
        </w:numPr>
        <w:suppressAutoHyphens/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28719E" w:rsidRPr="0028719E" w:rsidRDefault="0028719E" w:rsidP="0028719E">
      <w:pPr>
        <w:numPr>
          <w:ilvl w:val="0"/>
          <w:numId w:val="18"/>
        </w:numPr>
        <w:suppressAutoHyphens/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719E">
        <w:rPr>
          <w:rFonts w:ascii="Arial Narrow" w:eastAsia="Times New Roman" w:hAnsi="Arial Narrow" w:cs="Times New Roman"/>
          <w:sz w:val="24"/>
          <w:szCs w:val="24"/>
          <w:lang w:eastAsia="pl-PL"/>
        </w:rPr>
        <w:t>deklarację o zamiarze odpłatnego lub nieodpłatnego wykonania zadania publicznego.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  <w:t>Uwaga: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  <w:t>Wzór oferty jest dostępny także na stronie internetowej Urzędu Miasta Włocławek www.wloclawek.pl w zakładce „Organizacje pozarządowe – formularze, dokumenty konkursowe”.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28719E" w:rsidRPr="0028719E" w:rsidRDefault="0028719E" w:rsidP="0028719E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Oferenci mogą złożyć ofertę wspólną  zgodnie z art. 14 ust. 2, 3, 4 i 5 ustawy o działalności pożytku publicznego i o wolontariacie.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Arial Narrow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Opis koperty: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Arial Narrow" w:hAnsi="Arial Narrow" w:cs="Arial Narrow"/>
          <w:b/>
          <w:sz w:val="24"/>
          <w:szCs w:val="24"/>
          <w:lang w:eastAsia="zh-CN"/>
        </w:rPr>
        <w:t>„</w:t>
      </w: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Otwarty konkurs ofert na realizacje zadań publicznych w zakresie przeciwdziałania uzależnieniom i patologiom społecznym” – należy wskazać również numer zadania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 muszą być podpisane przez osoby, które zgodnie z zapisem KRS lub innym dokumencie prawnym są upoważnione do reprezentowania oferenta na zewnątrz i zaciągania w jego imieniu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zobowiązań finansowych (zawierania umów). Jeżeli osoby uprawnione nie dysponują pieczątkami imiennymi oferta powinna być podpisana pełnym imieniem i nazwiskiem ze wskazaniem funkcji.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 należy składać osobiście w Wydziale Polityki Społecznej i Zdrowia Publicznego Urzędu Miasta, Włocławek ul. Kościuszki 12 pok. 20 w poniedziałki, środy i czwartki w godzinach 7.30 – 15.30, we wtorki 7.30 – 17,00, w piątki 7.30 – 14.00,  bądź nadesłać za pośrednictwem operatora pocztowego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w rozumieniu Ustawy z dnia 23.11.2012 r. Prawo Pocztowe ( Dz. U z 2018 r. poz. 2188 z późn. </w:t>
      </w:r>
      <w:proofErr w:type="spellStart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zm</w:t>
      </w:r>
      <w:proofErr w:type="spellEnd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), na ww. adres (decyduje data wpływu do Urzędu Miasta Włocławek) w terminie </w:t>
      </w:r>
      <w:r w:rsidR="004573F2">
        <w:rPr>
          <w:rFonts w:ascii="Arial Narrow" w:eastAsia="Times New Roman" w:hAnsi="Arial Narrow" w:cs="Arial Narrow"/>
          <w:b/>
          <w:sz w:val="24"/>
          <w:szCs w:val="24"/>
          <w:u w:val="single"/>
          <w:lang w:eastAsia="zh-CN"/>
        </w:rPr>
        <w:t>29 stycznia 2020 r.</w:t>
      </w:r>
      <w:r w:rsidRPr="0028719E">
        <w:rPr>
          <w:rFonts w:ascii="Arial Narrow" w:eastAsia="Times New Roman" w:hAnsi="Arial Narrow" w:cs="Arial Narrow"/>
          <w:b/>
          <w:sz w:val="24"/>
          <w:szCs w:val="24"/>
          <w:u w:val="single"/>
          <w:lang w:eastAsia="zh-CN"/>
        </w:rPr>
        <w:t xml:space="preserve"> do godziny </w:t>
      </w:r>
      <w:r w:rsidR="004573F2">
        <w:rPr>
          <w:rFonts w:ascii="Arial Narrow" w:eastAsia="Times New Roman" w:hAnsi="Arial Narrow" w:cs="Arial Narrow"/>
          <w:b/>
          <w:sz w:val="24"/>
          <w:szCs w:val="24"/>
          <w:u w:val="single"/>
          <w:lang w:eastAsia="zh-CN"/>
        </w:rPr>
        <w:t>15.30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 oferty należy dołączyć:</w:t>
      </w:r>
    </w:p>
    <w:p w:rsidR="0028719E" w:rsidRPr="0028719E" w:rsidRDefault="0028719E" w:rsidP="0028719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z </w:t>
      </w:r>
      <w:proofErr w:type="spellStart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internetu</w:t>
      </w:r>
      <w:proofErr w:type="spellEnd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aktualnego odpisu KRS nie musi być opatrzony żadnymi pieczęciami oraz podpisami;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28719E" w:rsidRPr="0028719E" w:rsidRDefault="0028719E" w:rsidP="0028719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:rsidR="0028719E" w:rsidRPr="0028719E" w:rsidRDefault="0028719E" w:rsidP="0028719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pełnomocnictwa i upoważnienia do składania oświadczeń woli i zawierania umów, o ile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nie wynikają z innych załączonych dokumentów,</w:t>
      </w:r>
    </w:p>
    <w:p w:rsidR="0028719E" w:rsidRPr="0028719E" w:rsidRDefault="0028719E" w:rsidP="0028719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28719E" w:rsidRPr="0028719E" w:rsidRDefault="0028719E" w:rsidP="0028719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umowę partnerską lub oświadczenie partnera w przypadku projektów z udziałem partnera.</w:t>
      </w:r>
    </w:p>
    <w:p w:rsidR="0028719E" w:rsidRPr="0028719E" w:rsidRDefault="0028719E" w:rsidP="0028719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przypadku zadania nr 3 należy dołączyć:</w:t>
      </w:r>
    </w:p>
    <w:p w:rsidR="0028719E" w:rsidRPr="0028719E" w:rsidRDefault="0028719E" w:rsidP="0028719E">
      <w:pPr>
        <w:numPr>
          <w:ilvl w:val="0"/>
          <w:numId w:val="33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całoroczny program socjoterapeutyczny lub profilaktyczny uwzględniający szczegółowy opis działań realizowanych w okresie trwania zadania publicznego, </w:t>
      </w:r>
    </w:p>
    <w:p w:rsidR="0028719E" w:rsidRPr="0028719E" w:rsidRDefault="0028719E" w:rsidP="0028719E">
      <w:pPr>
        <w:numPr>
          <w:ilvl w:val="0"/>
          <w:numId w:val="33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informację dotyczącą szczegółowego sposobu przeprowadzenia naboru, który będzie uwzględniał udział dzieci i młodzieży z rodzin dotkniętych i zagrożonych problemami społecznymi, w tym uzależnieniami,</w:t>
      </w:r>
    </w:p>
    <w:p w:rsidR="0028719E" w:rsidRPr="0028719E" w:rsidRDefault="0028719E" w:rsidP="0028719E">
      <w:pPr>
        <w:numPr>
          <w:ilvl w:val="0"/>
          <w:numId w:val="33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oświadczenie o fakcie dokonania zgłoszenia lub zamiarze zgłoszenia placówki wypoczynku letniego do właściwego miejscowo kuratorium oświaty, </w:t>
      </w:r>
    </w:p>
    <w:p w:rsidR="0028719E" w:rsidRPr="0028719E" w:rsidRDefault="0028719E" w:rsidP="0028719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 przypadku zadania nr 4a należy dołączyć: </w:t>
      </w:r>
    </w:p>
    <w:p w:rsidR="0028719E" w:rsidRPr="0028719E" w:rsidRDefault="0028719E" w:rsidP="0028719E">
      <w:pPr>
        <w:numPr>
          <w:ilvl w:val="0"/>
          <w:numId w:val="32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szczegółowy opis programu profilaktycznego realizowanego w okresie trwania zadania publicznego,</w:t>
      </w:r>
    </w:p>
    <w:p w:rsidR="0028719E" w:rsidRPr="0028719E" w:rsidRDefault="0028719E" w:rsidP="0028719E">
      <w:pPr>
        <w:numPr>
          <w:ilvl w:val="0"/>
          <w:numId w:val="32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>informację dotyczącą szczegółowego sposobu przeprowadzenia naboru, który będzie uwzględniał dzieci i młodzież niezrzeszoną z organizacją realizującą zadanie.</w:t>
      </w:r>
    </w:p>
    <w:p w:rsidR="0028719E" w:rsidRPr="0028719E" w:rsidRDefault="0028719E" w:rsidP="0028719E">
      <w:pPr>
        <w:numPr>
          <w:ilvl w:val="0"/>
          <w:numId w:val="32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oświadczenie o fakcie dokonania zgłoszenia lub zamiarze zgłoszenia placówki wypoczynku letniego (półkolonie) do właściwego miejscowo kuratorium oświaty.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28719E">
        <w:rPr>
          <w:rFonts w:ascii="Arial Narrow" w:eastAsia="SimSun" w:hAnsi="Arial Narrow" w:cs="Arial Narrow"/>
          <w:b/>
          <w:i/>
          <w:iCs/>
          <w:color w:val="000000"/>
          <w:kern w:val="1"/>
          <w:sz w:val="24"/>
          <w:szCs w:val="24"/>
          <w:lang w:eastAsia="zh-CN" w:bidi="hi-IN"/>
        </w:rPr>
        <w:t>Uwaga:</w:t>
      </w:r>
    </w:p>
    <w:p w:rsidR="0028719E" w:rsidRPr="0028719E" w:rsidRDefault="0028719E" w:rsidP="0028719E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28719E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color w:val="FF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Określając „nazwę zadania” Oferent winien podać własną nazwę charakteryzującą krótko rodzaj zadania istotny dla danego projektu.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Oferent może złożyć na każde zadanie  tylko jedną ofertę.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V. Terminy, tryb i kryteria stosowane przy dokonywaniu wyboru ofert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0"/>
          <w:szCs w:val="20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Wybór ofert zostanie dokonany w ciągu 30 dni od upływu terminu składania ofert. 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trakcie oceny merytorycznej będą uwzględniane następujące kryteria: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x-none" w:eastAsia="zh-CN"/>
        </w:rPr>
      </w:pPr>
      <w:r w:rsidRPr="0028719E">
        <w:rPr>
          <w:rFonts w:ascii="Times New Roman" w:eastAsia="Calibri" w:hAnsi="Times New Roman" w:cs="Times New Roman"/>
          <w:b/>
          <w:sz w:val="20"/>
          <w:szCs w:val="20"/>
          <w:lang w:val="x-none" w:eastAsia="zh-CN"/>
        </w:rPr>
        <w:br w:type="page"/>
      </w: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tbl>
      <w:tblPr>
        <w:tblStyle w:val="Tabelasiatki1jasna"/>
        <w:tblW w:w="0" w:type="auto"/>
        <w:jc w:val="center"/>
        <w:tblLayout w:type="fixed"/>
        <w:tblLook w:val="0020" w:firstRow="1" w:lastRow="0" w:firstColumn="0" w:lastColumn="0" w:noHBand="0" w:noVBand="0"/>
        <w:tblCaption w:val="Kryterium"/>
        <w:tblDescription w:val="Kryterium"/>
      </w:tblPr>
      <w:tblGrid>
        <w:gridCol w:w="539"/>
        <w:gridCol w:w="7031"/>
        <w:gridCol w:w="2058"/>
      </w:tblGrid>
      <w:tr w:rsidR="0028719E" w:rsidRPr="0028719E" w:rsidTr="0074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</w:tr>
      <w:tr w:rsidR="0028719E" w:rsidRPr="0028719E" w:rsidTr="00746F93">
        <w:trPr>
          <w:trHeight w:val="421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28719E" w:rsidRPr="0028719E" w:rsidTr="00746F93">
        <w:trPr>
          <w:trHeight w:val="413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28719E" w:rsidRPr="0028719E" w:rsidTr="00746F93">
        <w:trPr>
          <w:trHeight w:val="413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Zachowany minimalny wkład własny lub świadczenia od odbiorców zadania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28719E" w:rsidRPr="0028719E" w:rsidTr="00746F93">
        <w:trPr>
          <w:trHeight w:val="413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Nie przekroczono limitu kosztów administracyjnych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28719E" w:rsidRPr="0028719E" w:rsidTr="00746F93">
        <w:trPr>
          <w:trHeight w:val="419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  <w:t>Zakres punktacji</w:t>
            </w:r>
          </w:p>
        </w:tc>
      </w:tr>
      <w:tr w:rsidR="0028719E" w:rsidRPr="0028719E" w:rsidTr="00746F93">
        <w:trPr>
          <w:trHeight w:val="380"/>
          <w:jc w:val="center"/>
        </w:trPr>
        <w:tc>
          <w:tcPr>
            <w:tcW w:w="539" w:type="dxa"/>
            <w:vMerge w:val="restart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</w:tr>
      <w:tr w:rsidR="0028719E" w:rsidRPr="0028719E" w:rsidTr="00746F93">
        <w:trPr>
          <w:trHeight w:val="329"/>
          <w:jc w:val="center"/>
        </w:trPr>
        <w:tc>
          <w:tcPr>
            <w:tcW w:w="539" w:type="dxa"/>
            <w:vMerge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suppressAutoHyphens/>
              <w:ind w:firstLine="40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bookmarkStart w:id="0" w:name="_GoBack"/>
            <w:bookmarkEnd w:id="0"/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Adekwatność proponowanych działań w odniesieniu do rodzaju zadania,</w:t>
            </w:r>
          </w:p>
          <w:p w:rsidR="0028719E" w:rsidRPr="0028719E" w:rsidRDefault="0028719E" w:rsidP="0028719E">
            <w:pPr>
              <w:widowControl w:val="0"/>
              <w:numPr>
                <w:ilvl w:val="0"/>
                <w:numId w:val="14"/>
              </w:numPr>
              <w:suppressAutoHyphens/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28719E" w:rsidRPr="0028719E" w:rsidRDefault="0028719E" w:rsidP="0028719E">
            <w:pPr>
              <w:widowControl w:val="0"/>
              <w:numPr>
                <w:ilvl w:val="0"/>
                <w:numId w:val="14"/>
              </w:numPr>
              <w:suppressAutoHyphens/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0-15</w:t>
            </w:r>
          </w:p>
        </w:tc>
      </w:tr>
      <w:tr w:rsidR="0028719E" w:rsidRPr="0028719E" w:rsidTr="00746F93">
        <w:trPr>
          <w:trHeight w:val="397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397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417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551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Analiza i ocena realizacji zadań publicznych zleconych oferentowi w latach poprzednich</w:t>
            </w: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430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</w:tr>
      <w:tr w:rsidR="0028719E" w:rsidRPr="0028719E" w:rsidTr="00746F93">
        <w:trPr>
          <w:trHeight w:val="550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558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424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28719E" w:rsidRPr="0028719E" w:rsidTr="00746F93">
        <w:trPr>
          <w:trHeight w:val="417"/>
          <w:jc w:val="center"/>
        </w:trPr>
        <w:tc>
          <w:tcPr>
            <w:tcW w:w="539" w:type="dxa"/>
          </w:tcPr>
          <w:p w:rsidR="0028719E" w:rsidRPr="0028719E" w:rsidRDefault="0028719E" w:rsidP="0028719E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28719E" w:rsidRPr="0028719E" w:rsidRDefault="0028719E" w:rsidP="0028719E">
            <w:pPr>
              <w:widowControl w:val="0"/>
              <w:suppressAutoHyphens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8719E">
              <w:rPr>
                <w:rFonts w:ascii="Arial Narrow" w:eastAsia="Calibri" w:hAnsi="Arial Narrow" w:cs="Arial Narrow"/>
                <w:b/>
                <w:color w:val="000000"/>
                <w:kern w:val="1"/>
                <w:lang w:eastAsia="zh-CN" w:bidi="hi-IN"/>
              </w:rPr>
              <w:t>50</w:t>
            </w:r>
          </w:p>
        </w:tc>
      </w:tr>
    </w:tbl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28719E">
        <w:rPr>
          <w:rFonts w:ascii="Arial Narrow" w:eastAsia="Calibri" w:hAnsi="Arial Narrow" w:cs="Arial Narrow"/>
          <w:color w:val="000000"/>
          <w:kern w:val="1"/>
          <w:sz w:val="24"/>
          <w:szCs w:val="24"/>
          <w:lang w:eastAsia="zh-CN" w:bidi="hi-IN"/>
        </w:rPr>
        <w:t xml:space="preserve">lub nie jest zachowana minimalna wysokość pobranych świadczeń od odbiorców zadania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oraz przekroczona została wskazana wysokość kosztów administracyjnych, zostaną odrzucone z przyczyn merytorycznych (otrzymują 0 pkt.).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Rozstrzygnięcia konkursu ofert dokona Prezydent Miasta Włocławek w drodze zarządzenia.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28719E">
        <w:rPr>
          <w:rFonts w:ascii="Arial Narrow" w:eastAsia="Times New Roman" w:hAnsi="Arial Narrow" w:cs="Arial Narrow"/>
          <w:color w:val="000000"/>
          <w:sz w:val="24"/>
          <w:szCs w:val="24"/>
          <w:u w:val="single"/>
          <w:lang w:eastAsia="zh-CN"/>
        </w:rPr>
        <w:t>www.wloclawek.pl</w:t>
      </w: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 oraz w Biuletynie Informacji Publicznej Urzędu Miasta Włocławek.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:rsidR="0028719E" w:rsidRPr="0028719E" w:rsidRDefault="0028719E" w:rsidP="0028719E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Rozdział VI. Postanowienia końcowe.</w:t>
      </w: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Otwarty konkurs ofert zostanie unieważniony jeżeli:</w:t>
      </w:r>
    </w:p>
    <w:p w:rsidR="0028719E" w:rsidRPr="0028719E" w:rsidRDefault="0028719E" w:rsidP="0028719E">
      <w:pPr>
        <w:numPr>
          <w:ilvl w:val="0"/>
          <w:numId w:val="8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Nie zostanie złożona żadna oferta,</w:t>
      </w:r>
    </w:p>
    <w:p w:rsidR="0028719E" w:rsidRPr="0028719E" w:rsidRDefault="0028719E" w:rsidP="0028719E">
      <w:pPr>
        <w:numPr>
          <w:ilvl w:val="0"/>
          <w:numId w:val="8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Żadna ze złożonych ofert nie spełni wymogów zawartych w ogłoszeniu.</w:t>
      </w:r>
    </w:p>
    <w:p w:rsidR="0028719E" w:rsidRPr="0028719E" w:rsidRDefault="0028719E" w:rsidP="0028719E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W przypadku zadań nr 3 i nr 4a oferent zobowiązany jest do złożenia, wraz ze sprawozdaniem końcowym szczegółowego opisu przeprowadzonych działań z realizacji programów profilaktycznych oraz socjoterapeutycznych, który powinien zawierać:</w:t>
      </w:r>
    </w:p>
    <w:p w:rsidR="0028719E" w:rsidRPr="0028719E" w:rsidRDefault="0028719E" w:rsidP="0028719E">
      <w:pPr>
        <w:numPr>
          <w:ilvl w:val="0"/>
          <w:numId w:val="34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metody i formy wykorzystane w realizacji programu socjoterapeutycznego oraz profilaktycznego,</w:t>
      </w:r>
    </w:p>
    <w:p w:rsidR="0028719E" w:rsidRPr="0028719E" w:rsidRDefault="0028719E" w:rsidP="0028719E">
      <w:pPr>
        <w:numPr>
          <w:ilvl w:val="0"/>
          <w:numId w:val="34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wykorzystane materiały i pomoce do realizacji zadania,</w:t>
      </w:r>
    </w:p>
    <w:p w:rsidR="0028719E" w:rsidRPr="0028719E" w:rsidRDefault="0028719E" w:rsidP="0028719E">
      <w:pPr>
        <w:numPr>
          <w:ilvl w:val="0"/>
          <w:numId w:val="34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 xml:space="preserve">harmonogram przeprowadzonych zajęć w ramach programu socjoterapeutycznego oraz profilaktycznego, </w:t>
      </w:r>
    </w:p>
    <w:p w:rsidR="0028719E" w:rsidRPr="0028719E" w:rsidRDefault="0028719E" w:rsidP="0028719E">
      <w:pPr>
        <w:numPr>
          <w:ilvl w:val="0"/>
          <w:numId w:val="34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Calibri" w:hAnsi="Arial Narrow" w:cs="Arial Narrow"/>
          <w:sz w:val="24"/>
          <w:szCs w:val="24"/>
          <w:lang w:eastAsia="zh-CN"/>
        </w:rPr>
        <w:t>ewaluację programu socjoterapeutycznego oraz profilaktycznego.</w:t>
      </w:r>
    </w:p>
    <w:p w:rsidR="0028719E" w:rsidRPr="0028719E" w:rsidRDefault="0028719E" w:rsidP="0028719E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Dotowany podmiot zobowiązuje się do prowadzenia wyodrębnionej dokumentacji finansowo – księgowej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i ewidencji księgowej zadania publicznego, zgodnie z zasadami wynikającymi z ustawy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z dnia 29 kwietnia 1994 r. o rachunkowości (Dz. U. z 2019 poz. 351 z </w:t>
      </w:r>
      <w:proofErr w:type="spellStart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późń</w:t>
      </w:r>
      <w:proofErr w:type="spellEnd"/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. zm.) w sposób umożliwiający identyfikację poszczególnych operacji księgowych.</w:t>
      </w:r>
    </w:p>
    <w:p w:rsidR="0028719E" w:rsidRPr="0028719E" w:rsidRDefault="0028719E" w:rsidP="0028719E">
      <w:pPr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:rsidR="0028719E" w:rsidRPr="0028719E" w:rsidRDefault="0028719E" w:rsidP="0028719E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Dotowany zobowiązany jest do terminowego regulowania zobowiązań.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Dokumenty finansowe dotyczące realizacji zadania muszą być opisane zgodnie z ustawą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28719E" w:rsidRPr="0028719E" w:rsidRDefault="0028719E" w:rsidP="0028719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 xml:space="preserve"> </w:t>
      </w:r>
      <w:r w:rsidRPr="00A16270">
        <w:rPr>
          <w:rStyle w:val="Nagwek1Znak"/>
        </w:rPr>
        <w:t>Obowiązek informacyjny.</w:t>
      </w:r>
    </w:p>
    <w:p w:rsidR="0028719E" w:rsidRPr="0028719E" w:rsidRDefault="0028719E" w:rsidP="0028719E">
      <w:pPr>
        <w:suppressAutoHyphens/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142" w:hanging="142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1.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uprzejmie informuję, że: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1)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2)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Kontakt z Inspektorem Ochrony Danych w Urzędzie Miasta Włocławek możliwy jest pod numerem tel. /54/ 414-42-69 lub adresem e-mail: </w:t>
      </w:r>
      <w:hyperlink r:id="rId5" w:history="1">
        <w:r w:rsidRPr="0028719E">
          <w:rPr>
            <w:rFonts w:ascii="Arial Narrow" w:eastAsia="Times New Roman" w:hAnsi="Arial Narrow" w:cs="Arial Narrow"/>
            <w:color w:val="0000FF"/>
            <w:sz w:val="24"/>
            <w:szCs w:val="24"/>
            <w:u w:val="single"/>
            <w:lang w:eastAsia="zh-CN"/>
          </w:rPr>
          <w:t>iod@um.wloclawek.pl</w:t>
        </w:r>
      </w:hyperlink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3)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Dane osobowe zawarte w przedłożonej przez Państwa ofercie konkursowej przetwarzane będą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w celu prawidłowego przeprowadzenia otwartego konkursu ofert na realizację zadania publicznego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z zakresu przeciwdziałania uzależnieniom i patologiom społecznym z terenu miasta Włocławek, w tym</w:t>
      </w: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 xml:space="preserve">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>wypełnienie obowiązku prawnego ciążącego na administratorze - art. 6 ust 1 lit. c Rozporządzenia,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4)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5)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Dane osobowe zawarte w przedłożonej przez Państwa ofercie konkursowej będą przetwarzane przez okres 10 lat,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6)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7)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:rsidR="0028719E" w:rsidRPr="0028719E" w:rsidRDefault="0028719E" w:rsidP="0028719E">
      <w:pPr>
        <w:suppressAutoHyphens/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8719E" w:rsidRPr="0028719E" w:rsidRDefault="0028719E" w:rsidP="0028719E">
      <w:pPr>
        <w:suppressAutoHyphens/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28719E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8)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Dane osobowe zawarte w przedłożonej przez Państwa ofercie konkursowej przetwarzane mogą być </w:t>
      </w:r>
      <w:r w:rsidRPr="0028719E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w sposób zautomatyzowany i nie będą podlegały profilowaniu.</w:t>
      </w:r>
    </w:p>
    <w:p w:rsidR="0028719E" w:rsidRPr="0028719E" w:rsidRDefault="0028719E" w:rsidP="0028719E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466BDB" w:rsidRDefault="00963BB7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dern880PL-Regular">
    <w:altName w:val="Arial Unicode MS"/>
    <w:charset w:val="80"/>
    <w:family w:val="auto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1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3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6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7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9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2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2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3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25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27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8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20"/>
  </w:num>
  <w:num w:numId="12">
    <w:abstractNumId w:val="24"/>
  </w:num>
  <w:num w:numId="13">
    <w:abstractNumId w:val="25"/>
  </w:num>
  <w:num w:numId="14">
    <w:abstractNumId w:val="34"/>
  </w:num>
  <w:num w:numId="15">
    <w:abstractNumId w:val="29"/>
  </w:num>
  <w:num w:numId="16">
    <w:abstractNumId w:val="31"/>
  </w:num>
  <w:num w:numId="17">
    <w:abstractNumId w:val="28"/>
  </w:num>
  <w:num w:numId="18">
    <w:abstractNumId w:val="30"/>
  </w:num>
  <w:num w:numId="19">
    <w:abstractNumId w:val="33"/>
  </w:num>
  <w:num w:numId="20">
    <w:abstractNumId w:val="32"/>
  </w:num>
  <w:num w:numId="21">
    <w:abstractNumId w:val="8"/>
  </w:num>
  <w:num w:numId="22">
    <w:abstractNumId w:val="19"/>
  </w:num>
  <w:num w:numId="23">
    <w:abstractNumId w:val="9"/>
  </w:num>
  <w:num w:numId="24">
    <w:abstractNumId w:val="18"/>
  </w:num>
  <w:num w:numId="25">
    <w:abstractNumId w:val="27"/>
  </w:num>
  <w:num w:numId="26">
    <w:abstractNumId w:val="11"/>
  </w:num>
  <w:num w:numId="27">
    <w:abstractNumId w:val="5"/>
  </w:num>
  <w:num w:numId="28">
    <w:abstractNumId w:val="21"/>
  </w:num>
  <w:num w:numId="29">
    <w:abstractNumId w:val="23"/>
  </w:num>
  <w:num w:numId="30">
    <w:abstractNumId w:val="4"/>
  </w:num>
  <w:num w:numId="31">
    <w:abstractNumId w:val="13"/>
  </w:num>
  <w:num w:numId="32">
    <w:abstractNumId w:val="22"/>
  </w:num>
  <w:num w:numId="33">
    <w:abstractNumId w:val="26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9E"/>
    <w:rsid w:val="0028719E"/>
    <w:rsid w:val="004573F2"/>
    <w:rsid w:val="006C4164"/>
    <w:rsid w:val="00746F93"/>
    <w:rsid w:val="008B3C0B"/>
    <w:rsid w:val="00963BB7"/>
    <w:rsid w:val="00A16270"/>
    <w:rsid w:val="00F13512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8BD3-E019-4F0E-B1E7-ACAABDAC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F13512"/>
    <w:pPr>
      <w:jc w:val="center"/>
      <w:outlineLvl w:val="0"/>
    </w:pPr>
    <w:rPr>
      <w:rFonts w:ascii="Arial Narrow" w:hAnsi="Arial Narrow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6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6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6F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46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2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9"/>
    <w:rsid w:val="00746F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46F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46F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46F9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F13512"/>
    <w:rPr>
      <w:rFonts w:ascii="Arial Narrow" w:hAnsi="Arial Narrow"/>
      <w:b/>
      <w:sz w:val="24"/>
    </w:rPr>
  </w:style>
  <w:style w:type="paragraph" w:customStyle="1" w:styleId="Styl1">
    <w:name w:val="Styl1"/>
    <w:basedOn w:val="Nagwek1"/>
    <w:link w:val="Styl1Znak"/>
    <w:qFormat/>
    <w:rsid w:val="00746F93"/>
    <w:rPr>
      <w:rFonts w:eastAsia="Microsoft YaHei"/>
      <w:b w:val="0"/>
      <w:lang w:eastAsia="zh-CN"/>
    </w:rPr>
  </w:style>
  <w:style w:type="paragraph" w:styleId="Bezodstpw">
    <w:name w:val="No Spacing"/>
    <w:uiPriority w:val="1"/>
    <w:qFormat/>
    <w:rsid w:val="00746F93"/>
    <w:pPr>
      <w:spacing w:after="0" w:line="240" w:lineRule="auto"/>
    </w:pPr>
  </w:style>
  <w:style w:type="character" w:customStyle="1" w:styleId="Styl1Znak">
    <w:name w:val="Styl1 Znak"/>
    <w:basedOn w:val="Nagwek1Znak"/>
    <w:link w:val="Styl1"/>
    <w:rsid w:val="00746F93"/>
    <w:rPr>
      <w:rFonts w:ascii="Arial Narrow" w:eastAsia="Microsoft YaHei" w:hAnsi="Arial Narrow" w:cstheme="majorBidi"/>
      <w:b w:val="0"/>
      <w:color w:val="2E74B5" w:themeColor="accent1" w:themeShade="BF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5987</Words>
  <Characters>35923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2</cp:revision>
  <dcterms:created xsi:type="dcterms:W3CDTF">2020-01-09T11:16:00Z</dcterms:created>
  <dcterms:modified xsi:type="dcterms:W3CDTF">2020-01-09T11:16:00Z</dcterms:modified>
</cp:coreProperties>
</file>