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003" w:rsidRDefault="00DC0003"/>
    <w:p w:rsidR="00DC0003" w:rsidRDefault="00DC0003" w:rsidP="00DC0003"/>
    <w:p w:rsidR="00DC0003" w:rsidRPr="00DF353E" w:rsidRDefault="00DC0003" w:rsidP="006E6B7B">
      <w:pPr>
        <w:pStyle w:val="Nagwek1"/>
        <w:jc w:val="center"/>
      </w:pPr>
      <w:r w:rsidRPr="00DF353E">
        <w:t xml:space="preserve">ZARZĄDZENIE NR </w:t>
      </w:r>
      <w:r w:rsidR="009D1888" w:rsidRPr="00DF353E">
        <w:t>66/2020</w:t>
      </w:r>
    </w:p>
    <w:p w:rsidR="00DC0003" w:rsidRPr="00DF353E" w:rsidRDefault="00DC0003" w:rsidP="006E6B7B">
      <w:pPr>
        <w:pStyle w:val="Nagwek1"/>
        <w:jc w:val="center"/>
      </w:pPr>
      <w:bookmarkStart w:id="0" w:name="_GoBack"/>
      <w:bookmarkEnd w:id="0"/>
      <w:r w:rsidRPr="00DF353E">
        <w:t>PREZYDENTA MIASTA WŁOCŁAWEK</w:t>
      </w:r>
    </w:p>
    <w:p w:rsidR="00DC0003" w:rsidRPr="009D1888" w:rsidRDefault="00DC0003" w:rsidP="006E6B7B">
      <w:pPr>
        <w:pStyle w:val="Nagwek1"/>
        <w:jc w:val="center"/>
      </w:pPr>
      <w:r w:rsidRPr="00DF353E">
        <w:t xml:space="preserve">z dnia </w:t>
      </w:r>
      <w:r w:rsidR="009D1888" w:rsidRPr="00DF353E">
        <w:t>19 lutego 2020 r.</w:t>
      </w:r>
    </w:p>
    <w:p w:rsidR="00DC0003" w:rsidRPr="009D1888" w:rsidRDefault="00DC0003" w:rsidP="009D1888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9D1888" w:rsidRDefault="00DC0003" w:rsidP="009D188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9D1888" w:rsidRDefault="00DC0003" w:rsidP="009D18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>w sprawie zapewnienia bezpłatnego umieszczania urzędowych obwieszczeń wyborczych</w:t>
      </w:r>
      <w:r w:rsidR="00AC062F"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>i plakatów wszystkich komitetów wyborczych oraz podania wykazu tych miejsc do publicznej wiadomości</w:t>
      </w:r>
    </w:p>
    <w:p w:rsidR="00DC0003" w:rsidRPr="009D1888" w:rsidRDefault="00DC0003" w:rsidP="009D188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9D1888" w:rsidRDefault="00DC0003" w:rsidP="009D1888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sz w:val="24"/>
          <w:szCs w:val="24"/>
          <w:lang w:eastAsia="pl-PL"/>
        </w:rPr>
        <w:t>Na podstawie art. 114 ustawy z dnia 5 stycznia 2011 r. – Kodeks wyborczy (Dz. U. z   2019 r. poz. 684</w:t>
      </w:r>
      <w:r w:rsidR="0046003D" w:rsidRPr="009D1888">
        <w:rPr>
          <w:rFonts w:ascii="Arial" w:eastAsia="Times New Roman" w:hAnsi="Arial" w:cs="Arial"/>
          <w:sz w:val="24"/>
          <w:szCs w:val="24"/>
          <w:lang w:eastAsia="pl-PL"/>
        </w:rPr>
        <w:t>, poz. 1504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>), art. 30 ust. 1 ustawy z dnia 8 marca o samorządzie gminnym (Dz.U. z 2019 r. poz. 506, poz. 1309</w:t>
      </w:r>
      <w:r w:rsidR="00587BA3" w:rsidRPr="009D1888">
        <w:rPr>
          <w:rFonts w:ascii="Arial" w:eastAsia="Times New Roman" w:hAnsi="Arial" w:cs="Arial"/>
          <w:sz w:val="24"/>
          <w:szCs w:val="24"/>
          <w:lang w:eastAsia="pl-PL"/>
        </w:rPr>
        <w:t>, poz.</w:t>
      </w:r>
      <w:r w:rsidR="00CF306C" w:rsidRPr="009D1888">
        <w:rPr>
          <w:rFonts w:ascii="Arial" w:eastAsia="Times New Roman" w:hAnsi="Arial" w:cs="Arial"/>
          <w:sz w:val="24"/>
          <w:szCs w:val="24"/>
          <w:lang w:eastAsia="pl-PL"/>
        </w:rPr>
        <w:t>1571, poz.1696, poz. 1815)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 xml:space="preserve">  w związku z postanowieniem </w:t>
      </w:r>
      <w:r w:rsidR="00CF306C" w:rsidRPr="009D1888">
        <w:rPr>
          <w:rFonts w:ascii="Arial" w:eastAsia="Times New Roman" w:hAnsi="Arial" w:cs="Arial"/>
          <w:sz w:val="24"/>
          <w:szCs w:val="24"/>
          <w:lang w:eastAsia="pl-PL"/>
        </w:rPr>
        <w:t xml:space="preserve">Marszałka Sejmu 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 xml:space="preserve">Rzeczypospolitej Polskiej z dnia </w:t>
      </w:r>
      <w:r w:rsidR="00CF306C" w:rsidRPr="009D1888">
        <w:rPr>
          <w:rFonts w:ascii="Arial" w:eastAsia="Times New Roman" w:hAnsi="Arial" w:cs="Arial"/>
          <w:sz w:val="24"/>
          <w:szCs w:val="24"/>
          <w:lang w:eastAsia="pl-PL"/>
        </w:rPr>
        <w:t>5 lutego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CF306C" w:rsidRPr="009D1888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46003D" w:rsidRPr="009D18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 xml:space="preserve">w sprawie zarządzenia  wyborów </w:t>
      </w:r>
      <w:r w:rsidR="00CF306C" w:rsidRPr="009D1888">
        <w:rPr>
          <w:rFonts w:ascii="Arial" w:eastAsia="Times New Roman" w:hAnsi="Arial" w:cs="Arial"/>
          <w:sz w:val="24"/>
          <w:szCs w:val="24"/>
          <w:lang w:eastAsia="pl-PL"/>
        </w:rPr>
        <w:t xml:space="preserve">Prezydenta 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>Rzeczypospolitej Polskiej  (Dz. U. z 20</w:t>
      </w:r>
      <w:r w:rsidR="00CF306C" w:rsidRPr="009D1888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CF306C" w:rsidRPr="009D1888">
        <w:rPr>
          <w:rFonts w:ascii="Arial" w:eastAsia="Times New Roman" w:hAnsi="Arial" w:cs="Arial"/>
          <w:sz w:val="24"/>
          <w:szCs w:val="24"/>
          <w:lang w:eastAsia="pl-PL"/>
        </w:rPr>
        <w:t>184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>zarządza się, co następuje:</w:t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sz w:val="24"/>
          <w:szCs w:val="24"/>
          <w:lang w:eastAsia="pl-PL"/>
        </w:rPr>
        <w:t xml:space="preserve">§ 1. 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ab/>
        <w:t>Zapewnia się na terenie miasta Włocławek miejsca przeznaczone na bezpłatne umieszczanie</w:t>
      </w: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>urzędowych obwieszczeń wyborczych i plakatów wszystkich komitetów wyborczych.</w:t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sz w:val="24"/>
          <w:szCs w:val="24"/>
          <w:lang w:eastAsia="pl-PL"/>
        </w:rPr>
        <w:t>§ 2.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ab/>
        <w:t>Wykaz wyznaczonych miejsc, o którym mowa w § 1 stanowi załącznik do niniejszego zarządzenia.</w:t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sz w:val="24"/>
          <w:szCs w:val="24"/>
          <w:lang w:eastAsia="pl-PL"/>
        </w:rPr>
        <w:t>§ 3.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ab/>
        <w:t>Wykonanie zarządzenia powierza się Dyrektorowi Ośrodka Sportu i Rekreacji we Włocławku.</w:t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sz w:val="24"/>
          <w:szCs w:val="24"/>
          <w:lang w:eastAsia="pl-PL"/>
        </w:rPr>
        <w:t>§ 4.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ab/>
        <w:t>Nadzór nad wykonaniem zarządzenia powierza się Dyrektorowi Biura Rady Miasta.</w:t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062F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sz w:val="24"/>
          <w:szCs w:val="24"/>
          <w:lang w:eastAsia="pl-PL"/>
        </w:rPr>
        <w:t>§ 5.1. Zarządzenie wchodzi w życie z dniem podpisania.</w:t>
      </w:r>
    </w:p>
    <w:p w:rsidR="00AC062F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sz w:val="24"/>
          <w:szCs w:val="24"/>
          <w:lang w:eastAsia="pl-PL"/>
        </w:rPr>
        <w:t xml:space="preserve"> 2. Zarządzenie podlega podaniu do publicznej wiadomości poprzez ogłoszenie na tablicy ogłoszeń</w:t>
      </w:r>
      <w:r w:rsidR="00AC062F" w:rsidRPr="009D18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>Urzędu Miasta Włocławek oraz w Biuletynie Informacji Publicznej Urzędu Miasta Włocławek.</w:t>
      </w:r>
    </w:p>
    <w:p w:rsidR="00AC062F" w:rsidRPr="009D1888" w:rsidRDefault="00AC062F" w:rsidP="009D1888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:rsidR="00DC0003" w:rsidRDefault="00AC062F" w:rsidP="00DC0003">
      <w:pPr>
        <w:tabs>
          <w:tab w:val="center" w:pos="4536"/>
          <w:tab w:val="right" w:pos="9072"/>
        </w:tabs>
        <w:spacing w:after="0" w:line="240" w:lineRule="auto"/>
        <w:ind w:left="390" w:hanging="39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 xml:space="preserve"> </w:t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6054" w:hanging="39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>Załącznik</w:t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6054" w:hanging="39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Zarządzenia Nr </w:t>
      </w:r>
      <w:r w:rsidR="009D1888">
        <w:rPr>
          <w:rFonts w:ascii="Arial" w:eastAsia="Times New Roman" w:hAnsi="Arial" w:cs="Arial"/>
          <w:b/>
          <w:sz w:val="24"/>
          <w:szCs w:val="24"/>
          <w:lang w:eastAsia="pl-PL"/>
        </w:rPr>
        <w:t>66/2020</w:t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6054" w:hanging="39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>Prezydenta Miasta Włocławek</w:t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6054" w:hanging="39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9D1888">
        <w:rPr>
          <w:rFonts w:ascii="Arial" w:eastAsia="Times New Roman" w:hAnsi="Arial" w:cs="Arial"/>
          <w:b/>
          <w:sz w:val="24"/>
          <w:szCs w:val="24"/>
          <w:lang w:eastAsia="pl-PL"/>
        </w:rPr>
        <w:t>19 lutego 2020 r.</w:t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C0003" w:rsidRPr="006E6B7B" w:rsidRDefault="00DC0003" w:rsidP="006E6B7B">
      <w:pPr>
        <w:pStyle w:val="Nagwek1"/>
      </w:pPr>
      <w:r w:rsidRPr="006E6B7B">
        <w:t>Wykaz tablic oraz słupów na terenie miasta Włocławek będących w administrowaniu Ośrodka Sportu</w:t>
      </w:r>
      <w:r w:rsidR="00AC062F" w:rsidRPr="006E6B7B">
        <w:t xml:space="preserve"> </w:t>
      </w:r>
      <w:r w:rsidRPr="006E6B7B">
        <w:t xml:space="preserve">i Rekreacji, przeznaczonych na bezpłatne umieszczenie urzędowych obwieszczeń wyborczych i plakatów </w:t>
      </w:r>
      <w:r w:rsidR="00CF306C" w:rsidRPr="006E6B7B">
        <w:t xml:space="preserve">wszystkich </w:t>
      </w:r>
      <w:r w:rsidRPr="006E6B7B">
        <w:t xml:space="preserve">komitetów wyborczych w wyborach </w:t>
      </w:r>
      <w:r w:rsidR="00CF306C" w:rsidRPr="006E6B7B">
        <w:t>Prezydenta</w:t>
      </w:r>
      <w:r w:rsidRPr="006E6B7B">
        <w:t xml:space="preserve"> Rzeczypospolitej Polskiej</w:t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>OSIEDLE ZAZAMCZE</w:t>
      </w: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WIENIECKA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WIENIECKA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PROMIENNA</w:t>
      </w:r>
      <w:r w:rsidR="00B60490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(KOŚCIÓŁ)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PROMIENNA</w:t>
      </w:r>
      <w:r w:rsidR="00B60490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(PRZY PRZYSTANKU)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TORUŃSKA (WCK)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BUDOWLANYCH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WYSOKA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>OSIEDLE POŁUDNIE</w:t>
      </w: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UL. DŁUGA 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KAPITULNA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ROBOTNICZA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WIEJSKA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WIEJSKA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KALISKA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UL. KALISKA 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DZIEWIŃSKA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>OSIEDLE MICHELIN</w:t>
      </w: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UL. J.P.II 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MIELĘCIŃSKA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UL. J.P.II 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SZKOLNA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UL. J.P.II 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KOŚCIELNA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>OSIEDLE ŚRÓDMIEŚCIE</w:t>
      </w: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UL. CHOPINA 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TRAUGUTTA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CHOPINA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KOŚCIUSZKI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BRZESKA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WOJSKA POLSKIEGO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3-GO MAJA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MŁYNARSKA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ŚW. ANTONIEGO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PLAC ŁOKIETKA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PLAC STASZICA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BUKOWA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PIWNA 1A (PRZYSTAŃ WODNA)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445EE9" w:rsidRDefault="00445EE9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OSIEDLE KAZIMIERZA WIELKIEGO</w:t>
      </w: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9D188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OSTROWSKA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POLNA</w:t>
      </w:r>
      <w:r w:rsidR="0046003D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(ŻYTNIA)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OSTROWSKA</w:t>
      </w:r>
      <w:r w:rsidR="00B60490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(KOŚCIÓŁ)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445EE9" w:rsidRDefault="00DC0003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POLNA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B60490" w:rsidRPr="00445EE9" w:rsidRDefault="00B60490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ZJAZDOWA (ZAWIŚLE)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TABLICA</w:t>
      </w:r>
    </w:p>
    <w:p w:rsidR="00DC0003" w:rsidRPr="00445EE9" w:rsidRDefault="00B60490" w:rsidP="00445EE9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5EE9">
        <w:rPr>
          <w:rFonts w:ascii="Arial" w:eastAsia="Times New Roman" w:hAnsi="Arial" w:cs="Arial"/>
          <w:sz w:val="24"/>
          <w:szCs w:val="24"/>
          <w:lang w:eastAsia="pl-PL"/>
        </w:rPr>
        <w:t>UL. PŁOCKA</w:t>
      </w:r>
      <w:r w:rsidR="00AC062F" w:rsidRPr="00445E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EE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240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Default="00DC0003" w:rsidP="00DC0003">
      <w:pPr>
        <w:tabs>
          <w:tab w:val="center" w:pos="4536"/>
          <w:tab w:val="right" w:pos="9072"/>
        </w:tabs>
        <w:spacing w:after="0" w:line="240" w:lineRule="auto"/>
        <w:ind w:left="390" w:hanging="39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D1888" w:rsidRDefault="009D1888">
      <w:pPr>
        <w:spacing w:line="259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 w:type="page"/>
      </w:r>
    </w:p>
    <w:p w:rsidR="00AC062F" w:rsidRPr="00445EE9" w:rsidRDefault="00DC0003" w:rsidP="006E6B7B">
      <w:pPr>
        <w:pStyle w:val="Nagwek1"/>
      </w:pPr>
      <w:r w:rsidRPr="00445EE9">
        <w:lastRenderedPageBreak/>
        <w:t>UZASADNIENIE</w:t>
      </w:r>
    </w:p>
    <w:p w:rsidR="00AC062F" w:rsidRPr="009D1888" w:rsidRDefault="00AC062F" w:rsidP="009D1888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9D1888" w:rsidRDefault="00DC0003" w:rsidP="009D1888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1888">
        <w:rPr>
          <w:rFonts w:ascii="Arial" w:eastAsia="Times New Roman" w:hAnsi="Arial" w:cs="Arial"/>
          <w:sz w:val="24"/>
          <w:szCs w:val="24"/>
          <w:lang w:eastAsia="pl-PL"/>
        </w:rPr>
        <w:t>Zapis art. 114 ustawy z dnia 5 stycznia 2011 roku – Kodeks wyborczy (Dz. U. z 2019 r. poz. 684</w:t>
      </w:r>
      <w:r w:rsidR="0046003D" w:rsidRPr="009D1888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 xml:space="preserve">) zobowiązuje Prezydenta Miasta Włocławek do niezwłocznego, po rozpoczęciu kampanii wyborczej zapewnienia  na obszarze miasta odpowiedniej liczby miejsc przeznaczonych na bezpłatne umieszczenie urzędowych obwieszczeń wyborczych i plakatów wszystkich komitetów wyborczych oraz podania  wykazu tych miejsc do publicznej wiadomości w sposób zwyczajowo przyjęty oraz w Biuletynie Informacji Publicznej. Wskazanie tablic i słupów  ogłoszeniowych na terenie miasta Włocławek związane jest z wyborami </w:t>
      </w:r>
      <w:r w:rsidR="00CF306C" w:rsidRPr="009D1888">
        <w:rPr>
          <w:rFonts w:ascii="Arial" w:eastAsia="Times New Roman" w:hAnsi="Arial" w:cs="Arial"/>
          <w:sz w:val="24"/>
          <w:szCs w:val="24"/>
          <w:lang w:eastAsia="pl-PL"/>
        </w:rPr>
        <w:t>Prezydenta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 xml:space="preserve"> Rzeczypospolitej Polskiej zarządzonymi na dzień </w:t>
      </w:r>
      <w:r w:rsidR="00CF306C" w:rsidRPr="009D1888">
        <w:rPr>
          <w:rFonts w:ascii="Arial" w:eastAsia="Times New Roman" w:hAnsi="Arial" w:cs="Arial"/>
          <w:sz w:val="24"/>
          <w:szCs w:val="24"/>
          <w:lang w:eastAsia="pl-PL"/>
        </w:rPr>
        <w:t>10 maja 2020</w:t>
      </w:r>
      <w:r w:rsidRPr="009D1888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p w:rsidR="00DC0003" w:rsidRPr="009D1888" w:rsidRDefault="00DC0003" w:rsidP="009D188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93A41" w:rsidRPr="00DC0003" w:rsidRDefault="00093A41" w:rsidP="00DC0003">
      <w:pPr>
        <w:tabs>
          <w:tab w:val="left" w:pos="1965"/>
        </w:tabs>
      </w:pPr>
    </w:p>
    <w:sectPr w:rsidR="00093A41" w:rsidRPr="00DC0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67FA9"/>
    <w:multiLevelType w:val="hybridMultilevel"/>
    <w:tmpl w:val="BB5C49E0"/>
    <w:lvl w:ilvl="0" w:tplc="E5F69F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36C5C"/>
    <w:multiLevelType w:val="hybridMultilevel"/>
    <w:tmpl w:val="C16CD6FC"/>
    <w:lvl w:ilvl="0" w:tplc="E5F69F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35286"/>
    <w:multiLevelType w:val="hybridMultilevel"/>
    <w:tmpl w:val="495E2B86"/>
    <w:lvl w:ilvl="0" w:tplc="E5F69F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05D89"/>
    <w:multiLevelType w:val="hybridMultilevel"/>
    <w:tmpl w:val="50FC3E0A"/>
    <w:lvl w:ilvl="0" w:tplc="E5F69F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568DB"/>
    <w:multiLevelType w:val="hybridMultilevel"/>
    <w:tmpl w:val="C1FC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B6062"/>
    <w:multiLevelType w:val="hybridMultilevel"/>
    <w:tmpl w:val="CB900DCA"/>
    <w:lvl w:ilvl="0" w:tplc="E5F69F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03"/>
    <w:rsid w:val="00093A41"/>
    <w:rsid w:val="00445EE9"/>
    <w:rsid w:val="0046003D"/>
    <w:rsid w:val="00587BA3"/>
    <w:rsid w:val="006E6B7B"/>
    <w:rsid w:val="008428F6"/>
    <w:rsid w:val="009D1888"/>
    <w:rsid w:val="00AC062F"/>
    <w:rsid w:val="00B60490"/>
    <w:rsid w:val="00CF306C"/>
    <w:rsid w:val="00DC0003"/>
    <w:rsid w:val="00DF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FD523-5CF3-42C6-A6FC-D5121AF3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000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E6B7B"/>
    <w:pPr>
      <w:spacing w:after="200" w:line="276" w:lineRule="auto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B7B"/>
    <w:rPr>
      <w:rFonts w:ascii="Arial" w:hAnsi="Arial" w:cs="Arial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445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66 Prezydenta Miasta Włocławek z dnia 19 lutego 2020 r.</vt:lpstr>
    </vt:vector>
  </TitlesOfParts>
  <Company>Urząd Miasta Włocławek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66 Prezydenta Miasta Włocławek z dnia 19 lutego 2020 r.</dc:title>
  <dc:subject/>
  <dc:creator>Małgorzata Feliniak</dc:creator>
  <cp:keywords>Zarządzenie Prezydenta Miasta Włocławek</cp:keywords>
  <dc:description/>
  <cp:lastModifiedBy>Łukasz Stolarski</cp:lastModifiedBy>
  <cp:revision>5</cp:revision>
  <cp:lastPrinted>2020-02-17T13:42:00Z</cp:lastPrinted>
  <dcterms:created xsi:type="dcterms:W3CDTF">2020-02-19T09:51:00Z</dcterms:created>
  <dcterms:modified xsi:type="dcterms:W3CDTF">2020-02-19T10:06:00Z</dcterms:modified>
</cp:coreProperties>
</file>