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84A9E" w14:textId="28090B8E" w:rsidR="00AA74A6" w:rsidRPr="00C81778" w:rsidRDefault="00AA74A6" w:rsidP="008A02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17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</w:t>
      </w:r>
      <w:r w:rsidR="00CB21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dotycząca członków Obwodowych Komisji Wyborczych</w:t>
      </w:r>
    </w:p>
    <w:p w14:paraId="49837D05" w14:textId="77777777" w:rsidR="00AA74A6" w:rsidRPr="00AA74A6" w:rsidRDefault="00AA74A6" w:rsidP="008A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5FF8C4" w14:textId="77777777" w:rsidR="00AA74A6" w:rsidRPr="00281A60" w:rsidRDefault="00C81778" w:rsidP="008A029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43282286"/>
      <w:r>
        <w:rPr>
          <w:rFonts w:ascii="Arial" w:eastAsia="Times New Roman" w:hAnsi="Arial" w:cs="Arial"/>
          <w:sz w:val="24"/>
          <w:szCs w:val="24"/>
          <w:lang w:eastAsia="pl-PL"/>
        </w:rPr>
        <w:t>W związku z a</w:t>
      </w:r>
      <w:r w:rsidR="00AA74A6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rt. 13 ust 1 i </w:t>
      </w:r>
      <w:r w:rsidR="00543BFC" w:rsidRPr="00281A60">
        <w:rPr>
          <w:rFonts w:ascii="Arial" w:eastAsia="Times New Roman" w:hAnsi="Arial" w:cs="Arial"/>
          <w:sz w:val="24"/>
          <w:szCs w:val="24"/>
          <w:lang w:eastAsia="pl-PL"/>
        </w:rPr>
        <w:t>2 oraz</w:t>
      </w:r>
      <w:r w:rsidR="00AA74A6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art. 14 Rozporządzenia Parlamentu Europejskiego i Rady (UE) 2016/679 z dnia 27 kwietnia 2016 r. w sprawie ochrony osób fizycznych w związku z przetwarzaniem danych osobowych i w sprawie swobodnego przepływu takich danych oraz uchylenia dyrektywy 95/46/WE (tzw. RODO) informuję, </w:t>
      </w:r>
      <w:r w:rsidR="00543BFC" w:rsidRPr="00281A60">
        <w:rPr>
          <w:rFonts w:ascii="Arial" w:eastAsia="Times New Roman" w:hAnsi="Arial" w:cs="Arial"/>
          <w:sz w:val="24"/>
          <w:szCs w:val="24"/>
          <w:lang w:eastAsia="pl-PL"/>
        </w:rPr>
        <w:t>że:</w:t>
      </w:r>
    </w:p>
    <w:p w14:paraId="00D749C7" w14:textId="77777777" w:rsidR="00F42652" w:rsidRPr="00281A60" w:rsidRDefault="00F42652" w:rsidP="008A029E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pacing w:val="-14"/>
          <w:sz w:val="24"/>
          <w:szCs w:val="24"/>
        </w:rPr>
      </w:pPr>
      <w:bookmarkStart w:id="1" w:name="_Hlk43282250"/>
      <w:r w:rsidRPr="00281A60">
        <w:rPr>
          <w:rFonts w:ascii="Arial" w:hAnsi="Arial" w:cs="Arial"/>
          <w:bCs/>
          <w:color w:val="000000"/>
          <w:spacing w:val="2"/>
          <w:sz w:val="24"/>
          <w:szCs w:val="24"/>
        </w:rPr>
        <w:t>Administratorem Pa</w:t>
      </w:r>
      <w:r w:rsidRPr="00281A60">
        <w:rPr>
          <w:rFonts w:ascii="Arial" w:eastAsia="Times New Roman" w:hAnsi="Arial" w:cs="Arial"/>
          <w:bCs/>
          <w:color w:val="000000"/>
          <w:spacing w:val="2"/>
          <w:sz w:val="24"/>
          <w:szCs w:val="24"/>
        </w:rPr>
        <w:t>ństwa danych osobowych jest</w:t>
      </w:r>
      <w:r w:rsidRPr="00281A6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281A6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Prezydent Miasta Włocławek, Zielony Rynek 11/13, 87-800 Włocławek, email: </w:t>
      </w:r>
      <w:hyperlink r:id="rId6" w:history="1">
        <w:r w:rsidRPr="00281A60">
          <w:rPr>
            <w:rStyle w:val="Hipercze"/>
            <w:rFonts w:ascii="Arial" w:eastAsia="Times New Roman" w:hAnsi="Arial" w:cs="Arial"/>
            <w:spacing w:val="2"/>
            <w:sz w:val="24"/>
            <w:szCs w:val="24"/>
          </w:rPr>
          <w:t>poczta@um.wloclawek.pl</w:t>
        </w:r>
      </w:hyperlink>
    </w:p>
    <w:bookmarkEnd w:id="1"/>
    <w:p w14:paraId="5E361136" w14:textId="3BCED4F3" w:rsidR="00F42652" w:rsidRPr="00281A60" w:rsidRDefault="00F42652" w:rsidP="008A029E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pacing w:val="-14"/>
          <w:sz w:val="24"/>
          <w:szCs w:val="24"/>
        </w:rPr>
      </w:pPr>
      <w:r w:rsidRPr="00281A60">
        <w:rPr>
          <w:rFonts w:ascii="Arial" w:hAnsi="Arial" w:cs="Arial"/>
          <w:bCs/>
          <w:color w:val="000000"/>
          <w:spacing w:val="-1"/>
          <w:sz w:val="24"/>
          <w:szCs w:val="24"/>
        </w:rPr>
        <w:t>Administrator wyznaczy</w:t>
      </w:r>
      <w:r w:rsidRPr="00281A60">
        <w:rPr>
          <w:rFonts w:ascii="Arial" w:eastAsia="Times New Roman" w:hAnsi="Arial" w:cs="Arial"/>
          <w:bCs/>
          <w:color w:val="000000"/>
          <w:spacing w:val="-1"/>
          <w:sz w:val="24"/>
          <w:szCs w:val="24"/>
        </w:rPr>
        <w:t>ł inspektora ochrony danych,</w:t>
      </w:r>
      <w:r w:rsidRPr="00281A60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281A60">
        <w:rPr>
          <w:rFonts w:ascii="Arial" w:eastAsia="Times New Roman" w:hAnsi="Arial" w:cs="Arial"/>
          <w:color w:val="000000"/>
          <w:spacing w:val="-1"/>
          <w:sz w:val="24"/>
          <w:szCs w:val="24"/>
        </w:rPr>
        <w:t>z którym mogą się Państwo skontaktowa</w:t>
      </w:r>
      <w:r w:rsidR="00CD75F7" w:rsidRPr="00281A6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ć </w:t>
      </w:r>
      <w:r w:rsidRPr="00281A60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poprzez adres e-mail: </w:t>
      </w:r>
      <w:hyperlink r:id="rId7" w:history="1">
        <w:r w:rsidR="008A029E" w:rsidRPr="003C2146">
          <w:rPr>
            <w:rStyle w:val="Hipercze"/>
            <w:rFonts w:ascii="Arial" w:eastAsia="Times New Roman" w:hAnsi="Arial" w:cs="Arial"/>
            <w:spacing w:val="4"/>
            <w:sz w:val="24"/>
            <w:szCs w:val="24"/>
          </w:rPr>
          <w:t>iod@um.wloclawek.pl</w:t>
        </w:r>
      </w:hyperlink>
      <w:r w:rsidR="008A029E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 </w:t>
      </w:r>
      <w:r w:rsidR="00ED50E4" w:rsidRPr="00281A60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lub pisemnie na adres administratora danych, </w:t>
      </w:r>
      <w:r w:rsidRPr="00281A60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we wszystkich sprawach dotyczących </w:t>
      </w:r>
      <w:r w:rsidRPr="00281A60">
        <w:rPr>
          <w:rFonts w:ascii="Arial" w:eastAsia="Times New Roman" w:hAnsi="Arial" w:cs="Arial"/>
          <w:color w:val="000000"/>
          <w:sz w:val="24"/>
          <w:szCs w:val="24"/>
        </w:rPr>
        <w:t>przetwarzania danych osobowych oraz korzystania z praw związanych z przetwarzaniem danych.</w:t>
      </w:r>
    </w:p>
    <w:bookmarkEnd w:id="0"/>
    <w:p w14:paraId="5B3F2E1E" w14:textId="77777777" w:rsidR="00AA74A6" w:rsidRDefault="00AA74A6" w:rsidP="008A029E">
      <w:pPr>
        <w:numPr>
          <w:ilvl w:val="0"/>
          <w:numId w:val="1"/>
        </w:numPr>
        <w:spacing w:before="100" w:beforeAutospacing="1" w:after="100" w:afterAutospacing="1" w:line="276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dane są przetwarzane w celu powołania w skład </w:t>
      </w:r>
      <w:r w:rsidRPr="00E21885">
        <w:rPr>
          <w:rFonts w:ascii="Arial" w:eastAsia="Times New Roman" w:hAnsi="Arial" w:cs="Arial"/>
          <w:sz w:val="24"/>
          <w:szCs w:val="24"/>
          <w:lang w:eastAsia="pl-PL"/>
        </w:rPr>
        <w:t>Obwodowej Komisji Wyborczej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209F">
        <w:rPr>
          <w:rFonts w:ascii="Arial" w:eastAsia="Times New Roman" w:hAnsi="Arial" w:cs="Arial"/>
          <w:sz w:val="24"/>
          <w:szCs w:val="24"/>
          <w:lang w:eastAsia="pl-PL"/>
        </w:rPr>
        <w:t xml:space="preserve">powołanej przepisami </w:t>
      </w:r>
      <w:r w:rsidR="0007209F" w:rsidRPr="00281A60">
        <w:rPr>
          <w:rFonts w:ascii="Arial" w:eastAsia="Times New Roman" w:hAnsi="Arial" w:cs="Arial"/>
          <w:sz w:val="24"/>
          <w:szCs w:val="24"/>
          <w:lang w:eastAsia="pl-PL"/>
        </w:rPr>
        <w:t>ustawy z dnia 5</w:t>
      </w:r>
      <w:r w:rsidR="0007209F">
        <w:rPr>
          <w:rFonts w:ascii="Arial" w:eastAsia="Times New Roman" w:hAnsi="Arial" w:cs="Arial"/>
          <w:sz w:val="24"/>
          <w:szCs w:val="24"/>
          <w:lang w:eastAsia="pl-PL"/>
        </w:rPr>
        <w:t xml:space="preserve"> stycznia </w:t>
      </w:r>
      <w:r w:rsidR="0007209F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Kodeks wyborczy (Dz.U.2020</w:t>
      </w:r>
      <w:r w:rsidR="001C780F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07209F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568) </w:t>
      </w:r>
      <w:r w:rsidR="00177EEE">
        <w:rPr>
          <w:rFonts w:ascii="Arial" w:eastAsia="Times New Roman" w:hAnsi="Arial" w:cs="Arial"/>
          <w:sz w:val="24"/>
          <w:szCs w:val="24"/>
          <w:lang w:eastAsia="pl-PL"/>
        </w:rPr>
        <w:t xml:space="preserve">do przeprowadzenia wyborów 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Prezydenta RP zarządzonych na dzień </w:t>
      </w:r>
      <w:r w:rsidR="00B607A0" w:rsidRPr="00281A60">
        <w:rPr>
          <w:rFonts w:ascii="Arial" w:eastAsia="Times New Roman" w:hAnsi="Arial" w:cs="Arial"/>
          <w:sz w:val="24"/>
          <w:szCs w:val="24"/>
          <w:lang w:eastAsia="pl-PL"/>
        </w:rPr>
        <w:t>28 czerwca</w:t>
      </w:r>
      <w:r w:rsidR="00AA4648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2020r. </w:t>
      </w:r>
      <w:r w:rsidR="00066989" w:rsidRPr="00281A60">
        <w:rPr>
          <w:rFonts w:ascii="Arial" w:eastAsia="Times New Roman" w:hAnsi="Arial" w:cs="Arial"/>
          <w:sz w:val="24"/>
          <w:szCs w:val="24"/>
          <w:lang w:eastAsia="pl-PL"/>
        </w:rPr>
        <w:t>Postanowieniem Marszał</w:t>
      </w:r>
      <w:r w:rsidR="00827F63" w:rsidRPr="00281A60">
        <w:rPr>
          <w:rFonts w:ascii="Arial" w:eastAsia="Times New Roman" w:hAnsi="Arial" w:cs="Arial"/>
          <w:sz w:val="24"/>
          <w:szCs w:val="24"/>
          <w:lang w:eastAsia="pl-PL"/>
        </w:rPr>
        <w:t>ka</w:t>
      </w:r>
      <w:r w:rsidR="00066989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S</w:t>
      </w:r>
      <w:r w:rsidR="00AA4648" w:rsidRPr="00281A60">
        <w:rPr>
          <w:rFonts w:ascii="Arial" w:eastAsia="Times New Roman" w:hAnsi="Arial" w:cs="Arial"/>
          <w:sz w:val="24"/>
          <w:szCs w:val="24"/>
          <w:lang w:eastAsia="pl-PL"/>
        </w:rPr>
        <w:t>ejmu RP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w związku art. 181a </w:t>
      </w:r>
      <w:r w:rsidR="0060700F" w:rsidRPr="00281A60">
        <w:rPr>
          <w:rFonts w:ascii="Arial" w:eastAsia="Times New Roman" w:hAnsi="Arial" w:cs="Arial"/>
          <w:sz w:val="24"/>
          <w:szCs w:val="24"/>
          <w:lang w:eastAsia="pl-PL"/>
        </w:rPr>
        <w:t>i art. 20 ustawy z dnia 2 czerwca 2020r.</w:t>
      </w:r>
      <w:r w:rsidR="00464F57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o szczególnych zasadach organizacji wyborów powszechnych na Prezydenta Rzeczypospolitej Polskiej </w:t>
      </w:r>
      <w:r w:rsidR="00D62648" w:rsidRPr="00281A60">
        <w:rPr>
          <w:rFonts w:ascii="Arial" w:eastAsia="Times New Roman" w:hAnsi="Arial" w:cs="Arial"/>
          <w:sz w:val="24"/>
          <w:szCs w:val="24"/>
          <w:lang w:eastAsia="pl-PL"/>
        </w:rPr>
        <w:t>zarządzonych w 202</w:t>
      </w:r>
      <w:r w:rsidR="00101C00" w:rsidRPr="00281A60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D62648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r. z możliwością głosowania korespondencyjnego</w:t>
      </w:r>
      <w:r w:rsidR="000B404B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(Dz.</w:t>
      </w:r>
      <w:r w:rsidR="00E677CA" w:rsidRPr="00281A60">
        <w:rPr>
          <w:rFonts w:ascii="Arial" w:eastAsia="Times New Roman" w:hAnsi="Arial" w:cs="Arial"/>
          <w:sz w:val="24"/>
          <w:szCs w:val="24"/>
          <w:lang w:eastAsia="pl-PL"/>
        </w:rPr>
        <w:t>U. 2020</w:t>
      </w:r>
      <w:r w:rsidR="00C316FD">
        <w:rPr>
          <w:rFonts w:ascii="Arial" w:eastAsia="Times New Roman" w:hAnsi="Arial" w:cs="Arial"/>
          <w:sz w:val="24"/>
          <w:szCs w:val="24"/>
          <w:lang w:eastAsia="pl-PL"/>
        </w:rPr>
        <w:t xml:space="preserve"> poz</w:t>
      </w:r>
      <w:r w:rsidR="00E677CA" w:rsidRPr="00281A60">
        <w:rPr>
          <w:rFonts w:ascii="Arial" w:eastAsia="Times New Roman" w:hAnsi="Arial" w:cs="Arial"/>
          <w:sz w:val="24"/>
          <w:szCs w:val="24"/>
          <w:lang w:eastAsia="pl-PL"/>
        </w:rPr>
        <w:t>.979</w:t>
      </w:r>
      <w:r w:rsidR="000E131F" w:rsidRPr="00281A60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1702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1D9109D" w14:textId="67B88D38" w:rsidR="00095D4F" w:rsidRPr="00281A60" w:rsidRDefault="00095D4F" w:rsidP="008A029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Pana/Pani dane są przetwarzane na podstawie przepisów 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>ustawy z dnia</w:t>
      </w:r>
      <w:r w:rsidR="00C927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stycznia 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>Kodeks wyborczy (Dz.U.2020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>568)</w:t>
      </w:r>
      <w:r>
        <w:rPr>
          <w:rFonts w:ascii="Arial" w:eastAsia="Times New Roman" w:hAnsi="Arial" w:cs="Arial"/>
          <w:sz w:val="24"/>
          <w:szCs w:val="24"/>
          <w:lang w:eastAsia="pl-PL"/>
        </w:rPr>
        <w:t>, uchwał Państwowej Komisji Wyborczej oraz przepisów prawa dotyczących wypłacanych należności pieniężnych z tytułu członkostwa w składzie komisji</w:t>
      </w:r>
    </w:p>
    <w:p w14:paraId="1F5F171A" w14:textId="77777777" w:rsidR="00AA74A6" w:rsidRPr="00281A60" w:rsidRDefault="00AA74A6" w:rsidP="008A029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odbiorcami Pani/Pana danych są uprawnione organy w tym Komisarz Wyborczy </w:t>
      </w:r>
      <w:r w:rsidR="00043845" w:rsidRPr="00281A60">
        <w:rPr>
          <w:rFonts w:ascii="Arial" w:eastAsia="Times New Roman" w:hAnsi="Arial" w:cs="Arial"/>
          <w:sz w:val="24"/>
          <w:szCs w:val="24"/>
          <w:lang w:eastAsia="pl-PL"/>
        </w:rPr>
        <w:t>we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3BFC" w:rsidRPr="00281A60">
        <w:rPr>
          <w:rFonts w:ascii="Arial" w:eastAsia="Times New Roman" w:hAnsi="Arial" w:cs="Arial"/>
          <w:sz w:val="24"/>
          <w:szCs w:val="24"/>
          <w:lang w:eastAsia="pl-PL"/>
        </w:rPr>
        <w:t>Włocł</w:t>
      </w:r>
      <w:r w:rsidR="00043845" w:rsidRPr="00281A60">
        <w:rPr>
          <w:rFonts w:ascii="Arial" w:eastAsia="Times New Roman" w:hAnsi="Arial" w:cs="Arial"/>
          <w:sz w:val="24"/>
          <w:szCs w:val="24"/>
          <w:lang w:eastAsia="pl-PL"/>
        </w:rPr>
        <w:t>awku</w:t>
      </w:r>
      <w:r w:rsidR="00CD0281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II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>, podmioty przetwarzające (obsługa informatyczna) na podstawie zawartych umów powierzenia przetwarzania danych, dane zostaną op</w:t>
      </w:r>
      <w:r w:rsidR="00543BFC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ublikowane na tablicy ogłoszeń </w:t>
      </w:r>
      <w:r w:rsidR="00BC2BEB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BIP Urzędu Miasta </w:t>
      </w:r>
      <w:r w:rsidR="00043845" w:rsidRPr="00281A60">
        <w:rPr>
          <w:rFonts w:ascii="Arial" w:eastAsia="Times New Roman" w:hAnsi="Arial" w:cs="Arial"/>
          <w:sz w:val="24"/>
          <w:szCs w:val="24"/>
          <w:lang w:eastAsia="pl-PL"/>
        </w:rPr>
        <w:t>Włocławek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(imię, nazwisko oraz nazwa komitetu zgłaszającego);</w:t>
      </w:r>
    </w:p>
    <w:p w14:paraId="1E05FF8A" w14:textId="77777777" w:rsidR="00AA74A6" w:rsidRDefault="00AA74A6" w:rsidP="008A029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A60">
        <w:rPr>
          <w:rFonts w:ascii="Arial" w:eastAsia="Times New Roman" w:hAnsi="Arial" w:cs="Arial"/>
          <w:sz w:val="24"/>
          <w:szCs w:val="24"/>
          <w:lang w:eastAsia="pl-PL"/>
        </w:rPr>
        <w:t>Pani/Pana dane będą przechowywane do czasu ustalenia wyników głosowania a następnie zarchiwizowane zgodnie z kategorią archiwalną;</w:t>
      </w:r>
    </w:p>
    <w:p w14:paraId="6729025C" w14:textId="77777777" w:rsidR="00AA74A6" w:rsidRPr="00230430" w:rsidRDefault="005557EE" w:rsidP="008A029E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30430">
        <w:rPr>
          <w:rFonts w:ascii="Arial" w:eastAsia="Times New Roman" w:hAnsi="Arial" w:cs="Arial"/>
          <w:sz w:val="24"/>
          <w:szCs w:val="24"/>
          <w:lang w:eastAsia="pl-PL"/>
        </w:rPr>
        <w:t>Ma Pani /Pan prawo do d</w:t>
      </w:r>
      <w:r w:rsidRPr="00230430">
        <w:rPr>
          <w:rFonts w:ascii="Arial" w:hAnsi="Arial" w:cs="Arial"/>
          <w:sz w:val="24"/>
          <w:szCs w:val="24"/>
        </w:rPr>
        <w:t>ostępu do swoich danych osobowych, ich sprostowania, usunięcia, ograniczenia  przetwarzania, wniesienia sprzeciwu wobec ich przetwarzania, a także przenoszenia danych ( w granicach określonych w Rozdziale III ogólnego rozporządzenia o ochronie danych osobowych z dnia 27 kwietnia 2016 r.):</w:t>
      </w:r>
    </w:p>
    <w:p w14:paraId="2B4C6A3A" w14:textId="77777777" w:rsidR="00AA74A6" w:rsidRPr="00281A60" w:rsidRDefault="00AA74A6" w:rsidP="008A029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w razie niezgodnego z prawem przetwarzania danych </w:t>
      </w:r>
      <w:r w:rsidR="00543BFC" w:rsidRPr="00281A60">
        <w:rPr>
          <w:rFonts w:ascii="Arial" w:eastAsia="Times New Roman" w:hAnsi="Arial" w:cs="Arial"/>
          <w:sz w:val="24"/>
          <w:szCs w:val="24"/>
          <w:lang w:eastAsia="pl-PL"/>
        </w:rPr>
        <w:t>ma Pani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>/Pan prawo do wniesienia skargi do PUODO, ul. Stawki 2, 00-193 Warszawa;</w:t>
      </w:r>
    </w:p>
    <w:p w14:paraId="2D93EEA4" w14:textId="77777777" w:rsidR="00AA74A6" w:rsidRPr="00281A60" w:rsidRDefault="00AA74A6" w:rsidP="008A029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podanie swoich danych osobowych jest niezbędne do powołania w skład </w:t>
      </w:r>
      <w:r w:rsidR="00F52D80" w:rsidRPr="00E21885">
        <w:rPr>
          <w:rFonts w:ascii="Arial" w:eastAsia="Times New Roman" w:hAnsi="Arial" w:cs="Arial"/>
          <w:sz w:val="24"/>
          <w:szCs w:val="24"/>
          <w:lang w:eastAsia="pl-PL"/>
        </w:rPr>
        <w:t>Obwodowej Komisji Wyborczej</w:t>
      </w:r>
      <w:r w:rsidR="00F52D80" w:rsidRPr="00281A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1A60">
        <w:rPr>
          <w:rFonts w:ascii="Arial" w:eastAsia="Times New Roman" w:hAnsi="Arial" w:cs="Arial"/>
          <w:sz w:val="24"/>
          <w:szCs w:val="24"/>
          <w:lang w:eastAsia="pl-PL"/>
        </w:rPr>
        <w:t>i realizacji jej zadań,</w:t>
      </w:r>
    </w:p>
    <w:p w14:paraId="1F36CC91" w14:textId="77777777" w:rsidR="00AA74A6" w:rsidRPr="00B707E1" w:rsidRDefault="00AA74A6" w:rsidP="008A029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B707E1">
        <w:rPr>
          <w:rFonts w:ascii="Arial" w:eastAsia="Times New Roman" w:hAnsi="Arial" w:cs="Arial"/>
          <w:sz w:val="24"/>
          <w:szCs w:val="24"/>
          <w:lang w:eastAsia="pl-PL"/>
        </w:rPr>
        <w:t xml:space="preserve">dane pozyskano od zgłaszających Komitetów Wyborczych lub bezpośrednio od kandydatów na członków </w:t>
      </w:r>
      <w:r w:rsidRPr="00E21885">
        <w:rPr>
          <w:rFonts w:ascii="Arial" w:eastAsia="Times New Roman" w:hAnsi="Arial" w:cs="Arial"/>
          <w:sz w:val="24"/>
          <w:szCs w:val="24"/>
          <w:lang w:eastAsia="pl-PL"/>
        </w:rPr>
        <w:t>OKW.</w:t>
      </w:r>
    </w:p>
    <w:sectPr w:rsidR="00AA74A6" w:rsidRPr="00B707E1" w:rsidSect="00C817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86A65"/>
    <w:multiLevelType w:val="multilevel"/>
    <w:tmpl w:val="FEF6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12208E"/>
    <w:multiLevelType w:val="singleLevel"/>
    <w:tmpl w:val="4570426C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A6"/>
    <w:rsid w:val="00043845"/>
    <w:rsid w:val="00050128"/>
    <w:rsid w:val="00066989"/>
    <w:rsid w:val="0007209F"/>
    <w:rsid w:val="00074BE6"/>
    <w:rsid w:val="00095D4F"/>
    <w:rsid w:val="000B11BD"/>
    <w:rsid w:val="000B404B"/>
    <w:rsid w:val="000E131F"/>
    <w:rsid w:val="00101C00"/>
    <w:rsid w:val="00170288"/>
    <w:rsid w:val="00177EEE"/>
    <w:rsid w:val="001C780F"/>
    <w:rsid w:val="00230430"/>
    <w:rsid w:val="00281A60"/>
    <w:rsid w:val="004275F1"/>
    <w:rsid w:val="00464F57"/>
    <w:rsid w:val="004E0A22"/>
    <w:rsid w:val="00543BFC"/>
    <w:rsid w:val="005557EE"/>
    <w:rsid w:val="0060700F"/>
    <w:rsid w:val="006916EE"/>
    <w:rsid w:val="007D5EAB"/>
    <w:rsid w:val="00827F63"/>
    <w:rsid w:val="00851FEE"/>
    <w:rsid w:val="008A029E"/>
    <w:rsid w:val="00943654"/>
    <w:rsid w:val="00A229B8"/>
    <w:rsid w:val="00A75E2F"/>
    <w:rsid w:val="00A7634E"/>
    <w:rsid w:val="00AA4648"/>
    <w:rsid w:val="00AA74A6"/>
    <w:rsid w:val="00AC5576"/>
    <w:rsid w:val="00B607A0"/>
    <w:rsid w:val="00B707E1"/>
    <w:rsid w:val="00BC2BEB"/>
    <w:rsid w:val="00BD4009"/>
    <w:rsid w:val="00BF2497"/>
    <w:rsid w:val="00C316FD"/>
    <w:rsid w:val="00C31B83"/>
    <w:rsid w:val="00C81778"/>
    <w:rsid w:val="00C9274A"/>
    <w:rsid w:val="00CB21BA"/>
    <w:rsid w:val="00CD0281"/>
    <w:rsid w:val="00CD75F7"/>
    <w:rsid w:val="00D62648"/>
    <w:rsid w:val="00DC588E"/>
    <w:rsid w:val="00E20E13"/>
    <w:rsid w:val="00E21885"/>
    <w:rsid w:val="00E677CA"/>
    <w:rsid w:val="00E97C7E"/>
    <w:rsid w:val="00ED50E4"/>
    <w:rsid w:val="00EE336A"/>
    <w:rsid w:val="00F42652"/>
    <w:rsid w:val="00F5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B6D8"/>
  <w15:chartTrackingRefBased/>
  <w15:docId w15:val="{9B408B40-D975-4650-A074-C7DA717F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2652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15F8-4ABC-4CAA-8831-5E6DC8E1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członków Obwodowych Komisji Wyborczych</dc:title>
  <dc:subject/>
  <dc:creator>Jolanta Składanowska</dc:creator>
  <cp:keywords>Klauzula informacyjna</cp:keywords>
  <dc:description/>
  <cp:lastModifiedBy>Łukasz Stolarski</cp:lastModifiedBy>
  <cp:revision>18</cp:revision>
  <cp:lastPrinted>2020-06-17T08:29:00Z</cp:lastPrinted>
  <dcterms:created xsi:type="dcterms:W3CDTF">2020-06-04T07:20:00Z</dcterms:created>
  <dcterms:modified xsi:type="dcterms:W3CDTF">2020-06-17T09:12:00Z</dcterms:modified>
</cp:coreProperties>
</file>