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7A91C" w14:textId="77777777" w:rsidR="00706ABD" w:rsidRPr="00706ABD" w:rsidRDefault="00706ABD" w:rsidP="00706ABD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06ABD">
        <w:rPr>
          <w:rFonts w:ascii="Arial" w:hAnsi="Arial" w:cs="Arial"/>
          <w:sz w:val="24"/>
          <w:szCs w:val="24"/>
        </w:rPr>
        <w:t>Zarządzenie Nr 245/2020</w:t>
      </w:r>
    </w:p>
    <w:p w14:paraId="7ADE7129" w14:textId="7075E2F9" w:rsidR="00706ABD" w:rsidRPr="00706ABD" w:rsidRDefault="00706ABD" w:rsidP="00706ABD">
      <w:pPr>
        <w:jc w:val="center"/>
        <w:rPr>
          <w:rFonts w:ascii="Arial" w:hAnsi="Arial" w:cs="Arial"/>
          <w:sz w:val="24"/>
          <w:szCs w:val="24"/>
        </w:rPr>
      </w:pPr>
      <w:r w:rsidRPr="00706ABD">
        <w:rPr>
          <w:rFonts w:ascii="Arial" w:hAnsi="Arial" w:cs="Arial"/>
          <w:sz w:val="24"/>
          <w:szCs w:val="24"/>
        </w:rPr>
        <w:t>Prezydenta Miasta Włocławek</w:t>
      </w:r>
    </w:p>
    <w:p w14:paraId="260B3687" w14:textId="62A515F5" w:rsidR="00706ABD" w:rsidRDefault="00706ABD" w:rsidP="00706ABD">
      <w:pPr>
        <w:jc w:val="center"/>
        <w:rPr>
          <w:rFonts w:ascii="Arial" w:hAnsi="Arial" w:cs="Arial"/>
          <w:sz w:val="24"/>
          <w:szCs w:val="24"/>
        </w:rPr>
      </w:pPr>
      <w:r w:rsidRPr="00706ABD">
        <w:rPr>
          <w:rFonts w:ascii="Arial" w:hAnsi="Arial" w:cs="Arial"/>
          <w:sz w:val="24"/>
          <w:szCs w:val="24"/>
        </w:rPr>
        <w:t>z dnia 24 lipca 2020r</w:t>
      </w:r>
    </w:p>
    <w:p w14:paraId="72483417" w14:textId="77777777" w:rsidR="00706ABD" w:rsidRPr="00706ABD" w:rsidRDefault="00706ABD" w:rsidP="00706ABD">
      <w:pPr>
        <w:jc w:val="center"/>
        <w:rPr>
          <w:rFonts w:ascii="Arial" w:hAnsi="Arial" w:cs="Arial"/>
          <w:sz w:val="24"/>
          <w:szCs w:val="24"/>
        </w:rPr>
      </w:pPr>
    </w:p>
    <w:p w14:paraId="17378F98" w14:textId="77777777" w:rsidR="00706ABD" w:rsidRPr="00706ABD" w:rsidRDefault="00706ABD" w:rsidP="00706ABD">
      <w:pPr>
        <w:rPr>
          <w:rFonts w:ascii="Arial" w:hAnsi="Arial" w:cs="Arial"/>
          <w:b/>
          <w:bCs/>
          <w:sz w:val="24"/>
          <w:szCs w:val="24"/>
        </w:rPr>
      </w:pPr>
      <w:r w:rsidRPr="00706ABD">
        <w:rPr>
          <w:rFonts w:ascii="Arial" w:hAnsi="Arial" w:cs="Arial"/>
          <w:b/>
          <w:bCs/>
          <w:sz w:val="24"/>
          <w:szCs w:val="24"/>
        </w:rPr>
        <w:t>w sprawie odwołania Zastępcy Prezydenta Miasta Włocławek</w:t>
      </w:r>
    </w:p>
    <w:p w14:paraId="498C76B0" w14:textId="3C65DA6E" w:rsidR="00706ABD" w:rsidRDefault="00706ABD" w:rsidP="00706ABD">
      <w:pPr>
        <w:rPr>
          <w:rFonts w:ascii="Arial" w:hAnsi="Arial" w:cs="Arial"/>
          <w:sz w:val="24"/>
          <w:szCs w:val="24"/>
        </w:rPr>
      </w:pPr>
      <w:r w:rsidRPr="00706ABD">
        <w:rPr>
          <w:rFonts w:ascii="Arial" w:hAnsi="Arial" w:cs="Arial"/>
          <w:sz w:val="24"/>
          <w:szCs w:val="24"/>
        </w:rPr>
        <w:t>Na podstawie art. 26 a ust. 1 ustawy z dnia 8 marca 1990 roku o samorządzie gminnym (Dz</w:t>
      </w:r>
      <w:r w:rsidR="008E6534">
        <w:rPr>
          <w:rFonts w:ascii="Arial" w:hAnsi="Arial" w:cs="Arial"/>
          <w:sz w:val="24"/>
          <w:szCs w:val="24"/>
        </w:rPr>
        <w:t>.</w:t>
      </w:r>
      <w:r w:rsidRPr="00706ABD">
        <w:rPr>
          <w:rFonts w:ascii="Arial" w:hAnsi="Arial" w:cs="Arial"/>
          <w:sz w:val="24"/>
          <w:szCs w:val="24"/>
        </w:rPr>
        <w:t xml:space="preserve"> U, z 2020 r</w:t>
      </w:r>
      <w:r w:rsidR="00A42BE9">
        <w:rPr>
          <w:rFonts w:ascii="Arial" w:hAnsi="Arial" w:cs="Arial"/>
          <w:sz w:val="24"/>
          <w:szCs w:val="24"/>
        </w:rPr>
        <w:t>.</w:t>
      </w:r>
      <w:r w:rsidRPr="00706ABD">
        <w:rPr>
          <w:rFonts w:ascii="Arial" w:hAnsi="Arial" w:cs="Arial"/>
          <w:sz w:val="24"/>
          <w:szCs w:val="24"/>
        </w:rPr>
        <w:t>, poz</w:t>
      </w:r>
      <w:r w:rsidR="00A42BE9">
        <w:rPr>
          <w:rFonts w:ascii="Arial" w:hAnsi="Arial" w:cs="Arial"/>
          <w:sz w:val="24"/>
          <w:szCs w:val="24"/>
        </w:rPr>
        <w:t>.</w:t>
      </w:r>
      <w:r w:rsidRPr="00706ABD">
        <w:rPr>
          <w:rFonts w:ascii="Arial" w:hAnsi="Arial" w:cs="Arial"/>
          <w:sz w:val="24"/>
          <w:szCs w:val="24"/>
        </w:rPr>
        <w:t>713), w związku z art. 2 pkt 3, art, 4 ust. 1 pkt 2, art, 7 pkt 1 oraz art. 43 ustawy z dnia 21 listopada 2008 r, o pracownikach samorządowych (Dz</w:t>
      </w:r>
      <w:r w:rsidR="00A42BE9">
        <w:rPr>
          <w:rFonts w:ascii="Arial" w:hAnsi="Arial" w:cs="Arial"/>
          <w:sz w:val="24"/>
          <w:szCs w:val="24"/>
        </w:rPr>
        <w:t>.</w:t>
      </w:r>
      <w:r w:rsidRPr="00706ABD">
        <w:rPr>
          <w:rFonts w:ascii="Arial" w:hAnsi="Arial" w:cs="Arial"/>
          <w:sz w:val="24"/>
          <w:szCs w:val="24"/>
        </w:rPr>
        <w:t>U, z 2019 r., poz. 1282), w związku z art, 70 ustawy z dnia 26 czerwca 1974 r, - Kodeks pracy (Dz</w:t>
      </w:r>
      <w:r w:rsidR="00A42BE9">
        <w:rPr>
          <w:rFonts w:ascii="Arial" w:hAnsi="Arial" w:cs="Arial"/>
          <w:sz w:val="24"/>
          <w:szCs w:val="24"/>
        </w:rPr>
        <w:t>.</w:t>
      </w:r>
      <w:r w:rsidRPr="00706ABD">
        <w:rPr>
          <w:rFonts w:ascii="Arial" w:hAnsi="Arial" w:cs="Arial"/>
          <w:sz w:val="24"/>
          <w:szCs w:val="24"/>
        </w:rPr>
        <w:t>U, z 2019 r., poz. 1040; zm.: Dz. U, z 2018 r. poz. 2245 oraz z 2019 r„ poz</w:t>
      </w:r>
      <w:r w:rsidR="00A42BE9">
        <w:rPr>
          <w:rFonts w:ascii="Arial" w:hAnsi="Arial" w:cs="Arial"/>
          <w:sz w:val="24"/>
          <w:szCs w:val="24"/>
        </w:rPr>
        <w:t>.</w:t>
      </w:r>
      <w:r w:rsidRPr="00706ABD">
        <w:rPr>
          <w:rFonts w:ascii="Arial" w:hAnsi="Arial" w:cs="Arial"/>
          <w:sz w:val="24"/>
          <w:szCs w:val="24"/>
        </w:rPr>
        <w:t>1043 i poz</w:t>
      </w:r>
      <w:r w:rsidR="00A42BE9">
        <w:rPr>
          <w:rFonts w:ascii="Arial" w:hAnsi="Arial" w:cs="Arial"/>
          <w:sz w:val="24"/>
          <w:szCs w:val="24"/>
        </w:rPr>
        <w:t>.</w:t>
      </w:r>
      <w:r w:rsidRPr="00706ABD">
        <w:rPr>
          <w:rFonts w:ascii="Arial" w:hAnsi="Arial" w:cs="Arial"/>
          <w:sz w:val="24"/>
          <w:szCs w:val="24"/>
        </w:rPr>
        <w:t>1495)</w:t>
      </w:r>
    </w:p>
    <w:p w14:paraId="31B89030" w14:textId="77777777" w:rsidR="00706ABD" w:rsidRPr="00706ABD" w:rsidRDefault="00706ABD" w:rsidP="00706ABD">
      <w:pPr>
        <w:rPr>
          <w:rFonts w:ascii="Arial" w:hAnsi="Arial" w:cs="Arial"/>
          <w:sz w:val="24"/>
          <w:szCs w:val="24"/>
        </w:rPr>
      </w:pPr>
    </w:p>
    <w:p w14:paraId="272C251D" w14:textId="7708DA23" w:rsidR="00706ABD" w:rsidRPr="00706ABD" w:rsidRDefault="00706ABD" w:rsidP="00706ABD">
      <w:pPr>
        <w:ind w:left="142" w:firstLine="142"/>
        <w:jc w:val="center"/>
        <w:rPr>
          <w:rFonts w:ascii="Arial" w:hAnsi="Arial" w:cs="Arial"/>
          <w:b/>
          <w:bCs/>
          <w:sz w:val="24"/>
          <w:szCs w:val="24"/>
        </w:rPr>
      </w:pPr>
      <w:r w:rsidRPr="00706ABD">
        <w:rPr>
          <w:rFonts w:ascii="Arial" w:hAnsi="Arial" w:cs="Arial"/>
          <w:b/>
          <w:bCs/>
          <w:sz w:val="24"/>
          <w:szCs w:val="24"/>
        </w:rPr>
        <w:t>zarządzam, co następuje:</w:t>
      </w:r>
    </w:p>
    <w:p w14:paraId="44E2BA83" w14:textId="7F59A0EF" w:rsidR="00706ABD" w:rsidRPr="00706ABD" w:rsidRDefault="00706ABD" w:rsidP="00706ABD">
      <w:pPr>
        <w:rPr>
          <w:rFonts w:ascii="Arial" w:hAnsi="Arial" w:cs="Arial"/>
          <w:sz w:val="24"/>
          <w:szCs w:val="24"/>
        </w:rPr>
      </w:pPr>
      <w:r w:rsidRPr="00706ABD">
        <w:rPr>
          <w:rFonts w:ascii="Arial" w:hAnsi="Arial" w:cs="Arial"/>
          <w:sz w:val="24"/>
          <w:szCs w:val="24"/>
        </w:rPr>
        <w:t>§ 1. Odwołuję Panią Domicelę Kopaczewsk</w:t>
      </w:r>
      <w:r w:rsidR="00994197">
        <w:rPr>
          <w:rFonts w:ascii="Arial" w:hAnsi="Arial" w:cs="Arial"/>
          <w:sz w:val="24"/>
          <w:szCs w:val="24"/>
        </w:rPr>
        <w:t>ą</w:t>
      </w:r>
      <w:r w:rsidRPr="00706ABD">
        <w:rPr>
          <w:rFonts w:ascii="Arial" w:hAnsi="Arial" w:cs="Arial"/>
          <w:sz w:val="24"/>
          <w:szCs w:val="24"/>
        </w:rPr>
        <w:t xml:space="preserve"> ze stanowiska Zastępcy Prezydenta Miasta Włocławek z dniem 24 lipca 2020 r,, w związku ze złożoną rezygnacją i rozwiązuję z Panią stosunek pracy w trybie porozumienia stron z dniem 24 lipca 2020 r.</w:t>
      </w:r>
    </w:p>
    <w:p w14:paraId="491A0869" w14:textId="3D95A71D" w:rsidR="00706ABD" w:rsidRPr="00706ABD" w:rsidRDefault="00706ABD" w:rsidP="00706ABD">
      <w:pPr>
        <w:rPr>
          <w:rFonts w:ascii="Arial" w:hAnsi="Arial" w:cs="Arial"/>
          <w:sz w:val="24"/>
          <w:szCs w:val="24"/>
        </w:rPr>
      </w:pPr>
      <w:r w:rsidRPr="00706ABD">
        <w:rPr>
          <w:rFonts w:ascii="Arial" w:hAnsi="Arial" w:cs="Arial"/>
          <w:sz w:val="24"/>
          <w:szCs w:val="24"/>
        </w:rPr>
        <w:t>§2, W przypadku uznania, że niniejsze odwołanie narusza prawo, w terminie 21 dni od dnia doręczenia niniejszego zarządzenia, przysługuje Pani prawo wniesienia odwołania do Sądu Rejonowego, IV Wydział Pracy i Ubezpieczeń Społecznych we Włocławku, ul. K</w:t>
      </w:r>
      <w:r w:rsidR="00945307">
        <w:rPr>
          <w:rFonts w:ascii="Arial" w:hAnsi="Arial" w:cs="Arial"/>
          <w:sz w:val="24"/>
          <w:szCs w:val="24"/>
        </w:rPr>
        <w:t>iliń</w:t>
      </w:r>
      <w:r w:rsidRPr="00706ABD">
        <w:rPr>
          <w:rFonts w:ascii="Arial" w:hAnsi="Arial" w:cs="Arial"/>
          <w:sz w:val="24"/>
          <w:szCs w:val="24"/>
        </w:rPr>
        <w:t>skiego 20.</w:t>
      </w:r>
    </w:p>
    <w:p w14:paraId="6440E090" w14:textId="38610666" w:rsidR="00672415" w:rsidRPr="00706ABD" w:rsidRDefault="00706ABD" w:rsidP="00706ABD">
      <w:pPr>
        <w:rPr>
          <w:rFonts w:ascii="Arial" w:hAnsi="Arial" w:cs="Arial"/>
          <w:sz w:val="24"/>
          <w:szCs w:val="24"/>
        </w:rPr>
      </w:pPr>
      <w:r w:rsidRPr="00706ABD">
        <w:rPr>
          <w:rFonts w:ascii="Arial" w:hAnsi="Arial" w:cs="Arial"/>
          <w:sz w:val="24"/>
          <w:szCs w:val="24"/>
        </w:rPr>
        <w:t>§ 3.</w:t>
      </w:r>
      <w:r>
        <w:rPr>
          <w:rFonts w:ascii="Arial" w:hAnsi="Arial" w:cs="Arial"/>
          <w:sz w:val="24"/>
          <w:szCs w:val="24"/>
        </w:rPr>
        <w:t xml:space="preserve"> </w:t>
      </w:r>
      <w:r w:rsidRPr="00706ABD">
        <w:rPr>
          <w:rFonts w:ascii="Arial" w:hAnsi="Arial" w:cs="Arial"/>
          <w:sz w:val="24"/>
          <w:szCs w:val="24"/>
        </w:rPr>
        <w:t>Zarządzenie wchodzi w życie z dniem podpisania.</w:t>
      </w:r>
    </w:p>
    <w:sectPr w:rsidR="00672415" w:rsidRPr="00706ABD" w:rsidSect="00994197">
      <w:pgSz w:w="11906" w:h="16838"/>
      <w:pgMar w:top="1134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ABD"/>
    <w:rsid w:val="00216EF9"/>
    <w:rsid w:val="00241050"/>
    <w:rsid w:val="00672415"/>
    <w:rsid w:val="00706ABD"/>
    <w:rsid w:val="00895839"/>
    <w:rsid w:val="008E6534"/>
    <w:rsid w:val="00945307"/>
    <w:rsid w:val="00994197"/>
    <w:rsid w:val="00A4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5454"/>
  <w15:chartTrackingRefBased/>
  <w15:docId w15:val="{965C82EC-1F05-4C46-AE95-9F423114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245/2020 Prezydenta Miasta Włocławek z dnia 24 lipca 2020r w sprawie odwołania Zastępcy Prezydenta Miasta Włocławek</vt:lpstr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245/2020 Prezydenta Miasta Włocławek z dnia 24 lipca 2020r w sprawie odwołania Zastępcy Prezydenta Miasta Włocławek</dc:title>
  <dc:subject/>
  <dc:creator>Łukasz Stolarski</dc:creator>
  <cp:keywords>Zarządzenie Prezydenta Miasta Włocławek</cp:keywords>
  <dc:description/>
  <cp:lastModifiedBy>Ewa Ciesielska</cp:lastModifiedBy>
  <cp:revision>2</cp:revision>
  <dcterms:created xsi:type="dcterms:W3CDTF">2020-07-27T10:08:00Z</dcterms:created>
  <dcterms:modified xsi:type="dcterms:W3CDTF">2020-07-27T10:08:00Z</dcterms:modified>
</cp:coreProperties>
</file>