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43759" w14:textId="561348E9" w:rsidR="004644BD" w:rsidRPr="00CB159A" w:rsidRDefault="001B1ADD" w:rsidP="00CB159A">
      <w:pPr>
        <w:ind w:left="2124" w:firstLine="708"/>
        <w:outlineLvl w:val="0"/>
        <w:rPr>
          <w:rFonts w:ascii="Arial" w:hAnsi="Arial" w:cs="Arial"/>
          <w:b/>
          <w:caps/>
        </w:rPr>
      </w:pPr>
      <w:r w:rsidRPr="00CB159A">
        <w:rPr>
          <w:rFonts w:ascii="Arial" w:hAnsi="Arial" w:cs="Arial"/>
          <w:b/>
          <w:caps/>
        </w:rPr>
        <w:t>Z</w:t>
      </w:r>
      <w:r w:rsidR="0028422E" w:rsidRPr="00CB159A">
        <w:rPr>
          <w:rFonts w:ascii="Arial" w:hAnsi="Arial" w:cs="Arial"/>
          <w:b/>
          <w:caps/>
        </w:rPr>
        <w:t>arządzenie NR</w:t>
      </w:r>
      <w:r w:rsidR="001B33DE" w:rsidRPr="00CB159A">
        <w:rPr>
          <w:rFonts w:ascii="Arial" w:hAnsi="Arial" w:cs="Arial"/>
          <w:b/>
          <w:caps/>
        </w:rPr>
        <w:t xml:space="preserve">  </w:t>
      </w:r>
      <w:r w:rsidR="00026760">
        <w:rPr>
          <w:rFonts w:ascii="Arial" w:hAnsi="Arial" w:cs="Arial"/>
          <w:b/>
          <w:caps/>
        </w:rPr>
        <w:t>251/2020</w:t>
      </w:r>
    </w:p>
    <w:p w14:paraId="2E3C2CAC" w14:textId="77777777" w:rsidR="004644BD" w:rsidRPr="00CB159A" w:rsidRDefault="0028422E" w:rsidP="00CB159A">
      <w:pPr>
        <w:ind w:left="2124" w:firstLine="708"/>
        <w:outlineLvl w:val="0"/>
        <w:rPr>
          <w:rFonts w:ascii="Arial" w:hAnsi="Arial" w:cs="Arial"/>
          <w:b/>
          <w:caps/>
        </w:rPr>
      </w:pPr>
      <w:r w:rsidRPr="00CB159A">
        <w:rPr>
          <w:rFonts w:ascii="Arial" w:hAnsi="Arial" w:cs="Arial"/>
          <w:b/>
          <w:caps/>
        </w:rPr>
        <w:t>Prezydenta Miasta Włocławek</w:t>
      </w:r>
    </w:p>
    <w:p w14:paraId="558A8612" w14:textId="1F9A57A8" w:rsidR="0028422E" w:rsidRPr="00CB159A" w:rsidRDefault="004D4721" w:rsidP="00CB159A">
      <w:pPr>
        <w:ind w:left="2124" w:firstLine="708"/>
        <w:outlineLvl w:val="0"/>
        <w:rPr>
          <w:rFonts w:ascii="Arial" w:hAnsi="Arial" w:cs="Arial"/>
          <w:b/>
        </w:rPr>
      </w:pPr>
      <w:r w:rsidRPr="00CB159A">
        <w:rPr>
          <w:rFonts w:ascii="Arial" w:hAnsi="Arial" w:cs="Arial"/>
          <w:b/>
        </w:rPr>
        <w:t xml:space="preserve">z dnia </w:t>
      </w:r>
      <w:r w:rsidR="00026760">
        <w:rPr>
          <w:rFonts w:ascii="Arial" w:hAnsi="Arial" w:cs="Arial"/>
          <w:b/>
        </w:rPr>
        <w:t>28 lipca 2020 r.</w:t>
      </w:r>
      <w:bookmarkStart w:id="0" w:name="_GoBack"/>
      <w:bookmarkEnd w:id="0"/>
    </w:p>
    <w:p w14:paraId="264EB784" w14:textId="77777777" w:rsidR="00595705" w:rsidRPr="00CB159A" w:rsidRDefault="00595705" w:rsidP="00CB159A">
      <w:pPr>
        <w:rPr>
          <w:rFonts w:ascii="Arial" w:hAnsi="Arial" w:cs="Arial"/>
          <w:b/>
        </w:rPr>
      </w:pPr>
    </w:p>
    <w:p w14:paraId="34E31500" w14:textId="77777777" w:rsidR="00595705" w:rsidRPr="00CB159A" w:rsidRDefault="00595705" w:rsidP="00CB159A">
      <w:pPr>
        <w:rPr>
          <w:rFonts w:ascii="Arial" w:hAnsi="Arial" w:cs="Arial"/>
          <w:b/>
        </w:rPr>
      </w:pPr>
    </w:p>
    <w:p w14:paraId="06A976DF" w14:textId="77777777" w:rsidR="0028422E" w:rsidRPr="00CB159A" w:rsidRDefault="0028422E" w:rsidP="00CB159A">
      <w:pPr>
        <w:rPr>
          <w:rFonts w:ascii="Arial" w:hAnsi="Arial" w:cs="Arial"/>
        </w:rPr>
      </w:pPr>
      <w:r w:rsidRPr="00CB159A">
        <w:rPr>
          <w:rFonts w:ascii="Arial" w:hAnsi="Arial" w:cs="Arial"/>
        </w:rPr>
        <w:t>w sprawie ogłoszenia wykazu nieruchomości</w:t>
      </w:r>
      <w:r w:rsidR="00595705" w:rsidRPr="00CB159A">
        <w:rPr>
          <w:rFonts w:ascii="Arial" w:hAnsi="Arial" w:cs="Arial"/>
        </w:rPr>
        <w:t xml:space="preserve"> gruntowej, stanowiącej własność Gminy Miasto Włocławek,</w:t>
      </w:r>
      <w:r w:rsidR="004E31A5" w:rsidRPr="00CB159A">
        <w:rPr>
          <w:rFonts w:ascii="Arial" w:hAnsi="Arial" w:cs="Arial"/>
        </w:rPr>
        <w:t xml:space="preserve"> </w:t>
      </w:r>
      <w:r w:rsidR="00595705" w:rsidRPr="00CB159A">
        <w:rPr>
          <w:rFonts w:ascii="Arial" w:hAnsi="Arial" w:cs="Arial"/>
        </w:rPr>
        <w:t xml:space="preserve">położonej we Włocławku przy ul. </w:t>
      </w:r>
      <w:r w:rsidR="00065435" w:rsidRPr="00CB159A">
        <w:rPr>
          <w:rFonts w:ascii="Arial" w:hAnsi="Arial" w:cs="Arial"/>
        </w:rPr>
        <w:t>Dziewińskiej 66</w:t>
      </w:r>
      <w:r w:rsidR="00595705" w:rsidRPr="00CB159A">
        <w:rPr>
          <w:rFonts w:ascii="Arial" w:hAnsi="Arial" w:cs="Arial"/>
        </w:rPr>
        <w:t xml:space="preserve">, </w:t>
      </w:r>
      <w:r w:rsidR="008113A4" w:rsidRPr="00CB159A">
        <w:rPr>
          <w:rFonts w:ascii="Arial" w:hAnsi="Arial" w:cs="Arial"/>
        </w:rPr>
        <w:t>oznaczon</w:t>
      </w:r>
      <w:r w:rsidR="00467200" w:rsidRPr="00CB159A">
        <w:rPr>
          <w:rFonts w:ascii="Arial" w:hAnsi="Arial" w:cs="Arial"/>
        </w:rPr>
        <w:t>ej</w:t>
      </w:r>
      <w:r w:rsidR="001816DA" w:rsidRPr="00CB159A">
        <w:rPr>
          <w:rFonts w:ascii="Arial" w:hAnsi="Arial" w:cs="Arial"/>
        </w:rPr>
        <w:t xml:space="preserve"> </w:t>
      </w:r>
      <w:r w:rsidR="008113A4" w:rsidRPr="00CB159A">
        <w:rPr>
          <w:rFonts w:ascii="Arial" w:hAnsi="Arial" w:cs="Arial"/>
        </w:rPr>
        <w:t>jako</w:t>
      </w:r>
      <w:r w:rsidR="000E6960" w:rsidRPr="00CB159A">
        <w:rPr>
          <w:rFonts w:ascii="Arial" w:hAnsi="Arial" w:cs="Arial"/>
        </w:rPr>
        <w:t xml:space="preserve"> </w:t>
      </w:r>
      <w:r w:rsidR="00243132" w:rsidRPr="00CB159A">
        <w:rPr>
          <w:rFonts w:ascii="Arial" w:hAnsi="Arial" w:cs="Arial"/>
        </w:rPr>
        <w:t>dział</w:t>
      </w:r>
      <w:r w:rsidR="00E646BC" w:rsidRPr="00CB159A">
        <w:rPr>
          <w:rFonts w:ascii="Arial" w:hAnsi="Arial" w:cs="Arial"/>
        </w:rPr>
        <w:t>k</w:t>
      </w:r>
      <w:r w:rsidR="00467200" w:rsidRPr="00CB159A">
        <w:rPr>
          <w:rFonts w:ascii="Arial" w:hAnsi="Arial" w:cs="Arial"/>
        </w:rPr>
        <w:t>a</w:t>
      </w:r>
      <w:r w:rsidR="00243132" w:rsidRPr="00CB159A">
        <w:rPr>
          <w:rFonts w:ascii="Arial" w:hAnsi="Arial" w:cs="Arial"/>
        </w:rPr>
        <w:t xml:space="preserve"> ewidencyjn</w:t>
      </w:r>
      <w:r w:rsidR="00467200" w:rsidRPr="00CB159A">
        <w:rPr>
          <w:rFonts w:ascii="Arial" w:hAnsi="Arial" w:cs="Arial"/>
        </w:rPr>
        <w:t>a</w:t>
      </w:r>
      <w:r w:rsidR="00126A5B" w:rsidRPr="00CB159A">
        <w:rPr>
          <w:rFonts w:ascii="Arial" w:hAnsi="Arial" w:cs="Arial"/>
        </w:rPr>
        <w:t xml:space="preserve"> </w:t>
      </w:r>
      <w:r w:rsidR="009172FE" w:rsidRPr="00CB159A">
        <w:rPr>
          <w:rFonts w:ascii="Arial" w:hAnsi="Arial" w:cs="Arial"/>
        </w:rPr>
        <w:t>nr</w:t>
      </w:r>
      <w:r w:rsidR="00243132" w:rsidRPr="00CB159A">
        <w:rPr>
          <w:rFonts w:ascii="Arial" w:hAnsi="Arial" w:cs="Arial"/>
        </w:rPr>
        <w:t xml:space="preserve"> </w:t>
      </w:r>
      <w:r w:rsidR="00065435" w:rsidRPr="00CB159A">
        <w:rPr>
          <w:rFonts w:ascii="Arial" w:hAnsi="Arial" w:cs="Arial"/>
        </w:rPr>
        <w:t>103</w:t>
      </w:r>
      <w:r w:rsidR="00660B40" w:rsidRPr="00CB159A">
        <w:rPr>
          <w:rFonts w:ascii="Arial" w:hAnsi="Arial" w:cs="Arial"/>
        </w:rPr>
        <w:t xml:space="preserve"> o</w:t>
      </w:r>
      <w:r w:rsidR="00065435" w:rsidRPr="00CB159A">
        <w:rPr>
          <w:rFonts w:ascii="Arial" w:hAnsi="Arial" w:cs="Arial"/>
        </w:rPr>
        <w:t> </w:t>
      </w:r>
      <w:r w:rsidR="00660B40" w:rsidRPr="00CB159A">
        <w:rPr>
          <w:rFonts w:ascii="Arial" w:hAnsi="Arial" w:cs="Arial"/>
        </w:rPr>
        <w:t>powierzchni 0,0</w:t>
      </w:r>
      <w:r w:rsidR="00065435" w:rsidRPr="00CB159A">
        <w:rPr>
          <w:rFonts w:ascii="Arial" w:hAnsi="Arial" w:cs="Arial"/>
        </w:rPr>
        <w:t>720</w:t>
      </w:r>
      <w:r w:rsidR="00660B40" w:rsidRPr="00CB159A">
        <w:rPr>
          <w:rFonts w:ascii="Arial" w:hAnsi="Arial" w:cs="Arial"/>
        </w:rPr>
        <w:t xml:space="preserve"> ha </w:t>
      </w:r>
      <w:r w:rsidR="00E646BC" w:rsidRPr="00CB159A">
        <w:rPr>
          <w:rFonts w:ascii="Arial" w:hAnsi="Arial" w:cs="Arial"/>
        </w:rPr>
        <w:t xml:space="preserve">w obrębie </w:t>
      </w:r>
      <w:r w:rsidR="00467200" w:rsidRPr="00CB159A">
        <w:rPr>
          <w:rFonts w:ascii="Arial" w:hAnsi="Arial" w:cs="Arial"/>
        </w:rPr>
        <w:t xml:space="preserve">Włocławek </w:t>
      </w:r>
      <w:r w:rsidR="001D7506" w:rsidRPr="00CB159A">
        <w:rPr>
          <w:rFonts w:ascii="Arial" w:hAnsi="Arial" w:cs="Arial"/>
        </w:rPr>
        <w:t xml:space="preserve">KM </w:t>
      </w:r>
      <w:r w:rsidR="00065435" w:rsidRPr="00CB159A">
        <w:rPr>
          <w:rFonts w:ascii="Arial" w:hAnsi="Arial" w:cs="Arial"/>
        </w:rPr>
        <w:t>77</w:t>
      </w:r>
      <w:r w:rsidR="00B337B9" w:rsidRPr="00CB159A">
        <w:rPr>
          <w:rFonts w:ascii="Arial" w:hAnsi="Arial" w:cs="Arial"/>
        </w:rPr>
        <w:t xml:space="preserve"> </w:t>
      </w:r>
      <w:r w:rsidRPr="00CB159A">
        <w:rPr>
          <w:rFonts w:ascii="Arial" w:hAnsi="Arial" w:cs="Arial"/>
        </w:rPr>
        <w:t>przeznaczon</w:t>
      </w:r>
      <w:r w:rsidR="00D0738E" w:rsidRPr="00CB159A">
        <w:rPr>
          <w:rFonts w:ascii="Arial" w:hAnsi="Arial" w:cs="Arial"/>
        </w:rPr>
        <w:t xml:space="preserve">ej </w:t>
      </w:r>
      <w:r w:rsidRPr="00CB159A">
        <w:rPr>
          <w:rFonts w:ascii="Arial" w:hAnsi="Arial" w:cs="Arial"/>
        </w:rPr>
        <w:t>do</w:t>
      </w:r>
      <w:r w:rsidR="00660B40" w:rsidRPr="00CB159A">
        <w:rPr>
          <w:rFonts w:ascii="Arial" w:hAnsi="Arial" w:cs="Arial"/>
        </w:rPr>
        <w:t xml:space="preserve"> </w:t>
      </w:r>
      <w:r w:rsidR="00037BEB" w:rsidRPr="00CB159A">
        <w:rPr>
          <w:rFonts w:ascii="Arial" w:hAnsi="Arial" w:cs="Arial"/>
        </w:rPr>
        <w:t xml:space="preserve">oddania w </w:t>
      </w:r>
      <w:r w:rsidR="00660B40" w:rsidRPr="00CB159A">
        <w:rPr>
          <w:rFonts w:ascii="Arial" w:hAnsi="Arial" w:cs="Arial"/>
        </w:rPr>
        <w:t>użyczeni</w:t>
      </w:r>
      <w:r w:rsidR="00037BEB" w:rsidRPr="00CB159A">
        <w:rPr>
          <w:rFonts w:ascii="Arial" w:hAnsi="Arial" w:cs="Arial"/>
        </w:rPr>
        <w:t>e</w:t>
      </w:r>
      <w:r w:rsidR="00C74956" w:rsidRPr="00CB159A">
        <w:rPr>
          <w:rFonts w:ascii="Arial" w:hAnsi="Arial" w:cs="Arial"/>
        </w:rPr>
        <w:t>.</w:t>
      </w:r>
    </w:p>
    <w:p w14:paraId="2E4202A2" w14:textId="77777777" w:rsidR="002244E5" w:rsidRPr="00CB159A" w:rsidRDefault="002244E5" w:rsidP="00CB159A">
      <w:pPr>
        <w:spacing w:line="276" w:lineRule="auto"/>
        <w:rPr>
          <w:rFonts w:ascii="Arial" w:hAnsi="Arial" w:cs="Arial"/>
        </w:rPr>
      </w:pPr>
    </w:p>
    <w:p w14:paraId="356BCE7A" w14:textId="543F2786" w:rsidR="000E6960" w:rsidRPr="00CB159A" w:rsidRDefault="000E6960" w:rsidP="00CB159A">
      <w:pPr>
        <w:rPr>
          <w:rFonts w:ascii="Arial" w:hAnsi="Arial" w:cs="Arial"/>
        </w:rPr>
      </w:pPr>
      <w:r w:rsidRPr="00CB159A">
        <w:rPr>
          <w:rFonts w:ascii="Arial" w:hAnsi="Arial" w:cs="Arial"/>
        </w:rPr>
        <w:t>Na podstawie art.</w:t>
      </w:r>
      <w:r w:rsidR="00126A5B" w:rsidRPr="00CB159A">
        <w:rPr>
          <w:rFonts w:ascii="Arial" w:hAnsi="Arial" w:cs="Arial"/>
        </w:rPr>
        <w:t xml:space="preserve"> </w:t>
      </w:r>
      <w:r w:rsidRPr="00CB159A">
        <w:rPr>
          <w:rFonts w:ascii="Arial" w:hAnsi="Arial" w:cs="Arial"/>
        </w:rPr>
        <w:t>30 ust. 2 pkt. 3 ustawy z dnia 8 marca 1990</w:t>
      </w:r>
      <w:r w:rsidR="000446FD" w:rsidRPr="00CB159A">
        <w:rPr>
          <w:rFonts w:ascii="Arial" w:hAnsi="Arial" w:cs="Arial"/>
        </w:rPr>
        <w:t xml:space="preserve"> </w:t>
      </w:r>
      <w:r w:rsidRPr="00CB159A">
        <w:rPr>
          <w:rFonts w:ascii="Arial" w:hAnsi="Arial" w:cs="Arial"/>
        </w:rPr>
        <w:t>r. o samorządzie gminnym (</w:t>
      </w:r>
      <w:r w:rsidR="00F37F9D" w:rsidRPr="00CB159A">
        <w:rPr>
          <w:rFonts w:ascii="Arial" w:hAnsi="Arial" w:cs="Arial"/>
        </w:rPr>
        <w:t>Dz. U.</w:t>
      </w:r>
      <w:r w:rsidR="009057CD" w:rsidRPr="00CB159A">
        <w:rPr>
          <w:rFonts w:ascii="Arial" w:hAnsi="Arial" w:cs="Arial"/>
        </w:rPr>
        <w:t xml:space="preserve"> </w:t>
      </w:r>
      <w:r w:rsidR="00F37F9D" w:rsidRPr="00CB159A">
        <w:rPr>
          <w:rFonts w:ascii="Arial" w:hAnsi="Arial" w:cs="Arial"/>
        </w:rPr>
        <w:t xml:space="preserve">z </w:t>
      </w:r>
      <w:r w:rsidR="00653F1D" w:rsidRPr="00CB159A">
        <w:rPr>
          <w:rFonts w:ascii="Arial" w:hAnsi="Arial" w:cs="Arial"/>
        </w:rPr>
        <w:t>2020</w:t>
      </w:r>
      <w:r w:rsidR="009057CD" w:rsidRPr="00CB159A">
        <w:rPr>
          <w:rFonts w:ascii="Arial" w:hAnsi="Arial" w:cs="Arial"/>
        </w:rPr>
        <w:t xml:space="preserve"> r.</w:t>
      </w:r>
      <w:r w:rsidR="00653F1D" w:rsidRPr="00CB159A">
        <w:rPr>
          <w:rFonts w:ascii="Arial" w:hAnsi="Arial" w:cs="Arial"/>
        </w:rPr>
        <w:t xml:space="preserve"> poz.</w:t>
      </w:r>
      <w:r w:rsidR="009057CD" w:rsidRPr="00CB159A">
        <w:rPr>
          <w:rFonts w:ascii="Arial" w:hAnsi="Arial" w:cs="Arial"/>
        </w:rPr>
        <w:t xml:space="preserve"> </w:t>
      </w:r>
      <w:r w:rsidR="00653F1D" w:rsidRPr="00CB159A">
        <w:rPr>
          <w:rFonts w:ascii="Arial" w:hAnsi="Arial" w:cs="Arial"/>
        </w:rPr>
        <w:t>713</w:t>
      </w:r>
      <w:r w:rsidRPr="00CB159A">
        <w:rPr>
          <w:rFonts w:ascii="Arial" w:hAnsi="Arial" w:cs="Arial"/>
        </w:rPr>
        <w:t>) art. 1</w:t>
      </w:r>
      <w:r w:rsidR="006E3AE3" w:rsidRPr="00CB159A">
        <w:rPr>
          <w:rFonts w:ascii="Arial" w:hAnsi="Arial" w:cs="Arial"/>
        </w:rPr>
        <w:t>3 ust. 1</w:t>
      </w:r>
      <w:r w:rsidRPr="00CB159A">
        <w:rPr>
          <w:rFonts w:ascii="Arial" w:hAnsi="Arial" w:cs="Arial"/>
        </w:rPr>
        <w:t>,</w:t>
      </w:r>
      <w:r w:rsidR="008E1FA0" w:rsidRPr="00CB159A">
        <w:rPr>
          <w:rFonts w:ascii="Arial" w:hAnsi="Arial" w:cs="Arial"/>
        </w:rPr>
        <w:t xml:space="preserve"> art. 23 ust.1 pkt 7a</w:t>
      </w:r>
      <w:r w:rsidR="006A7EA3" w:rsidRPr="00CB159A">
        <w:rPr>
          <w:rFonts w:ascii="Arial" w:hAnsi="Arial" w:cs="Arial"/>
        </w:rPr>
        <w:t xml:space="preserve">, </w:t>
      </w:r>
      <w:r w:rsidR="003D3CD8" w:rsidRPr="00CB159A">
        <w:rPr>
          <w:rFonts w:ascii="Arial" w:hAnsi="Arial" w:cs="Arial"/>
        </w:rPr>
        <w:t xml:space="preserve">art. </w:t>
      </w:r>
      <w:r w:rsidR="008E1FA0" w:rsidRPr="00CB159A">
        <w:rPr>
          <w:rFonts w:ascii="Arial" w:hAnsi="Arial" w:cs="Arial"/>
        </w:rPr>
        <w:t xml:space="preserve">25 ust.1 i 2 </w:t>
      </w:r>
      <w:r w:rsidR="006A7EA3" w:rsidRPr="00CB159A">
        <w:rPr>
          <w:rFonts w:ascii="Arial" w:hAnsi="Arial" w:cs="Arial"/>
        </w:rPr>
        <w:t xml:space="preserve">oraz art. 35 ust. 1 </w:t>
      </w:r>
      <w:r w:rsidRPr="00CB159A">
        <w:rPr>
          <w:rFonts w:ascii="Arial" w:hAnsi="Arial" w:cs="Arial"/>
        </w:rPr>
        <w:t>ustawy z</w:t>
      </w:r>
      <w:r w:rsidR="006A7EA3" w:rsidRPr="00CB159A">
        <w:rPr>
          <w:rFonts w:ascii="Arial" w:hAnsi="Arial" w:cs="Arial"/>
        </w:rPr>
        <w:t> </w:t>
      </w:r>
      <w:r w:rsidRPr="00CB159A">
        <w:rPr>
          <w:rFonts w:ascii="Arial" w:hAnsi="Arial" w:cs="Arial"/>
        </w:rPr>
        <w:t>dnia 21 sierpnia 1997</w:t>
      </w:r>
      <w:r w:rsidR="007C57EC" w:rsidRPr="00CB159A">
        <w:rPr>
          <w:rFonts w:ascii="Arial" w:hAnsi="Arial" w:cs="Arial"/>
        </w:rPr>
        <w:t xml:space="preserve"> </w:t>
      </w:r>
      <w:r w:rsidRPr="00CB159A">
        <w:rPr>
          <w:rFonts w:ascii="Arial" w:hAnsi="Arial" w:cs="Arial"/>
        </w:rPr>
        <w:t>r</w:t>
      </w:r>
      <w:r w:rsidR="00766149" w:rsidRPr="00CB159A">
        <w:rPr>
          <w:rFonts w:ascii="Arial" w:hAnsi="Arial" w:cs="Arial"/>
        </w:rPr>
        <w:t xml:space="preserve">. </w:t>
      </w:r>
      <w:r w:rsidR="00760635" w:rsidRPr="00CB159A">
        <w:rPr>
          <w:rFonts w:ascii="Arial" w:hAnsi="Arial" w:cs="Arial"/>
        </w:rPr>
        <w:t>o</w:t>
      </w:r>
      <w:r w:rsidR="003D3CD8" w:rsidRPr="00CB159A">
        <w:rPr>
          <w:rFonts w:ascii="Arial" w:hAnsi="Arial" w:cs="Arial"/>
        </w:rPr>
        <w:t xml:space="preserve"> </w:t>
      </w:r>
      <w:r w:rsidR="00760635" w:rsidRPr="00CB159A">
        <w:rPr>
          <w:rFonts w:ascii="Arial" w:hAnsi="Arial" w:cs="Arial"/>
        </w:rPr>
        <w:t xml:space="preserve">gospodarce nieruchomościami </w:t>
      </w:r>
      <w:r w:rsidR="00766149" w:rsidRPr="00CB159A">
        <w:rPr>
          <w:rFonts w:ascii="Arial" w:hAnsi="Arial" w:cs="Arial"/>
        </w:rPr>
        <w:t xml:space="preserve">(Dz. U. z </w:t>
      </w:r>
      <w:r w:rsidR="009057CD" w:rsidRPr="00CB159A">
        <w:rPr>
          <w:rFonts w:ascii="Arial" w:hAnsi="Arial" w:cs="Arial"/>
        </w:rPr>
        <w:t xml:space="preserve">2020 r. poz. 65 </w:t>
      </w:r>
      <w:r w:rsidR="006E3AE3" w:rsidRPr="00CB159A">
        <w:rPr>
          <w:rFonts w:ascii="Arial" w:hAnsi="Arial" w:cs="Arial"/>
        </w:rPr>
        <w:t xml:space="preserve">i poz. </w:t>
      </w:r>
      <w:r w:rsidR="004A3C0B" w:rsidRPr="00CB159A">
        <w:rPr>
          <w:rFonts w:ascii="Arial" w:hAnsi="Arial" w:cs="Arial"/>
        </w:rPr>
        <w:t>284</w:t>
      </w:r>
      <w:r w:rsidR="005227B3" w:rsidRPr="00CB159A">
        <w:rPr>
          <w:rFonts w:ascii="Arial" w:hAnsi="Arial" w:cs="Arial"/>
        </w:rPr>
        <w:t>)</w:t>
      </w:r>
      <w:r w:rsidR="00766149" w:rsidRPr="00CB159A">
        <w:rPr>
          <w:rFonts w:ascii="Arial" w:hAnsi="Arial" w:cs="Arial"/>
        </w:rPr>
        <w:t xml:space="preserve"> </w:t>
      </w:r>
    </w:p>
    <w:p w14:paraId="03DCFF0F" w14:textId="77777777" w:rsidR="000E6960" w:rsidRPr="00CB159A" w:rsidRDefault="000E6960" w:rsidP="00CB159A">
      <w:pPr>
        <w:rPr>
          <w:rFonts w:ascii="Arial" w:hAnsi="Arial" w:cs="Arial"/>
        </w:rPr>
      </w:pPr>
    </w:p>
    <w:p w14:paraId="503182AB" w14:textId="77777777" w:rsidR="000E6960" w:rsidRPr="00CB159A" w:rsidRDefault="000E6960" w:rsidP="00CB159A">
      <w:pPr>
        <w:widowControl w:val="0"/>
        <w:jc w:val="center"/>
        <w:rPr>
          <w:rFonts w:ascii="Arial" w:hAnsi="Arial" w:cs="Arial"/>
          <w:snapToGrid w:val="0"/>
        </w:rPr>
      </w:pPr>
      <w:r w:rsidRPr="00CB159A">
        <w:rPr>
          <w:rFonts w:ascii="Arial" w:hAnsi="Arial" w:cs="Arial"/>
          <w:b/>
          <w:snapToGrid w:val="0"/>
        </w:rPr>
        <w:t>zarządza się, co następuje:</w:t>
      </w:r>
    </w:p>
    <w:p w14:paraId="166EB802" w14:textId="77777777" w:rsidR="000E6960" w:rsidRPr="00CB159A" w:rsidRDefault="000E6960" w:rsidP="00CB159A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3095EF0F" w14:textId="77777777" w:rsidR="000E6960" w:rsidRPr="00CB159A" w:rsidRDefault="000E6960" w:rsidP="00CB159A">
      <w:pPr>
        <w:widowControl w:val="0"/>
        <w:spacing w:line="276" w:lineRule="auto"/>
        <w:rPr>
          <w:rFonts w:ascii="Arial" w:hAnsi="Arial" w:cs="Arial"/>
        </w:rPr>
      </w:pPr>
      <w:r w:rsidRPr="00CB159A">
        <w:rPr>
          <w:rFonts w:ascii="Arial" w:hAnsi="Arial" w:cs="Arial"/>
          <w:b/>
          <w:snapToGrid w:val="0"/>
        </w:rPr>
        <w:t xml:space="preserve">§1. </w:t>
      </w:r>
      <w:r w:rsidRPr="00CB159A">
        <w:rPr>
          <w:rFonts w:ascii="Arial" w:hAnsi="Arial" w:cs="Arial"/>
        </w:rPr>
        <w:t>Przeznacza się do</w:t>
      </w:r>
      <w:r w:rsidR="0080753C" w:rsidRPr="00CB159A">
        <w:rPr>
          <w:rFonts w:ascii="Arial" w:hAnsi="Arial" w:cs="Arial"/>
        </w:rPr>
        <w:t xml:space="preserve"> </w:t>
      </w:r>
      <w:r w:rsidR="006A7EA3" w:rsidRPr="00CB159A">
        <w:rPr>
          <w:rFonts w:ascii="Arial" w:hAnsi="Arial" w:cs="Arial"/>
        </w:rPr>
        <w:t xml:space="preserve">oddania w </w:t>
      </w:r>
      <w:r w:rsidR="0080753C" w:rsidRPr="00CB159A">
        <w:rPr>
          <w:rFonts w:ascii="Arial" w:hAnsi="Arial" w:cs="Arial"/>
        </w:rPr>
        <w:t>użyczeni</w:t>
      </w:r>
      <w:r w:rsidR="006A7EA3" w:rsidRPr="00CB159A">
        <w:rPr>
          <w:rFonts w:ascii="Arial" w:hAnsi="Arial" w:cs="Arial"/>
        </w:rPr>
        <w:t>e</w:t>
      </w:r>
      <w:r w:rsidRPr="00CB159A">
        <w:rPr>
          <w:rFonts w:ascii="Arial" w:hAnsi="Arial" w:cs="Arial"/>
        </w:rPr>
        <w:t xml:space="preserve"> nieruchomoś</w:t>
      </w:r>
      <w:r w:rsidR="00F54CA8" w:rsidRPr="00CB159A">
        <w:rPr>
          <w:rFonts w:ascii="Arial" w:hAnsi="Arial" w:cs="Arial"/>
        </w:rPr>
        <w:t>ć</w:t>
      </w:r>
      <w:r w:rsidRPr="00CB159A">
        <w:rPr>
          <w:rFonts w:ascii="Arial" w:hAnsi="Arial" w:cs="Arial"/>
        </w:rPr>
        <w:t xml:space="preserve"> gruntow</w:t>
      </w:r>
      <w:r w:rsidR="00F54CA8" w:rsidRPr="00CB159A">
        <w:rPr>
          <w:rFonts w:ascii="Arial" w:hAnsi="Arial" w:cs="Arial"/>
        </w:rPr>
        <w:t>ą wymienioną</w:t>
      </w:r>
      <w:r w:rsidR="003E78D4" w:rsidRPr="00CB159A">
        <w:rPr>
          <w:rFonts w:ascii="Arial" w:hAnsi="Arial" w:cs="Arial"/>
        </w:rPr>
        <w:t xml:space="preserve"> </w:t>
      </w:r>
      <w:r w:rsidRPr="00CB159A">
        <w:rPr>
          <w:rFonts w:ascii="Arial" w:hAnsi="Arial" w:cs="Arial"/>
        </w:rPr>
        <w:t>w wykazie, stanowiącym załącznik do niniejszego zarządzenia.</w:t>
      </w:r>
    </w:p>
    <w:p w14:paraId="0300CD1F" w14:textId="77777777" w:rsidR="000E6960" w:rsidRPr="00CB159A" w:rsidRDefault="000E6960" w:rsidP="00CB159A">
      <w:pPr>
        <w:widowControl w:val="0"/>
        <w:spacing w:line="276" w:lineRule="auto"/>
        <w:rPr>
          <w:rFonts w:ascii="Arial" w:hAnsi="Arial" w:cs="Arial"/>
        </w:rPr>
      </w:pPr>
    </w:p>
    <w:p w14:paraId="50C9DA5A" w14:textId="2A8A17DC" w:rsidR="000E6960" w:rsidRPr="00CB159A" w:rsidRDefault="000E6960" w:rsidP="00CB159A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CB159A">
        <w:rPr>
          <w:rFonts w:ascii="Arial" w:hAnsi="Arial" w:cs="Arial"/>
          <w:b/>
          <w:sz w:val="24"/>
          <w:szCs w:val="24"/>
        </w:rPr>
        <w:t xml:space="preserve">§2. </w:t>
      </w:r>
      <w:r w:rsidRPr="00CB159A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bookmarkStart w:id="1" w:name="_Hlk46837357"/>
      <w:r w:rsidR="002D5CFF">
        <w:fldChar w:fldCharType="begin"/>
      </w:r>
      <w:r w:rsidR="00824653">
        <w:instrText>HYPERLINK "http://www.bip.um.wlocl.pl/" \o "Adres strony internetowej Biuletynu Informacji Publicznej Urzędu Miasta Włocławek"</w:instrText>
      </w:r>
      <w:r w:rsidR="002D5CFF">
        <w:fldChar w:fldCharType="separate"/>
      </w:r>
      <w:r w:rsidRPr="00CB159A">
        <w:rPr>
          <w:rStyle w:val="Hipercze"/>
          <w:rFonts w:ascii="Arial" w:hAnsi="Arial" w:cs="Arial"/>
          <w:sz w:val="24"/>
          <w:szCs w:val="24"/>
        </w:rPr>
        <w:t>www.bip.um.wlocl.pl</w:t>
      </w:r>
      <w:r w:rsidR="002D5CFF">
        <w:rPr>
          <w:rStyle w:val="Hipercze"/>
          <w:rFonts w:ascii="Arial" w:hAnsi="Arial" w:cs="Arial"/>
          <w:sz w:val="24"/>
          <w:szCs w:val="24"/>
        </w:rPr>
        <w:fldChar w:fldCharType="end"/>
      </w:r>
      <w:bookmarkEnd w:id="1"/>
    </w:p>
    <w:p w14:paraId="6ACAA276" w14:textId="77777777" w:rsidR="000E6960" w:rsidRPr="00CB159A" w:rsidRDefault="000E6960" w:rsidP="00CB159A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7AC76BB2" w14:textId="77777777" w:rsidR="000E6960" w:rsidRPr="00CB159A" w:rsidRDefault="000E6960" w:rsidP="00CB159A">
      <w:pPr>
        <w:widowControl w:val="0"/>
        <w:spacing w:line="276" w:lineRule="auto"/>
        <w:rPr>
          <w:rFonts w:ascii="Arial" w:hAnsi="Arial" w:cs="Arial"/>
        </w:rPr>
      </w:pPr>
      <w:r w:rsidRPr="00CB159A">
        <w:rPr>
          <w:rFonts w:ascii="Arial" w:hAnsi="Arial" w:cs="Arial"/>
          <w:b/>
          <w:snapToGrid w:val="0"/>
        </w:rPr>
        <w:t xml:space="preserve">§3. </w:t>
      </w:r>
      <w:r w:rsidRPr="00CB159A">
        <w:rPr>
          <w:rFonts w:ascii="Arial" w:hAnsi="Arial" w:cs="Arial"/>
        </w:rPr>
        <w:t>Wykonanie zarządzenia powierza się Dyrektorowi Wydziału Gospodarowania Mieniem Komunalnym</w:t>
      </w:r>
      <w:r w:rsidR="00476B62" w:rsidRPr="00CB159A">
        <w:rPr>
          <w:rFonts w:ascii="Arial" w:hAnsi="Arial" w:cs="Arial"/>
        </w:rPr>
        <w:t>.</w:t>
      </w:r>
    </w:p>
    <w:p w14:paraId="4F7B7BFB" w14:textId="77777777" w:rsidR="000E6960" w:rsidRPr="00CB159A" w:rsidRDefault="000E6960" w:rsidP="00CB159A">
      <w:pPr>
        <w:widowControl w:val="0"/>
        <w:spacing w:line="276" w:lineRule="auto"/>
        <w:rPr>
          <w:rFonts w:ascii="Arial" w:hAnsi="Arial" w:cs="Arial"/>
        </w:rPr>
      </w:pPr>
    </w:p>
    <w:p w14:paraId="4F5030D0" w14:textId="77777777" w:rsidR="00253454" w:rsidRPr="00CB159A" w:rsidRDefault="00467200" w:rsidP="00CB159A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CB159A">
        <w:rPr>
          <w:rFonts w:ascii="Arial" w:hAnsi="Arial" w:cs="Arial"/>
          <w:b/>
          <w:snapToGrid w:val="0"/>
        </w:rPr>
        <w:t>§</w:t>
      </w:r>
      <w:r w:rsidR="00595705" w:rsidRPr="00CB159A">
        <w:rPr>
          <w:rFonts w:ascii="Arial" w:hAnsi="Arial" w:cs="Arial"/>
          <w:b/>
          <w:snapToGrid w:val="0"/>
        </w:rPr>
        <w:t>4</w:t>
      </w:r>
      <w:r w:rsidR="000E6960" w:rsidRPr="00CB159A">
        <w:rPr>
          <w:rFonts w:ascii="Arial" w:hAnsi="Arial" w:cs="Arial"/>
          <w:b/>
          <w:snapToGrid w:val="0"/>
        </w:rPr>
        <w:t xml:space="preserve">. </w:t>
      </w:r>
      <w:r w:rsidR="00253454" w:rsidRPr="00CB159A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526D733A" w14:textId="77777777" w:rsidR="00253454" w:rsidRPr="00CB159A" w:rsidRDefault="00253454" w:rsidP="00CB159A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3974C750" w14:textId="06F3EC8D" w:rsidR="00595705" w:rsidRDefault="00253454" w:rsidP="00824653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CB159A">
        <w:rPr>
          <w:rFonts w:ascii="Arial" w:hAnsi="Arial" w:cs="Arial"/>
          <w:b/>
          <w:snapToGrid w:val="0"/>
        </w:rPr>
        <w:t>§</w:t>
      </w:r>
      <w:r w:rsidR="00595705" w:rsidRPr="00CB159A">
        <w:rPr>
          <w:rFonts w:ascii="Arial" w:hAnsi="Arial" w:cs="Arial"/>
          <w:b/>
          <w:snapToGrid w:val="0"/>
        </w:rPr>
        <w:t>5</w:t>
      </w:r>
      <w:r w:rsidRPr="00CB159A">
        <w:rPr>
          <w:rFonts w:ascii="Arial" w:hAnsi="Arial" w:cs="Arial"/>
          <w:b/>
          <w:snapToGrid w:val="0"/>
        </w:rPr>
        <w:t xml:space="preserve">. </w:t>
      </w:r>
      <w:r w:rsidR="000E6960" w:rsidRPr="00CB159A">
        <w:rPr>
          <w:rFonts w:ascii="Arial" w:hAnsi="Arial" w:cs="Arial"/>
          <w:snapToGrid w:val="0"/>
        </w:rPr>
        <w:t>Zarządzenie wchodzi w życie z dniem podpisania</w:t>
      </w:r>
      <w:r w:rsidR="00595705" w:rsidRPr="00CB159A">
        <w:rPr>
          <w:rFonts w:ascii="Arial" w:hAnsi="Arial" w:cs="Arial"/>
          <w:snapToGrid w:val="0"/>
        </w:rPr>
        <w:t xml:space="preserve"> i</w:t>
      </w:r>
      <w:r w:rsidR="000E6960" w:rsidRPr="00CB159A">
        <w:rPr>
          <w:rFonts w:ascii="Arial" w:hAnsi="Arial" w:cs="Arial"/>
          <w:snapToGrid w:val="0"/>
        </w:rPr>
        <w:t xml:space="preserve"> podlega podaniu do publicznej wiadomości poprzez ogłoszenie w Biuletynie Informacji Publicznej Urzędu Miasta Włocławek.</w:t>
      </w:r>
    </w:p>
    <w:p w14:paraId="1B8A2A9D" w14:textId="77777777" w:rsidR="00824653" w:rsidRDefault="008246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7E64938" w14:textId="56C6968B" w:rsidR="00CB159A" w:rsidRPr="00CB159A" w:rsidRDefault="00CB159A" w:rsidP="00CB159A">
      <w:pPr>
        <w:widowControl w:val="0"/>
        <w:jc w:val="center"/>
        <w:outlineLvl w:val="0"/>
        <w:rPr>
          <w:rFonts w:ascii="Arial" w:hAnsi="Arial" w:cs="Arial"/>
          <w:b/>
        </w:rPr>
      </w:pPr>
      <w:r w:rsidRPr="00CB159A">
        <w:rPr>
          <w:rFonts w:ascii="Arial" w:hAnsi="Arial" w:cs="Arial"/>
          <w:b/>
        </w:rPr>
        <w:lastRenderedPageBreak/>
        <w:t>Uzasadnienie</w:t>
      </w:r>
    </w:p>
    <w:p w14:paraId="7893B89D" w14:textId="77777777" w:rsidR="00CB159A" w:rsidRPr="00CB159A" w:rsidRDefault="00CB159A" w:rsidP="00CB159A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561E65FB" w14:textId="77777777" w:rsidR="00643750" w:rsidRPr="00CB159A" w:rsidRDefault="00A85E44" w:rsidP="00CB159A">
      <w:pPr>
        <w:spacing w:line="276" w:lineRule="auto"/>
        <w:ind w:firstLine="709"/>
        <w:rPr>
          <w:rFonts w:ascii="Arial" w:hAnsi="Arial" w:cs="Arial"/>
        </w:rPr>
      </w:pPr>
      <w:r w:rsidRPr="00CB159A">
        <w:rPr>
          <w:rFonts w:ascii="Arial" w:hAnsi="Arial" w:cs="Arial"/>
        </w:rPr>
        <w:t>Prezydent Miasta Włocławek gospodar</w:t>
      </w:r>
      <w:r w:rsidR="00E079CF" w:rsidRPr="00CB159A">
        <w:rPr>
          <w:rFonts w:ascii="Arial" w:hAnsi="Arial" w:cs="Arial"/>
        </w:rPr>
        <w:t>ując</w:t>
      </w:r>
      <w:r w:rsidRPr="00CB159A">
        <w:rPr>
          <w:rFonts w:ascii="Arial" w:hAnsi="Arial" w:cs="Arial"/>
        </w:rPr>
        <w:t xml:space="preserve"> mieniem komunalnym</w:t>
      </w:r>
      <w:r w:rsidR="00E079CF" w:rsidRPr="00CB159A">
        <w:rPr>
          <w:rFonts w:ascii="Arial" w:hAnsi="Arial" w:cs="Arial"/>
        </w:rPr>
        <w:t xml:space="preserve"> w myśl art.</w:t>
      </w:r>
      <w:r w:rsidR="004A3C0B" w:rsidRPr="00CB159A">
        <w:rPr>
          <w:rFonts w:ascii="Arial" w:hAnsi="Arial" w:cs="Arial"/>
        </w:rPr>
        <w:t xml:space="preserve"> </w:t>
      </w:r>
      <w:r w:rsidR="00E079CF" w:rsidRPr="00CB159A">
        <w:rPr>
          <w:rFonts w:ascii="Arial" w:hAnsi="Arial" w:cs="Arial"/>
        </w:rPr>
        <w:t>30</w:t>
      </w:r>
      <w:r w:rsidR="004C5BD3" w:rsidRPr="00CB159A">
        <w:rPr>
          <w:rFonts w:ascii="Arial" w:hAnsi="Arial" w:cs="Arial"/>
        </w:rPr>
        <w:t xml:space="preserve"> ust.</w:t>
      </w:r>
      <w:r w:rsidR="004A3C0B" w:rsidRPr="00CB159A">
        <w:rPr>
          <w:rFonts w:ascii="Arial" w:hAnsi="Arial" w:cs="Arial"/>
        </w:rPr>
        <w:t xml:space="preserve"> </w:t>
      </w:r>
      <w:r w:rsidR="004C5BD3" w:rsidRPr="00CB159A">
        <w:rPr>
          <w:rFonts w:ascii="Arial" w:hAnsi="Arial" w:cs="Arial"/>
        </w:rPr>
        <w:t>2 pkt 3 ustawy o samorządzie gminnym</w:t>
      </w:r>
      <w:r w:rsidR="007D00D0" w:rsidRPr="00CB159A">
        <w:rPr>
          <w:rFonts w:ascii="Arial" w:hAnsi="Arial" w:cs="Arial"/>
        </w:rPr>
        <w:t xml:space="preserve"> oraz </w:t>
      </w:r>
      <w:r w:rsidR="00E079CF" w:rsidRPr="00CB159A">
        <w:rPr>
          <w:rFonts w:ascii="Arial" w:hAnsi="Arial" w:cs="Arial"/>
        </w:rPr>
        <w:t xml:space="preserve">na mocy </w:t>
      </w:r>
      <w:r w:rsidR="007D00D0" w:rsidRPr="00CB159A">
        <w:rPr>
          <w:rFonts w:ascii="Arial" w:hAnsi="Arial" w:cs="Arial"/>
        </w:rPr>
        <w:t xml:space="preserve">art. </w:t>
      </w:r>
      <w:bookmarkStart w:id="2" w:name="_Hlk45261826"/>
      <w:r w:rsidR="007D00D0" w:rsidRPr="00CB159A">
        <w:rPr>
          <w:rFonts w:ascii="Arial" w:hAnsi="Arial" w:cs="Arial"/>
        </w:rPr>
        <w:t>25 ust.1</w:t>
      </w:r>
      <w:r w:rsidR="00E079CF" w:rsidRPr="00CB159A">
        <w:rPr>
          <w:rFonts w:ascii="Arial" w:hAnsi="Arial" w:cs="Arial"/>
        </w:rPr>
        <w:t xml:space="preserve"> i 2</w:t>
      </w:r>
      <w:r w:rsidR="007D00D0" w:rsidRPr="00CB159A">
        <w:rPr>
          <w:rFonts w:ascii="Arial" w:hAnsi="Arial" w:cs="Arial"/>
        </w:rPr>
        <w:t xml:space="preserve"> w zw. z </w:t>
      </w:r>
      <w:bookmarkStart w:id="3" w:name="_Hlk45262704"/>
      <w:r w:rsidR="007D00D0" w:rsidRPr="00CB159A">
        <w:rPr>
          <w:rFonts w:ascii="Arial" w:hAnsi="Arial" w:cs="Arial"/>
        </w:rPr>
        <w:t>art. 23 ust.1</w:t>
      </w:r>
      <w:r w:rsidR="00E079CF" w:rsidRPr="00CB159A">
        <w:rPr>
          <w:rFonts w:ascii="Arial" w:hAnsi="Arial" w:cs="Arial"/>
        </w:rPr>
        <w:t xml:space="preserve"> pkt 7a</w:t>
      </w:r>
      <w:r w:rsidR="007D00D0" w:rsidRPr="00CB159A">
        <w:rPr>
          <w:rFonts w:ascii="Arial" w:hAnsi="Arial" w:cs="Arial"/>
        </w:rPr>
        <w:t xml:space="preserve"> </w:t>
      </w:r>
      <w:bookmarkEnd w:id="2"/>
      <w:bookmarkEnd w:id="3"/>
      <w:r w:rsidR="007D00D0" w:rsidRPr="00CB159A">
        <w:rPr>
          <w:rFonts w:ascii="Arial" w:hAnsi="Arial" w:cs="Arial"/>
        </w:rPr>
        <w:t>ustawy o</w:t>
      </w:r>
      <w:r w:rsidR="00E079CF" w:rsidRPr="00CB159A">
        <w:rPr>
          <w:rFonts w:ascii="Arial" w:hAnsi="Arial" w:cs="Arial"/>
        </w:rPr>
        <w:t> </w:t>
      </w:r>
      <w:r w:rsidR="007D00D0" w:rsidRPr="00CB159A">
        <w:rPr>
          <w:rFonts w:ascii="Arial" w:hAnsi="Arial" w:cs="Arial"/>
        </w:rPr>
        <w:t>gospodarce nieruchomościami,</w:t>
      </w:r>
      <w:r w:rsidR="004C5BD3" w:rsidRPr="00CB159A">
        <w:rPr>
          <w:rFonts w:ascii="Arial" w:hAnsi="Arial" w:cs="Arial"/>
        </w:rPr>
        <w:t xml:space="preserve"> </w:t>
      </w:r>
      <w:r w:rsidR="00E079CF" w:rsidRPr="00CB159A">
        <w:rPr>
          <w:rFonts w:ascii="Arial" w:hAnsi="Arial" w:cs="Arial"/>
        </w:rPr>
        <w:t>oddaje</w:t>
      </w:r>
      <w:r w:rsidRPr="00CB159A">
        <w:rPr>
          <w:rFonts w:ascii="Arial" w:hAnsi="Arial" w:cs="Arial"/>
        </w:rPr>
        <w:t xml:space="preserve"> </w:t>
      </w:r>
      <w:r w:rsidR="00D3132C" w:rsidRPr="00CB159A">
        <w:rPr>
          <w:rFonts w:ascii="Arial" w:hAnsi="Arial" w:cs="Arial"/>
        </w:rPr>
        <w:t>w</w:t>
      </w:r>
      <w:r w:rsidR="004C5BD3" w:rsidRPr="00CB159A">
        <w:rPr>
          <w:rFonts w:ascii="Arial" w:hAnsi="Arial" w:cs="Arial"/>
        </w:rPr>
        <w:t xml:space="preserve"> </w:t>
      </w:r>
      <w:r w:rsidRPr="00CB159A">
        <w:rPr>
          <w:rFonts w:ascii="Arial" w:hAnsi="Arial" w:cs="Arial"/>
        </w:rPr>
        <w:t>użyczeni</w:t>
      </w:r>
      <w:r w:rsidR="00D3132C" w:rsidRPr="00CB159A">
        <w:rPr>
          <w:rFonts w:ascii="Arial" w:hAnsi="Arial" w:cs="Arial"/>
        </w:rPr>
        <w:t>e</w:t>
      </w:r>
      <w:r w:rsidRPr="00CB159A">
        <w:rPr>
          <w:rFonts w:ascii="Arial" w:hAnsi="Arial" w:cs="Arial"/>
        </w:rPr>
        <w:t xml:space="preserve"> na czas</w:t>
      </w:r>
      <w:r w:rsidR="006A7EA3" w:rsidRPr="00CB159A">
        <w:rPr>
          <w:rFonts w:ascii="Arial" w:hAnsi="Arial" w:cs="Arial"/>
        </w:rPr>
        <w:t xml:space="preserve"> </w:t>
      </w:r>
      <w:r w:rsidRPr="00CB159A">
        <w:rPr>
          <w:rFonts w:ascii="Arial" w:hAnsi="Arial" w:cs="Arial"/>
        </w:rPr>
        <w:t>określony</w:t>
      </w:r>
      <w:r w:rsidR="00D3132C" w:rsidRPr="00CB159A">
        <w:rPr>
          <w:rFonts w:ascii="Arial" w:hAnsi="Arial" w:cs="Arial"/>
        </w:rPr>
        <w:t>,</w:t>
      </w:r>
      <w:r w:rsidRPr="00CB159A">
        <w:rPr>
          <w:rFonts w:ascii="Arial" w:hAnsi="Arial" w:cs="Arial"/>
        </w:rPr>
        <w:t xml:space="preserve"> nieruchomość </w:t>
      </w:r>
      <w:r w:rsidR="00F501D5" w:rsidRPr="00CB159A">
        <w:rPr>
          <w:rFonts w:ascii="Arial" w:hAnsi="Arial" w:cs="Arial"/>
        </w:rPr>
        <w:t>gruntow</w:t>
      </w:r>
      <w:r w:rsidRPr="00CB159A">
        <w:rPr>
          <w:rFonts w:ascii="Arial" w:hAnsi="Arial" w:cs="Arial"/>
        </w:rPr>
        <w:t>ą</w:t>
      </w:r>
      <w:r w:rsidR="00F501D5" w:rsidRPr="00CB159A">
        <w:rPr>
          <w:rFonts w:ascii="Arial" w:hAnsi="Arial" w:cs="Arial"/>
        </w:rPr>
        <w:t xml:space="preserve"> położon</w:t>
      </w:r>
      <w:r w:rsidRPr="00CB159A">
        <w:rPr>
          <w:rFonts w:ascii="Arial" w:hAnsi="Arial" w:cs="Arial"/>
        </w:rPr>
        <w:t>ą</w:t>
      </w:r>
      <w:r w:rsidR="00F501D5" w:rsidRPr="00CB159A">
        <w:rPr>
          <w:rFonts w:ascii="Arial" w:hAnsi="Arial" w:cs="Arial"/>
        </w:rPr>
        <w:t xml:space="preserve"> we Włocławku przy</w:t>
      </w:r>
      <w:r w:rsidR="004C5BD3" w:rsidRPr="00CB159A">
        <w:rPr>
          <w:rFonts w:ascii="Arial" w:hAnsi="Arial" w:cs="Arial"/>
        </w:rPr>
        <w:t xml:space="preserve"> </w:t>
      </w:r>
      <w:r w:rsidR="00007D0A" w:rsidRPr="00CB159A">
        <w:rPr>
          <w:rFonts w:ascii="Arial" w:hAnsi="Arial" w:cs="Arial"/>
        </w:rPr>
        <w:t>ul</w:t>
      </w:r>
      <w:r w:rsidR="00595705" w:rsidRPr="00CB159A">
        <w:rPr>
          <w:rFonts w:ascii="Arial" w:hAnsi="Arial" w:cs="Arial"/>
        </w:rPr>
        <w:t xml:space="preserve">. </w:t>
      </w:r>
      <w:r w:rsidR="00065435" w:rsidRPr="00CB159A">
        <w:rPr>
          <w:rFonts w:ascii="Arial" w:hAnsi="Arial" w:cs="Arial"/>
        </w:rPr>
        <w:t>Dziewińskiej 66</w:t>
      </w:r>
      <w:r w:rsidR="00595705" w:rsidRPr="00CB159A">
        <w:rPr>
          <w:rFonts w:ascii="Arial" w:hAnsi="Arial" w:cs="Arial"/>
        </w:rPr>
        <w:t>,</w:t>
      </w:r>
      <w:r w:rsidR="00F501D5" w:rsidRPr="00CB159A">
        <w:rPr>
          <w:rFonts w:ascii="Arial" w:hAnsi="Arial" w:cs="Arial"/>
        </w:rPr>
        <w:t xml:space="preserve"> oznaczo</w:t>
      </w:r>
      <w:r w:rsidR="00EB53DB" w:rsidRPr="00CB159A">
        <w:rPr>
          <w:rFonts w:ascii="Arial" w:hAnsi="Arial" w:cs="Arial"/>
        </w:rPr>
        <w:t>ną</w:t>
      </w:r>
      <w:r w:rsidR="00F501D5" w:rsidRPr="00CB159A">
        <w:rPr>
          <w:rFonts w:ascii="Arial" w:hAnsi="Arial" w:cs="Arial"/>
        </w:rPr>
        <w:t xml:space="preserve"> jako działka ewidencyjna nr </w:t>
      </w:r>
      <w:r w:rsidR="00065435" w:rsidRPr="00CB159A">
        <w:rPr>
          <w:rFonts w:ascii="Arial" w:hAnsi="Arial" w:cs="Arial"/>
        </w:rPr>
        <w:t>103</w:t>
      </w:r>
      <w:r w:rsidR="00EB53DB" w:rsidRPr="00CB159A">
        <w:rPr>
          <w:rFonts w:ascii="Arial" w:hAnsi="Arial" w:cs="Arial"/>
        </w:rPr>
        <w:t xml:space="preserve"> </w:t>
      </w:r>
      <w:r w:rsidR="00F501D5" w:rsidRPr="00CB159A">
        <w:rPr>
          <w:rFonts w:ascii="Arial" w:hAnsi="Arial" w:cs="Arial"/>
        </w:rPr>
        <w:t>o</w:t>
      </w:r>
      <w:r w:rsidR="004C5BD3" w:rsidRPr="00CB159A">
        <w:rPr>
          <w:rFonts w:ascii="Arial" w:hAnsi="Arial" w:cs="Arial"/>
        </w:rPr>
        <w:t> </w:t>
      </w:r>
      <w:r w:rsidR="001D7506" w:rsidRPr="00CB159A">
        <w:rPr>
          <w:rFonts w:ascii="Arial" w:hAnsi="Arial" w:cs="Arial"/>
        </w:rPr>
        <w:t xml:space="preserve">powierzchni </w:t>
      </w:r>
      <w:r w:rsidR="00330A22" w:rsidRPr="00CB159A">
        <w:rPr>
          <w:rFonts w:ascii="Arial" w:hAnsi="Arial" w:cs="Arial"/>
        </w:rPr>
        <w:t>0,</w:t>
      </w:r>
      <w:r w:rsidR="00065435" w:rsidRPr="00CB159A">
        <w:rPr>
          <w:rFonts w:ascii="Arial" w:hAnsi="Arial" w:cs="Arial"/>
        </w:rPr>
        <w:t>0720</w:t>
      </w:r>
      <w:r w:rsidR="00330A22" w:rsidRPr="00CB159A">
        <w:rPr>
          <w:rFonts w:ascii="Arial" w:hAnsi="Arial" w:cs="Arial"/>
        </w:rPr>
        <w:t xml:space="preserve"> ha </w:t>
      </w:r>
      <w:r w:rsidR="00E837B9" w:rsidRPr="00CB159A">
        <w:rPr>
          <w:rFonts w:ascii="Arial" w:hAnsi="Arial" w:cs="Arial"/>
        </w:rPr>
        <w:t>w</w:t>
      </w:r>
      <w:r w:rsidR="004C5BD3" w:rsidRPr="00CB159A">
        <w:rPr>
          <w:rFonts w:ascii="Arial" w:hAnsi="Arial" w:cs="Arial"/>
        </w:rPr>
        <w:t xml:space="preserve"> </w:t>
      </w:r>
      <w:r w:rsidR="00E837B9" w:rsidRPr="00CB159A">
        <w:rPr>
          <w:rFonts w:ascii="Arial" w:hAnsi="Arial" w:cs="Arial"/>
        </w:rPr>
        <w:t>obrębie</w:t>
      </w:r>
      <w:r w:rsidR="004C5BD3" w:rsidRPr="00CB159A">
        <w:rPr>
          <w:rFonts w:ascii="Arial" w:hAnsi="Arial" w:cs="Arial"/>
        </w:rPr>
        <w:t xml:space="preserve"> </w:t>
      </w:r>
      <w:r w:rsidR="00E837B9" w:rsidRPr="00CB159A">
        <w:rPr>
          <w:rFonts w:ascii="Arial" w:hAnsi="Arial" w:cs="Arial"/>
        </w:rPr>
        <w:t xml:space="preserve">Włocławek </w:t>
      </w:r>
      <w:r w:rsidR="001D7506" w:rsidRPr="00CB159A">
        <w:rPr>
          <w:rFonts w:ascii="Arial" w:hAnsi="Arial" w:cs="Arial"/>
        </w:rPr>
        <w:t xml:space="preserve">KM </w:t>
      </w:r>
      <w:r w:rsidR="00065435" w:rsidRPr="00CB159A">
        <w:rPr>
          <w:rFonts w:ascii="Arial" w:hAnsi="Arial" w:cs="Arial"/>
        </w:rPr>
        <w:t>77</w:t>
      </w:r>
      <w:r w:rsidR="00F862E9" w:rsidRPr="00CB159A">
        <w:rPr>
          <w:rFonts w:ascii="Arial" w:hAnsi="Arial" w:cs="Arial"/>
        </w:rPr>
        <w:t>,</w:t>
      </w:r>
      <w:r w:rsidR="00853FA2" w:rsidRPr="00CB159A">
        <w:rPr>
          <w:rFonts w:ascii="Arial" w:hAnsi="Arial" w:cs="Arial"/>
        </w:rPr>
        <w:t xml:space="preserve"> stanowi</w:t>
      </w:r>
      <w:r w:rsidR="00EB53DB" w:rsidRPr="00CB159A">
        <w:rPr>
          <w:rFonts w:ascii="Arial" w:hAnsi="Arial" w:cs="Arial"/>
        </w:rPr>
        <w:t>ącą</w:t>
      </w:r>
      <w:r w:rsidR="00853FA2" w:rsidRPr="00CB159A">
        <w:rPr>
          <w:rFonts w:ascii="Arial" w:hAnsi="Arial" w:cs="Arial"/>
        </w:rPr>
        <w:t xml:space="preserve"> </w:t>
      </w:r>
      <w:r w:rsidR="00F501D5" w:rsidRPr="00CB159A">
        <w:rPr>
          <w:rFonts w:ascii="Arial" w:hAnsi="Arial" w:cs="Arial"/>
        </w:rPr>
        <w:t>własność Gminy Miasto Włocławek</w:t>
      </w:r>
      <w:r w:rsidR="00643750" w:rsidRPr="00CB159A">
        <w:rPr>
          <w:rFonts w:ascii="Arial" w:hAnsi="Arial" w:cs="Arial"/>
        </w:rPr>
        <w:t xml:space="preserve"> na</w:t>
      </w:r>
      <w:r w:rsidR="00D3132C" w:rsidRPr="00CB159A">
        <w:rPr>
          <w:rFonts w:ascii="Arial" w:hAnsi="Arial" w:cs="Arial"/>
        </w:rPr>
        <w:t> </w:t>
      </w:r>
      <w:r w:rsidR="00643750" w:rsidRPr="00CB159A">
        <w:rPr>
          <w:rFonts w:ascii="Arial" w:hAnsi="Arial" w:cs="Arial"/>
        </w:rPr>
        <w:t>rzecz</w:t>
      </w:r>
      <w:bookmarkStart w:id="4" w:name="_Hlk33177635"/>
      <w:r w:rsidR="00065435" w:rsidRPr="00CB159A">
        <w:rPr>
          <w:rFonts w:ascii="Arial" w:hAnsi="Arial" w:cs="Arial"/>
        </w:rPr>
        <w:t xml:space="preserve"> Centrum Opieki nad Dzieckiem we Włocławku</w:t>
      </w:r>
      <w:bookmarkEnd w:id="4"/>
      <w:r w:rsidR="009252A4" w:rsidRPr="00CB159A">
        <w:rPr>
          <w:rFonts w:ascii="Arial" w:hAnsi="Arial" w:cs="Arial"/>
        </w:rPr>
        <w:t xml:space="preserve">, jednostki organizacyjnej Gminy Miasto Włocławek, </w:t>
      </w:r>
      <w:r w:rsidR="00643750" w:rsidRPr="00CB159A">
        <w:rPr>
          <w:rFonts w:ascii="Arial" w:hAnsi="Arial" w:cs="Arial"/>
        </w:rPr>
        <w:t>z</w:t>
      </w:r>
      <w:r w:rsidR="004B32E1" w:rsidRPr="00CB159A">
        <w:rPr>
          <w:rFonts w:ascii="Arial" w:hAnsi="Arial" w:cs="Arial"/>
        </w:rPr>
        <w:t xml:space="preserve"> </w:t>
      </w:r>
      <w:r w:rsidR="00643750" w:rsidRPr="00CB159A">
        <w:rPr>
          <w:rFonts w:ascii="Arial" w:hAnsi="Arial" w:cs="Arial"/>
        </w:rPr>
        <w:t>przeznaczeniem na</w:t>
      </w:r>
      <w:r w:rsidR="00065435" w:rsidRPr="00CB159A">
        <w:rPr>
          <w:rFonts w:ascii="Arial" w:hAnsi="Arial" w:cs="Arial"/>
        </w:rPr>
        <w:t xml:space="preserve"> potrzeby wychowanków Placówki Opiekuńczo-Wychowawczej nr</w:t>
      </w:r>
      <w:r w:rsidR="009252A4" w:rsidRPr="00CB159A">
        <w:rPr>
          <w:rFonts w:ascii="Arial" w:hAnsi="Arial" w:cs="Arial"/>
        </w:rPr>
        <w:t> </w:t>
      </w:r>
      <w:r w:rsidR="00065435" w:rsidRPr="00CB159A">
        <w:rPr>
          <w:rFonts w:ascii="Arial" w:hAnsi="Arial" w:cs="Arial"/>
        </w:rPr>
        <w:t>5</w:t>
      </w:r>
      <w:r w:rsidR="009252A4" w:rsidRPr="00CB159A">
        <w:rPr>
          <w:rFonts w:ascii="Arial" w:hAnsi="Arial" w:cs="Arial"/>
        </w:rPr>
        <w:t> </w:t>
      </w:r>
      <w:r w:rsidR="00065435" w:rsidRPr="00CB159A">
        <w:rPr>
          <w:rFonts w:ascii="Arial" w:hAnsi="Arial" w:cs="Arial"/>
        </w:rPr>
        <w:t>„Pełna Chata” przy ul. Łubnej 17 we Włocławku w zakresie rekreacji i wypoczynku</w:t>
      </w:r>
      <w:r w:rsidR="00192222" w:rsidRPr="00CB159A">
        <w:rPr>
          <w:rFonts w:ascii="Arial" w:hAnsi="Arial" w:cs="Arial"/>
        </w:rPr>
        <w:t>.</w:t>
      </w:r>
    </w:p>
    <w:p w14:paraId="673B2D44" w14:textId="77777777" w:rsidR="00643750" w:rsidRPr="00CB159A" w:rsidRDefault="00065435" w:rsidP="00CB159A">
      <w:pPr>
        <w:tabs>
          <w:tab w:val="left" w:pos="709"/>
        </w:tabs>
        <w:spacing w:line="276" w:lineRule="auto"/>
        <w:ind w:firstLine="708"/>
        <w:rPr>
          <w:rFonts w:ascii="Arial" w:hAnsi="Arial" w:cs="Arial"/>
        </w:rPr>
      </w:pPr>
      <w:r w:rsidRPr="00CB159A">
        <w:rPr>
          <w:rFonts w:ascii="Arial" w:eastAsia="Calibri" w:hAnsi="Arial" w:cs="Arial"/>
        </w:rPr>
        <w:t xml:space="preserve">W oparciu o miejscowy plan zagospodarowania przestrzennego miasta Włocławek, przyjęty Uchwałą Nr XXXII/73/2017 Rady Miasta Włocławek z dnia 22 czerwca 2017 r., </w:t>
      </w:r>
      <w:r w:rsidR="00D31F11" w:rsidRPr="00CB159A">
        <w:rPr>
          <w:rFonts w:ascii="Arial" w:eastAsia="Calibri" w:hAnsi="Arial" w:cs="Arial"/>
        </w:rPr>
        <w:t xml:space="preserve">ww. </w:t>
      </w:r>
      <w:r w:rsidRPr="00CB159A">
        <w:rPr>
          <w:rFonts w:ascii="Arial" w:eastAsia="Calibri" w:hAnsi="Arial" w:cs="Arial"/>
        </w:rPr>
        <w:t>działka znajduje się</w:t>
      </w:r>
      <w:r w:rsidR="00CB159A">
        <w:rPr>
          <w:rFonts w:ascii="Arial" w:eastAsia="Calibri" w:hAnsi="Arial" w:cs="Arial"/>
        </w:rPr>
        <w:t xml:space="preserve"> </w:t>
      </w:r>
      <w:r w:rsidRPr="00CB159A">
        <w:rPr>
          <w:rFonts w:ascii="Arial" w:eastAsia="Calibri" w:hAnsi="Arial" w:cs="Arial"/>
        </w:rPr>
        <w:t>w</w:t>
      </w:r>
      <w:r w:rsidR="00CB159A">
        <w:rPr>
          <w:rFonts w:ascii="Arial" w:eastAsia="Calibri" w:hAnsi="Arial" w:cs="Arial"/>
        </w:rPr>
        <w:t xml:space="preserve"> </w:t>
      </w:r>
      <w:r w:rsidRPr="00CB159A">
        <w:rPr>
          <w:rFonts w:ascii="Arial" w:eastAsia="Calibri" w:hAnsi="Arial" w:cs="Arial"/>
        </w:rPr>
        <w:t xml:space="preserve">dużej części w terenie </w:t>
      </w:r>
      <w:r w:rsidR="00D31F11" w:rsidRPr="00CB159A">
        <w:rPr>
          <w:rFonts w:ascii="Arial" w:eastAsia="Calibri" w:hAnsi="Arial" w:cs="Arial"/>
        </w:rPr>
        <w:t xml:space="preserve">oznaczonym symbolem 2-KD-G z </w:t>
      </w:r>
      <w:r w:rsidRPr="00CB159A">
        <w:rPr>
          <w:rFonts w:ascii="Arial" w:eastAsia="Calibri" w:hAnsi="Arial" w:cs="Arial"/>
        </w:rPr>
        <w:t>przeznacz</w:t>
      </w:r>
      <w:r w:rsidR="00D31F11" w:rsidRPr="00CB159A">
        <w:rPr>
          <w:rFonts w:ascii="Arial" w:eastAsia="Calibri" w:hAnsi="Arial" w:cs="Arial"/>
        </w:rPr>
        <w:t>e</w:t>
      </w:r>
      <w:r w:rsidRPr="00CB159A">
        <w:rPr>
          <w:rFonts w:ascii="Arial" w:eastAsia="Calibri" w:hAnsi="Arial" w:cs="Arial"/>
        </w:rPr>
        <w:t>n</w:t>
      </w:r>
      <w:r w:rsidR="00D31F11" w:rsidRPr="00CB159A">
        <w:rPr>
          <w:rFonts w:ascii="Arial" w:eastAsia="Calibri" w:hAnsi="Arial" w:cs="Arial"/>
        </w:rPr>
        <w:t>iem</w:t>
      </w:r>
      <w:r w:rsidRPr="00CB159A">
        <w:rPr>
          <w:rFonts w:ascii="Arial" w:eastAsia="Calibri" w:hAnsi="Arial" w:cs="Arial"/>
        </w:rPr>
        <w:t xml:space="preserve"> na cele publiczne, pod</w:t>
      </w:r>
      <w:r w:rsidR="00CB159A">
        <w:rPr>
          <w:rFonts w:ascii="Arial" w:eastAsia="Calibri" w:hAnsi="Arial" w:cs="Arial"/>
        </w:rPr>
        <w:t xml:space="preserve"> </w:t>
      </w:r>
      <w:r w:rsidRPr="00CB159A">
        <w:rPr>
          <w:rFonts w:ascii="Arial" w:eastAsia="Calibri" w:hAnsi="Arial" w:cs="Arial"/>
        </w:rPr>
        <w:t>projektowaną drog</w:t>
      </w:r>
      <w:r w:rsidR="00EF308B" w:rsidRPr="00CB159A">
        <w:rPr>
          <w:rFonts w:ascii="Arial" w:eastAsia="Calibri" w:hAnsi="Arial" w:cs="Arial"/>
        </w:rPr>
        <w:t>ę</w:t>
      </w:r>
      <w:r w:rsidRPr="00CB159A">
        <w:rPr>
          <w:rFonts w:ascii="Arial" w:eastAsia="Calibri" w:hAnsi="Arial" w:cs="Arial"/>
        </w:rPr>
        <w:t xml:space="preserve"> publiczną główną, stanowiącą przedłużenie Al.</w:t>
      </w:r>
      <w:r w:rsidR="0056161F" w:rsidRPr="00CB159A">
        <w:rPr>
          <w:rFonts w:ascii="Arial" w:eastAsia="Calibri" w:hAnsi="Arial" w:cs="Arial"/>
        </w:rPr>
        <w:t> </w:t>
      </w:r>
      <w:r w:rsidRPr="00CB159A">
        <w:rPr>
          <w:rFonts w:ascii="Arial" w:eastAsia="Calibri" w:hAnsi="Arial" w:cs="Arial"/>
        </w:rPr>
        <w:t>Królowej Jadwigi, do</w:t>
      </w:r>
      <w:r w:rsidR="0056161F" w:rsidRPr="00CB159A">
        <w:rPr>
          <w:rFonts w:ascii="Arial" w:eastAsia="Calibri" w:hAnsi="Arial" w:cs="Arial"/>
        </w:rPr>
        <w:t xml:space="preserve"> </w:t>
      </w:r>
      <w:r w:rsidRPr="00CB159A">
        <w:rPr>
          <w:rFonts w:ascii="Arial" w:eastAsia="Calibri" w:hAnsi="Arial" w:cs="Arial"/>
        </w:rPr>
        <w:t>połączenia z ul. Obwodową.</w:t>
      </w:r>
      <w:r w:rsidR="00643750" w:rsidRPr="00CB159A">
        <w:rPr>
          <w:rFonts w:ascii="Arial" w:eastAsia="Calibri" w:hAnsi="Arial" w:cs="Arial"/>
        </w:rPr>
        <w:tab/>
      </w:r>
    </w:p>
    <w:p w14:paraId="644476CC" w14:textId="77777777" w:rsidR="00EF308B" w:rsidRPr="00CB159A" w:rsidRDefault="00643750" w:rsidP="00CB159A">
      <w:pPr>
        <w:tabs>
          <w:tab w:val="left" w:pos="709"/>
        </w:tabs>
        <w:spacing w:line="276" w:lineRule="auto"/>
        <w:ind w:firstLine="708"/>
        <w:rPr>
          <w:rFonts w:ascii="Arial" w:hAnsi="Arial" w:cs="Arial"/>
        </w:rPr>
      </w:pPr>
      <w:r w:rsidRPr="00CB159A">
        <w:rPr>
          <w:rFonts w:ascii="Arial" w:hAnsi="Arial" w:cs="Arial"/>
        </w:rPr>
        <w:t xml:space="preserve">Mając na względzie powyższe oraz </w:t>
      </w:r>
      <w:r w:rsidR="00065435" w:rsidRPr="00CB159A">
        <w:rPr>
          <w:rFonts w:ascii="Arial" w:hAnsi="Arial" w:cs="Arial"/>
        </w:rPr>
        <w:t>dobro dzieci zamieszkujących w Placówce</w:t>
      </w:r>
      <w:r w:rsidRPr="00CB159A">
        <w:rPr>
          <w:rFonts w:ascii="Arial" w:hAnsi="Arial" w:cs="Arial"/>
        </w:rPr>
        <w:t xml:space="preserve">, </w:t>
      </w:r>
      <w:r w:rsidR="00A54BC9" w:rsidRPr="00CB159A">
        <w:rPr>
          <w:rFonts w:ascii="Arial" w:hAnsi="Arial" w:cs="Arial"/>
        </w:rPr>
        <w:t>zasadnym jest</w:t>
      </w:r>
      <w:r w:rsidR="00192222" w:rsidRPr="00CB159A">
        <w:rPr>
          <w:rFonts w:ascii="Arial" w:hAnsi="Arial" w:cs="Arial"/>
        </w:rPr>
        <w:t> </w:t>
      </w:r>
      <w:r w:rsidR="00A54BC9" w:rsidRPr="00CB159A">
        <w:rPr>
          <w:rFonts w:ascii="Arial" w:hAnsi="Arial" w:cs="Arial"/>
        </w:rPr>
        <w:t>przekazanie w</w:t>
      </w:r>
      <w:r w:rsidR="000611E3" w:rsidRPr="00CB159A">
        <w:rPr>
          <w:rFonts w:ascii="Arial" w:hAnsi="Arial" w:cs="Arial"/>
        </w:rPr>
        <w:t xml:space="preserve"> </w:t>
      </w:r>
      <w:r w:rsidR="00A54BC9" w:rsidRPr="00CB159A">
        <w:rPr>
          <w:rFonts w:ascii="Arial" w:hAnsi="Arial" w:cs="Arial"/>
        </w:rPr>
        <w:t>użyczenie ww. nieruchomości</w:t>
      </w:r>
      <w:r w:rsidR="00192222" w:rsidRPr="00CB159A">
        <w:rPr>
          <w:rFonts w:ascii="Arial" w:hAnsi="Arial" w:cs="Arial"/>
        </w:rPr>
        <w:t xml:space="preserve"> na powyższy cel</w:t>
      </w:r>
      <w:r w:rsidR="00EF308B" w:rsidRPr="00CB159A">
        <w:rPr>
          <w:rFonts w:ascii="Arial" w:hAnsi="Arial" w:cs="Arial"/>
        </w:rPr>
        <w:t>, na czas określony,</w:t>
      </w:r>
      <w:r w:rsidR="002A40BD" w:rsidRPr="00CB159A">
        <w:rPr>
          <w:rFonts w:ascii="Arial" w:hAnsi="Arial" w:cs="Arial"/>
        </w:rPr>
        <w:t xml:space="preserve"> nie dłużej niż </w:t>
      </w:r>
      <w:r w:rsidR="00EF308B" w:rsidRPr="00CB159A">
        <w:rPr>
          <w:rFonts w:ascii="Arial" w:hAnsi="Arial" w:cs="Arial"/>
        </w:rPr>
        <w:t>do</w:t>
      </w:r>
      <w:r w:rsidR="002A40BD" w:rsidRPr="00CB159A">
        <w:rPr>
          <w:rFonts w:ascii="Arial" w:hAnsi="Arial" w:cs="Arial"/>
        </w:rPr>
        <w:t> </w:t>
      </w:r>
      <w:r w:rsidR="00EF308B" w:rsidRPr="00CB159A">
        <w:rPr>
          <w:rFonts w:ascii="Arial" w:hAnsi="Arial" w:cs="Arial"/>
        </w:rPr>
        <w:t>czasu kompleksowego zagospodarowania nieruchomości tj. do czasu budowy odcinka planowanej drogi głównej od ul. Kaliskiej do ul. Wiejskiej.</w:t>
      </w:r>
    </w:p>
    <w:p w14:paraId="318E5BEF" w14:textId="77777777" w:rsidR="00A85E44" w:rsidRPr="00CB159A" w:rsidRDefault="00A85E44" w:rsidP="00CB159A">
      <w:pPr>
        <w:spacing w:line="276" w:lineRule="auto"/>
        <w:ind w:firstLine="709"/>
        <w:rPr>
          <w:rFonts w:ascii="Arial" w:hAnsi="Arial" w:cs="Arial"/>
        </w:rPr>
      </w:pPr>
      <w:r w:rsidRPr="00CB159A">
        <w:rPr>
          <w:rFonts w:ascii="Arial" w:hAnsi="Arial" w:cs="Arial"/>
        </w:rPr>
        <w:t xml:space="preserve">Stosownie do art. 35 ust. 1 ustawy z dnia 21 sierpnia 1997 r. o gospodarce nieruchomościami (Dz. U. z 2020 r., poz. 65 ze zm.) właściwy organ sporządza i podaje do publicznej wiadomości wykaz nieruchomości przeznaczonych do </w:t>
      </w:r>
      <w:r w:rsidR="000611E3" w:rsidRPr="00CB159A">
        <w:rPr>
          <w:rFonts w:ascii="Arial" w:hAnsi="Arial" w:cs="Arial"/>
        </w:rPr>
        <w:t>użyczenia</w:t>
      </w:r>
      <w:r w:rsidRPr="00CB159A">
        <w:rPr>
          <w:rFonts w:ascii="Arial" w:hAnsi="Arial" w:cs="Arial"/>
        </w:rPr>
        <w:t xml:space="preserve">, który wywiesza się na okres 21 dni w siedzibie Urzędu Miasta Włocławek. </w:t>
      </w:r>
    </w:p>
    <w:p w14:paraId="1875496E" w14:textId="0633F98D" w:rsidR="0012223B" w:rsidRPr="00824653" w:rsidRDefault="00A85E44" w:rsidP="00824653">
      <w:pPr>
        <w:spacing w:line="276" w:lineRule="auto"/>
        <w:ind w:firstLine="709"/>
        <w:rPr>
          <w:rFonts w:ascii="Arial" w:hAnsi="Arial" w:cs="Arial"/>
          <w:color w:val="000000"/>
        </w:rPr>
      </w:pPr>
      <w:r w:rsidRPr="00CB159A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8" w:tooltip="Adres strony internetowej Biuletynu Informacji Publicznej Urzędu Miasta Włocławek" w:history="1">
        <w:r w:rsidR="006162AF" w:rsidRPr="00CB159A">
          <w:rPr>
            <w:rStyle w:val="Hipercze"/>
            <w:rFonts w:ascii="Arial" w:hAnsi="Arial" w:cs="Arial"/>
          </w:rPr>
          <w:t>www.bip.um.wlocl.pl</w:t>
        </w:r>
      </w:hyperlink>
    </w:p>
    <w:sectPr w:rsidR="0012223B" w:rsidRPr="00824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33CF6" w14:textId="77777777" w:rsidR="009F020E" w:rsidRDefault="009F020E" w:rsidP="00304BD1">
      <w:r>
        <w:separator/>
      </w:r>
    </w:p>
  </w:endnote>
  <w:endnote w:type="continuationSeparator" w:id="0">
    <w:p w14:paraId="58D43EF8" w14:textId="77777777" w:rsidR="009F020E" w:rsidRDefault="009F020E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BE074" w14:textId="77777777" w:rsidR="009F020E" w:rsidRDefault="009F020E" w:rsidP="00304BD1">
      <w:r>
        <w:separator/>
      </w:r>
    </w:p>
  </w:footnote>
  <w:footnote w:type="continuationSeparator" w:id="0">
    <w:p w14:paraId="5BDD9BF9" w14:textId="77777777" w:rsidR="009F020E" w:rsidRDefault="009F020E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E"/>
    <w:rsid w:val="000024A9"/>
    <w:rsid w:val="00007D0A"/>
    <w:rsid w:val="00022ACC"/>
    <w:rsid w:val="000237FF"/>
    <w:rsid w:val="00026760"/>
    <w:rsid w:val="00026E76"/>
    <w:rsid w:val="00033BC5"/>
    <w:rsid w:val="00037BEB"/>
    <w:rsid w:val="00040EA2"/>
    <w:rsid w:val="000446FD"/>
    <w:rsid w:val="00054BBF"/>
    <w:rsid w:val="000611E3"/>
    <w:rsid w:val="000621F4"/>
    <w:rsid w:val="00065435"/>
    <w:rsid w:val="00074175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223B"/>
    <w:rsid w:val="00126A5B"/>
    <w:rsid w:val="001335FA"/>
    <w:rsid w:val="00136C21"/>
    <w:rsid w:val="0014058A"/>
    <w:rsid w:val="0014222F"/>
    <w:rsid w:val="0014389C"/>
    <w:rsid w:val="00147F70"/>
    <w:rsid w:val="00152055"/>
    <w:rsid w:val="00161C6A"/>
    <w:rsid w:val="0016484E"/>
    <w:rsid w:val="00166AD6"/>
    <w:rsid w:val="00170282"/>
    <w:rsid w:val="00170998"/>
    <w:rsid w:val="001816DA"/>
    <w:rsid w:val="00192222"/>
    <w:rsid w:val="001A60F4"/>
    <w:rsid w:val="001B1ADD"/>
    <w:rsid w:val="001B33DE"/>
    <w:rsid w:val="001D7506"/>
    <w:rsid w:val="001F2EA2"/>
    <w:rsid w:val="00206C4A"/>
    <w:rsid w:val="00217455"/>
    <w:rsid w:val="0022088A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665E5"/>
    <w:rsid w:val="00273EBC"/>
    <w:rsid w:val="002825B6"/>
    <w:rsid w:val="0028422E"/>
    <w:rsid w:val="00290B6C"/>
    <w:rsid w:val="002926B6"/>
    <w:rsid w:val="002A1458"/>
    <w:rsid w:val="002A2A61"/>
    <w:rsid w:val="002A30DB"/>
    <w:rsid w:val="002A40BD"/>
    <w:rsid w:val="002B057E"/>
    <w:rsid w:val="002B25EB"/>
    <w:rsid w:val="002B28D4"/>
    <w:rsid w:val="002D5CB7"/>
    <w:rsid w:val="002D5CFF"/>
    <w:rsid w:val="002D7C8C"/>
    <w:rsid w:val="002E168E"/>
    <w:rsid w:val="002F7692"/>
    <w:rsid w:val="00301E36"/>
    <w:rsid w:val="00302E13"/>
    <w:rsid w:val="003034B6"/>
    <w:rsid w:val="00304BD1"/>
    <w:rsid w:val="00305142"/>
    <w:rsid w:val="0031408A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3CD8"/>
    <w:rsid w:val="003D74A0"/>
    <w:rsid w:val="003E1B61"/>
    <w:rsid w:val="003E78D4"/>
    <w:rsid w:val="003F44D5"/>
    <w:rsid w:val="00400A9D"/>
    <w:rsid w:val="00415E32"/>
    <w:rsid w:val="0042215A"/>
    <w:rsid w:val="0044458B"/>
    <w:rsid w:val="00444939"/>
    <w:rsid w:val="004505DF"/>
    <w:rsid w:val="004644BD"/>
    <w:rsid w:val="00467200"/>
    <w:rsid w:val="004727E0"/>
    <w:rsid w:val="00476B62"/>
    <w:rsid w:val="00480978"/>
    <w:rsid w:val="00485DB9"/>
    <w:rsid w:val="0048709A"/>
    <w:rsid w:val="004A3C0B"/>
    <w:rsid w:val="004A6D6D"/>
    <w:rsid w:val="004B19F0"/>
    <w:rsid w:val="004B32E1"/>
    <w:rsid w:val="004B53BD"/>
    <w:rsid w:val="004C1BEA"/>
    <w:rsid w:val="004C31F0"/>
    <w:rsid w:val="004C3BFD"/>
    <w:rsid w:val="004C5BD3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434DB"/>
    <w:rsid w:val="0056161F"/>
    <w:rsid w:val="00570635"/>
    <w:rsid w:val="00574CF7"/>
    <w:rsid w:val="00580800"/>
    <w:rsid w:val="0058544A"/>
    <w:rsid w:val="00587265"/>
    <w:rsid w:val="00590D5F"/>
    <w:rsid w:val="00595705"/>
    <w:rsid w:val="005970D5"/>
    <w:rsid w:val="005B5033"/>
    <w:rsid w:val="005C2940"/>
    <w:rsid w:val="005C2F61"/>
    <w:rsid w:val="005C78D4"/>
    <w:rsid w:val="005D256F"/>
    <w:rsid w:val="005E03E9"/>
    <w:rsid w:val="005E38A3"/>
    <w:rsid w:val="005F5AA6"/>
    <w:rsid w:val="006162AF"/>
    <w:rsid w:val="006231CB"/>
    <w:rsid w:val="006315BF"/>
    <w:rsid w:val="00643750"/>
    <w:rsid w:val="006464F0"/>
    <w:rsid w:val="00653390"/>
    <w:rsid w:val="00653F1D"/>
    <w:rsid w:val="00660B40"/>
    <w:rsid w:val="006707E6"/>
    <w:rsid w:val="006806C4"/>
    <w:rsid w:val="00683160"/>
    <w:rsid w:val="00683810"/>
    <w:rsid w:val="006901F9"/>
    <w:rsid w:val="006A2B11"/>
    <w:rsid w:val="006A7EA3"/>
    <w:rsid w:val="006C195C"/>
    <w:rsid w:val="006C5191"/>
    <w:rsid w:val="006D4B1C"/>
    <w:rsid w:val="006D584C"/>
    <w:rsid w:val="006E2289"/>
    <w:rsid w:val="006E3AE3"/>
    <w:rsid w:val="006F3DCC"/>
    <w:rsid w:val="00701F37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0D0"/>
    <w:rsid w:val="007D0252"/>
    <w:rsid w:val="007D1BC3"/>
    <w:rsid w:val="007D4CA9"/>
    <w:rsid w:val="007D7731"/>
    <w:rsid w:val="007E0F23"/>
    <w:rsid w:val="007F473E"/>
    <w:rsid w:val="00803160"/>
    <w:rsid w:val="00805270"/>
    <w:rsid w:val="00805B25"/>
    <w:rsid w:val="0080753C"/>
    <w:rsid w:val="008113A4"/>
    <w:rsid w:val="00821E48"/>
    <w:rsid w:val="00824653"/>
    <w:rsid w:val="00831C61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A4882"/>
    <w:rsid w:val="008B1261"/>
    <w:rsid w:val="008C150A"/>
    <w:rsid w:val="008E1FA0"/>
    <w:rsid w:val="008E22F7"/>
    <w:rsid w:val="008F05EA"/>
    <w:rsid w:val="008F24A2"/>
    <w:rsid w:val="008F2509"/>
    <w:rsid w:val="00902729"/>
    <w:rsid w:val="00903A42"/>
    <w:rsid w:val="00904D9D"/>
    <w:rsid w:val="009057CD"/>
    <w:rsid w:val="00907D7A"/>
    <w:rsid w:val="009172FE"/>
    <w:rsid w:val="009178AE"/>
    <w:rsid w:val="00921B39"/>
    <w:rsid w:val="0092340A"/>
    <w:rsid w:val="009252A4"/>
    <w:rsid w:val="009305A9"/>
    <w:rsid w:val="00943892"/>
    <w:rsid w:val="00947F0F"/>
    <w:rsid w:val="0095368A"/>
    <w:rsid w:val="0095659A"/>
    <w:rsid w:val="00956F96"/>
    <w:rsid w:val="00957C53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01E2"/>
    <w:rsid w:val="009F020E"/>
    <w:rsid w:val="009F111C"/>
    <w:rsid w:val="009F37B0"/>
    <w:rsid w:val="009F7CF9"/>
    <w:rsid w:val="00A057D1"/>
    <w:rsid w:val="00A20F72"/>
    <w:rsid w:val="00A41EB8"/>
    <w:rsid w:val="00A467AF"/>
    <w:rsid w:val="00A5486E"/>
    <w:rsid w:val="00A54BC9"/>
    <w:rsid w:val="00A5746A"/>
    <w:rsid w:val="00A57DE1"/>
    <w:rsid w:val="00A7414C"/>
    <w:rsid w:val="00A845D9"/>
    <w:rsid w:val="00A85E44"/>
    <w:rsid w:val="00A95B70"/>
    <w:rsid w:val="00A975B2"/>
    <w:rsid w:val="00A9798E"/>
    <w:rsid w:val="00AA0EBB"/>
    <w:rsid w:val="00AB0B49"/>
    <w:rsid w:val="00AC0226"/>
    <w:rsid w:val="00AC3C9A"/>
    <w:rsid w:val="00AD32AE"/>
    <w:rsid w:val="00AF06DD"/>
    <w:rsid w:val="00B048B4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61EA8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B159A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10195"/>
    <w:rsid w:val="00D303F0"/>
    <w:rsid w:val="00D3132C"/>
    <w:rsid w:val="00D31F11"/>
    <w:rsid w:val="00D41534"/>
    <w:rsid w:val="00D4216A"/>
    <w:rsid w:val="00D54DFD"/>
    <w:rsid w:val="00D7390D"/>
    <w:rsid w:val="00D7568D"/>
    <w:rsid w:val="00D76313"/>
    <w:rsid w:val="00D765B6"/>
    <w:rsid w:val="00D76C30"/>
    <w:rsid w:val="00D87D35"/>
    <w:rsid w:val="00D91721"/>
    <w:rsid w:val="00D943F1"/>
    <w:rsid w:val="00DA31DF"/>
    <w:rsid w:val="00DB3C7F"/>
    <w:rsid w:val="00DB5A15"/>
    <w:rsid w:val="00DE0D4E"/>
    <w:rsid w:val="00DE2F36"/>
    <w:rsid w:val="00E07759"/>
    <w:rsid w:val="00E079CF"/>
    <w:rsid w:val="00E07F52"/>
    <w:rsid w:val="00E164C7"/>
    <w:rsid w:val="00E2574F"/>
    <w:rsid w:val="00E31E01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B53DB"/>
    <w:rsid w:val="00EE16F3"/>
    <w:rsid w:val="00EE668B"/>
    <w:rsid w:val="00EF308B"/>
    <w:rsid w:val="00EF5F84"/>
    <w:rsid w:val="00EF6D4C"/>
    <w:rsid w:val="00F1308E"/>
    <w:rsid w:val="00F35963"/>
    <w:rsid w:val="00F37F9D"/>
    <w:rsid w:val="00F501D5"/>
    <w:rsid w:val="00F534C7"/>
    <w:rsid w:val="00F54CA8"/>
    <w:rsid w:val="00F6288E"/>
    <w:rsid w:val="00F64B2E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E9E7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E44C1-E5D5-47AF-B7AC-1231A558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Nr.../2020 Prezydenta Miasta Włocławek z dnia .....lipca 2020 r. w sprawie ogłoszenia wykazu nieruchomości gruntowej, stanowiącej własność Gminy Miasto Włocławek, położonej we Włocławku przy ul. Dziewińskiej 66, oznaczonej jako działka ewidenc</vt:lpstr>
    </vt:vector>
  </TitlesOfParts>
  <Company/>
  <LinksUpToDate>false</LinksUpToDate>
  <CharactersWithSpaces>3626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Nr251/2020 Prezydenta Miasta Włocławek z dnia 28.07.2020 r.lipca 2020 r. w sprawie ogłoszenia wykazu nieruchomości gruntowej, stanowiącej własność Gminy Miasto Włocławek, położonej we Włocławku przy ul. Dziewińskiej 66, oznaczonej jako działka ewidencyjna nr 103 o powierzchni 0,0720 ha w obrębie Włocławek KM 77 przeznaczonej do oddania w użyczenie.</dc:title>
  <dc:subject/>
  <dc:creator>rfrydrychowska</dc:creator>
  <cp:keywords>Zarządzenie Prezydenta Miasta Włocławek</cp:keywords>
  <dc:description/>
  <cp:lastModifiedBy>Ewa Ciesielska</cp:lastModifiedBy>
  <cp:revision>4</cp:revision>
  <cp:lastPrinted>2020-07-16T09:16:00Z</cp:lastPrinted>
  <dcterms:created xsi:type="dcterms:W3CDTF">2020-07-28T12:23:00Z</dcterms:created>
  <dcterms:modified xsi:type="dcterms:W3CDTF">2020-07-28T12:25:00Z</dcterms:modified>
</cp:coreProperties>
</file>