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27F92" w14:textId="77777777" w:rsidR="00B6377F" w:rsidRDefault="00B6377F">
      <w:pPr>
        <w:jc w:val="center"/>
        <w:rPr>
          <w:rFonts w:ascii="Arial" w:hAnsi="Arial" w:cs="Arial"/>
          <w:b/>
          <w:sz w:val="24"/>
          <w:szCs w:val="24"/>
        </w:rPr>
      </w:pPr>
    </w:p>
    <w:p w14:paraId="77F4C6DF" w14:textId="77777777" w:rsidR="00B6377F" w:rsidRDefault="00B6377F">
      <w:pPr>
        <w:jc w:val="center"/>
        <w:rPr>
          <w:rFonts w:ascii="Arial" w:hAnsi="Arial" w:cs="Arial"/>
          <w:b/>
          <w:sz w:val="24"/>
          <w:szCs w:val="24"/>
        </w:rPr>
      </w:pPr>
    </w:p>
    <w:p w14:paraId="047E5A1E" w14:textId="061D1900" w:rsidR="009720F9" w:rsidRPr="005E1141" w:rsidRDefault="00DB47B7" w:rsidP="005E1141">
      <w:pPr>
        <w:pStyle w:val="Nagwek1"/>
      </w:pPr>
      <w:r w:rsidRPr="005E1141">
        <w:t>Z</w:t>
      </w:r>
      <w:r w:rsidR="009A2170" w:rsidRPr="005E1141">
        <w:t>ARZĄDZENIE</w:t>
      </w:r>
      <w:r w:rsidR="00664ED3" w:rsidRPr="005E1141">
        <w:t xml:space="preserve"> </w:t>
      </w:r>
      <w:r w:rsidR="009A2170" w:rsidRPr="005E1141">
        <w:t>Nr</w:t>
      </w:r>
      <w:r w:rsidR="00EC3BD0" w:rsidRPr="005E1141">
        <w:t xml:space="preserve"> 256/2020</w:t>
      </w:r>
    </w:p>
    <w:p w14:paraId="7E53F18F" w14:textId="77777777" w:rsidR="005E54BF" w:rsidRPr="005E1141" w:rsidRDefault="005E54BF" w:rsidP="005E1141">
      <w:pPr>
        <w:pStyle w:val="Nagwek1"/>
      </w:pPr>
    </w:p>
    <w:p w14:paraId="7566F1C8" w14:textId="0FAD2482" w:rsidR="009720F9" w:rsidRPr="005E1141" w:rsidRDefault="009720F9" w:rsidP="005E1141">
      <w:pPr>
        <w:pStyle w:val="Nagwek1"/>
      </w:pPr>
      <w:r w:rsidRPr="005E1141">
        <w:t>PREZYDENTA</w:t>
      </w:r>
      <w:r w:rsidR="00664ED3" w:rsidRPr="005E1141">
        <w:t xml:space="preserve"> </w:t>
      </w:r>
      <w:r w:rsidRPr="005E1141">
        <w:t>MIASTA</w:t>
      </w:r>
      <w:r w:rsidR="00664ED3" w:rsidRPr="005E1141">
        <w:t xml:space="preserve"> </w:t>
      </w:r>
      <w:r w:rsidRPr="005E1141">
        <w:t>WŁOCŁAWEK</w:t>
      </w:r>
    </w:p>
    <w:p w14:paraId="09568929" w14:textId="77777777" w:rsidR="009720F9" w:rsidRPr="005E1141" w:rsidRDefault="009720F9" w:rsidP="005E1141">
      <w:pPr>
        <w:pStyle w:val="Nagwek1"/>
      </w:pPr>
    </w:p>
    <w:p w14:paraId="57D894FA" w14:textId="3F79DF1A" w:rsidR="000C0124" w:rsidRPr="005E1141" w:rsidRDefault="009720F9" w:rsidP="005E1141">
      <w:pPr>
        <w:pStyle w:val="Nagwek1"/>
      </w:pPr>
      <w:r w:rsidRPr="005E1141">
        <w:t xml:space="preserve">z dnia </w:t>
      </w:r>
      <w:r w:rsidR="00EC3BD0" w:rsidRPr="005E1141">
        <w:t xml:space="preserve">04 sierpnia 2020 r. </w:t>
      </w:r>
    </w:p>
    <w:p w14:paraId="2AD825AB" w14:textId="77777777" w:rsidR="00C97DBC" w:rsidRPr="003D2A6E" w:rsidRDefault="00C97DBC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129EBB6" w14:textId="77777777" w:rsidR="009720F9" w:rsidRPr="003D2A6E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00446FC0" w14:textId="77777777" w:rsidR="00633A1C" w:rsidRPr="003D2A6E" w:rsidRDefault="009720F9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sz w:val="24"/>
          <w:szCs w:val="24"/>
        </w:rPr>
        <w:t>w sprawie niewykonania prawa</w:t>
      </w:r>
      <w:r w:rsidR="00FB4F28" w:rsidRPr="003D2A6E">
        <w:rPr>
          <w:rFonts w:ascii="Arial" w:hAnsi="Arial" w:cs="Arial"/>
          <w:sz w:val="24"/>
          <w:szCs w:val="24"/>
        </w:rPr>
        <w:t xml:space="preserve"> </w:t>
      </w:r>
      <w:r w:rsidR="00335957" w:rsidRPr="003D2A6E">
        <w:rPr>
          <w:rFonts w:ascii="Arial" w:hAnsi="Arial" w:cs="Arial"/>
          <w:sz w:val="24"/>
          <w:szCs w:val="24"/>
        </w:rPr>
        <w:t>pierwokupu</w:t>
      </w:r>
      <w:r w:rsidR="003E48CB" w:rsidRPr="003D2A6E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3D2A6E">
        <w:rPr>
          <w:rFonts w:ascii="Arial" w:hAnsi="Arial" w:cs="Arial"/>
          <w:sz w:val="24"/>
          <w:szCs w:val="24"/>
        </w:rPr>
        <w:t xml:space="preserve">ej </w:t>
      </w:r>
      <w:r w:rsidR="003E48CB" w:rsidRPr="003D2A6E">
        <w:rPr>
          <w:rFonts w:ascii="Arial" w:hAnsi="Arial" w:cs="Arial"/>
          <w:sz w:val="24"/>
          <w:szCs w:val="24"/>
        </w:rPr>
        <w:t xml:space="preserve">na </w:t>
      </w:r>
      <w:r w:rsidR="00511E42" w:rsidRPr="003D2A6E">
        <w:rPr>
          <w:rFonts w:ascii="Arial" w:hAnsi="Arial" w:cs="Arial"/>
          <w:sz w:val="24"/>
          <w:szCs w:val="24"/>
        </w:rPr>
        <w:t>terenie Gminy Miasto Włocławek</w:t>
      </w:r>
      <w:r w:rsidR="00FC05D4" w:rsidRPr="003D2A6E">
        <w:rPr>
          <w:rFonts w:ascii="Arial" w:hAnsi="Arial" w:cs="Arial"/>
          <w:sz w:val="24"/>
          <w:szCs w:val="24"/>
        </w:rPr>
        <w:t>.</w:t>
      </w:r>
      <w:r w:rsidR="00335957" w:rsidRPr="003D2A6E">
        <w:rPr>
          <w:rFonts w:ascii="Arial" w:hAnsi="Arial" w:cs="Arial"/>
          <w:sz w:val="24"/>
          <w:szCs w:val="24"/>
        </w:rPr>
        <w:t xml:space="preserve"> </w:t>
      </w:r>
    </w:p>
    <w:p w14:paraId="5C7FC8ED" w14:textId="77777777" w:rsidR="00FC05D4" w:rsidRPr="003D2A6E" w:rsidRDefault="00FC05D4" w:rsidP="00074AC3">
      <w:pPr>
        <w:rPr>
          <w:rFonts w:ascii="Arial" w:hAnsi="Arial" w:cs="Arial"/>
          <w:sz w:val="24"/>
          <w:szCs w:val="24"/>
        </w:rPr>
      </w:pPr>
    </w:p>
    <w:p w14:paraId="2D4C246F" w14:textId="77777777" w:rsidR="00364F62" w:rsidRPr="003D2A6E" w:rsidRDefault="005355D7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3D2A6E">
        <w:rPr>
          <w:rFonts w:ascii="Arial" w:hAnsi="Arial" w:cs="Arial"/>
          <w:sz w:val="24"/>
          <w:szCs w:val="24"/>
        </w:rPr>
        <w:t>2</w:t>
      </w:r>
      <w:r w:rsidRPr="003D2A6E">
        <w:rPr>
          <w:rFonts w:ascii="Arial" w:hAnsi="Arial" w:cs="Arial"/>
          <w:sz w:val="24"/>
          <w:szCs w:val="24"/>
        </w:rPr>
        <w:t xml:space="preserve"> i ust. 4, art. 110 ust. 1 ustawy z dnia 21 sierpnia </w:t>
      </w:r>
      <w:r w:rsidR="00B6377F">
        <w:rPr>
          <w:rFonts w:ascii="Arial" w:hAnsi="Arial" w:cs="Arial"/>
          <w:sz w:val="24"/>
          <w:szCs w:val="24"/>
        </w:rPr>
        <w:br/>
      </w:r>
      <w:r w:rsidRPr="003D2A6E">
        <w:rPr>
          <w:rFonts w:ascii="Arial" w:hAnsi="Arial" w:cs="Arial"/>
          <w:sz w:val="24"/>
          <w:szCs w:val="24"/>
        </w:rPr>
        <w:t>1997 r. o gospodarce nieruchomościami</w:t>
      </w:r>
      <w:r w:rsidR="001A74C0" w:rsidRPr="003D2A6E">
        <w:rPr>
          <w:rFonts w:ascii="Arial" w:hAnsi="Arial" w:cs="Arial"/>
          <w:sz w:val="24"/>
          <w:szCs w:val="24"/>
        </w:rPr>
        <w:t xml:space="preserve"> </w:t>
      </w:r>
      <w:r w:rsidR="0010206A" w:rsidRPr="003D2A6E">
        <w:rPr>
          <w:rFonts w:ascii="Arial" w:hAnsi="Arial" w:cs="Arial"/>
          <w:sz w:val="24"/>
          <w:szCs w:val="24"/>
        </w:rPr>
        <w:t>(Dz. U z 2020 r. poz. 65, poz. 284)</w:t>
      </w:r>
      <w:r w:rsidRPr="003D2A6E">
        <w:rPr>
          <w:rFonts w:ascii="Arial" w:hAnsi="Arial" w:cs="Arial"/>
          <w:sz w:val="24"/>
          <w:szCs w:val="24"/>
        </w:rPr>
        <w:t>.</w:t>
      </w:r>
      <w:r w:rsidR="00B6377F" w:rsidRPr="003D2A6E">
        <w:rPr>
          <w:rFonts w:ascii="Arial" w:hAnsi="Arial" w:cs="Arial"/>
          <w:sz w:val="24"/>
          <w:szCs w:val="24"/>
        </w:rPr>
        <w:t xml:space="preserve"> </w:t>
      </w:r>
    </w:p>
    <w:p w14:paraId="5D1E939C" w14:textId="77777777" w:rsidR="00B6377F" w:rsidRDefault="009720F9" w:rsidP="00074AC3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sz w:val="24"/>
          <w:szCs w:val="24"/>
        </w:rPr>
        <w:t>zarządza się, co następuje:</w:t>
      </w:r>
    </w:p>
    <w:p w14:paraId="7911A6FA" w14:textId="77777777" w:rsidR="009720F9" w:rsidRPr="003D2A6E" w:rsidRDefault="00B6377F" w:rsidP="00074AC3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sz w:val="24"/>
          <w:szCs w:val="24"/>
        </w:rPr>
        <w:t xml:space="preserve"> </w:t>
      </w:r>
    </w:p>
    <w:p w14:paraId="353FC6D2" w14:textId="77777777" w:rsidR="00A066BC" w:rsidRPr="003D2A6E" w:rsidRDefault="00A755A4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3D2A6E">
        <w:rPr>
          <w:rFonts w:ascii="Arial" w:hAnsi="Arial" w:cs="Arial"/>
          <w:b/>
          <w:sz w:val="24"/>
          <w:szCs w:val="24"/>
        </w:rPr>
        <w:t>1</w:t>
      </w:r>
      <w:r w:rsidR="000A6E2A" w:rsidRPr="003D2A6E">
        <w:rPr>
          <w:rFonts w:ascii="Arial" w:hAnsi="Arial" w:cs="Arial"/>
          <w:sz w:val="24"/>
          <w:szCs w:val="24"/>
        </w:rPr>
        <w:t>.</w:t>
      </w:r>
      <w:r w:rsidRPr="003D2A6E">
        <w:rPr>
          <w:rFonts w:ascii="Arial" w:hAnsi="Arial" w:cs="Arial"/>
          <w:sz w:val="24"/>
          <w:szCs w:val="24"/>
        </w:rPr>
        <w:t xml:space="preserve"> </w:t>
      </w:r>
      <w:r w:rsidR="009720F9" w:rsidRPr="003D2A6E">
        <w:rPr>
          <w:rFonts w:ascii="Arial" w:hAnsi="Arial" w:cs="Arial"/>
          <w:sz w:val="24"/>
          <w:szCs w:val="24"/>
        </w:rPr>
        <w:t xml:space="preserve">Nie wykonuje się </w:t>
      </w:r>
      <w:r w:rsidR="00DF7019" w:rsidRPr="003D2A6E">
        <w:rPr>
          <w:rFonts w:ascii="Arial" w:hAnsi="Arial" w:cs="Arial"/>
          <w:sz w:val="24"/>
          <w:szCs w:val="24"/>
        </w:rPr>
        <w:t xml:space="preserve">prawa pierwokupu </w:t>
      </w:r>
      <w:r w:rsidR="00511E42" w:rsidRPr="003D2A6E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B6377F">
        <w:rPr>
          <w:rFonts w:ascii="Arial" w:hAnsi="Arial" w:cs="Arial"/>
          <w:sz w:val="24"/>
          <w:szCs w:val="24"/>
        </w:rPr>
        <w:br/>
      </w:r>
      <w:r w:rsidR="00C97D90" w:rsidRPr="003D2A6E">
        <w:rPr>
          <w:rFonts w:ascii="Arial" w:hAnsi="Arial" w:cs="Arial"/>
          <w:sz w:val="24"/>
          <w:szCs w:val="24"/>
        </w:rPr>
        <w:t xml:space="preserve">w stosunku </w:t>
      </w:r>
      <w:r w:rsidR="00872A49" w:rsidRPr="003D2A6E">
        <w:rPr>
          <w:rFonts w:ascii="Arial" w:hAnsi="Arial" w:cs="Arial"/>
          <w:sz w:val="24"/>
          <w:szCs w:val="24"/>
        </w:rPr>
        <w:t xml:space="preserve">do </w:t>
      </w:r>
      <w:r w:rsidR="00BD124A" w:rsidRPr="003D2A6E">
        <w:rPr>
          <w:rFonts w:ascii="Arial" w:hAnsi="Arial" w:cs="Arial"/>
          <w:sz w:val="24"/>
          <w:szCs w:val="24"/>
        </w:rPr>
        <w:t xml:space="preserve">niezabudowanej nieruchomości położonej we Włocławku przy ulicy Drzewnej 7, oznaczonej numerem działki 108 o pow. 0,0986 ha (obręb Michelin </w:t>
      </w:r>
      <w:r w:rsidR="00074AC3">
        <w:rPr>
          <w:rFonts w:ascii="Arial" w:hAnsi="Arial" w:cs="Arial"/>
          <w:sz w:val="24"/>
          <w:szCs w:val="24"/>
        </w:rPr>
        <w:br/>
      </w:r>
      <w:r w:rsidR="00BD124A" w:rsidRPr="003D2A6E">
        <w:rPr>
          <w:rFonts w:ascii="Arial" w:hAnsi="Arial" w:cs="Arial"/>
          <w:sz w:val="24"/>
          <w:szCs w:val="24"/>
        </w:rPr>
        <w:t>KM 08)</w:t>
      </w:r>
      <w:r w:rsidR="00A066BC" w:rsidRPr="003D2A6E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BD124A" w:rsidRPr="003D2A6E">
        <w:rPr>
          <w:rFonts w:ascii="Arial" w:hAnsi="Arial" w:cs="Arial"/>
          <w:sz w:val="24"/>
          <w:szCs w:val="24"/>
        </w:rPr>
        <w:t xml:space="preserve">Rep. A Nr 6190/2020 </w:t>
      </w:r>
      <w:r w:rsidR="00074AC3">
        <w:rPr>
          <w:rFonts w:ascii="Arial" w:hAnsi="Arial" w:cs="Arial"/>
          <w:sz w:val="24"/>
          <w:szCs w:val="24"/>
        </w:rPr>
        <w:br/>
      </w:r>
      <w:r w:rsidR="00BD124A" w:rsidRPr="003D2A6E">
        <w:rPr>
          <w:rFonts w:ascii="Arial" w:hAnsi="Arial" w:cs="Arial"/>
          <w:sz w:val="24"/>
          <w:szCs w:val="24"/>
        </w:rPr>
        <w:t>z dnia 7 lipca 2020 r.</w:t>
      </w:r>
      <w:r w:rsidR="005E0E66" w:rsidRPr="003D2A6E">
        <w:rPr>
          <w:rFonts w:ascii="Arial" w:hAnsi="Arial" w:cs="Arial"/>
          <w:sz w:val="24"/>
          <w:szCs w:val="24"/>
        </w:rPr>
        <w:t xml:space="preserve"> </w:t>
      </w:r>
    </w:p>
    <w:p w14:paraId="6ABB45D2" w14:textId="77777777" w:rsidR="00897077" w:rsidRPr="003D2A6E" w:rsidRDefault="00897077" w:rsidP="00074AC3">
      <w:pPr>
        <w:rPr>
          <w:rFonts w:ascii="Arial" w:hAnsi="Arial" w:cs="Arial"/>
          <w:b/>
          <w:sz w:val="24"/>
          <w:szCs w:val="24"/>
        </w:rPr>
      </w:pPr>
    </w:p>
    <w:p w14:paraId="1BB8B37A" w14:textId="44896776" w:rsidR="00A34B7A" w:rsidRPr="003D2A6E" w:rsidRDefault="00A34B7A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b/>
          <w:sz w:val="24"/>
          <w:szCs w:val="24"/>
        </w:rPr>
        <w:t>§ 2.</w:t>
      </w:r>
      <w:r w:rsidRPr="003D2A6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7CA13A8" w14:textId="77777777" w:rsidR="00A34B7A" w:rsidRPr="003D2A6E" w:rsidRDefault="00A34B7A" w:rsidP="00074AC3">
      <w:pPr>
        <w:rPr>
          <w:rFonts w:ascii="Arial" w:hAnsi="Arial" w:cs="Arial"/>
          <w:b/>
          <w:sz w:val="24"/>
          <w:szCs w:val="24"/>
        </w:rPr>
      </w:pPr>
    </w:p>
    <w:p w14:paraId="3E60E0AF" w14:textId="77777777" w:rsidR="00A34B7A" w:rsidRPr="003D2A6E" w:rsidRDefault="00A34B7A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b/>
          <w:sz w:val="24"/>
          <w:szCs w:val="24"/>
        </w:rPr>
        <w:t>§ 3.</w:t>
      </w:r>
      <w:r w:rsidRPr="003D2A6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3852735" w14:textId="77777777" w:rsidR="00A34B7A" w:rsidRPr="003D2A6E" w:rsidRDefault="00A34B7A" w:rsidP="00074AC3">
      <w:pPr>
        <w:rPr>
          <w:rFonts w:ascii="Arial" w:hAnsi="Arial" w:cs="Arial"/>
          <w:sz w:val="24"/>
          <w:szCs w:val="24"/>
        </w:rPr>
      </w:pPr>
    </w:p>
    <w:p w14:paraId="11F729D1" w14:textId="72D3DB1A" w:rsidR="00A34B7A" w:rsidRPr="003D2A6E" w:rsidRDefault="00A34B7A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b/>
          <w:sz w:val="24"/>
          <w:szCs w:val="24"/>
        </w:rPr>
        <w:t>§ 4.</w:t>
      </w:r>
      <w:r w:rsidRPr="003D2A6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20BF0EB" w14:textId="77777777" w:rsidR="00A34B7A" w:rsidRPr="003D2A6E" w:rsidRDefault="00A34B7A" w:rsidP="00074AC3">
      <w:pPr>
        <w:rPr>
          <w:rFonts w:ascii="Arial" w:hAnsi="Arial" w:cs="Arial"/>
          <w:sz w:val="24"/>
          <w:szCs w:val="24"/>
        </w:rPr>
      </w:pPr>
    </w:p>
    <w:p w14:paraId="2F2657D7" w14:textId="77777777" w:rsidR="004B5783" w:rsidRDefault="00A34B7A" w:rsidP="00074AC3">
      <w:pPr>
        <w:rPr>
          <w:rFonts w:ascii="Arial" w:hAnsi="Arial" w:cs="Arial"/>
          <w:sz w:val="24"/>
          <w:szCs w:val="24"/>
        </w:rPr>
      </w:pPr>
      <w:r w:rsidRPr="003D2A6E">
        <w:rPr>
          <w:rFonts w:ascii="Arial" w:hAnsi="Arial" w:cs="Arial"/>
          <w:b/>
          <w:sz w:val="24"/>
          <w:szCs w:val="24"/>
        </w:rPr>
        <w:t>§ 5.</w:t>
      </w:r>
      <w:r w:rsidRPr="003D2A6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</w:p>
    <w:p w14:paraId="6D049F3B" w14:textId="77777777" w:rsidR="00891973" w:rsidRDefault="00A34B7A" w:rsidP="00074AC3">
      <w:pPr>
        <w:rPr>
          <w:rFonts w:ascii="Arial" w:hAnsi="Arial" w:cs="Arial"/>
          <w:b/>
          <w:sz w:val="24"/>
          <w:szCs w:val="24"/>
        </w:rPr>
      </w:pPr>
      <w:r w:rsidRPr="003D2A6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891973">
        <w:rPr>
          <w:rFonts w:ascii="Arial" w:hAnsi="Arial" w:cs="Arial"/>
          <w:b/>
          <w:sz w:val="24"/>
          <w:szCs w:val="24"/>
        </w:rPr>
        <w:t xml:space="preserve"> </w:t>
      </w:r>
    </w:p>
    <w:p w14:paraId="655D8940" w14:textId="77777777" w:rsidR="00074AC3" w:rsidRDefault="00891973" w:rsidP="00074A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674EF7" w14:textId="77777777" w:rsidR="00074AC3" w:rsidRDefault="00074AC3" w:rsidP="00074AC3">
      <w:pPr>
        <w:jc w:val="center"/>
        <w:rPr>
          <w:rFonts w:ascii="Arial" w:hAnsi="Arial" w:cs="Arial"/>
          <w:b/>
          <w:sz w:val="24"/>
          <w:szCs w:val="24"/>
        </w:rPr>
      </w:pPr>
    </w:p>
    <w:p w14:paraId="264D3718" w14:textId="752615FD" w:rsidR="00891973" w:rsidRPr="005E1141" w:rsidRDefault="007A27EA" w:rsidP="005E1141">
      <w:pPr>
        <w:pStyle w:val="Nagwek1"/>
      </w:pPr>
      <w:r w:rsidRPr="005E1141">
        <w:t>Uzasadnienie</w:t>
      </w:r>
    </w:p>
    <w:p w14:paraId="7B4753A1" w14:textId="77777777" w:rsidR="00891973" w:rsidRPr="003D2A6E" w:rsidRDefault="00891973" w:rsidP="00891973">
      <w:pPr>
        <w:jc w:val="both"/>
        <w:rPr>
          <w:rFonts w:ascii="Arial" w:hAnsi="Arial" w:cs="Arial"/>
          <w:sz w:val="24"/>
          <w:szCs w:val="24"/>
        </w:rPr>
      </w:pPr>
    </w:p>
    <w:p w14:paraId="7A60455D" w14:textId="2F873265" w:rsidR="008E3855" w:rsidRPr="003D2A6E" w:rsidRDefault="00074AC3" w:rsidP="004B5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268A" w:rsidRPr="003D2A6E">
        <w:rPr>
          <w:rFonts w:ascii="Arial" w:hAnsi="Arial" w:cs="Arial"/>
          <w:sz w:val="24"/>
          <w:szCs w:val="24"/>
        </w:rPr>
        <w:t>W</w:t>
      </w:r>
      <w:r w:rsidR="007154BF" w:rsidRPr="003D2A6E">
        <w:rPr>
          <w:rFonts w:ascii="Arial" w:hAnsi="Arial" w:cs="Arial"/>
          <w:sz w:val="24"/>
          <w:szCs w:val="24"/>
        </w:rPr>
        <w:t xml:space="preserve">arunkowa umowa sprzedaży </w:t>
      </w:r>
      <w:r w:rsidR="008E3855" w:rsidRPr="003D2A6E">
        <w:rPr>
          <w:rFonts w:ascii="Arial" w:hAnsi="Arial" w:cs="Arial"/>
          <w:sz w:val="24"/>
          <w:szCs w:val="24"/>
        </w:rPr>
        <w:t xml:space="preserve">Rep. A Nr 6190/2020 z dnia 7 lipca 2020 r. </w:t>
      </w:r>
      <w:r w:rsidR="00DD34E5" w:rsidRPr="003D2A6E">
        <w:rPr>
          <w:rFonts w:ascii="Arial" w:hAnsi="Arial" w:cs="Arial"/>
          <w:sz w:val="24"/>
          <w:szCs w:val="24"/>
        </w:rPr>
        <w:t>obejmuje</w:t>
      </w:r>
      <w:r w:rsidR="00664ED3">
        <w:rPr>
          <w:rFonts w:ascii="Arial" w:hAnsi="Arial" w:cs="Arial"/>
          <w:sz w:val="24"/>
          <w:szCs w:val="24"/>
        </w:rPr>
        <w:t xml:space="preserve"> </w:t>
      </w:r>
      <w:r w:rsidR="008E3855" w:rsidRPr="003D2A6E">
        <w:rPr>
          <w:rFonts w:ascii="Arial" w:hAnsi="Arial" w:cs="Arial"/>
          <w:sz w:val="24"/>
          <w:szCs w:val="24"/>
        </w:rPr>
        <w:t>niezabudowan</w:t>
      </w:r>
      <w:r w:rsidR="00372C96" w:rsidRPr="003D2A6E">
        <w:rPr>
          <w:rFonts w:ascii="Arial" w:hAnsi="Arial" w:cs="Arial"/>
          <w:sz w:val="24"/>
          <w:szCs w:val="24"/>
        </w:rPr>
        <w:t>ą</w:t>
      </w:r>
      <w:r w:rsidR="008E3855" w:rsidRPr="003D2A6E">
        <w:rPr>
          <w:rFonts w:ascii="Arial" w:hAnsi="Arial" w:cs="Arial"/>
          <w:sz w:val="24"/>
          <w:szCs w:val="24"/>
        </w:rPr>
        <w:t xml:space="preserve"> nieruchomoś</w:t>
      </w:r>
      <w:r w:rsidR="00372C96" w:rsidRPr="003D2A6E">
        <w:rPr>
          <w:rFonts w:ascii="Arial" w:hAnsi="Arial" w:cs="Arial"/>
          <w:sz w:val="24"/>
          <w:szCs w:val="24"/>
        </w:rPr>
        <w:t>ć</w:t>
      </w:r>
      <w:r w:rsidR="008E3855" w:rsidRPr="003D2A6E">
        <w:rPr>
          <w:rFonts w:ascii="Arial" w:hAnsi="Arial" w:cs="Arial"/>
          <w:sz w:val="24"/>
          <w:szCs w:val="24"/>
        </w:rPr>
        <w:t xml:space="preserve"> położon</w:t>
      </w:r>
      <w:r w:rsidR="00372C96" w:rsidRPr="003D2A6E">
        <w:rPr>
          <w:rFonts w:ascii="Arial" w:hAnsi="Arial" w:cs="Arial"/>
          <w:sz w:val="24"/>
          <w:szCs w:val="24"/>
        </w:rPr>
        <w:t>ą</w:t>
      </w:r>
      <w:r w:rsidR="008E3855" w:rsidRPr="003D2A6E">
        <w:rPr>
          <w:rFonts w:ascii="Arial" w:hAnsi="Arial" w:cs="Arial"/>
          <w:sz w:val="24"/>
          <w:szCs w:val="24"/>
        </w:rPr>
        <w:t xml:space="preserve"> we Włocławku przy ulicy Drzewnej 7, oznaczon</w:t>
      </w:r>
      <w:r w:rsidR="00372C96" w:rsidRPr="003D2A6E">
        <w:rPr>
          <w:rFonts w:ascii="Arial" w:hAnsi="Arial" w:cs="Arial"/>
          <w:sz w:val="24"/>
          <w:szCs w:val="24"/>
        </w:rPr>
        <w:t>ą</w:t>
      </w:r>
      <w:r w:rsidR="008E3855" w:rsidRPr="003D2A6E">
        <w:rPr>
          <w:rFonts w:ascii="Arial" w:hAnsi="Arial" w:cs="Arial"/>
          <w:sz w:val="24"/>
          <w:szCs w:val="24"/>
        </w:rPr>
        <w:t xml:space="preserve"> numerem działki 108 o pow. 0,0986 ha (obręb Michelin </w:t>
      </w:r>
      <w:r w:rsidR="00891973">
        <w:rPr>
          <w:rFonts w:ascii="Arial" w:hAnsi="Arial" w:cs="Arial"/>
          <w:sz w:val="24"/>
          <w:szCs w:val="24"/>
        </w:rPr>
        <w:br/>
      </w:r>
      <w:r w:rsidR="008E3855" w:rsidRPr="003D2A6E">
        <w:rPr>
          <w:rFonts w:ascii="Arial" w:hAnsi="Arial" w:cs="Arial"/>
          <w:sz w:val="24"/>
          <w:szCs w:val="24"/>
        </w:rPr>
        <w:t>KM 08).</w:t>
      </w:r>
    </w:p>
    <w:p w14:paraId="5A5206FB" w14:textId="77777777" w:rsidR="005B794F" w:rsidRPr="003D2A6E" w:rsidRDefault="005B794F" w:rsidP="004B5783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32821809"/>
      <w:r w:rsidRPr="003D2A6E">
        <w:rPr>
          <w:rFonts w:ascii="Arial" w:hAnsi="Arial" w:cs="Arial"/>
          <w:color w:val="000000"/>
          <w:sz w:val="24"/>
          <w:szCs w:val="24"/>
        </w:rPr>
        <w:t>Przedmiotowa działka znajduje się w terenie dla którego obowiązuje miejscowy plan zagospodarowania przestrzennego miasta Włocławek</w:t>
      </w:r>
      <w:r w:rsidRPr="003D2A6E">
        <w:rPr>
          <w:rFonts w:ascii="Arial" w:hAnsi="Arial" w:cs="Arial"/>
          <w:sz w:val="24"/>
          <w:szCs w:val="24"/>
        </w:rPr>
        <w:t xml:space="preserve"> dla obszaru ograniczonego ulicami: Wiewiórczą, Kościelną, Szpalerową, Bluszczową, Świetlaną oraz rzeką Lubieńką i granicą miasta </w:t>
      </w:r>
      <w:r w:rsidRPr="003D2A6E">
        <w:rPr>
          <w:rFonts w:ascii="Arial" w:hAnsi="Arial" w:cs="Arial"/>
          <w:color w:val="000000"/>
          <w:sz w:val="24"/>
          <w:szCs w:val="24"/>
        </w:rPr>
        <w:t>zatwierdzony uchwałą n</w:t>
      </w:r>
      <w:r w:rsidRPr="003D2A6E">
        <w:rPr>
          <w:rFonts w:ascii="Arial" w:hAnsi="Arial" w:cs="Arial"/>
          <w:sz w:val="24"/>
          <w:szCs w:val="24"/>
        </w:rPr>
        <w:t xml:space="preserve">r VI/20/2015 </w:t>
      </w:r>
      <w:r w:rsidRPr="003D2A6E">
        <w:rPr>
          <w:rFonts w:ascii="Arial" w:hAnsi="Arial" w:cs="Arial"/>
          <w:color w:val="000000"/>
          <w:sz w:val="24"/>
          <w:szCs w:val="24"/>
        </w:rPr>
        <w:t xml:space="preserve">Rady Miasta Włocławek </w:t>
      </w:r>
      <w:r w:rsidRPr="003D2A6E">
        <w:rPr>
          <w:rFonts w:ascii="Arial" w:hAnsi="Arial" w:cs="Arial"/>
          <w:sz w:val="24"/>
          <w:szCs w:val="24"/>
        </w:rPr>
        <w:t>z dnia 30 marca 2015 roku</w:t>
      </w:r>
      <w:r w:rsidRPr="003D2A6E">
        <w:rPr>
          <w:rFonts w:ascii="Arial" w:hAnsi="Arial" w:cs="Arial"/>
          <w:color w:val="000000"/>
          <w:sz w:val="24"/>
          <w:szCs w:val="24"/>
        </w:rPr>
        <w:t xml:space="preserve"> (Dz. Urz. Woj. Kuj.-Pom. </w:t>
      </w:r>
      <w:r w:rsidRPr="003D2A6E">
        <w:rPr>
          <w:rFonts w:ascii="Arial" w:hAnsi="Arial" w:cs="Arial"/>
          <w:color w:val="000000"/>
          <w:sz w:val="24"/>
          <w:szCs w:val="24"/>
        </w:rPr>
        <w:br/>
        <w:t>z dnia 9 kwietnia 2015 r., poz. 1223).</w:t>
      </w:r>
    </w:p>
    <w:p w14:paraId="17E2B150" w14:textId="77777777" w:rsidR="005B794F" w:rsidRPr="003D2A6E" w:rsidRDefault="005B794F" w:rsidP="004B5783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3D2A6E">
        <w:rPr>
          <w:rFonts w:ascii="Arial" w:hAnsi="Arial" w:cs="Arial"/>
          <w:color w:val="000000"/>
          <w:sz w:val="24"/>
          <w:szCs w:val="24"/>
        </w:rPr>
        <w:t xml:space="preserve">Zgodnie z ww. planem miejscowym ww. działka znajduje się w terenie oznaczonym </w:t>
      </w:r>
      <w:r w:rsidRPr="003D2A6E">
        <w:rPr>
          <w:rFonts w:ascii="Arial" w:hAnsi="Arial" w:cs="Arial"/>
          <w:b/>
          <w:bCs/>
          <w:color w:val="000000"/>
          <w:sz w:val="24"/>
          <w:szCs w:val="24"/>
        </w:rPr>
        <w:t xml:space="preserve">symbolem 34 MN </w:t>
      </w:r>
      <w:r w:rsidRPr="003D2A6E">
        <w:rPr>
          <w:rFonts w:ascii="Arial" w:hAnsi="Arial" w:cs="Arial"/>
          <w:color w:val="000000"/>
          <w:sz w:val="24"/>
          <w:szCs w:val="24"/>
        </w:rPr>
        <w:t>o przeznaczeniu:</w:t>
      </w:r>
    </w:p>
    <w:p w14:paraId="6EB913A4" w14:textId="77777777" w:rsidR="005B794F" w:rsidRPr="003D2A6E" w:rsidRDefault="005B794F" w:rsidP="004B5783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2A6E">
        <w:rPr>
          <w:rFonts w:ascii="Arial" w:hAnsi="Arial" w:cs="Arial"/>
          <w:color w:val="000000"/>
          <w:sz w:val="24"/>
          <w:szCs w:val="24"/>
        </w:rPr>
        <w:t>podstawowym: zabudowa mieszkaniowa jednorodzinna;</w:t>
      </w:r>
    </w:p>
    <w:p w14:paraId="4D3362A7" w14:textId="77777777" w:rsidR="005B794F" w:rsidRPr="003D2A6E" w:rsidRDefault="005B794F" w:rsidP="004B5783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2A6E">
        <w:rPr>
          <w:rFonts w:ascii="Arial" w:hAnsi="Arial" w:cs="Arial"/>
          <w:color w:val="000000"/>
          <w:sz w:val="24"/>
          <w:szCs w:val="24"/>
        </w:rPr>
        <w:t>dopuszczalnym: usługi nieuciążliwe.</w:t>
      </w:r>
    </w:p>
    <w:p w14:paraId="438F4AFB" w14:textId="2986411E" w:rsidR="000175D7" w:rsidRPr="003D2A6E" w:rsidRDefault="000175D7" w:rsidP="00962E82">
      <w:pPr>
        <w:suppressAutoHyphens/>
        <w:rPr>
          <w:rFonts w:ascii="Arial" w:hAnsi="Arial" w:cs="Arial"/>
          <w:sz w:val="24"/>
          <w:szCs w:val="24"/>
        </w:rPr>
      </w:pPr>
      <w:bookmarkStart w:id="1" w:name="_Hlk32822284"/>
      <w:r w:rsidRPr="003D2A6E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3D2A6E">
        <w:rPr>
          <w:rFonts w:ascii="Arial" w:hAnsi="Arial" w:cs="Arial"/>
          <w:sz w:val="24"/>
          <w:szCs w:val="24"/>
        </w:rPr>
        <w:t>Mając na uwadze, iż ww. nieruchomość nie jest przeznaczona na cel publiczny oraz fakt, iż Gmina zobowiązana jest do gospodarowania nieruchomościami w sposób zgodny z zasadami prawidłowej gospodarki, proponuję nie korzystać z prawa pierwokupu.</w:t>
      </w:r>
    </w:p>
    <w:sectPr w:rsidR="000175D7" w:rsidRPr="003D2A6E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4454" w14:textId="77777777" w:rsidR="00EC37E1" w:rsidRDefault="00EC37E1" w:rsidP="006D1814">
      <w:r>
        <w:separator/>
      </w:r>
    </w:p>
  </w:endnote>
  <w:endnote w:type="continuationSeparator" w:id="0">
    <w:p w14:paraId="5E3D5D2A" w14:textId="77777777" w:rsidR="00EC37E1" w:rsidRDefault="00EC37E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1887A" w14:textId="77777777" w:rsidR="00EC37E1" w:rsidRDefault="00EC37E1" w:rsidP="006D1814">
      <w:r>
        <w:separator/>
      </w:r>
    </w:p>
  </w:footnote>
  <w:footnote w:type="continuationSeparator" w:id="0">
    <w:p w14:paraId="2867FD72" w14:textId="77777777" w:rsidR="00EC37E1" w:rsidRDefault="00EC37E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0"/>
  </w:num>
  <w:num w:numId="20">
    <w:abstractNumId w:val="4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0B41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AC3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28DD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0BF7"/>
    <w:rsid w:val="00251574"/>
    <w:rsid w:val="00251972"/>
    <w:rsid w:val="00251D93"/>
    <w:rsid w:val="0025367D"/>
    <w:rsid w:val="00254D7F"/>
    <w:rsid w:val="00260384"/>
    <w:rsid w:val="00263938"/>
    <w:rsid w:val="00264736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1939"/>
    <w:rsid w:val="00346077"/>
    <w:rsid w:val="003477FC"/>
    <w:rsid w:val="003512A8"/>
    <w:rsid w:val="003546BF"/>
    <w:rsid w:val="00356A05"/>
    <w:rsid w:val="00361192"/>
    <w:rsid w:val="0036154D"/>
    <w:rsid w:val="003622A4"/>
    <w:rsid w:val="0036394D"/>
    <w:rsid w:val="00364ADB"/>
    <w:rsid w:val="00364F62"/>
    <w:rsid w:val="00365FB2"/>
    <w:rsid w:val="00366D0A"/>
    <w:rsid w:val="003673C9"/>
    <w:rsid w:val="00372C96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2A6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5380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5783"/>
    <w:rsid w:val="004B606C"/>
    <w:rsid w:val="004B6073"/>
    <w:rsid w:val="004B7CFD"/>
    <w:rsid w:val="004C1697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46D6D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94F"/>
    <w:rsid w:val="005B7C68"/>
    <w:rsid w:val="005B7C91"/>
    <w:rsid w:val="005C0047"/>
    <w:rsid w:val="005C1C96"/>
    <w:rsid w:val="005C5431"/>
    <w:rsid w:val="005C5D68"/>
    <w:rsid w:val="005C6284"/>
    <w:rsid w:val="005C6ABD"/>
    <w:rsid w:val="005C7DA6"/>
    <w:rsid w:val="005D5F0D"/>
    <w:rsid w:val="005E0599"/>
    <w:rsid w:val="005E06FB"/>
    <w:rsid w:val="005E0DED"/>
    <w:rsid w:val="005E0E66"/>
    <w:rsid w:val="005E104C"/>
    <w:rsid w:val="005E1141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4ED3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1973"/>
    <w:rsid w:val="00894ED7"/>
    <w:rsid w:val="0089683F"/>
    <w:rsid w:val="00896D2D"/>
    <w:rsid w:val="00897077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3855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1D1E"/>
    <w:rsid w:val="00914154"/>
    <w:rsid w:val="009152C7"/>
    <w:rsid w:val="009157C0"/>
    <w:rsid w:val="00915B9D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2E82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28B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377F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24A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180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63C"/>
    <w:rsid w:val="00D0299E"/>
    <w:rsid w:val="00D0358D"/>
    <w:rsid w:val="00D05530"/>
    <w:rsid w:val="00D101D2"/>
    <w:rsid w:val="00D12F92"/>
    <w:rsid w:val="00D1365D"/>
    <w:rsid w:val="00D14D30"/>
    <w:rsid w:val="00D1641B"/>
    <w:rsid w:val="00D1791E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9BA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391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34E5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01AB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7E1"/>
    <w:rsid w:val="00EC3BD0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143"/>
    <w:rsid w:val="00EE670F"/>
    <w:rsid w:val="00EE7AC5"/>
    <w:rsid w:val="00EF1CB1"/>
    <w:rsid w:val="00EF3AA7"/>
    <w:rsid w:val="00EF54D9"/>
    <w:rsid w:val="00EF75DE"/>
    <w:rsid w:val="00F0020B"/>
    <w:rsid w:val="00F0177C"/>
    <w:rsid w:val="00F01E1D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5E17F"/>
  <w15:chartTrackingRefBased/>
  <w15:docId w15:val="{B6298D3E-77F6-4FD1-A54F-7BA06357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E1141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15380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FBF8-6387-4B70-BDCD-F3D70E83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256/2020 Prezydenta Miasta Włocławek z dnia 4 sierpnia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12</cp:revision>
  <cp:lastPrinted>2020-05-22T05:45:00Z</cp:lastPrinted>
  <dcterms:created xsi:type="dcterms:W3CDTF">2020-08-04T08:55:00Z</dcterms:created>
  <dcterms:modified xsi:type="dcterms:W3CDTF">2020-08-04T09:16:00Z</dcterms:modified>
</cp:coreProperties>
</file>