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B6" w:rsidRPr="000C667D" w:rsidRDefault="00900F05" w:rsidP="000C21A8">
      <w:pPr>
        <w:ind w:left="8496" w:firstLine="708"/>
        <w:rPr>
          <w:rFonts w:ascii="Arial" w:hAnsi="Arial" w:cs="Arial"/>
          <w:sz w:val="24"/>
          <w:szCs w:val="24"/>
        </w:rPr>
      </w:pPr>
      <w:r w:rsidRPr="000C667D">
        <w:rPr>
          <w:rFonts w:ascii="Arial" w:hAnsi="Arial" w:cs="Arial"/>
          <w:sz w:val="24"/>
          <w:szCs w:val="24"/>
        </w:rPr>
        <w:t xml:space="preserve"> </w:t>
      </w:r>
      <w:r w:rsidR="00CF4915" w:rsidRPr="000C667D">
        <w:rPr>
          <w:rFonts w:ascii="Arial" w:hAnsi="Arial" w:cs="Arial"/>
          <w:sz w:val="24"/>
          <w:szCs w:val="24"/>
        </w:rPr>
        <w:t>Załącznik do Zarządze</w:t>
      </w:r>
      <w:r w:rsidR="000020FA" w:rsidRPr="000C667D">
        <w:rPr>
          <w:rFonts w:ascii="Arial" w:hAnsi="Arial" w:cs="Arial"/>
          <w:sz w:val="24"/>
          <w:szCs w:val="24"/>
        </w:rPr>
        <w:t xml:space="preserve">nia </w:t>
      </w:r>
      <w:r w:rsidR="00AF125A" w:rsidRPr="000C667D">
        <w:rPr>
          <w:rFonts w:ascii="Arial" w:hAnsi="Arial" w:cs="Arial"/>
          <w:sz w:val="24"/>
          <w:szCs w:val="24"/>
        </w:rPr>
        <w:t xml:space="preserve">Nr </w:t>
      </w:r>
      <w:r w:rsidR="000C21A8">
        <w:rPr>
          <w:rFonts w:ascii="Arial" w:hAnsi="Arial" w:cs="Arial"/>
          <w:sz w:val="24"/>
          <w:szCs w:val="24"/>
        </w:rPr>
        <w:t>392/2020</w:t>
      </w:r>
    </w:p>
    <w:p w:rsidR="00CF4915" w:rsidRPr="000C667D" w:rsidRDefault="002A26B6" w:rsidP="000C21A8">
      <w:pPr>
        <w:ind w:firstLine="708"/>
        <w:rPr>
          <w:rFonts w:ascii="Arial" w:hAnsi="Arial" w:cs="Arial"/>
          <w:sz w:val="24"/>
          <w:szCs w:val="24"/>
        </w:rPr>
      </w:pPr>
      <w:r w:rsidRPr="000C667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949CE" w:rsidRPr="000C667D">
        <w:rPr>
          <w:rFonts w:ascii="Arial" w:hAnsi="Arial" w:cs="Arial"/>
          <w:sz w:val="24"/>
          <w:szCs w:val="24"/>
        </w:rPr>
        <w:tab/>
      </w:r>
      <w:r w:rsidRPr="000C667D">
        <w:rPr>
          <w:rFonts w:ascii="Arial" w:hAnsi="Arial" w:cs="Arial"/>
          <w:sz w:val="24"/>
          <w:szCs w:val="24"/>
        </w:rPr>
        <w:t xml:space="preserve">       </w:t>
      </w:r>
      <w:r w:rsidR="00F466FE" w:rsidRPr="000C667D">
        <w:rPr>
          <w:rFonts w:ascii="Arial" w:hAnsi="Arial" w:cs="Arial"/>
          <w:sz w:val="24"/>
          <w:szCs w:val="24"/>
        </w:rPr>
        <w:tab/>
      </w:r>
      <w:r w:rsidR="00F466FE" w:rsidRPr="000C667D">
        <w:rPr>
          <w:rFonts w:ascii="Arial" w:hAnsi="Arial" w:cs="Arial"/>
          <w:sz w:val="24"/>
          <w:szCs w:val="24"/>
        </w:rPr>
        <w:tab/>
      </w:r>
      <w:r w:rsidR="008C3E15" w:rsidRPr="000C667D">
        <w:rPr>
          <w:rFonts w:ascii="Arial" w:hAnsi="Arial" w:cs="Arial"/>
          <w:sz w:val="24"/>
          <w:szCs w:val="24"/>
        </w:rPr>
        <w:tab/>
      </w:r>
      <w:r w:rsidR="008C3E15" w:rsidRPr="000C667D">
        <w:rPr>
          <w:rFonts w:ascii="Arial" w:hAnsi="Arial" w:cs="Arial"/>
          <w:sz w:val="24"/>
          <w:szCs w:val="24"/>
        </w:rPr>
        <w:tab/>
      </w:r>
      <w:r w:rsidR="00CF4915" w:rsidRPr="000C667D">
        <w:rPr>
          <w:rFonts w:ascii="Arial" w:hAnsi="Arial" w:cs="Arial"/>
          <w:sz w:val="24"/>
          <w:szCs w:val="24"/>
        </w:rPr>
        <w:t>Prezydenta Miasta Włocławek</w:t>
      </w:r>
    </w:p>
    <w:p w:rsidR="00CF4915" w:rsidRPr="000C667D" w:rsidRDefault="002A26B6" w:rsidP="000C21A8">
      <w:pPr>
        <w:ind w:firstLine="708"/>
        <w:rPr>
          <w:rFonts w:ascii="Arial" w:hAnsi="Arial" w:cs="Arial"/>
          <w:sz w:val="24"/>
          <w:szCs w:val="24"/>
        </w:rPr>
      </w:pPr>
      <w:r w:rsidRPr="000C667D">
        <w:rPr>
          <w:rFonts w:ascii="Arial" w:hAnsi="Arial" w:cs="Arial"/>
          <w:sz w:val="24"/>
          <w:szCs w:val="24"/>
        </w:rPr>
        <w:t xml:space="preserve">  </w:t>
      </w:r>
      <w:r w:rsidR="006B7432" w:rsidRPr="000C667D">
        <w:rPr>
          <w:rFonts w:ascii="Arial" w:hAnsi="Arial" w:cs="Arial"/>
          <w:sz w:val="24"/>
          <w:szCs w:val="24"/>
        </w:rPr>
        <w:t xml:space="preserve">               </w:t>
      </w:r>
      <w:r w:rsidR="00CF4915" w:rsidRPr="000C667D">
        <w:rPr>
          <w:rFonts w:ascii="Arial" w:hAnsi="Arial" w:cs="Arial"/>
          <w:sz w:val="24"/>
          <w:szCs w:val="24"/>
        </w:rPr>
        <w:t xml:space="preserve">                     </w:t>
      </w:r>
      <w:r w:rsidRPr="000C667D">
        <w:rPr>
          <w:rFonts w:ascii="Arial" w:hAnsi="Arial" w:cs="Arial"/>
          <w:sz w:val="24"/>
          <w:szCs w:val="24"/>
        </w:rPr>
        <w:t xml:space="preserve">          </w:t>
      </w:r>
      <w:r w:rsidR="006949CE" w:rsidRPr="000C667D">
        <w:rPr>
          <w:rFonts w:ascii="Arial" w:hAnsi="Arial" w:cs="Arial"/>
          <w:sz w:val="24"/>
          <w:szCs w:val="24"/>
        </w:rPr>
        <w:tab/>
      </w:r>
      <w:r w:rsidRPr="000C667D">
        <w:rPr>
          <w:rFonts w:ascii="Arial" w:hAnsi="Arial" w:cs="Arial"/>
          <w:sz w:val="24"/>
          <w:szCs w:val="24"/>
        </w:rPr>
        <w:t xml:space="preserve">     </w:t>
      </w:r>
      <w:r w:rsidR="00D13D60" w:rsidRPr="000C667D">
        <w:rPr>
          <w:rFonts w:ascii="Arial" w:hAnsi="Arial" w:cs="Arial"/>
          <w:sz w:val="24"/>
          <w:szCs w:val="24"/>
        </w:rPr>
        <w:t xml:space="preserve"> </w:t>
      </w:r>
      <w:r w:rsidR="006949CE" w:rsidRPr="000C667D">
        <w:rPr>
          <w:rFonts w:ascii="Arial" w:hAnsi="Arial" w:cs="Arial"/>
          <w:sz w:val="24"/>
          <w:szCs w:val="24"/>
        </w:rPr>
        <w:t xml:space="preserve">     </w:t>
      </w:r>
      <w:r w:rsidR="00D13D60" w:rsidRPr="000C667D">
        <w:rPr>
          <w:rFonts w:ascii="Arial" w:hAnsi="Arial" w:cs="Arial"/>
          <w:sz w:val="24"/>
          <w:szCs w:val="24"/>
        </w:rPr>
        <w:t xml:space="preserve">   </w:t>
      </w:r>
      <w:r w:rsidRPr="000C667D">
        <w:rPr>
          <w:rFonts w:ascii="Arial" w:hAnsi="Arial" w:cs="Arial"/>
          <w:sz w:val="24"/>
          <w:szCs w:val="24"/>
        </w:rPr>
        <w:t xml:space="preserve"> </w:t>
      </w:r>
      <w:r w:rsidR="00F466FE" w:rsidRPr="000C667D">
        <w:rPr>
          <w:rFonts w:ascii="Arial" w:hAnsi="Arial" w:cs="Arial"/>
          <w:sz w:val="24"/>
          <w:szCs w:val="24"/>
        </w:rPr>
        <w:tab/>
        <w:t xml:space="preserve">    </w:t>
      </w:r>
      <w:r w:rsidR="008C3E15" w:rsidRPr="000C667D">
        <w:rPr>
          <w:rFonts w:ascii="Arial" w:hAnsi="Arial" w:cs="Arial"/>
          <w:sz w:val="24"/>
          <w:szCs w:val="24"/>
        </w:rPr>
        <w:tab/>
      </w:r>
      <w:r w:rsidR="008C3E15" w:rsidRPr="000C667D">
        <w:rPr>
          <w:rFonts w:ascii="Arial" w:hAnsi="Arial" w:cs="Arial"/>
          <w:sz w:val="24"/>
          <w:szCs w:val="24"/>
        </w:rPr>
        <w:tab/>
        <w:t xml:space="preserve">     </w:t>
      </w:r>
      <w:r w:rsidR="00F466FE" w:rsidRPr="000C667D">
        <w:rPr>
          <w:rFonts w:ascii="Arial" w:hAnsi="Arial" w:cs="Arial"/>
          <w:sz w:val="24"/>
          <w:szCs w:val="24"/>
        </w:rPr>
        <w:t xml:space="preserve">   </w:t>
      </w:r>
      <w:r w:rsidR="006B7432" w:rsidRPr="000C667D">
        <w:rPr>
          <w:rFonts w:ascii="Arial" w:hAnsi="Arial" w:cs="Arial"/>
          <w:sz w:val="24"/>
          <w:szCs w:val="24"/>
        </w:rPr>
        <w:t>z dn</w:t>
      </w:r>
      <w:r w:rsidR="001B3998" w:rsidRPr="000C667D">
        <w:rPr>
          <w:rFonts w:ascii="Arial" w:hAnsi="Arial" w:cs="Arial"/>
          <w:sz w:val="24"/>
          <w:szCs w:val="24"/>
        </w:rPr>
        <w:t xml:space="preserve">ia </w:t>
      </w:r>
      <w:r w:rsidR="000C21A8">
        <w:rPr>
          <w:rFonts w:ascii="Arial" w:hAnsi="Arial" w:cs="Arial"/>
          <w:sz w:val="24"/>
          <w:szCs w:val="24"/>
        </w:rPr>
        <w:t>04 listopada 2020 r.</w:t>
      </w:r>
      <w:bookmarkStart w:id="0" w:name="_GoBack"/>
      <w:bookmarkEnd w:id="0"/>
    </w:p>
    <w:p w:rsidR="00A14A19" w:rsidRPr="000C667D" w:rsidRDefault="00A14A19" w:rsidP="000C21A8">
      <w:pPr>
        <w:pStyle w:val="Nagwek1"/>
        <w:jc w:val="left"/>
        <w:rPr>
          <w:rFonts w:ascii="Arial" w:hAnsi="Arial" w:cs="Arial"/>
          <w:sz w:val="24"/>
          <w:szCs w:val="24"/>
        </w:rPr>
      </w:pPr>
    </w:p>
    <w:p w:rsidR="00CF4915" w:rsidRPr="000C667D" w:rsidRDefault="00AC518C" w:rsidP="000C21A8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0C667D">
        <w:rPr>
          <w:rFonts w:ascii="Arial" w:hAnsi="Arial" w:cs="Arial"/>
          <w:sz w:val="24"/>
          <w:szCs w:val="24"/>
        </w:rPr>
        <w:t xml:space="preserve">Wykaz </w:t>
      </w:r>
      <w:r w:rsidR="00CF4915" w:rsidRPr="000C667D">
        <w:rPr>
          <w:rFonts w:ascii="Arial" w:hAnsi="Arial" w:cs="Arial"/>
          <w:sz w:val="24"/>
          <w:szCs w:val="24"/>
        </w:rPr>
        <w:t>nieruchomości stanowiąc</w:t>
      </w:r>
      <w:r w:rsidR="00885840" w:rsidRPr="000C667D">
        <w:rPr>
          <w:rFonts w:ascii="Arial" w:hAnsi="Arial" w:cs="Arial"/>
          <w:sz w:val="24"/>
          <w:szCs w:val="24"/>
        </w:rPr>
        <w:t>ej</w:t>
      </w:r>
      <w:r w:rsidR="00CF4915" w:rsidRPr="000C667D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0C667D">
        <w:rPr>
          <w:rFonts w:ascii="Arial" w:hAnsi="Arial" w:cs="Arial"/>
          <w:sz w:val="24"/>
          <w:szCs w:val="24"/>
        </w:rPr>
        <w:t>ej</w:t>
      </w:r>
      <w:r w:rsidR="00CF4915" w:rsidRPr="000C667D">
        <w:rPr>
          <w:rFonts w:ascii="Arial" w:hAnsi="Arial" w:cs="Arial"/>
          <w:sz w:val="24"/>
          <w:szCs w:val="24"/>
        </w:rPr>
        <w:t xml:space="preserve"> do sprzedaży </w:t>
      </w:r>
      <w:r w:rsidR="00873BD1" w:rsidRPr="000C667D">
        <w:rPr>
          <w:rFonts w:ascii="Arial" w:hAnsi="Arial" w:cs="Arial"/>
          <w:sz w:val="24"/>
          <w:szCs w:val="24"/>
        </w:rPr>
        <w:t xml:space="preserve">w drodze </w:t>
      </w:r>
      <w:r w:rsidR="003C0706" w:rsidRPr="000C667D">
        <w:rPr>
          <w:rFonts w:ascii="Arial" w:hAnsi="Arial" w:cs="Arial"/>
          <w:sz w:val="24"/>
          <w:szCs w:val="24"/>
        </w:rPr>
        <w:t>przetarg</w:t>
      </w:r>
      <w:r w:rsidR="003C5AA2" w:rsidRPr="000C667D">
        <w:rPr>
          <w:rFonts w:ascii="Arial" w:hAnsi="Arial" w:cs="Arial"/>
          <w:sz w:val="24"/>
          <w:szCs w:val="24"/>
        </w:rPr>
        <w:t>u</w:t>
      </w:r>
      <w:r w:rsidR="00985875" w:rsidRPr="000C667D">
        <w:rPr>
          <w:rFonts w:ascii="Arial" w:hAnsi="Arial" w:cs="Arial"/>
          <w:sz w:val="24"/>
          <w:szCs w:val="24"/>
        </w:rPr>
        <w:t>.</w:t>
      </w:r>
    </w:p>
    <w:p w:rsidR="00873BD1" w:rsidRPr="000C667D" w:rsidRDefault="00873BD1" w:rsidP="000C21A8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694"/>
        <w:gridCol w:w="3543"/>
        <w:gridCol w:w="4820"/>
        <w:gridCol w:w="1559"/>
      </w:tblGrid>
      <w:tr w:rsidR="00380ED2" w:rsidRPr="000C667D" w:rsidTr="009223B7">
        <w:trPr>
          <w:trHeight w:val="644"/>
        </w:trPr>
        <w:tc>
          <w:tcPr>
            <w:tcW w:w="567" w:type="dxa"/>
          </w:tcPr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0C667D" w:rsidRDefault="00380ED2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C667D" w:rsidRDefault="009C4EFD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0C66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0C66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0C667D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694" w:type="dxa"/>
          </w:tcPr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C667D" w:rsidRDefault="009C4EFD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0C66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0C667D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0C667D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543" w:type="dxa"/>
          </w:tcPr>
          <w:p w:rsidR="00066E16" w:rsidRPr="000C667D" w:rsidRDefault="00066E16" w:rsidP="000C21A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066E16" w:rsidRPr="000C667D" w:rsidRDefault="00066E16" w:rsidP="000C21A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0C667D">
              <w:rPr>
                <w:rFonts w:ascii="Arial" w:hAnsi="Arial" w:cs="Arial"/>
                <w:szCs w:val="24"/>
              </w:rPr>
              <w:t xml:space="preserve">OPIS </w:t>
            </w:r>
          </w:p>
          <w:p w:rsidR="00066E16" w:rsidRPr="000C667D" w:rsidRDefault="00066E16" w:rsidP="000C21A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0C667D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820" w:type="dxa"/>
          </w:tcPr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0C667D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0C667D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0C66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23B7" w:rsidRP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024B0" w:rsidRPr="000C667D">
              <w:rPr>
                <w:rFonts w:ascii="Arial" w:hAnsi="Arial" w:cs="Arial"/>
                <w:b/>
                <w:sz w:val="24"/>
                <w:szCs w:val="24"/>
              </w:rPr>
              <w:t>PLANIE ZAGOSPODAROWANIA PRZESTRZENNEGO</w:t>
            </w:r>
          </w:p>
        </w:tc>
        <w:tc>
          <w:tcPr>
            <w:tcW w:w="1559" w:type="dxa"/>
          </w:tcPr>
          <w:p w:rsidR="00066E16" w:rsidRPr="000C667D" w:rsidRDefault="000F6CA2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0C667D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="000C66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 W ZŁ</w:t>
            </w:r>
          </w:p>
        </w:tc>
      </w:tr>
      <w:tr w:rsidR="00380ED2" w:rsidRPr="000C667D" w:rsidTr="009223B7">
        <w:trPr>
          <w:trHeight w:val="2499"/>
        </w:trPr>
        <w:tc>
          <w:tcPr>
            <w:tcW w:w="567" w:type="dxa"/>
          </w:tcPr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C667D" w:rsidRDefault="00066E16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>1</w:t>
            </w:r>
            <w:r w:rsidRPr="000C667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C5AA2" w:rsidRPr="000C667D" w:rsidRDefault="003C5AA2" w:rsidP="000C21A8">
            <w:pPr>
              <w:rPr>
                <w:rFonts w:ascii="Arial" w:hAnsi="Arial" w:cs="Arial"/>
                <w:sz w:val="24"/>
                <w:szCs w:val="24"/>
              </w:rPr>
            </w:pPr>
          </w:p>
          <w:p w:rsidR="005F330D" w:rsidRPr="000C667D" w:rsidRDefault="005F330D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974EB" w:rsidRPr="000C667D">
              <w:rPr>
                <w:rFonts w:ascii="Arial" w:hAnsi="Arial" w:cs="Arial"/>
                <w:b/>
                <w:sz w:val="24"/>
                <w:szCs w:val="24"/>
              </w:rPr>
              <w:t>Krokusowej</w:t>
            </w:r>
            <w:r w:rsidR="00EB4C28" w:rsidRPr="000C667D">
              <w:rPr>
                <w:rFonts w:ascii="Arial" w:hAnsi="Arial" w:cs="Arial"/>
                <w:b/>
                <w:sz w:val="24"/>
                <w:szCs w:val="24"/>
              </w:rPr>
              <w:t xml:space="preserve"> 15</w:t>
            </w:r>
          </w:p>
          <w:p w:rsidR="00A83AA8" w:rsidRPr="000C667D" w:rsidRDefault="005F330D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7974EB" w:rsidRPr="000C667D">
              <w:rPr>
                <w:rFonts w:ascii="Arial" w:hAnsi="Arial" w:cs="Arial"/>
                <w:b/>
                <w:sz w:val="24"/>
                <w:szCs w:val="24"/>
              </w:rPr>
              <w:t>1/4</w:t>
            </w:r>
            <w:r w:rsidR="003C5AA2"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3AA8" w:rsidRPr="000C667D" w:rsidRDefault="00A83AA8" w:rsidP="000C21A8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0C667D" w:rsidRDefault="005F330D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Pr="000C667D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3ABA" w:rsidRPr="000C667D" w:rsidRDefault="00663ABA" w:rsidP="000C21A8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AA8" w:rsidRPr="000C667D" w:rsidRDefault="00A83AA8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974EB" w:rsidRPr="000C667D">
              <w:rPr>
                <w:rFonts w:ascii="Arial" w:hAnsi="Arial" w:cs="Arial"/>
                <w:b/>
                <w:sz w:val="24"/>
                <w:szCs w:val="24"/>
              </w:rPr>
              <w:t>Krokusowej</w:t>
            </w:r>
            <w:r w:rsidR="00EB4C28" w:rsidRPr="000C667D">
              <w:rPr>
                <w:rFonts w:ascii="Arial" w:hAnsi="Arial" w:cs="Arial"/>
                <w:b/>
                <w:sz w:val="24"/>
                <w:szCs w:val="24"/>
              </w:rPr>
              <w:t xml:space="preserve"> 15</w:t>
            </w:r>
          </w:p>
          <w:p w:rsidR="00A83AA8" w:rsidRPr="000C667D" w:rsidRDefault="00A83AA8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>działka nr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 xml:space="preserve"> 1/4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0C667D">
              <w:rPr>
                <w:rFonts w:ascii="Arial" w:hAnsi="Arial" w:cs="Arial"/>
                <w:sz w:val="24"/>
                <w:szCs w:val="24"/>
              </w:rPr>
              <w:t>ierzchni</w:t>
            </w:r>
            <w:r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67D">
              <w:rPr>
                <w:rFonts w:ascii="Arial" w:hAnsi="Arial" w:cs="Arial"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sz w:val="24"/>
                <w:szCs w:val="24"/>
              </w:rPr>
              <w:t>0,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>04</w:t>
            </w:r>
            <w:r w:rsidR="007A6CBD" w:rsidRPr="000C667D">
              <w:rPr>
                <w:rFonts w:ascii="Arial" w:hAnsi="Arial" w:cs="Arial"/>
                <w:sz w:val="24"/>
                <w:szCs w:val="24"/>
              </w:rPr>
              <w:t>75</w:t>
            </w:r>
            <w:r w:rsidRPr="000C667D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0C667D">
              <w:rPr>
                <w:rFonts w:ascii="Arial" w:hAnsi="Arial" w:cs="Arial"/>
                <w:sz w:val="24"/>
                <w:szCs w:val="24"/>
              </w:rPr>
              <w:br/>
            </w:r>
          </w:p>
          <w:p w:rsidR="00A83AA8" w:rsidRPr="000C667D" w:rsidRDefault="00A83AA8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>Włocławek</w:t>
            </w:r>
            <w:r w:rsidRPr="000C667D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>6</w:t>
            </w:r>
            <w:r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3AA8" w:rsidRPr="000C667D" w:rsidRDefault="00A83AA8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C667D" w:rsidRDefault="00A83AA8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066E16" w:rsidRPr="000C667D" w:rsidRDefault="00066E16" w:rsidP="000C21A8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0C667D" w:rsidRDefault="00066E16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0C667D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0C667D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0C667D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0C667D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0C667D">
              <w:rPr>
                <w:rFonts w:ascii="Arial" w:hAnsi="Arial" w:cs="Arial"/>
                <w:sz w:val="24"/>
                <w:szCs w:val="24"/>
              </w:rPr>
              <w:t>a</w:t>
            </w:r>
            <w:r w:rsid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0C667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0C667D">
              <w:rPr>
                <w:rFonts w:ascii="Arial" w:hAnsi="Arial" w:cs="Arial"/>
                <w:sz w:val="24"/>
                <w:szCs w:val="24"/>
              </w:rPr>
              <w:t xml:space="preserve">regularnym </w:t>
            </w:r>
            <w:r w:rsidR="00C62F6B" w:rsidRPr="000C667D">
              <w:rPr>
                <w:rFonts w:ascii="Arial" w:hAnsi="Arial" w:cs="Arial"/>
                <w:sz w:val="24"/>
                <w:szCs w:val="24"/>
              </w:rPr>
              <w:t xml:space="preserve">prostokątnym </w:t>
            </w:r>
            <w:r w:rsidR="00737CC1" w:rsidRPr="000C667D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0C667D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4EB" w:rsidRPr="000C667D">
              <w:rPr>
                <w:rFonts w:ascii="Arial" w:hAnsi="Arial" w:cs="Arial"/>
                <w:sz w:val="24"/>
                <w:szCs w:val="24"/>
              </w:rPr>
              <w:t>Teren wykazuje różnice wysokości</w:t>
            </w:r>
            <w:r w:rsidR="00A17A03" w:rsidRPr="000C667D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3B7" w:rsidRPr="000C667D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0C667D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0C667D">
              <w:rPr>
                <w:rFonts w:ascii="Arial" w:hAnsi="Arial" w:cs="Arial"/>
                <w:sz w:val="24"/>
                <w:szCs w:val="24"/>
              </w:rPr>
              <w:t xml:space="preserve"> niezabudowana, nieogrodzona</w:t>
            </w:r>
            <w:r w:rsidR="009709D7" w:rsidRPr="000C667D">
              <w:rPr>
                <w:rFonts w:ascii="Arial" w:hAnsi="Arial" w:cs="Arial"/>
                <w:sz w:val="24"/>
                <w:szCs w:val="24"/>
              </w:rPr>
              <w:t xml:space="preserve">, zadrzewiona. </w:t>
            </w:r>
            <w:r w:rsidR="00DF6191" w:rsidRPr="000C667D">
              <w:rPr>
                <w:rFonts w:ascii="Arial" w:hAnsi="Arial" w:cs="Arial"/>
                <w:sz w:val="24"/>
                <w:szCs w:val="24"/>
              </w:rPr>
              <w:t>Nie posiada dostępu do</w:t>
            </w:r>
            <w:r w:rsidR="005F7597" w:rsidRPr="000C667D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4820" w:type="dxa"/>
          </w:tcPr>
          <w:p w:rsidR="007974EB" w:rsidRPr="000C667D" w:rsidRDefault="007974EB" w:rsidP="000C21A8">
            <w:pPr>
              <w:rPr>
                <w:rFonts w:ascii="Arial" w:hAnsi="Arial" w:cs="Arial"/>
                <w:sz w:val="24"/>
                <w:szCs w:val="24"/>
              </w:rPr>
            </w:pPr>
            <w:r w:rsidRPr="000C667D">
              <w:rPr>
                <w:rFonts w:ascii="Arial" w:hAnsi="Arial" w:cs="Arial"/>
                <w:sz w:val="24"/>
                <w:szCs w:val="24"/>
              </w:rPr>
              <w:t>Dla przedmiotowego terenu miejscowy plan zagospodarowania przestrzennego miasta Włocławek nie</w:t>
            </w:r>
            <w:r w:rsid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67D">
              <w:rPr>
                <w:rFonts w:ascii="Arial" w:hAnsi="Arial" w:cs="Arial"/>
                <w:sz w:val="24"/>
                <w:szCs w:val="24"/>
              </w:rPr>
              <w:t xml:space="preserve">obowiązuje. Zgodnie ze </w:t>
            </w:r>
            <w:r w:rsidR="000C667D">
              <w:rPr>
                <w:rFonts w:ascii="Arial" w:hAnsi="Arial" w:cs="Arial"/>
                <w:sz w:val="24"/>
                <w:szCs w:val="24"/>
              </w:rPr>
              <w:br/>
            </w:r>
            <w:r w:rsidRPr="000C667D">
              <w:rPr>
                <w:rFonts w:ascii="Arial" w:hAnsi="Arial" w:cs="Arial"/>
                <w:sz w:val="24"/>
                <w:szCs w:val="24"/>
              </w:rPr>
              <w:t>Studium uwarunkowań</w:t>
            </w:r>
            <w:r w:rsid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67D">
              <w:rPr>
                <w:rFonts w:ascii="Arial" w:hAnsi="Arial" w:cs="Arial"/>
                <w:sz w:val="24"/>
                <w:szCs w:val="24"/>
              </w:rPr>
              <w:t>i kierunków zagospodarowania przestrzennego miasta Włocławek, zatwierdzonym Uchwałą Nr 103/XI/2007 z 29 października 2007 r., przedmiotowa działka</w:t>
            </w:r>
            <w:r w:rsid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67D">
              <w:rPr>
                <w:rFonts w:ascii="Arial" w:hAnsi="Arial" w:cs="Arial"/>
                <w:sz w:val="24"/>
                <w:szCs w:val="24"/>
              </w:rPr>
              <w:t>ewidencyjna znajduje się w obszarze określanym jako</w:t>
            </w:r>
            <w:r w:rsidR="000C6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67D">
              <w:rPr>
                <w:rFonts w:ascii="Arial" w:hAnsi="Arial" w:cs="Arial"/>
                <w:sz w:val="24"/>
                <w:szCs w:val="24"/>
              </w:rPr>
              <w:t>„obszar mieszkalnictwa z dominującym budownictwem jednorodzinnym” (MN).</w:t>
            </w:r>
          </w:p>
          <w:p w:rsidR="00712DE8" w:rsidRPr="000C667D" w:rsidRDefault="00712DE8" w:rsidP="000C21A8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E16" w:rsidRPr="000C667D" w:rsidRDefault="00066E16" w:rsidP="000C21A8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D5F" w:rsidRPr="000C667D" w:rsidRDefault="007974EB" w:rsidP="000C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67D">
              <w:rPr>
                <w:rFonts w:ascii="Arial" w:hAnsi="Arial" w:cs="Arial"/>
                <w:b/>
                <w:sz w:val="24"/>
                <w:szCs w:val="24"/>
              </w:rPr>
              <w:t>60 000</w:t>
            </w:r>
            <w:r w:rsidR="007C3AC7" w:rsidRPr="000C667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0C667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:rsidR="00A24D5F" w:rsidRPr="000C667D" w:rsidRDefault="00A24D5F" w:rsidP="000C21A8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2B9" w:rsidRPr="000C667D" w:rsidRDefault="007C12B9" w:rsidP="000C2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EFD" w:rsidRPr="000C667D" w:rsidRDefault="009C4EFD" w:rsidP="000C21A8">
      <w:pPr>
        <w:pStyle w:val="Tekstpodstawowy"/>
        <w:rPr>
          <w:rFonts w:ascii="Arial" w:hAnsi="Arial" w:cs="Arial"/>
          <w:b/>
          <w:szCs w:val="24"/>
        </w:rPr>
      </w:pPr>
    </w:p>
    <w:p w:rsidR="0029305B" w:rsidRPr="000C667D" w:rsidRDefault="0029305B" w:rsidP="000C21A8">
      <w:pPr>
        <w:pStyle w:val="Tekstpodstawowy"/>
        <w:rPr>
          <w:rFonts w:ascii="Arial" w:hAnsi="Arial" w:cs="Arial"/>
          <w:b/>
          <w:szCs w:val="24"/>
        </w:rPr>
      </w:pPr>
    </w:p>
    <w:p w:rsidR="004D7A0A" w:rsidRPr="000C667D" w:rsidRDefault="004D7A0A" w:rsidP="000C21A8">
      <w:pPr>
        <w:pStyle w:val="Tekstpodstawowy"/>
        <w:rPr>
          <w:rFonts w:ascii="Arial" w:hAnsi="Arial" w:cs="Arial"/>
          <w:b/>
          <w:szCs w:val="24"/>
        </w:rPr>
      </w:pPr>
    </w:p>
    <w:p w:rsidR="00CF4915" w:rsidRPr="000C667D" w:rsidRDefault="00CF4915" w:rsidP="000C21A8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0C667D">
        <w:rPr>
          <w:rFonts w:ascii="Arial" w:hAnsi="Arial" w:cs="Arial"/>
          <w:b/>
          <w:szCs w:val="24"/>
        </w:rPr>
        <w:t xml:space="preserve">UWAGA : </w:t>
      </w:r>
    </w:p>
    <w:p w:rsidR="00574BEE" w:rsidRPr="000C667D" w:rsidRDefault="00CF4915" w:rsidP="000C21A8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0C667D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0C667D">
        <w:rPr>
          <w:rFonts w:ascii="Arial" w:hAnsi="Arial" w:cs="Arial"/>
          <w:b/>
          <w:szCs w:val="24"/>
        </w:rPr>
        <w:t>1 i pkt 2 ustawy</w:t>
      </w:r>
      <w:r w:rsidRPr="000C667D">
        <w:rPr>
          <w:rFonts w:ascii="Arial" w:hAnsi="Arial" w:cs="Arial"/>
          <w:b/>
          <w:szCs w:val="24"/>
        </w:rPr>
        <w:t xml:space="preserve"> z dnia 21 sierpnia 1997</w:t>
      </w:r>
      <w:r w:rsidR="000A24EC" w:rsidRPr="000C667D">
        <w:rPr>
          <w:rFonts w:ascii="Arial" w:hAnsi="Arial" w:cs="Arial"/>
          <w:b/>
          <w:szCs w:val="24"/>
        </w:rPr>
        <w:t xml:space="preserve"> </w:t>
      </w:r>
      <w:r w:rsidRPr="000C667D">
        <w:rPr>
          <w:rFonts w:ascii="Arial" w:hAnsi="Arial" w:cs="Arial"/>
          <w:b/>
          <w:szCs w:val="24"/>
        </w:rPr>
        <w:t>r. o gospodarce nieruchomościami (</w:t>
      </w:r>
      <w:r w:rsidR="008202D6" w:rsidRPr="000C667D">
        <w:rPr>
          <w:rFonts w:ascii="Arial" w:hAnsi="Arial" w:cs="Arial"/>
          <w:b/>
          <w:szCs w:val="24"/>
        </w:rPr>
        <w:t>Dz. U. z 20</w:t>
      </w:r>
      <w:r w:rsidR="009709D7" w:rsidRPr="000C667D">
        <w:rPr>
          <w:rFonts w:ascii="Arial" w:hAnsi="Arial" w:cs="Arial"/>
          <w:b/>
          <w:szCs w:val="24"/>
        </w:rPr>
        <w:t>20</w:t>
      </w:r>
      <w:r w:rsidR="00901684" w:rsidRPr="000C667D">
        <w:rPr>
          <w:rFonts w:ascii="Arial" w:hAnsi="Arial" w:cs="Arial"/>
          <w:b/>
          <w:szCs w:val="24"/>
        </w:rPr>
        <w:t xml:space="preserve"> </w:t>
      </w:r>
      <w:r w:rsidR="008202D6" w:rsidRPr="000C667D">
        <w:rPr>
          <w:rFonts w:ascii="Arial" w:hAnsi="Arial" w:cs="Arial"/>
          <w:b/>
          <w:szCs w:val="24"/>
        </w:rPr>
        <w:t>r.</w:t>
      </w:r>
      <w:r w:rsidR="00582B93" w:rsidRPr="000C667D">
        <w:rPr>
          <w:rFonts w:ascii="Arial" w:hAnsi="Arial" w:cs="Arial"/>
          <w:b/>
          <w:szCs w:val="24"/>
        </w:rPr>
        <w:t>,</w:t>
      </w:r>
      <w:r w:rsidR="008202D6" w:rsidRPr="000C667D">
        <w:rPr>
          <w:rFonts w:ascii="Arial" w:hAnsi="Arial" w:cs="Arial"/>
          <w:b/>
          <w:szCs w:val="24"/>
        </w:rPr>
        <w:t xml:space="preserve"> </w:t>
      </w:r>
      <w:r w:rsidR="00E92EA7" w:rsidRPr="000C667D">
        <w:rPr>
          <w:rFonts w:ascii="Arial" w:hAnsi="Arial" w:cs="Arial"/>
          <w:b/>
          <w:szCs w:val="24"/>
        </w:rPr>
        <w:t xml:space="preserve">poz. </w:t>
      </w:r>
      <w:r w:rsidR="009709D7" w:rsidRPr="000C667D">
        <w:rPr>
          <w:rFonts w:ascii="Arial" w:hAnsi="Arial" w:cs="Arial"/>
          <w:b/>
          <w:szCs w:val="24"/>
        </w:rPr>
        <w:t>65</w:t>
      </w:r>
      <w:r w:rsidR="00E92EA7" w:rsidRPr="000C667D">
        <w:rPr>
          <w:rFonts w:ascii="Arial" w:hAnsi="Arial" w:cs="Arial"/>
          <w:b/>
          <w:szCs w:val="24"/>
        </w:rPr>
        <w:t xml:space="preserve"> </w:t>
      </w:r>
      <w:r w:rsidR="0093016B" w:rsidRPr="000C667D">
        <w:rPr>
          <w:rFonts w:ascii="Arial" w:hAnsi="Arial" w:cs="Arial"/>
          <w:b/>
          <w:szCs w:val="24"/>
        </w:rPr>
        <w:t>ze zm.</w:t>
      </w:r>
      <w:r w:rsidR="00CF2103" w:rsidRPr="000C667D">
        <w:rPr>
          <w:rFonts w:ascii="Arial" w:hAnsi="Arial" w:cs="Arial"/>
          <w:b/>
          <w:szCs w:val="24"/>
        </w:rPr>
        <w:t>)</w:t>
      </w:r>
      <w:r w:rsidR="00464BB4" w:rsidRPr="000C667D">
        <w:rPr>
          <w:rFonts w:ascii="Arial" w:hAnsi="Arial" w:cs="Arial"/>
          <w:b/>
          <w:szCs w:val="24"/>
        </w:rPr>
        <w:t xml:space="preserve"> </w:t>
      </w:r>
      <w:r w:rsidRPr="000C667D">
        <w:rPr>
          <w:rFonts w:ascii="Arial" w:hAnsi="Arial" w:cs="Arial"/>
          <w:b/>
          <w:szCs w:val="24"/>
        </w:rPr>
        <w:t>upływa z dniem</w:t>
      </w:r>
      <w:r w:rsidR="002A26B6" w:rsidRPr="000C667D">
        <w:rPr>
          <w:rFonts w:ascii="Arial" w:hAnsi="Arial" w:cs="Arial"/>
          <w:b/>
          <w:szCs w:val="24"/>
        </w:rPr>
        <w:t xml:space="preserve"> </w:t>
      </w:r>
      <w:r w:rsidR="000C21A8">
        <w:rPr>
          <w:rFonts w:ascii="Arial" w:hAnsi="Arial" w:cs="Arial"/>
          <w:b/>
          <w:szCs w:val="24"/>
        </w:rPr>
        <w:t>16 grudnia 2020 r.</w:t>
      </w:r>
    </w:p>
    <w:sectPr w:rsidR="00574BEE" w:rsidRPr="000C667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6084322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B20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5A3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8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A23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7E6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68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05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04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DE46AA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C5825E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EB32762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B43A950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CD6AEAB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887A34C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E230DEA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23A81C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4C3029A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10E20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D438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8AA5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04E0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445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FA5C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48BC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1E7C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E669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4A9244E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B4A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20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A4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643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027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CC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E1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BEE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C21A8"/>
    <w:rsid w:val="000C667D"/>
    <w:rsid w:val="000D4F42"/>
    <w:rsid w:val="000F3081"/>
    <w:rsid w:val="000F6CA2"/>
    <w:rsid w:val="001218EF"/>
    <w:rsid w:val="00187F5C"/>
    <w:rsid w:val="0019345E"/>
    <w:rsid w:val="001A37A2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0883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32AA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30D"/>
    <w:rsid w:val="005F3FB9"/>
    <w:rsid w:val="005F7597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358F"/>
    <w:rsid w:val="00737CC1"/>
    <w:rsid w:val="00763339"/>
    <w:rsid w:val="007974EB"/>
    <w:rsid w:val="007A6CBD"/>
    <w:rsid w:val="007C12B9"/>
    <w:rsid w:val="007C3AC7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23B7"/>
    <w:rsid w:val="00923927"/>
    <w:rsid w:val="0093016B"/>
    <w:rsid w:val="00930807"/>
    <w:rsid w:val="0094397F"/>
    <w:rsid w:val="00953D49"/>
    <w:rsid w:val="00954974"/>
    <w:rsid w:val="0096037F"/>
    <w:rsid w:val="009709D7"/>
    <w:rsid w:val="00976287"/>
    <w:rsid w:val="00976D60"/>
    <w:rsid w:val="00985875"/>
    <w:rsid w:val="0098587D"/>
    <w:rsid w:val="009A74B4"/>
    <w:rsid w:val="009C2F20"/>
    <w:rsid w:val="009C4EFD"/>
    <w:rsid w:val="009E06C8"/>
    <w:rsid w:val="00A14A19"/>
    <w:rsid w:val="00A17A03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94B56"/>
    <w:rsid w:val="00EA421A"/>
    <w:rsid w:val="00EB4C28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7A8BF-2B00-4FCC-B79B-DC0E326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88A1-0D9D-4216-8821-A192B3AC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392/2020 Prezydenta Miasta Włocławek z dn. 04.11.2020 r.</dc:title>
  <dc:subject/>
  <dc:creator>Aleksandra</dc:creator>
  <cp:keywords>Załącznik do Zarządzenia Prezydenta Miasta Włocławek </cp:keywords>
  <cp:lastModifiedBy>Ewa Ciesielska</cp:lastModifiedBy>
  <cp:revision>4</cp:revision>
  <cp:lastPrinted>2020-10-29T12:22:00Z</cp:lastPrinted>
  <dcterms:created xsi:type="dcterms:W3CDTF">2020-11-04T11:50:00Z</dcterms:created>
  <dcterms:modified xsi:type="dcterms:W3CDTF">2020-11-04T11:54:00Z</dcterms:modified>
</cp:coreProperties>
</file>