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F3B" w:rsidRDefault="00DC4F3B" w:rsidP="004D6BEE">
      <w:pPr>
        <w:ind w:left="-709"/>
        <w:rPr>
          <w:rFonts w:asciiTheme="majorHAnsi" w:hAnsiTheme="majorHAnsi"/>
          <w:b/>
          <w:u w:val="single"/>
        </w:rPr>
      </w:pPr>
    </w:p>
    <w:p w:rsidR="00DC4F3B" w:rsidRPr="00DC1C30" w:rsidRDefault="007B764C" w:rsidP="00DC4F3B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BZP.271.59.2020</w:t>
      </w:r>
    </w:p>
    <w:p w:rsidR="00DC4F3B" w:rsidRPr="00DC1C30" w:rsidRDefault="00DC4F3B" w:rsidP="00DC4F3B">
      <w:pPr>
        <w:spacing w:after="0" w:line="240" w:lineRule="auto"/>
        <w:jc w:val="right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Załącznik nr 1 do formularza ofertowego</w:t>
      </w:r>
    </w:p>
    <w:p w:rsidR="00DC4F3B" w:rsidRPr="00DC1C30" w:rsidRDefault="00DC4F3B" w:rsidP="00DC4F3B">
      <w:pPr>
        <w:spacing w:after="0" w:line="240" w:lineRule="auto"/>
        <w:jc w:val="center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OPIS PRZEDMIOTU OFERTY WYKONAWCY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  <w:r w:rsidRPr="002151EB">
        <w:rPr>
          <w:rFonts w:ascii="Arial Narrow" w:hAnsi="Arial Narrow" w:cs="Arial"/>
          <w:sz w:val="22"/>
        </w:rPr>
        <w:t>Prosimy nie zmieniać formy załącznika.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i/>
          <w:sz w:val="22"/>
        </w:rPr>
      </w:pPr>
      <w:r w:rsidRPr="002151EB">
        <w:rPr>
          <w:rFonts w:ascii="Arial Narrow" w:hAnsi="Arial Narrow" w:cs="Arial"/>
          <w:sz w:val="22"/>
        </w:rPr>
        <w:t>Prosimy o wypełnienie tabel, dotyczących wyłącznie zadania lub zadań, na które składana jest oferta.</w:t>
      </w:r>
    </w:p>
    <w:p w:rsidR="00DC4F3B" w:rsidRPr="002151EB" w:rsidRDefault="00DC4F3B" w:rsidP="00DC4F3B">
      <w:pPr>
        <w:spacing w:after="0" w:line="240" w:lineRule="auto"/>
        <w:jc w:val="both"/>
        <w:rPr>
          <w:rFonts w:ascii="Arial Narrow" w:hAnsi="Arial Narrow"/>
          <w:b/>
          <w:color w:val="FF0000"/>
          <w:sz w:val="22"/>
        </w:rPr>
      </w:pPr>
    </w:p>
    <w:p w:rsidR="00DC4F3B" w:rsidRDefault="00DC4F3B" w:rsidP="00DC4F3B">
      <w:pPr>
        <w:spacing w:after="0" w:line="240" w:lineRule="auto"/>
        <w:jc w:val="both"/>
        <w:rPr>
          <w:rFonts w:ascii="Arial Narrow" w:hAnsi="Arial Narrow"/>
          <w:b/>
          <w:color w:val="FF0000"/>
          <w:sz w:val="22"/>
        </w:rPr>
      </w:pPr>
      <w:r w:rsidRPr="002151EB">
        <w:rPr>
          <w:rFonts w:ascii="Arial Narrow" w:hAnsi="Arial Narrow"/>
          <w:b/>
          <w:color w:val="FF0000"/>
          <w:sz w:val="22"/>
        </w:rPr>
        <w:t xml:space="preserve">UWAGA! W przypadku każdego zadania, na które Wykonawca składa ofertę, należy wskazać dokładne nazwy producenta i modelu oferowanego sprzętu oraz szczegółowo wypełnić ostatnią kolumnę tabeli (Wartość oferowana), </w:t>
      </w:r>
      <w:r w:rsidRPr="002151EB">
        <w:rPr>
          <w:rFonts w:ascii="Arial Narrow" w:hAnsi="Arial Narrow"/>
          <w:b/>
          <w:color w:val="FF0000"/>
          <w:sz w:val="22"/>
          <w:u w:val="single"/>
        </w:rPr>
        <w:t>wskazując precyzyjnie parametry konkretnego modelu sprzętu, którego dotyczy oferta</w:t>
      </w:r>
      <w:r w:rsidRPr="002151EB">
        <w:rPr>
          <w:rFonts w:ascii="Arial Narrow" w:hAnsi="Arial Narrow"/>
          <w:b/>
          <w:color w:val="FF0000"/>
          <w:sz w:val="22"/>
        </w:rPr>
        <w:t>. Nie należy posługiwać się zwrotami niedookreślonymi (np. „około”, „minimum”, „maksimum”). Brak wskazania nazwy producenta i modelu oferowanego sprzętu, spowoduje odrzucenie oferty na podstawie art. 89 ust. 1 pkt. 2 ustawy PZP.</w:t>
      </w: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Zadanie 1 – Dostawa komputerów na potrzeby MZON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567"/>
        <w:gridCol w:w="2552"/>
        <w:gridCol w:w="7655"/>
        <w:gridCol w:w="4677"/>
      </w:tblGrid>
      <w:tr w:rsidR="007B764C" w:rsidTr="001A7612">
        <w:trPr>
          <w:trHeight w:val="2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7B764C" w:rsidTr="001A7612">
        <w:trPr>
          <w:trHeight w:val="696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Pr="007E028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 w:rsidR="004B105D">
              <w:rPr>
                <w:rFonts w:asciiTheme="majorHAnsi" w:hAnsiTheme="majorHAnsi"/>
                <w:b/>
                <w:sz w:val="20"/>
                <w:szCs w:val="20"/>
              </w:rPr>
              <w:t>5</w:t>
            </w: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 xml:space="preserve"> sztuk komputera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przenośnego </w:t>
            </w: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 xml:space="preserve">typu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A </w:t>
            </w: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>o następujących parametrach:</w:t>
            </w:r>
          </w:p>
        </w:tc>
        <w:tc>
          <w:tcPr>
            <w:tcW w:w="1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Default="007B764C" w:rsidP="001A761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7B764C" w:rsidRDefault="007B764C" w:rsidP="001A761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przenośny. W ofercie wymagane jest podanie producenta oraz modelu oferowanego komputera.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830D96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30D96">
              <w:rPr>
                <w:rFonts w:asciiTheme="majorHAnsi" w:hAnsiTheme="majorHAnsi"/>
                <w:sz w:val="20"/>
                <w:szCs w:val="20"/>
              </w:rPr>
              <w:t>Wskazać producenta i model oferowanego procesora.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Oferowany procesor musi znajdować się na załączonej </w:t>
            </w:r>
            <w:r w:rsidRPr="00872895">
              <w:rPr>
                <w:rFonts w:asciiTheme="majorHAnsi" w:hAnsiTheme="majorHAnsi"/>
                <w:sz w:val="20"/>
                <w:szCs w:val="20"/>
              </w:rPr>
              <w:t>d</w:t>
            </w:r>
            <w:r>
              <w:rPr>
                <w:rFonts w:asciiTheme="majorHAnsi" w:hAnsiTheme="majorHAnsi"/>
                <w:sz w:val="20"/>
                <w:szCs w:val="20"/>
              </w:rPr>
              <w:t>o</w:t>
            </w:r>
            <w:r w:rsidRPr="00872895">
              <w:rPr>
                <w:rFonts w:asciiTheme="majorHAnsi" w:hAnsiTheme="majorHAnsi"/>
                <w:sz w:val="20"/>
                <w:szCs w:val="20"/>
              </w:rPr>
              <w:t xml:space="preserve"> postępowania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liście w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>ynik</w:t>
            </w:r>
            <w:r>
              <w:rPr>
                <w:rFonts w:asciiTheme="majorHAnsi" w:hAnsiTheme="majorHAnsi"/>
                <w:sz w:val="20"/>
                <w:szCs w:val="20"/>
              </w:rPr>
              <w:t>ów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 xml:space="preserve"> testu </w:t>
            </w:r>
            <w:proofErr w:type="spellStart"/>
            <w:r w:rsidRPr="00830D96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pobranej ze strony </w:t>
            </w:r>
            <w:hyperlink r:id="rId8" w:history="1">
              <w:r w:rsidRPr="00DF2769">
                <w:rPr>
                  <w:rStyle w:val="Hipercze"/>
                  <w:rFonts w:asciiTheme="majorHAnsi" w:hAnsiTheme="majorHAnsi"/>
                  <w:sz w:val="20"/>
                  <w:szCs w:val="20"/>
                </w:rPr>
                <w:t>www.cpubenchmark.net</w:t>
              </w:r>
            </w:hyperlink>
            <w:r w:rsidR="00BF6C76" w:rsidRPr="00BF6C76">
              <w:rPr>
                <w:rStyle w:val="Hipercze"/>
                <w:rFonts w:asciiTheme="majorHAnsi" w:hAnsiTheme="majorHAnsi"/>
                <w:sz w:val="20"/>
                <w:szCs w:val="20"/>
                <w:u w:val="none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F6C76" w:rsidRPr="00BF6C76">
              <w:rPr>
                <w:rFonts w:asciiTheme="majorHAnsi" w:hAnsiTheme="majorHAnsi"/>
                <w:sz w:val="20"/>
                <w:szCs w:val="20"/>
              </w:rPr>
              <w:t xml:space="preserve">(załącznik nr 6 do </w:t>
            </w:r>
            <w:proofErr w:type="spellStart"/>
            <w:r w:rsidR="00BF6C76" w:rsidRPr="00BF6C76">
              <w:rPr>
                <w:rFonts w:asciiTheme="majorHAnsi" w:hAnsiTheme="majorHAnsi"/>
                <w:sz w:val="20"/>
                <w:szCs w:val="20"/>
              </w:rPr>
              <w:t>siwz</w:t>
            </w:r>
            <w:proofErr w:type="spellEnd"/>
            <w:r w:rsidR="00BF6C76" w:rsidRPr="00BF6C76">
              <w:rPr>
                <w:rFonts w:asciiTheme="majorHAnsi" w:hAnsiTheme="majorHAnsi"/>
                <w:sz w:val="20"/>
                <w:szCs w:val="20"/>
              </w:rPr>
              <w:t>)</w:t>
            </w:r>
            <w:r w:rsidR="00BF6C76"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i uzyskać na</w:t>
            </w:r>
            <w:r w:rsidRPr="007E0284">
              <w:rPr>
                <w:rFonts w:asciiTheme="majorHAnsi" w:hAnsiTheme="majorHAnsi"/>
                <w:sz w:val="20"/>
                <w:szCs w:val="20"/>
              </w:rPr>
              <w:t xml:space="preserve"> załączonej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liście wynik 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 xml:space="preserve"> min. </w:t>
            </w:r>
            <w:r>
              <w:rPr>
                <w:rFonts w:asciiTheme="majorHAnsi" w:hAnsiTheme="majorHAnsi"/>
                <w:sz w:val="20"/>
                <w:szCs w:val="20"/>
              </w:rPr>
              <w:t>6000 pkt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F923CF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923CF">
              <w:rPr>
                <w:rFonts w:asciiTheme="majorHAnsi" w:hAnsiTheme="majorHAnsi"/>
                <w:sz w:val="20"/>
                <w:szCs w:val="20"/>
              </w:rPr>
              <w:t>Producent: ……………………………….</w:t>
            </w:r>
          </w:p>
          <w:p w:rsidR="007B764C" w:rsidRPr="00F923CF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923CF">
              <w:rPr>
                <w:rFonts w:asciiTheme="majorHAnsi" w:hAnsiTheme="majorHAnsi"/>
                <w:sz w:val="20"/>
                <w:szCs w:val="20"/>
              </w:rPr>
              <w:t>Model: ……………………………….</w:t>
            </w:r>
          </w:p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923CF">
              <w:rPr>
                <w:rFonts w:asciiTheme="majorHAnsi" w:hAnsiTheme="majorHAnsi"/>
                <w:sz w:val="20"/>
                <w:szCs w:val="20"/>
              </w:rPr>
              <w:t>Wynik testu: …………………………….</w:t>
            </w: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 GB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Rodzaj dysku: SSD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Pojemność: 256 GB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Interfejs: M.2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PCIe</w:t>
            </w:r>
            <w:proofErr w:type="spellEnd"/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Kolor ciemny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Musi umożliwiać zastosowanie zabezpieczenia fizycznego w postaci linki metalowej lub kłódki (oczko w obudowie do założenia kłódki)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Każdy komputer powinien być oznaczony niepowtarzalnym numerem seryjnym umieszonym na obudowie oraz wpisanym na stałe w BIOS.</w:t>
            </w:r>
          </w:p>
          <w:p w:rsidR="007B764C" w:rsidRPr="00C16343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mikrofon/słuchawki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HDMI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RJ-45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USB 2.0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USB 3.1</w:t>
            </w:r>
          </w:p>
          <w:p w:rsidR="007B764C" w:rsidRPr="00F923CF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USB Typ-C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Matryca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Przekątna: min 13,3”,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Rozdzielczości:  FHD (1920 x 1080),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Powłoka matowa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Ethernet 1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Wi-Fi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Grafika zintegrowana z procesorem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 i mysz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 z wbudowanym w klawiaturze podświetleniem, układ US –QWERTY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Urządzenie wskazujące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touchpad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).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Dodatkowo przewodowa mysz optyczna USB:</w:t>
            </w:r>
          </w:p>
          <w:p w:rsidR="007B764C" w:rsidRDefault="007B764C" w:rsidP="001A7612">
            <w:pPr>
              <w:pStyle w:val="Akapitzlist"/>
              <w:numPr>
                <w:ilvl w:val="1"/>
                <w:numId w:val="19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minimum trzy przyciski,</w:t>
            </w:r>
          </w:p>
          <w:p w:rsidR="007B764C" w:rsidRDefault="007B764C" w:rsidP="001A7612">
            <w:pPr>
              <w:pStyle w:val="Akapitzlist"/>
              <w:numPr>
                <w:ilvl w:val="1"/>
                <w:numId w:val="19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trzeci przycisk zintegrowany z rolką,</w:t>
            </w:r>
          </w:p>
          <w:p w:rsidR="007B764C" w:rsidRDefault="007B764C" w:rsidP="001A7612">
            <w:pPr>
              <w:pStyle w:val="Akapitzlist"/>
              <w:numPr>
                <w:ilvl w:val="1"/>
                <w:numId w:val="19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minimalne wymiary myszy (długość x szerokość): 10 cm x 5,5cm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Zasilanie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Bateria Li-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Ion</w:t>
            </w:r>
            <w:proofErr w:type="spellEnd"/>
          </w:p>
          <w:p w:rsidR="007B764C" w:rsidRDefault="007B764C" w:rsidP="001A7612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Zasilacz przewidziany przez producenta dla tego komputera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4B105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Niezawodność/jakość wytwarzania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Sprzęt produkowany zgodnie z normą ISO 9001.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4B10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Min. 2 lata od daty dostawy w miejscu instalacji komputera (kryterium oceny ofert).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 przypadku awarii dysków twardych w okresie gwarancji, dyski pozostają u Zamawiającego.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Serwis urządzeń musi byś realizowany przez producenta lub autoryzowanego partnera serwisowego producenta.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Serwis urządzeń musi byś realizowany zgodnie z wymaganiami normy ISO 9001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Wsparcie techniczne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 – należy wskazać link strony.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Diagnostyka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Zaimplementowany system diagnostyczny dostępny dla użytkownika z poziomu szybkiego menu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boot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 umożliwiający jednoczesne przetestowanie w celu wykrycia usterki zainstalowanych komponentów w oferowanym komputerze bez konieczności uruchamiania systemu operacyjnego. System opatrzony min. w funkcjonalność :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płyty głównej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pamięci RAM</w:t>
            </w:r>
          </w:p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dysku twardego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Wymagania dodatkowe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Nylonowa torba w ciemnej kolorystyce dostosowana do wymiarów notebooka, minimum dwie komory, w przedniej komorze dodatkowe kieszenie na drobne przedmioty, oddzielna przegroda na dokumenty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Zainstalowany system operacyjny Microsoft Windows 10 Professional PL lub równoważny. Klucz licencyjny systemu musi być zapisany trwale w BIOS i umożliwiać instalację systemu operacyjnego bez potrzeby ręcznego wpisywania klucza licencyjnego. Oferowany dostarczony system jak i również przy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reinstalacji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nie może wymagać aktywacji klucza licencyjnego za pośrednictwem telefonu i Internetu.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725F52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FD47B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D47B4">
              <w:rPr>
                <w:rFonts w:asciiTheme="majorHAnsi" w:hAnsiTheme="majorHAnsi"/>
                <w:sz w:val="20"/>
                <w:szCs w:val="20"/>
              </w:rPr>
              <w:t>Pakiet biurowy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380365" w:rsidRDefault="007B764C" w:rsidP="001A761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80365">
              <w:rPr>
                <w:rFonts w:asciiTheme="majorHAnsi" w:hAnsiTheme="majorHAnsi"/>
                <w:sz w:val="20"/>
                <w:szCs w:val="20"/>
                <w:lang w:val="en-US"/>
              </w:rPr>
              <w:t>Microsoft Office 201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9</w:t>
            </w:r>
            <w:r w:rsidRPr="003803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PL (Outlook, PowerPoint, Word,  Excel)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>lub</w:t>
            </w:r>
            <w:proofErr w:type="spellEnd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>równoważny</w:t>
            </w:r>
            <w:proofErr w:type="spellEnd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6B18B1" w:rsidRDefault="007B764C" w:rsidP="001A761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</w:tbl>
    <w:p w:rsidR="007B764C" w:rsidRDefault="007B764C" w:rsidP="007B764C">
      <w:pPr>
        <w:ind w:left="-709"/>
        <w:rPr>
          <w:rFonts w:asciiTheme="majorHAnsi" w:hAnsiTheme="majorHAnsi"/>
          <w:b/>
          <w:u w:val="single"/>
          <w:lang w:val="en-US"/>
        </w:rPr>
      </w:pP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  <w:lang w:val="en-US"/>
        </w:rPr>
      </w:pPr>
    </w:p>
    <w:p w:rsidR="007B764C" w:rsidRP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                                                         </w:t>
      </w: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……………………………….……      ………………………………………………………………………………………………………</w:t>
      </w:r>
    </w:p>
    <w:p w:rsidR="007B764C" w:rsidRPr="007B764C" w:rsidRDefault="007B764C" w:rsidP="007B764C">
      <w:pPr>
        <w:spacing w:after="0" w:line="300" w:lineRule="auto"/>
        <w:jc w:val="center"/>
        <w:rPr>
          <w:rFonts w:ascii="Arial Narrow" w:eastAsia="Times New Roman" w:hAnsi="Arial Narrow" w:cs="Arial"/>
          <w:iCs/>
          <w:sz w:val="22"/>
          <w:lang w:eastAsia="pl-PL"/>
        </w:rPr>
      </w:pP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pieczęć Wykonawcy                      data, imię i nazwisko oraz podpis uprawnionego przedstawiciela Wykonawcy</w:t>
      </w: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  <w:lang w:val="en-US"/>
        </w:rPr>
      </w:pPr>
    </w:p>
    <w:p w:rsidR="007B764C" w:rsidRPr="006B4334" w:rsidRDefault="007B764C" w:rsidP="007B764C">
      <w:pPr>
        <w:ind w:left="-709"/>
        <w:rPr>
          <w:rFonts w:asciiTheme="majorHAnsi" w:hAnsiTheme="majorHAnsi"/>
          <w:b/>
          <w:u w:val="single"/>
          <w:lang w:val="en-US"/>
        </w:rPr>
      </w:pPr>
    </w:p>
    <w:p w:rsidR="007B764C" w:rsidRPr="000D7C69" w:rsidRDefault="007B764C" w:rsidP="007B764C">
      <w:pPr>
        <w:rPr>
          <w:rFonts w:asciiTheme="majorHAnsi" w:hAnsiTheme="majorHAnsi"/>
          <w:b/>
          <w:u w:val="single"/>
          <w:lang w:val="en-US"/>
        </w:rPr>
      </w:pPr>
      <w:r w:rsidRPr="000D7C69">
        <w:rPr>
          <w:rFonts w:asciiTheme="majorHAnsi" w:hAnsiTheme="majorHAnsi"/>
          <w:b/>
          <w:u w:val="single"/>
          <w:lang w:val="en-US"/>
        </w:rPr>
        <w:br w:type="page"/>
      </w: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 xml:space="preserve">Zadanie 2 – Dostawa komputerów </w:t>
      </w:r>
      <w:proofErr w:type="spellStart"/>
      <w:r>
        <w:rPr>
          <w:rFonts w:asciiTheme="majorHAnsi" w:hAnsiTheme="majorHAnsi"/>
          <w:b/>
          <w:u w:val="single"/>
        </w:rPr>
        <w:t>AiO</w:t>
      </w:r>
      <w:proofErr w:type="spellEnd"/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567"/>
        <w:gridCol w:w="2694"/>
        <w:gridCol w:w="7513"/>
        <w:gridCol w:w="4677"/>
      </w:tblGrid>
      <w:tr w:rsidR="007B764C" w:rsidTr="001A7612">
        <w:trPr>
          <w:trHeight w:val="2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7B764C" w:rsidTr="001A7612">
        <w:trPr>
          <w:trHeight w:val="69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Pr="00703926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03926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38</w:t>
            </w:r>
            <w:r w:rsidRPr="00703926">
              <w:rPr>
                <w:rFonts w:asciiTheme="majorHAnsi" w:hAnsiTheme="majorHAnsi"/>
                <w:b/>
                <w:sz w:val="20"/>
                <w:szCs w:val="20"/>
              </w:rPr>
              <w:t xml:space="preserve"> sztuk komputera </w:t>
            </w:r>
            <w:proofErr w:type="spellStart"/>
            <w:r w:rsidRPr="00703926">
              <w:rPr>
                <w:rFonts w:asciiTheme="majorHAnsi" w:hAnsiTheme="majorHAnsi"/>
                <w:b/>
                <w:sz w:val="20"/>
                <w:szCs w:val="20"/>
              </w:rPr>
              <w:t>AiO</w:t>
            </w:r>
            <w:proofErr w:type="spellEnd"/>
            <w:r w:rsidRPr="0070392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typu A </w:t>
            </w:r>
            <w:r w:rsidRPr="00703926">
              <w:rPr>
                <w:rFonts w:asciiTheme="majorHAnsi" w:hAnsiTheme="majorHAnsi"/>
                <w:b/>
                <w:sz w:val="20"/>
                <w:szCs w:val="20"/>
              </w:rPr>
              <w:t>o następujących parametrach:</w:t>
            </w:r>
          </w:p>
        </w:tc>
        <w:tc>
          <w:tcPr>
            <w:tcW w:w="1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Default="007B764C" w:rsidP="001A761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7B764C" w:rsidRDefault="007B764C" w:rsidP="001A761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Komputer stacjonarny typu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All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in One (komputer wbudowany w monitor). W ofercie wymagane jest podanie producenta oraz modelu oferowanego komputera.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pl-PL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830D96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30D96">
              <w:rPr>
                <w:rFonts w:asciiTheme="majorHAnsi" w:hAnsiTheme="majorHAnsi"/>
                <w:sz w:val="20"/>
                <w:szCs w:val="20"/>
              </w:rPr>
              <w:t>Wskazać producenta i model oferowanego procesora.</w:t>
            </w:r>
          </w:p>
          <w:p w:rsidR="007B764C" w:rsidRPr="00117F8D" w:rsidRDefault="007B764C" w:rsidP="001A7612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Oferowany procesor musi znajdować się na załączonej </w:t>
            </w:r>
            <w:r w:rsidRPr="00872895">
              <w:rPr>
                <w:rFonts w:asciiTheme="majorHAnsi" w:hAnsiTheme="majorHAnsi"/>
                <w:sz w:val="20"/>
                <w:szCs w:val="20"/>
              </w:rPr>
              <w:t>d</w:t>
            </w:r>
            <w:r>
              <w:rPr>
                <w:rFonts w:asciiTheme="majorHAnsi" w:hAnsiTheme="majorHAnsi"/>
                <w:sz w:val="20"/>
                <w:szCs w:val="20"/>
              </w:rPr>
              <w:t>o</w:t>
            </w:r>
            <w:r w:rsidRPr="00872895">
              <w:rPr>
                <w:rFonts w:asciiTheme="majorHAnsi" w:hAnsiTheme="majorHAnsi"/>
                <w:sz w:val="20"/>
                <w:szCs w:val="20"/>
              </w:rPr>
              <w:t xml:space="preserve"> postępowania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liście w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>ynik</w:t>
            </w:r>
            <w:r>
              <w:rPr>
                <w:rFonts w:asciiTheme="majorHAnsi" w:hAnsiTheme="majorHAnsi"/>
                <w:sz w:val="20"/>
                <w:szCs w:val="20"/>
              </w:rPr>
              <w:t>ów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 xml:space="preserve"> testu </w:t>
            </w:r>
            <w:proofErr w:type="spellStart"/>
            <w:r w:rsidRPr="00830D96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pobranej ze strony </w:t>
            </w:r>
            <w:hyperlink r:id="rId9" w:history="1">
              <w:r w:rsidRPr="00DF2769">
                <w:rPr>
                  <w:rStyle w:val="Hipercze"/>
                  <w:rFonts w:asciiTheme="majorHAnsi" w:hAnsiTheme="majorHAnsi"/>
                  <w:sz w:val="20"/>
                  <w:szCs w:val="20"/>
                </w:rPr>
                <w:t>www.cpubenchmark.net</w:t>
              </w:r>
            </w:hyperlink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F6C7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F6C76" w:rsidRPr="00BF6C76">
              <w:rPr>
                <w:rFonts w:asciiTheme="majorHAnsi" w:hAnsiTheme="majorHAnsi"/>
                <w:sz w:val="20"/>
                <w:szCs w:val="20"/>
              </w:rPr>
              <w:t xml:space="preserve">(załącznik nr 6 do </w:t>
            </w:r>
            <w:proofErr w:type="spellStart"/>
            <w:r w:rsidR="00BF6C76" w:rsidRPr="00BF6C76">
              <w:rPr>
                <w:rFonts w:asciiTheme="majorHAnsi" w:hAnsiTheme="majorHAnsi"/>
                <w:sz w:val="20"/>
                <w:szCs w:val="20"/>
              </w:rPr>
              <w:t>siwz</w:t>
            </w:r>
            <w:proofErr w:type="spellEnd"/>
            <w:r w:rsidR="00BF6C76" w:rsidRPr="00BF6C76">
              <w:rPr>
                <w:rFonts w:asciiTheme="majorHAnsi" w:hAnsiTheme="majorHAnsi"/>
                <w:sz w:val="20"/>
                <w:szCs w:val="20"/>
              </w:rPr>
              <w:t>)</w:t>
            </w:r>
            <w:r w:rsidR="00BF6C7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i uzyskać na załączonej liście wynik 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 xml:space="preserve"> min. </w:t>
            </w:r>
            <w:r>
              <w:rPr>
                <w:rFonts w:asciiTheme="majorHAnsi" w:hAnsiTheme="majorHAnsi"/>
                <w:sz w:val="20"/>
                <w:szCs w:val="20"/>
              </w:rPr>
              <w:t>105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>00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pkt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2E0BB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2E0BB4">
              <w:rPr>
                <w:rFonts w:asciiTheme="majorHAnsi" w:hAnsiTheme="majorHAnsi"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……………………………….</w:t>
            </w:r>
          </w:p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2E0BB4">
              <w:rPr>
                <w:rFonts w:asciiTheme="majorHAnsi" w:hAnsiTheme="majorHAnsi"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……………………………….</w:t>
            </w:r>
          </w:p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Wynik testu: …………………………….</w:t>
            </w: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 GB z możliwością rozbudowy do min. 32GB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Rodzaj dysku: SSD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Pojemność: 256 GB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Interfejs: M.2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PCIe</w:t>
            </w:r>
            <w:proofErr w:type="spellEnd"/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instalacji dodatkowego dysku twardego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Musi umożliwiać zastosowanie zabezpieczenia fizycznego w postaci linki metalowej lub kłódki (oczko w obudowie do założenia kłódki)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Grubość obudowy bez standu nie może przekraczać 60 mm</w:t>
            </w:r>
          </w:p>
          <w:p w:rsidR="007B764C" w:rsidRPr="00F26DF3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F26DF3">
              <w:rPr>
                <w:rFonts w:asciiTheme="majorHAnsi" w:hAnsiTheme="majorHAnsi"/>
                <w:sz w:val="20"/>
                <w:szCs w:val="20"/>
              </w:rPr>
              <w:t>Podstawa jednostki musi umożliwiać:</w:t>
            </w:r>
          </w:p>
          <w:p w:rsidR="007B764C" w:rsidRPr="00F26DF3" w:rsidRDefault="007B764C" w:rsidP="007B764C">
            <w:pPr>
              <w:pStyle w:val="Akapitzlist"/>
              <w:numPr>
                <w:ilvl w:val="1"/>
                <w:numId w:val="17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 w:rsidRPr="00F26DF3">
              <w:rPr>
                <w:rFonts w:asciiTheme="majorHAnsi" w:hAnsiTheme="majorHAnsi"/>
                <w:sz w:val="20"/>
                <w:szCs w:val="20"/>
              </w:rPr>
              <w:t>Regulację pochyłu pionowego w zakresie od -5 do 30 stopni.</w:t>
            </w:r>
          </w:p>
          <w:p w:rsidR="007B764C" w:rsidRPr="00F26DF3" w:rsidRDefault="007B764C" w:rsidP="007B764C">
            <w:pPr>
              <w:pStyle w:val="Akapitzlist"/>
              <w:numPr>
                <w:ilvl w:val="1"/>
                <w:numId w:val="17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 w:rsidRPr="00F26DF3">
              <w:rPr>
                <w:rFonts w:asciiTheme="majorHAnsi" w:hAnsiTheme="majorHAnsi"/>
                <w:sz w:val="20"/>
                <w:szCs w:val="20"/>
              </w:rPr>
              <w:t>Regulację wysokości w zakresie minimum 10 cm.</w:t>
            </w:r>
          </w:p>
          <w:p w:rsidR="007B764C" w:rsidRPr="00F26DF3" w:rsidRDefault="007B764C" w:rsidP="007B764C">
            <w:pPr>
              <w:pStyle w:val="Akapitzlist"/>
              <w:numPr>
                <w:ilvl w:val="1"/>
                <w:numId w:val="17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 w:rsidRPr="00F26DF3">
              <w:rPr>
                <w:rFonts w:asciiTheme="majorHAnsi" w:hAnsiTheme="majorHAnsi"/>
                <w:sz w:val="20"/>
                <w:szCs w:val="20"/>
              </w:rPr>
              <w:t xml:space="preserve">Ustawienie jednostki w trybie </w:t>
            </w:r>
            <w:proofErr w:type="spellStart"/>
            <w:r w:rsidRPr="00F26DF3">
              <w:rPr>
                <w:rFonts w:asciiTheme="majorHAnsi" w:hAnsiTheme="majorHAnsi"/>
                <w:sz w:val="20"/>
                <w:szCs w:val="20"/>
              </w:rPr>
              <w:t>Pivot</w:t>
            </w:r>
            <w:proofErr w:type="spellEnd"/>
            <w:r w:rsidRPr="00F26DF3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7B764C" w:rsidRDefault="007B764C" w:rsidP="007B764C">
            <w:pPr>
              <w:pStyle w:val="Akapitzlist"/>
              <w:numPr>
                <w:ilvl w:val="1"/>
                <w:numId w:val="17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 w:rsidRPr="00F26DF3">
              <w:rPr>
                <w:rFonts w:asciiTheme="majorHAnsi" w:hAnsiTheme="majorHAnsi"/>
                <w:sz w:val="20"/>
                <w:szCs w:val="20"/>
              </w:rPr>
              <w:t>Obrót podstawy w lewą oraz prawą stronę.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Każdy komputer powinien być oznaczony niepowtarzalnym numerem seryjnym umieszonym na obudowie oraz wpisanym na stałe w BIOS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zainstalowania komputera na ścianie przy wykorzystaniu ściennego systemu montażowego VESA 100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Nie dopuszcza się łączenia wbudowanych elementów urządzenia przy pomocy przewodów wystających poza obudowę komputera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Matryca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Przekątna: min. 23.5”,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Rozdzielczości:  FHD (1920 x 1080),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Powłoka matowa bez funkcji obsługi przez dotyk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Grafika zintegrowana z procesorem powinna umożliwiać pracę dwumonitorową.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Zintegrowana Ethernet 1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Wyposażenie multimedialne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dźwiękowa zintegrowana z płytą główną, wyjście liniowe; wbudowane dwa głośniki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 przewodowa w układzie QWERTY z wydzielonym blokiem klawiszy numerycznych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Mysz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Przewodowa mysz optyczna USB,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minimum trzy przyciski,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trzeci przycisk zintegrowany z rolką,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minimalne wymiary myszy (długość x szerokość): 10 cm x 5.5 cm.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4B105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Niezawodność/jakość wytwarzania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sprzęt produkowany zgodnie z normą ISO 9001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4B105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Min 2 lata od daty dostawy w miejscu instalacji komputera. (kryterium oceny ofert)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 przypadku awarii dysków twardych w okresie gwarancji, dyski pozostają u Zamawiającego.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Serwis urządzeń musi byś realizowany przez producenta lub autoryzowanego partnera serwisowego producenta.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Serwis urządzeń musi byś realizowany zgodnie z wymaganiami normy ISO 9001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Wsparcie techniczne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 – należy wskazać link strony.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Bezpieczeństwo</w:t>
            </w:r>
          </w:p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 diagnostyka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26DF3">
              <w:rPr>
                <w:rFonts w:asciiTheme="majorHAnsi" w:hAnsiTheme="majorHAnsi"/>
                <w:sz w:val="20"/>
                <w:szCs w:val="20"/>
              </w:rPr>
              <w:t>Płyta główna zawierająca układ sprzętowy służący do tworzenia i zarządzania wygenerowanymi przez komputer kluczami szyfrowania. Zabezpieczenie to musi posiadać możliwość szyfrowania poufnych dokumentów przechowywanych na dysku twardym przy użyciu klucza sprzętowego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Zaimplementowany system diagnostyczny dostępny dla użytkownika z poziomu szybkiego menu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boot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 umożliwiający jednoczesne przetestowanie w celu wykrycia usterki zainstalowanych komponentów w oferowanym komputerze bez konieczności uruchamiania systemu operacyjnego. System opatrzony min. w funkcjonalność :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płyty głównej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pamięci RAM</w:t>
            </w:r>
          </w:p>
          <w:p w:rsidR="007B764C" w:rsidRPr="00F26DF3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dysku twardego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Wymagania dodatkowe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Wbudowane porty:</w:t>
            </w:r>
          </w:p>
          <w:p w:rsidR="007B764C" w:rsidRDefault="007B764C" w:rsidP="007B764C">
            <w:pPr>
              <w:pStyle w:val="Akapitzlist"/>
              <w:numPr>
                <w:ilvl w:val="1"/>
                <w:numId w:val="19"/>
              </w:numPr>
              <w:ind w:left="429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min. 2 x USB 3.2</w:t>
            </w:r>
          </w:p>
          <w:p w:rsidR="007B764C" w:rsidRDefault="007B764C" w:rsidP="007B764C">
            <w:pPr>
              <w:pStyle w:val="Akapitzlist"/>
              <w:numPr>
                <w:ilvl w:val="1"/>
                <w:numId w:val="19"/>
              </w:numPr>
              <w:ind w:left="429"/>
              <w:rPr>
                <w:rFonts w:asciiTheme="majorHAnsi" w:hAnsiTheme="majorHAnsi"/>
                <w:sz w:val="20"/>
                <w:szCs w:val="20"/>
              </w:rPr>
            </w:pPr>
            <w:r w:rsidRPr="002652DF">
              <w:rPr>
                <w:rFonts w:asciiTheme="majorHAnsi" w:hAnsiTheme="majorHAnsi"/>
                <w:sz w:val="20"/>
                <w:szCs w:val="20"/>
              </w:rPr>
              <w:t>min. 2 x USB 3.2</w:t>
            </w:r>
          </w:p>
          <w:p w:rsidR="007B764C" w:rsidRDefault="007B764C" w:rsidP="007B764C">
            <w:pPr>
              <w:pStyle w:val="Akapitzlist"/>
              <w:numPr>
                <w:ilvl w:val="1"/>
                <w:numId w:val="19"/>
              </w:numPr>
              <w:ind w:left="429"/>
              <w:rPr>
                <w:rFonts w:asciiTheme="majorHAnsi" w:hAnsiTheme="majorHAnsi"/>
                <w:sz w:val="20"/>
                <w:szCs w:val="20"/>
              </w:rPr>
            </w:pPr>
            <w:r w:rsidRPr="002652DF">
              <w:rPr>
                <w:rFonts w:asciiTheme="majorHAnsi" w:hAnsiTheme="majorHAnsi"/>
                <w:sz w:val="20"/>
                <w:szCs w:val="20"/>
              </w:rPr>
              <w:t xml:space="preserve">min. 1 port USB </w:t>
            </w:r>
            <w:proofErr w:type="spellStart"/>
            <w:r w:rsidRPr="002652DF">
              <w:rPr>
                <w:rFonts w:asciiTheme="majorHAnsi" w:hAnsiTheme="majorHAnsi"/>
                <w:sz w:val="20"/>
                <w:szCs w:val="20"/>
              </w:rPr>
              <w:t>Type</w:t>
            </w:r>
            <w:proofErr w:type="spellEnd"/>
            <w:r w:rsidRPr="002652DF">
              <w:rPr>
                <w:rFonts w:asciiTheme="majorHAnsi" w:hAnsiTheme="majorHAnsi"/>
                <w:sz w:val="20"/>
                <w:szCs w:val="20"/>
              </w:rPr>
              <w:t>-C</w:t>
            </w:r>
          </w:p>
          <w:p w:rsidR="007B764C" w:rsidRDefault="007B764C" w:rsidP="001A7612">
            <w:pPr>
              <w:pStyle w:val="Akapitzlist"/>
              <w:ind w:left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Wszystkie porty wyprowadzonych na zewnątrz obudowy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Wbudowany port do podłączenia monitora zewnętrznego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</w:t>
            </w:r>
            <w:r w:rsidRPr="007334CE">
              <w:rPr>
                <w:rFonts w:asciiTheme="majorHAnsi" w:hAnsiTheme="majorHAnsi"/>
                <w:sz w:val="20"/>
                <w:szCs w:val="20"/>
              </w:rPr>
              <w:t>niazdo karty SD 4.0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BIOS z możliwością: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odczytania nr seryjnego komputera, 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włączenia lub wyłączenia zintegrowanego kontrolera audio, mikrofonu, kamery, czytnika kart multimedialnych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blokowania/odblokowania BOOT-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owania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stacji roboczej z zewnętrznych urządzeń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ustawienia portów USB w trybie „no BOOT”, czyli podczas startu komputer nie wykrywa urządzeń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bootujących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typu USB, natomiast po uruchomieniu systemu operacyjnego porty USB są aktywne.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wpisania w pole w BIOS indywidualnej informacji np. numeru inwentarzowego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Zainstalowany system operacyjny Microsoft Windows 10 Professional PL lub równoważny. Klucz licencyjny systemu musi być zapisany trwale w BIOS i umożliwiać instalację systemu bez potrzeby ręcznego wpisywania klucza licencyjnego. Oferowany dostarczony system jak i również przy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reinstalacji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nie może wymagać aktywacji klucza licencyjnego za pośrednictwem telefonu i Internetu.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725F52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FD47B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D47B4">
              <w:rPr>
                <w:rFonts w:asciiTheme="majorHAnsi" w:hAnsiTheme="majorHAnsi"/>
                <w:sz w:val="20"/>
                <w:szCs w:val="20"/>
              </w:rPr>
              <w:t>Pakiet biurowy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380365" w:rsidRDefault="007B764C" w:rsidP="001A761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80365">
              <w:rPr>
                <w:rFonts w:asciiTheme="majorHAnsi" w:hAnsiTheme="majorHAnsi"/>
                <w:sz w:val="20"/>
                <w:szCs w:val="20"/>
                <w:lang w:val="en-US"/>
              </w:rPr>
              <w:t>Microsoft Office 201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9</w:t>
            </w:r>
            <w:r w:rsidRPr="003803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PL (Outlook, PowerPoint, Word,  Excel)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>lub</w:t>
            </w:r>
            <w:proofErr w:type="spellEnd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>równoważny</w:t>
            </w:r>
            <w:proofErr w:type="spellEnd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6B18B1" w:rsidRDefault="007B764C" w:rsidP="001A761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</w:tbl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P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                                                      </w:t>
      </w: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……………………………….……      ………………………………………………………………………………………………………</w:t>
      </w:r>
    </w:p>
    <w:p w:rsidR="007B764C" w:rsidRPr="007B764C" w:rsidRDefault="007B764C" w:rsidP="007B764C">
      <w:pPr>
        <w:spacing w:after="0" w:line="300" w:lineRule="auto"/>
        <w:jc w:val="center"/>
        <w:rPr>
          <w:rFonts w:ascii="Arial Narrow" w:eastAsia="Times New Roman" w:hAnsi="Arial Narrow" w:cs="Arial"/>
          <w:iCs/>
          <w:sz w:val="22"/>
          <w:lang w:eastAsia="pl-PL"/>
        </w:rPr>
      </w:pP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pieczęć Wykonawcy                      data, imię i nazwisko oraz podpis uprawnionego przedstawiciela Wykonawcy</w:t>
      </w:r>
    </w:p>
    <w:p w:rsidR="007B764C" w:rsidRDefault="007B764C" w:rsidP="007B764C">
      <w:pPr>
        <w:tabs>
          <w:tab w:val="left" w:pos="5565"/>
        </w:tabs>
        <w:rPr>
          <w:lang w:val="en-US"/>
        </w:rPr>
      </w:pPr>
    </w:p>
    <w:p w:rsidR="007B764C" w:rsidRDefault="007B764C" w:rsidP="007B764C">
      <w:pPr>
        <w:tabs>
          <w:tab w:val="left" w:pos="5565"/>
        </w:tabs>
        <w:rPr>
          <w:rFonts w:asciiTheme="majorHAnsi" w:hAnsiTheme="majorHAnsi"/>
          <w:b/>
          <w:u w:val="single"/>
        </w:rPr>
      </w:pPr>
    </w:p>
    <w:p w:rsidR="007B764C" w:rsidRPr="007B764C" w:rsidRDefault="007B764C" w:rsidP="007B764C">
      <w:pPr>
        <w:tabs>
          <w:tab w:val="left" w:pos="5565"/>
        </w:tabs>
        <w:rPr>
          <w:lang w:val="en-US"/>
        </w:rPr>
      </w:pPr>
      <w:r w:rsidRPr="00703926">
        <w:rPr>
          <w:rFonts w:asciiTheme="majorHAnsi" w:hAnsiTheme="majorHAnsi"/>
          <w:b/>
          <w:u w:val="single"/>
        </w:rPr>
        <w:lastRenderedPageBreak/>
        <w:t xml:space="preserve">Zadanie </w:t>
      </w:r>
      <w:r>
        <w:rPr>
          <w:rFonts w:asciiTheme="majorHAnsi" w:hAnsiTheme="majorHAnsi"/>
          <w:b/>
          <w:u w:val="single"/>
        </w:rPr>
        <w:t xml:space="preserve">3 </w:t>
      </w:r>
      <w:r w:rsidRPr="00703926">
        <w:rPr>
          <w:rFonts w:asciiTheme="majorHAnsi" w:hAnsiTheme="majorHAnsi"/>
          <w:b/>
          <w:u w:val="single"/>
        </w:rPr>
        <w:t>– Dostawa komputer</w:t>
      </w:r>
      <w:r>
        <w:rPr>
          <w:rFonts w:asciiTheme="majorHAnsi" w:hAnsiTheme="majorHAnsi"/>
          <w:b/>
          <w:u w:val="single"/>
        </w:rPr>
        <w:t>a</w:t>
      </w:r>
      <w:r w:rsidRPr="00703926">
        <w:rPr>
          <w:rFonts w:asciiTheme="majorHAnsi" w:hAnsiTheme="majorHAnsi"/>
          <w:b/>
          <w:u w:val="single"/>
        </w:rPr>
        <w:t xml:space="preserve"> </w:t>
      </w:r>
      <w:r>
        <w:rPr>
          <w:rFonts w:asciiTheme="majorHAnsi" w:hAnsiTheme="majorHAnsi"/>
          <w:b/>
          <w:u w:val="single"/>
        </w:rPr>
        <w:t>przenośnych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567"/>
        <w:gridCol w:w="2694"/>
        <w:gridCol w:w="7513"/>
        <w:gridCol w:w="4677"/>
      </w:tblGrid>
      <w:tr w:rsidR="007B764C" w:rsidTr="001A7612">
        <w:trPr>
          <w:trHeight w:val="69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03926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Pr="00703926">
              <w:rPr>
                <w:rFonts w:asciiTheme="majorHAnsi" w:hAnsiTheme="majorHAnsi"/>
                <w:b/>
                <w:sz w:val="20"/>
                <w:szCs w:val="20"/>
              </w:rPr>
              <w:t xml:space="preserve"> sztuk komputera przenośnego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typu B</w:t>
            </w:r>
          </w:p>
          <w:p w:rsidR="007B764C" w:rsidRPr="00703926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03926">
              <w:rPr>
                <w:rFonts w:asciiTheme="majorHAnsi" w:hAnsiTheme="majorHAnsi"/>
                <w:b/>
                <w:sz w:val="20"/>
                <w:szCs w:val="20"/>
              </w:rPr>
              <w:t>o następujących parametrach:</w:t>
            </w:r>
          </w:p>
        </w:tc>
        <w:tc>
          <w:tcPr>
            <w:tcW w:w="1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Default="007B764C" w:rsidP="001A761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7B764C" w:rsidRDefault="007B764C" w:rsidP="001A761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przenośny. W ofercie wymagane jest podanie producenta oraz modelu oferowanego komputera.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830D96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30D96">
              <w:rPr>
                <w:rFonts w:asciiTheme="majorHAnsi" w:hAnsiTheme="majorHAnsi"/>
                <w:sz w:val="20"/>
                <w:szCs w:val="20"/>
              </w:rPr>
              <w:t>Wskazać producenta i model oferowanego procesora.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Oferowany procesor musi znajdować się na załączonej </w:t>
            </w:r>
            <w:r w:rsidRPr="00872895">
              <w:rPr>
                <w:rFonts w:asciiTheme="majorHAnsi" w:hAnsiTheme="majorHAnsi"/>
                <w:sz w:val="20"/>
                <w:szCs w:val="20"/>
              </w:rPr>
              <w:t>d</w:t>
            </w:r>
            <w:r>
              <w:rPr>
                <w:rFonts w:asciiTheme="majorHAnsi" w:hAnsiTheme="majorHAnsi"/>
                <w:sz w:val="20"/>
                <w:szCs w:val="20"/>
              </w:rPr>
              <w:t>o</w:t>
            </w:r>
            <w:r w:rsidRPr="00872895">
              <w:rPr>
                <w:rFonts w:asciiTheme="majorHAnsi" w:hAnsiTheme="majorHAnsi"/>
                <w:sz w:val="20"/>
                <w:szCs w:val="20"/>
              </w:rPr>
              <w:t xml:space="preserve"> postępowania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liście w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>ynik</w:t>
            </w:r>
            <w:r>
              <w:rPr>
                <w:rFonts w:asciiTheme="majorHAnsi" w:hAnsiTheme="majorHAnsi"/>
                <w:sz w:val="20"/>
                <w:szCs w:val="20"/>
              </w:rPr>
              <w:t>ów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 xml:space="preserve"> testu </w:t>
            </w:r>
            <w:proofErr w:type="spellStart"/>
            <w:r w:rsidRPr="00830D96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pobranej ze strony </w:t>
            </w:r>
            <w:hyperlink r:id="rId10" w:history="1">
              <w:r w:rsidRPr="00DF2769">
                <w:rPr>
                  <w:rStyle w:val="Hipercze"/>
                  <w:rFonts w:asciiTheme="majorHAnsi" w:hAnsiTheme="majorHAnsi"/>
                  <w:sz w:val="20"/>
                  <w:szCs w:val="20"/>
                </w:rPr>
                <w:t>www.cpubenchmark.net</w:t>
              </w:r>
            </w:hyperlink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F6C7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F6C76" w:rsidRPr="00BF6C76">
              <w:rPr>
                <w:rFonts w:asciiTheme="majorHAnsi" w:hAnsiTheme="majorHAnsi"/>
                <w:sz w:val="20"/>
                <w:szCs w:val="20"/>
              </w:rPr>
              <w:t xml:space="preserve">(załącznik nr 6 do </w:t>
            </w:r>
            <w:proofErr w:type="spellStart"/>
            <w:r w:rsidR="00BF6C76" w:rsidRPr="00BF6C76">
              <w:rPr>
                <w:rFonts w:asciiTheme="majorHAnsi" w:hAnsiTheme="majorHAnsi"/>
                <w:sz w:val="20"/>
                <w:szCs w:val="20"/>
              </w:rPr>
              <w:t>siwz</w:t>
            </w:r>
            <w:proofErr w:type="spellEnd"/>
            <w:r w:rsidR="00BF6C76" w:rsidRPr="00BF6C76">
              <w:rPr>
                <w:rFonts w:asciiTheme="majorHAnsi" w:hAnsiTheme="majorHAnsi"/>
                <w:sz w:val="20"/>
                <w:szCs w:val="20"/>
              </w:rPr>
              <w:t>)</w:t>
            </w:r>
            <w:r w:rsidR="00BF6C7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Theme="majorHAnsi" w:hAnsiTheme="majorHAnsi"/>
                <w:sz w:val="20"/>
                <w:szCs w:val="20"/>
              </w:rPr>
              <w:t>i uzyskać na</w:t>
            </w:r>
            <w:r w:rsidRPr="007E0284">
              <w:rPr>
                <w:rFonts w:asciiTheme="majorHAnsi" w:hAnsiTheme="majorHAnsi"/>
                <w:sz w:val="20"/>
                <w:szCs w:val="20"/>
              </w:rPr>
              <w:t xml:space="preserve"> załączonej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liście wynik 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 xml:space="preserve"> min. </w:t>
            </w:r>
            <w:r>
              <w:rPr>
                <w:rFonts w:asciiTheme="majorHAnsi" w:hAnsiTheme="majorHAnsi"/>
                <w:sz w:val="20"/>
                <w:szCs w:val="20"/>
              </w:rPr>
              <w:t>6400 pkt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F923CF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923CF">
              <w:rPr>
                <w:rFonts w:asciiTheme="majorHAnsi" w:hAnsiTheme="majorHAnsi"/>
                <w:sz w:val="20"/>
                <w:szCs w:val="20"/>
              </w:rPr>
              <w:t>Producent: ……………………………….</w:t>
            </w:r>
          </w:p>
          <w:p w:rsidR="007B764C" w:rsidRPr="00F923CF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923CF">
              <w:rPr>
                <w:rFonts w:asciiTheme="majorHAnsi" w:hAnsiTheme="majorHAnsi"/>
                <w:sz w:val="20"/>
                <w:szCs w:val="20"/>
              </w:rPr>
              <w:t>Model: ……………………………….</w:t>
            </w:r>
          </w:p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923CF">
              <w:rPr>
                <w:rFonts w:asciiTheme="majorHAnsi" w:hAnsiTheme="majorHAnsi"/>
                <w:sz w:val="20"/>
                <w:szCs w:val="20"/>
              </w:rPr>
              <w:t>Wynik testu: …………………………….</w:t>
            </w: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 GB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Rodzaj dysku: SSD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Pojemność: 256 GB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Interfejs: M.2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PCIe</w:t>
            </w:r>
            <w:proofErr w:type="spellEnd"/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Kolor ciemny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Musi umożliwiać zastosowanie zabezpieczenia fizycznego w postaci linki metalowej lub kłódki (oczko w obudowie do założenia kłódki)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Każdy komputer powinien być oznaczony niepowtarzalnym numerem seryjnym umieszonym na obudowie oraz wpisanym na stałe w BIOS.</w:t>
            </w:r>
          </w:p>
          <w:p w:rsidR="007B764C" w:rsidRPr="00C16343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mikrofon/słuchawki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HDMI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RJ-45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USB 2.0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USB 3.2</w:t>
            </w:r>
          </w:p>
          <w:p w:rsidR="007B764C" w:rsidRPr="00F923CF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USB 3.2 Typ-C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Matryca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Przekątna: 15,6”,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Rozdzielczości:  FHD (1920 x 1080),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Powłoka matowa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Ethernet 1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Wi-Fi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Grafika zintegrowana z procesorem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 i mysz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 wyspowa z wbudowanym w klawiaturze podświetleniem, układ US –QWERTY (z wydzielonym blokiem numerycznym)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Urządzenie wskazujące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touchpad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Dodatkowo przewodowa mysz optyczna USB:</w:t>
            </w:r>
          </w:p>
          <w:p w:rsidR="007B764C" w:rsidRDefault="007B764C" w:rsidP="007B764C">
            <w:pPr>
              <w:pStyle w:val="Akapitzlist"/>
              <w:numPr>
                <w:ilvl w:val="1"/>
                <w:numId w:val="19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minimum trzy przyciski,</w:t>
            </w:r>
          </w:p>
          <w:p w:rsidR="007B764C" w:rsidRDefault="007B764C" w:rsidP="007B764C">
            <w:pPr>
              <w:pStyle w:val="Akapitzlist"/>
              <w:numPr>
                <w:ilvl w:val="1"/>
                <w:numId w:val="19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trzeci przycisk zintegrowany z rolką,</w:t>
            </w:r>
          </w:p>
          <w:p w:rsidR="007B764C" w:rsidRDefault="007B764C" w:rsidP="007B764C">
            <w:pPr>
              <w:pStyle w:val="Akapitzlist"/>
              <w:numPr>
                <w:ilvl w:val="1"/>
                <w:numId w:val="19"/>
              </w:numPr>
              <w:ind w:left="57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minimalne wymiary myszy (długość x szerokość): 10 cm x 5,5cm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Zasilanie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Bateria Li-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Ion</w:t>
            </w:r>
            <w:proofErr w:type="spellEnd"/>
          </w:p>
          <w:p w:rsidR="007B764C" w:rsidRDefault="007B764C" w:rsidP="007B764C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Zasilacz przewidziany przez producenta dla tego komputera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4B105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Niezawodność/jakość wytwarzania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Sprzęt produkowany zgodnie z normą ISO 9001.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4B10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Min. 2 lata od daty dostawy w miejscu instalacji komputera (kryterium oceny ofert).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 przypadku awarii dysków twardych w okresie gwarancji, dyski pozostają u Zamawiającego.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Serwis urządzeń musi byś realizowany przez producenta lub autoryzowanego partnera serwisowego producenta.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Serwis urządzeń musi byś realizowany zgodnie z wymaganiami normy ISO 9001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Wsparcie techniczne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 – należy wskazać link strony.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Diagnostyka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Zaimplementowany system diagnostyczny dostępny dla użytkownika z poziomu szybkiego menu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boot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 umożliwiający jednoczesne przetestowanie w celu wykrycia usterki zainstalowanych komponentów w oferowanym komputerze bez konieczności uruchamiania systemu operacyjnego. System opatrzony min. w funkcjonalność :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płyty głównej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pamięci RAM</w:t>
            </w:r>
          </w:p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dysku twardego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Wymagania dodatkowe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7B764C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Nylonowa torba w ciemnej kolorystyce dostosowana do wymiarów notebooka, minimum dwie komory, w przedniej komorze dodatkowe kieszenie na drobne przedmioty, oddzielna przegroda na dokumenty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Zainstalowany system operacyjny Microsoft Windows 10 Professional PL lub równoważny. Klucz licencyjny systemu musi być zapisany trwale w BIOS i umożliwiać instalację systemu operacyjnego bez potrzeby ręcznego wpisywania klucza licencyjnego. Oferowany dostarczony system jak i również przy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reinstalacji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nie może wymagać aktywacji klucza licencyjnego za pośrednictwem telefonu i Internetu.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725F52" w:rsidTr="001A761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FD47B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FD47B4">
              <w:rPr>
                <w:rFonts w:asciiTheme="majorHAnsi" w:hAnsiTheme="majorHAnsi"/>
                <w:sz w:val="20"/>
                <w:szCs w:val="20"/>
              </w:rPr>
              <w:t>Pakiet biurowy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380365" w:rsidRDefault="007B764C" w:rsidP="001A761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80365">
              <w:rPr>
                <w:rFonts w:asciiTheme="majorHAnsi" w:hAnsiTheme="majorHAnsi"/>
                <w:sz w:val="20"/>
                <w:szCs w:val="20"/>
                <w:lang w:val="en-US"/>
              </w:rPr>
              <w:t>Microsoft Office 201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9</w:t>
            </w:r>
            <w:r w:rsidRPr="003803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PL (Outlook, PowerPoint, Word,  Excel)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>lub</w:t>
            </w:r>
            <w:proofErr w:type="spellEnd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>równoważny</w:t>
            </w:r>
            <w:proofErr w:type="spellEnd"/>
            <w:r w:rsidRPr="006B18B1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6B18B1" w:rsidRDefault="007B764C" w:rsidP="001A761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</w:tbl>
    <w:p w:rsidR="007B764C" w:rsidRDefault="007B764C" w:rsidP="007B764C">
      <w:pPr>
        <w:spacing w:line="300" w:lineRule="auto"/>
        <w:jc w:val="center"/>
        <w:rPr>
          <w:rFonts w:asciiTheme="majorHAnsi" w:hAnsiTheme="majorHAnsi" w:cs="Arial"/>
          <w:iCs/>
          <w:sz w:val="22"/>
          <w:lang w:val="en-US"/>
        </w:rPr>
      </w:pP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                                                       </w:t>
      </w: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:rsidR="007B764C" w:rsidRP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                                                    </w:t>
      </w: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……………………………….……      ………………………………………………………………………………………………………</w:t>
      </w:r>
    </w:p>
    <w:p w:rsidR="007B764C" w:rsidRPr="007B764C" w:rsidRDefault="007B764C" w:rsidP="007B764C">
      <w:pPr>
        <w:spacing w:after="0" w:line="300" w:lineRule="auto"/>
        <w:jc w:val="center"/>
        <w:rPr>
          <w:rFonts w:ascii="Arial Narrow" w:eastAsia="Times New Roman" w:hAnsi="Arial Narrow" w:cs="Arial"/>
          <w:iCs/>
          <w:sz w:val="22"/>
          <w:lang w:eastAsia="pl-PL"/>
        </w:rPr>
      </w:pP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pieczęć Wykonawcy                      data, imię i nazwisko oraz podpis uprawnionego przedstawiciela Wykonawcy</w:t>
      </w:r>
    </w:p>
    <w:p w:rsidR="007B764C" w:rsidRPr="006B18B1" w:rsidRDefault="007B764C" w:rsidP="007B764C">
      <w:pPr>
        <w:rPr>
          <w:rFonts w:asciiTheme="majorHAnsi" w:hAnsiTheme="majorHAnsi"/>
          <w:b/>
          <w:u w:val="single"/>
          <w:lang w:val="en-US"/>
        </w:rPr>
      </w:pPr>
      <w:r w:rsidRPr="006B18B1">
        <w:rPr>
          <w:rFonts w:asciiTheme="majorHAnsi" w:hAnsiTheme="majorHAnsi"/>
          <w:b/>
          <w:u w:val="single"/>
          <w:lang w:val="en-US"/>
        </w:rPr>
        <w:br w:type="page"/>
      </w: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lastRenderedPageBreak/>
        <w:t xml:space="preserve">Zadanie </w:t>
      </w:r>
      <w:r>
        <w:rPr>
          <w:rFonts w:asciiTheme="majorHAnsi" w:hAnsiTheme="majorHAnsi"/>
          <w:b/>
          <w:u w:val="single"/>
        </w:rPr>
        <w:softHyphen/>
      </w:r>
      <w:r>
        <w:rPr>
          <w:rFonts w:asciiTheme="majorHAnsi" w:hAnsiTheme="majorHAnsi"/>
          <w:b/>
          <w:u w:val="single"/>
        </w:rPr>
        <w:softHyphen/>
        <w:t>4 – Dostawa skanerów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567"/>
        <w:gridCol w:w="4135"/>
        <w:gridCol w:w="6081"/>
        <w:gridCol w:w="4668"/>
      </w:tblGrid>
      <w:tr w:rsidR="007B764C" w:rsidTr="001A7612">
        <w:trPr>
          <w:trHeight w:val="295"/>
          <w:tblHeader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7B764C" w:rsidTr="001A7612">
        <w:trPr>
          <w:trHeight w:val="696"/>
        </w:trPr>
        <w:tc>
          <w:tcPr>
            <w:tcW w:w="47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Pr="007E028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 xml:space="preserve">Dostawa 15 sztuk skanerów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typu A </w:t>
            </w: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>o następujących parametrach:</w:t>
            </w:r>
          </w:p>
        </w:tc>
        <w:tc>
          <w:tcPr>
            <w:tcW w:w="10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Default="007B764C" w:rsidP="001A7612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7B764C" w:rsidRDefault="007B764C" w:rsidP="001A7612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Płaski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Interfejs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USB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Rozdzielczość optyczna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4800 x 4800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Prędkość skanowania mono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Max </w:t>
            </w:r>
            <w:r w:rsidRPr="006C21BA">
              <w:rPr>
                <w:rFonts w:asciiTheme="majorHAnsi" w:hAnsiTheme="majorHAnsi"/>
                <w:sz w:val="20"/>
                <w:szCs w:val="20"/>
              </w:rPr>
              <w:t>1</w:t>
            </w: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Pr="006C21BA">
              <w:rPr>
                <w:rFonts w:asciiTheme="majorHAnsi" w:hAnsiTheme="majorHAnsi"/>
                <w:sz w:val="20"/>
                <w:szCs w:val="20"/>
              </w:rPr>
              <w:t xml:space="preserve"> s/stronę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6C21BA">
              <w:rPr>
                <w:rFonts w:asciiTheme="majorHAnsi" w:hAnsiTheme="majorHAnsi"/>
                <w:sz w:val="20"/>
                <w:szCs w:val="20"/>
              </w:rPr>
              <w:t>Prędkość skanowania w kolorze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Max 30</w:t>
            </w:r>
            <w:r w:rsidRPr="006C21BA">
              <w:rPr>
                <w:rFonts w:asciiTheme="majorHAnsi" w:hAnsiTheme="majorHAnsi"/>
                <w:sz w:val="20"/>
                <w:szCs w:val="20"/>
              </w:rPr>
              <w:t xml:space="preserve"> s/stronę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Waga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Max 2 kg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Dołączone akcesoria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Kabel USB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 miesięcy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7B764C" w:rsidRDefault="007B764C" w:rsidP="007B764C">
      <w:pPr>
        <w:rPr>
          <w:rFonts w:asciiTheme="majorHAnsi" w:hAnsiTheme="majorHAnsi"/>
          <w:b/>
          <w:u w:val="single"/>
        </w:rPr>
      </w:pPr>
    </w:p>
    <w:p w:rsidR="007B764C" w:rsidRDefault="007B764C" w:rsidP="007B764C">
      <w:pPr>
        <w:tabs>
          <w:tab w:val="left" w:pos="4080"/>
        </w:tabs>
        <w:spacing w:after="0" w:line="300" w:lineRule="auto"/>
        <w:rPr>
          <w:rFonts w:asciiTheme="majorHAnsi" w:hAnsiTheme="majorHAnsi"/>
        </w:rPr>
      </w:pPr>
    </w:p>
    <w:p w:rsidR="007B764C" w:rsidRDefault="007B764C" w:rsidP="007B764C">
      <w:pPr>
        <w:spacing w:after="0" w:line="300" w:lineRule="auto"/>
        <w:rPr>
          <w:rFonts w:asciiTheme="majorHAnsi" w:hAnsiTheme="majorHAnsi"/>
        </w:rPr>
      </w:pPr>
    </w:p>
    <w:p w:rsidR="007B764C" w:rsidRDefault="007B764C" w:rsidP="007B764C">
      <w:pPr>
        <w:spacing w:after="0" w:line="300" w:lineRule="auto"/>
        <w:rPr>
          <w:rFonts w:asciiTheme="majorHAnsi" w:hAnsiTheme="majorHAnsi"/>
        </w:rPr>
      </w:pPr>
    </w:p>
    <w:p w:rsidR="007B764C" w:rsidRDefault="007B764C" w:rsidP="007B764C">
      <w:pPr>
        <w:spacing w:after="0" w:line="300" w:lineRule="auto"/>
        <w:rPr>
          <w:rFonts w:asciiTheme="majorHAnsi" w:hAnsiTheme="majorHAnsi"/>
        </w:rPr>
      </w:pPr>
    </w:p>
    <w:p w:rsidR="007B764C" w:rsidRP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>
        <w:rPr>
          <w:rFonts w:asciiTheme="majorHAnsi" w:hAnsiTheme="majorHAnsi"/>
        </w:rPr>
        <w:t xml:space="preserve">                                        </w:t>
      </w:r>
      <w:r>
        <w:rPr>
          <w:rFonts w:asciiTheme="majorHAnsi" w:hAnsiTheme="majorHAnsi"/>
        </w:rPr>
        <w:tab/>
      </w: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……………………………….……      ………………………………………………………………………………………………………</w:t>
      </w:r>
    </w:p>
    <w:p w:rsidR="007B764C" w:rsidRPr="007B764C" w:rsidRDefault="007B764C" w:rsidP="007B764C">
      <w:pPr>
        <w:spacing w:after="0" w:line="300" w:lineRule="auto"/>
        <w:jc w:val="center"/>
        <w:rPr>
          <w:rFonts w:ascii="Arial Narrow" w:eastAsia="Times New Roman" w:hAnsi="Arial Narrow" w:cs="Arial"/>
          <w:iCs/>
          <w:sz w:val="22"/>
          <w:lang w:eastAsia="pl-PL"/>
        </w:rPr>
      </w:pP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pieczęć Wykonawcy                      data, imię i nazwisko oraz podpis uprawnionego przedstawiciela Wykonawcy</w:t>
      </w:r>
    </w:p>
    <w:p w:rsidR="007B764C" w:rsidRDefault="007B764C" w:rsidP="007B764C">
      <w:pPr>
        <w:tabs>
          <w:tab w:val="left" w:pos="4425"/>
        </w:tabs>
        <w:spacing w:after="0" w:line="300" w:lineRule="auto"/>
        <w:rPr>
          <w:rFonts w:asciiTheme="majorHAnsi" w:hAnsiTheme="majorHAnsi"/>
        </w:rPr>
      </w:pPr>
    </w:p>
    <w:p w:rsidR="007B764C" w:rsidRP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2"/>
          <w:lang w:eastAsia="pl-PL"/>
        </w:rPr>
      </w:pPr>
      <w:r w:rsidRPr="007B764C">
        <w:rPr>
          <w:rFonts w:asciiTheme="majorHAnsi" w:hAnsiTheme="majorHAnsi"/>
        </w:rPr>
        <w:br w:type="page"/>
      </w:r>
      <w:r>
        <w:rPr>
          <w:rFonts w:asciiTheme="majorHAnsi" w:hAnsiTheme="majorHAnsi"/>
        </w:rPr>
        <w:lastRenderedPageBreak/>
        <w:t xml:space="preserve">                                       </w:t>
      </w:r>
    </w:p>
    <w:p w:rsidR="007B764C" w:rsidRDefault="007B764C" w:rsidP="007B764C">
      <w:pPr>
        <w:rPr>
          <w:rFonts w:asciiTheme="majorHAnsi" w:hAnsiTheme="majorHAnsi"/>
          <w:b/>
          <w:u w:val="single"/>
        </w:rPr>
      </w:pP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 xml:space="preserve">Zadanie 5 – dostawa przełączników </w:t>
      </w:r>
      <w:proofErr w:type="spellStart"/>
      <w:r>
        <w:rPr>
          <w:rFonts w:asciiTheme="majorHAnsi" w:hAnsiTheme="majorHAnsi"/>
          <w:b/>
          <w:u w:val="single"/>
        </w:rPr>
        <w:t>zarządzalnych</w:t>
      </w:r>
      <w:proofErr w:type="spellEnd"/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567"/>
        <w:gridCol w:w="4135"/>
        <w:gridCol w:w="6081"/>
        <w:gridCol w:w="4668"/>
      </w:tblGrid>
      <w:tr w:rsidR="007B764C" w:rsidTr="001A7612">
        <w:trPr>
          <w:trHeight w:val="295"/>
          <w:tblHeader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Default="007B764C" w:rsidP="001A761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7B764C" w:rsidTr="001A7612">
        <w:trPr>
          <w:trHeight w:val="696"/>
        </w:trPr>
        <w:tc>
          <w:tcPr>
            <w:tcW w:w="47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Pr="007E028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 xml:space="preserve"> sztuk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przełączników</w:t>
            </w: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typu A </w:t>
            </w:r>
            <w:r w:rsidRPr="007E0284">
              <w:rPr>
                <w:rFonts w:asciiTheme="majorHAnsi" w:hAnsiTheme="majorHAnsi"/>
                <w:b/>
                <w:sz w:val="20"/>
                <w:szCs w:val="20"/>
              </w:rPr>
              <w:t>o następujących parametrach:</w:t>
            </w:r>
          </w:p>
        </w:tc>
        <w:tc>
          <w:tcPr>
            <w:tcW w:w="10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Default="007B764C" w:rsidP="001A7612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7B764C" w:rsidRDefault="007B764C" w:rsidP="001A7612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7B764C" w:rsidRPr="00870F64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typy i liczba portów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 xml:space="preserve">24 porty 10/100/1000BaseT wspierające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</w:rPr>
              <w:t>autonegocjację</w:t>
            </w:r>
            <w:proofErr w:type="spellEnd"/>
            <w:r w:rsidRPr="00870F64">
              <w:rPr>
                <w:rFonts w:asciiTheme="majorHAnsi" w:hAnsiTheme="majorHAnsi"/>
                <w:sz w:val="20"/>
                <w:szCs w:val="20"/>
              </w:rPr>
              <w:t xml:space="preserve"> prędkości, 2 porty SFP 1000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</w:rPr>
              <w:t>Mbps</w:t>
            </w:r>
            <w:proofErr w:type="spellEnd"/>
            <w:r w:rsidRPr="00870F64">
              <w:rPr>
                <w:rFonts w:asciiTheme="majorHAnsi" w:hAnsiTheme="majorHAnsi"/>
                <w:sz w:val="20"/>
                <w:szCs w:val="20"/>
              </w:rPr>
              <w:t xml:space="preserve"> (porty nie mogą być typu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</w:rPr>
              <w:t>combo</w:t>
            </w:r>
            <w:proofErr w:type="spellEnd"/>
            <w:r w:rsidRPr="00870F64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870F64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opóźnienie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&lt; 5 µs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RPr="00870F64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przepustowość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 xml:space="preserve">40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</w:rPr>
              <w:t>Mpps</w:t>
            </w:r>
            <w:proofErr w:type="spellEnd"/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RPr="00870F64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 xml:space="preserve">przepustowość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</w:rPr>
              <w:t>rutowania</w:t>
            </w:r>
            <w:proofErr w:type="spellEnd"/>
            <w:r w:rsidRPr="00870F64">
              <w:rPr>
                <w:rFonts w:asciiTheme="majorHAnsi" w:hAnsiTheme="majorHAnsi"/>
                <w:sz w:val="20"/>
                <w:szCs w:val="20"/>
              </w:rPr>
              <w:t>/przełączania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 xml:space="preserve">40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RPr="00870F64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funkcje zarządzania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port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konsoli</w:t>
            </w:r>
            <w:proofErr w:type="spellEnd"/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</w:p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SNMP,</w:t>
            </w:r>
          </w:p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przeglądarkę</w:t>
            </w:r>
            <w:proofErr w:type="spellEnd"/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internetową</w:t>
            </w:r>
            <w:proofErr w:type="spellEnd"/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RPr="00870F64" w:rsidTr="001A76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obsługa SNMP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v1/v2c/v3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RPr="00870F64" w:rsidTr="004B10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Obsługiwane standardy sieciowe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IEEE 802.3ad – Link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Agregation</w:t>
            </w:r>
            <w:proofErr w:type="spellEnd"/>
          </w:p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IEEE 802.3X – Flow Control</w:t>
            </w:r>
          </w:p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IEEE 802.1Q – VLAN</w:t>
            </w:r>
          </w:p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IEEE 802.1w – Rapid Spanning Tree</w:t>
            </w:r>
          </w:p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IEEE 802.1D – Spanning Tree Protocol</w:t>
            </w:r>
          </w:p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70F64">
              <w:rPr>
                <w:rFonts w:asciiTheme="majorHAnsi" w:hAnsiTheme="majorHAnsi"/>
                <w:sz w:val="20"/>
                <w:szCs w:val="20"/>
                <w:lang w:val="en-US"/>
              </w:rPr>
              <w:t>IEEE 802.1s – Multiple Spanning Tree</w:t>
            </w:r>
          </w:p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 xml:space="preserve">Jumbo </w:t>
            </w:r>
            <w:proofErr w:type="spellStart"/>
            <w:r w:rsidRPr="00870F64">
              <w:rPr>
                <w:rFonts w:asciiTheme="majorHAnsi" w:hAnsiTheme="majorHAnsi"/>
                <w:sz w:val="20"/>
                <w:szCs w:val="20"/>
              </w:rPr>
              <w:t>Frames</w:t>
            </w:r>
            <w:proofErr w:type="spellEnd"/>
          </w:p>
          <w:p w:rsidR="007B764C" w:rsidRPr="00870F64" w:rsidRDefault="007B764C" w:rsidP="001A7612">
            <w:pPr>
              <w:pStyle w:val="Wypunktowanie-Atrybut"/>
              <w:tabs>
                <w:tab w:val="clear" w:pos="1440"/>
                <w:tab w:val="num" w:pos="313"/>
              </w:tabs>
              <w:ind w:left="313" w:hanging="283"/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>Port Mirroring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870F6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7B764C" w:rsidRPr="00870F64" w:rsidTr="004B10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764C" w:rsidRPr="00870F64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870F64">
              <w:rPr>
                <w:rFonts w:asciiTheme="majorHAnsi" w:hAnsiTheme="majorHAnsi"/>
                <w:sz w:val="20"/>
                <w:szCs w:val="20"/>
              </w:rPr>
              <w:t xml:space="preserve">gwarancja: </w:t>
            </w:r>
            <w:r w:rsidR="004B105D">
              <w:rPr>
                <w:rFonts w:asciiTheme="majorHAnsi" w:hAnsiTheme="majorHAnsi"/>
                <w:sz w:val="20"/>
                <w:szCs w:val="20"/>
              </w:rPr>
              <w:t xml:space="preserve">min. </w:t>
            </w:r>
            <w:r w:rsidRPr="00870F64">
              <w:rPr>
                <w:rFonts w:asciiTheme="majorHAnsi" w:hAnsiTheme="majorHAnsi"/>
                <w:sz w:val="20"/>
                <w:szCs w:val="20"/>
              </w:rPr>
              <w:t>3 lata</w:t>
            </w:r>
            <w:r w:rsidR="004B105D">
              <w:rPr>
                <w:rFonts w:asciiTheme="majorHAnsi" w:hAnsiTheme="majorHAnsi"/>
                <w:sz w:val="20"/>
                <w:szCs w:val="20"/>
              </w:rPr>
              <w:t xml:space="preserve"> (kryterium oceny ofert).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764C" w:rsidRPr="00870F64" w:rsidRDefault="007B764C" w:rsidP="001A761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</w:p>
    <w:p w:rsidR="007B764C" w:rsidRP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                                                      </w:t>
      </w: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……………………………….……      ………………………………………………………………………………………………………</w:t>
      </w:r>
    </w:p>
    <w:p w:rsidR="007B764C" w:rsidRPr="007B764C" w:rsidRDefault="007B764C" w:rsidP="007B764C">
      <w:pPr>
        <w:spacing w:after="0" w:line="300" w:lineRule="auto"/>
        <w:jc w:val="center"/>
        <w:rPr>
          <w:rFonts w:ascii="Arial Narrow" w:eastAsia="Times New Roman" w:hAnsi="Arial Narrow" w:cs="Arial"/>
          <w:iCs/>
          <w:sz w:val="22"/>
          <w:lang w:eastAsia="pl-PL"/>
        </w:rPr>
      </w:pP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pieczęć Wykonawcy                      data, imię i nazwisko oraz podpis uprawnionego przedstawiciela Wykonawcy</w:t>
      </w:r>
    </w:p>
    <w:p w:rsidR="007B764C" w:rsidRDefault="007B764C" w:rsidP="007B764C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br w:type="page"/>
      </w: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lastRenderedPageBreak/>
        <w:t xml:space="preserve">Zadanie </w:t>
      </w:r>
      <w:r>
        <w:rPr>
          <w:rFonts w:asciiTheme="majorHAnsi" w:hAnsiTheme="majorHAnsi"/>
          <w:b/>
          <w:u w:val="single"/>
        </w:rPr>
        <w:softHyphen/>
        <w:t>6 – Dostawa serwera</w:t>
      </w:r>
    </w:p>
    <w:tbl>
      <w:tblPr>
        <w:tblStyle w:val="Tabela-Siatka3"/>
        <w:tblW w:w="15451" w:type="dxa"/>
        <w:tblInd w:w="-601" w:type="dxa"/>
        <w:tblLook w:val="04A0" w:firstRow="1" w:lastRow="0" w:firstColumn="1" w:lastColumn="0" w:noHBand="0" w:noVBand="1"/>
      </w:tblPr>
      <w:tblGrid>
        <w:gridCol w:w="709"/>
        <w:gridCol w:w="4395"/>
        <w:gridCol w:w="5679"/>
        <w:gridCol w:w="4668"/>
      </w:tblGrid>
      <w:tr w:rsidR="007B764C" w:rsidRPr="00B61FA1" w:rsidTr="001A7612">
        <w:trPr>
          <w:trHeight w:val="29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Pr="00B61FA1" w:rsidRDefault="007B764C" w:rsidP="001A761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bookmarkStart w:id="1" w:name="_Hlk22634594"/>
            <w:r w:rsidRPr="00B61FA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Pr="00B61FA1" w:rsidRDefault="007B764C" w:rsidP="001A761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61FA1">
              <w:rPr>
                <w:rFonts w:ascii="Cambria" w:hAnsi="Cambria"/>
                <w:b/>
                <w:sz w:val="20"/>
                <w:szCs w:val="20"/>
              </w:rPr>
              <w:t>Parametr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Pr="00B61FA1" w:rsidRDefault="007B764C" w:rsidP="001A761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61FA1">
              <w:rPr>
                <w:rFonts w:ascii="Cambria" w:hAnsi="Cambria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64C" w:rsidRPr="00B61FA1" w:rsidRDefault="007B764C" w:rsidP="001A761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61FA1">
              <w:rPr>
                <w:rFonts w:ascii="Cambria" w:hAnsi="Cambria"/>
                <w:b/>
                <w:sz w:val="20"/>
                <w:szCs w:val="20"/>
              </w:rPr>
              <w:t>Wartość oferowana</w:t>
            </w:r>
          </w:p>
        </w:tc>
        <w:bookmarkEnd w:id="1"/>
      </w:tr>
      <w:tr w:rsidR="007B764C" w:rsidRPr="00B61FA1" w:rsidTr="001A7612">
        <w:trPr>
          <w:trHeight w:val="69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Pr="00B61FA1" w:rsidRDefault="007B764C" w:rsidP="007B764C">
            <w:pPr>
              <w:numPr>
                <w:ilvl w:val="0"/>
                <w:numId w:val="44"/>
              </w:numPr>
              <w:ind w:left="317" w:hanging="283"/>
              <w:contextualSpacing/>
              <w:rPr>
                <w:rFonts w:ascii="Cambria" w:hAnsi="Cambria"/>
                <w:b/>
                <w:sz w:val="20"/>
                <w:szCs w:val="20"/>
              </w:rPr>
            </w:pPr>
            <w:r w:rsidRPr="00B61FA1">
              <w:rPr>
                <w:rFonts w:ascii="Cambria" w:hAnsi="Cambria"/>
                <w:b/>
                <w:sz w:val="20"/>
                <w:szCs w:val="20"/>
              </w:rPr>
              <w:t xml:space="preserve">Dostawa </w:t>
            </w:r>
            <w:r>
              <w:rPr>
                <w:rFonts w:ascii="Cambria" w:hAnsi="Cambria"/>
                <w:b/>
                <w:sz w:val="20"/>
                <w:szCs w:val="20"/>
              </w:rPr>
              <w:t>1</w:t>
            </w:r>
            <w:r w:rsidRPr="00B61FA1">
              <w:rPr>
                <w:rFonts w:ascii="Cambria" w:hAnsi="Cambria"/>
                <w:b/>
                <w:sz w:val="20"/>
                <w:szCs w:val="20"/>
              </w:rPr>
              <w:t xml:space="preserve"> sztuk</w:t>
            </w:r>
            <w:r>
              <w:rPr>
                <w:rFonts w:ascii="Cambria" w:hAnsi="Cambria"/>
                <w:b/>
                <w:sz w:val="20"/>
                <w:szCs w:val="20"/>
              </w:rPr>
              <w:t>i</w:t>
            </w:r>
            <w:r w:rsidRPr="00B61FA1">
              <w:rPr>
                <w:rFonts w:ascii="Cambria" w:hAnsi="Cambria"/>
                <w:b/>
                <w:sz w:val="20"/>
                <w:szCs w:val="20"/>
              </w:rPr>
              <w:t xml:space="preserve"> serwera typu A o następujących parametrach: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764C" w:rsidRPr="00B61FA1" w:rsidRDefault="007B764C" w:rsidP="001A7612">
            <w:pPr>
              <w:tabs>
                <w:tab w:val="left" w:leader="dot" w:pos="10098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B61FA1">
              <w:rPr>
                <w:rFonts w:ascii="Cambria" w:hAnsi="Cambria"/>
                <w:b/>
                <w:sz w:val="20"/>
                <w:szCs w:val="20"/>
              </w:rPr>
              <w:t xml:space="preserve">Producent: </w:t>
            </w:r>
            <w:r w:rsidRPr="00B61FA1">
              <w:rPr>
                <w:rFonts w:ascii="Cambria" w:hAnsi="Cambria"/>
                <w:b/>
                <w:sz w:val="20"/>
                <w:szCs w:val="20"/>
              </w:rPr>
              <w:tab/>
            </w:r>
          </w:p>
          <w:p w:rsidR="007B764C" w:rsidRPr="00B61FA1" w:rsidRDefault="007B764C" w:rsidP="001A7612">
            <w:pPr>
              <w:tabs>
                <w:tab w:val="left" w:leader="dot" w:pos="10098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B61FA1">
              <w:rPr>
                <w:rFonts w:ascii="Cambria" w:hAnsi="Cambria"/>
                <w:b/>
                <w:sz w:val="20"/>
                <w:szCs w:val="20"/>
              </w:rPr>
              <w:t xml:space="preserve">Model: </w:t>
            </w:r>
            <w:r w:rsidRPr="00B61FA1">
              <w:rPr>
                <w:rFonts w:ascii="Cambria" w:hAnsi="Cambria"/>
                <w:b/>
                <w:sz w:val="20"/>
                <w:szCs w:val="20"/>
              </w:rPr>
              <w:tab/>
            </w: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Procesor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Zestaw instrukcji: 64 bit</w:t>
            </w:r>
          </w:p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Liczba rdzeni: 8 szt.</w:t>
            </w:r>
          </w:p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Częstotliwość taktowania: 3,2 GHz</w:t>
            </w:r>
          </w:p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 xml:space="preserve">Pamięć cache L3: 24 MB                                           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Liczba zainstalowanych procesorów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2 szt.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Zainstalowana pamięć RAM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128 GB RDIMM DDR4 2400 MHz ECC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Kontroler dysków twardych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 xml:space="preserve">Kontroler RAID SAS/SATA, pozwalający na zbudowanie macierzy dyskowej poziomu RAID 0, 1, 5, 10 z obsługą dysku 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spare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 xml:space="preserve"> oraz bateryjnym podtrzymywaniem pamięci cache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Zainstalowane dyski twarde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 xml:space="preserve">2 dyski 200 GB, SSD, SATA 6 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Gbps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 xml:space="preserve"> 2,5”, hot-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swap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>, przystosowany do pracy w serwerach</w:t>
            </w:r>
          </w:p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  <w:r w:rsidRPr="00B61FA1">
              <w:rPr>
                <w:rFonts w:ascii="Cambria" w:hAnsi="Cambria"/>
                <w:sz w:val="20"/>
                <w:szCs w:val="20"/>
              </w:rPr>
              <w:t xml:space="preserve"> dysk</w:t>
            </w:r>
            <w:r>
              <w:rPr>
                <w:rFonts w:ascii="Cambria" w:hAnsi="Cambria"/>
                <w:sz w:val="20"/>
                <w:szCs w:val="20"/>
              </w:rPr>
              <w:t>i</w:t>
            </w:r>
            <w:r w:rsidRPr="00B61FA1">
              <w:rPr>
                <w:rFonts w:ascii="Cambria" w:hAnsi="Cambria"/>
                <w:sz w:val="20"/>
                <w:szCs w:val="20"/>
              </w:rPr>
              <w:t xml:space="preserve"> 800 GB, SSD, SAS 12 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Gbps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 xml:space="preserve">  2,5”, hot-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swap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>, przystosowany do pracy w serwerach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Interfejsy sieciowe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 xml:space="preserve">2 porty sieciowe 1 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Gbit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 xml:space="preserve"> Ethernet z obsługą IEEE 802.1Q </w:t>
            </w:r>
          </w:p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 xml:space="preserve">1 port sieciowy 10 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Gbit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 xml:space="preserve"> Ethernet z obsługą IEEE 802.1Q  oparty o interfejs SFP+ </w:t>
            </w:r>
          </w:p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 xml:space="preserve">Dołączona wkładka światłowodowa SFP+ (światłowód 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jednomodowy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>, złącze LC duplex). Wkładka nie musi być wyprodukowana przez producenta serwera.</w:t>
            </w:r>
          </w:p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 xml:space="preserve">Dołączony 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patchcord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 xml:space="preserve"> światłowodowy (światłowód 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jednomodowy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 xml:space="preserve"> zakończony z dwóch stron złączami LC duplex) o długości 2 metrów.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Zdalne zarządzanie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Dedykowany,  dodatkowy port sieciowy umożliwiający zdalne zarządzanie serwerem</w:t>
            </w:r>
          </w:p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Oprogramowanie zarządzające musi umożliwiać</w:t>
            </w:r>
          </w:p>
          <w:p w:rsidR="007B764C" w:rsidRPr="00B61FA1" w:rsidRDefault="007B764C" w:rsidP="001A7612">
            <w:pPr>
              <w:ind w:left="156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przejęcie zdalnej konsoli graficznej serwera i obsługiwać systemy operacyjne rodziny Windows oraz Linux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Karta graficzna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Zintegrowana z płytą główną lub procesorem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Napęd optyczny DVD–RW +/-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Zewnętrzny lub wewnętrzny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1A76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Zasilacze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2 zasilacze, redundantne typu hot plug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4B10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Obudowa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 xml:space="preserve">Typu </w:t>
            </w:r>
            <w:proofErr w:type="spellStart"/>
            <w:r w:rsidRPr="00B61FA1">
              <w:rPr>
                <w:rFonts w:ascii="Cambria" w:hAnsi="Cambria"/>
                <w:sz w:val="20"/>
                <w:szCs w:val="20"/>
              </w:rPr>
              <w:t>rack</w:t>
            </w:r>
            <w:proofErr w:type="spellEnd"/>
            <w:r w:rsidRPr="00B61FA1">
              <w:rPr>
                <w:rFonts w:ascii="Cambria" w:hAnsi="Cambria"/>
                <w:sz w:val="20"/>
                <w:szCs w:val="20"/>
              </w:rPr>
              <w:t xml:space="preserve"> o wysokości max 2U wraz z kompletem szyn do instalacji w szafie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764C" w:rsidRPr="00B61FA1" w:rsidTr="004B10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1.12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Warunki gwarancji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 xml:space="preserve">Okres gwarancji - </w:t>
            </w:r>
            <w:r w:rsidRPr="00B61FA1">
              <w:rPr>
                <w:rFonts w:ascii="Cambria" w:hAnsi="Cambria"/>
                <w:b/>
                <w:sz w:val="20"/>
                <w:szCs w:val="20"/>
              </w:rPr>
              <w:t xml:space="preserve">min. 3 lata od daty dostawy (kryterium </w:t>
            </w:r>
            <w:r w:rsidRPr="00B61FA1">
              <w:rPr>
                <w:rFonts w:ascii="Cambria" w:hAnsi="Cambria"/>
                <w:b/>
                <w:sz w:val="20"/>
                <w:szCs w:val="20"/>
              </w:rPr>
              <w:lastRenderedPageBreak/>
              <w:t>oceny ofert)</w:t>
            </w:r>
          </w:p>
          <w:p w:rsidR="007B764C" w:rsidRPr="00B61FA1" w:rsidRDefault="007B764C" w:rsidP="007B764C">
            <w:pPr>
              <w:numPr>
                <w:ilvl w:val="0"/>
                <w:numId w:val="24"/>
              </w:numPr>
              <w:ind w:left="156" w:hanging="141"/>
              <w:contextualSpacing/>
              <w:rPr>
                <w:rFonts w:ascii="Cambria" w:hAnsi="Cambria"/>
                <w:sz w:val="20"/>
                <w:szCs w:val="20"/>
              </w:rPr>
            </w:pPr>
            <w:r w:rsidRPr="00B61FA1">
              <w:rPr>
                <w:rFonts w:ascii="Cambria" w:hAnsi="Cambria"/>
                <w:sz w:val="20"/>
                <w:szCs w:val="20"/>
              </w:rPr>
              <w:t>Gwarantowany czas reakcji na zgłoszenie awarii - max 6h w dni robocze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764C" w:rsidRPr="00B61FA1" w:rsidRDefault="007B764C" w:rsidP="001A7612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</w:p>
    <w:p w:rsidR="007B764C" w:rsidRDefault="007B764C" w:rsidP="007B764C">
      <w:pPr>
        <w:spacing w:after="0" w:line="300" w:lineRule="auto"/>
        <w:rPr>
          <w:rFonts w:asciiTheme="majorHAnsi" w:hAnsiTheme="majorHAnsi"/>
          <w:b/>
          <w:u w:val="single"/>
        </w:rPr>
      </w:pPr>
    </w:p>
    <w:p w:rsidR="007B764C" w:rsidRPr="007B764C" w:rsidRDefault="007B764C" w:rsidP="007B764C">
      <w:pPr>
        <w:rPr>
          <w:rFonts w:asciiTheme="majorHAnsi" w:hAnsiTheme="majorHAnsi"/>
        </w:rPr>
      </w:pPr>
    </w:p>
    <w:p w:rsidR="007B764C" w:rsidRDefault="007B764C" w:rsidP="007B764C">
      <w:pPr>
        <w:spacing w:after="0" w:line="300" w:lineRule="auto"/>
        <w:rPr>
          <w:rFonts w:asciiTheme="majorHAnsi" w:hAnsiTheme="majorHAnsi"/>
        </w:rPr>
      </w:pPr>
    </w:p>
    <w:p w:rsidR="007B764C" w:rsidRP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>
        <w:rPr>
          <w:rFonts w:asciiTheme="majorHAnsi" w:hAnsiTheme="majorHAnsi"/>
        </w:rPr>
        <w:tab/>
        <w:t xml:space="preserve">                                   </w:t>
      </w: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……………………………….……      ………………………………………………………………………………………………………</w:t>
      </w:r>
    </w:p>
    <w:p w:rsidR="007B764C" w:rsidRPr="007B764C" w:rsidRDefault="007B764C" w:rsidP="007B764C">
      <w:pPr>
        <w:spacing w:after="0" w:line="300" w:lineRule="auto"/>
        <w:jc w:val="center"/>
        <w:rPr>
          <w:rFonts w:ascii="Arial Narrow" w:eastAsia="Times New Roman" w:hAnsi="Arial Narrow" w:cs="Arial"/>
          <w:iCs/>
          <w:sz w:val="22"/>
          <w:lang w:eastAsia="pl-PL"/>
        </w:rPr>
      </w:pP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pieczęć Wykonawcy                      data, imię i nazwisko oraz podpis uprawnionego przedstawiciela Wykonawcy</w:t>
      </w:r>
    </w:p>
    <w:p w:rsidR="007B764C" w:rsidRDefault="007B764C" w:rsidP="007B764C">
      <w:pPr>
        <w:tabs>
          <w:tab w:val="left" w:pos="3810"/>
        </w:tabs>
        <w:spacing w:after="0" w:line="300" w:lineRule="auto"/>
        <w:rPr>
          <w:rFonts w:asciiTheme="majorHAnsi" w:hAnsiTheme="majorHAnsi"/>
        </w:rPr>
      </w:pPr>
    </w:p>
    <w:p w:rsidR="007B764C" w:rsidRP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2"/>
          <w:lang w:eastAsia="pl-PL"/>
        </w:rPr>
      </w:pPr>
      <w:r w:rsidRPr="007B764C">
        <w:rPr>
          <w:rFonts w:asciiTheme="majorHAnsi" w:hAnsiTheme="majorHAnsi"/>
        </w:rPr>
        <w:br w:type="page"/>
      </w:r>
      <w:r>
        <w:rPr>
          <w:rFonts w:asciiTheme="majorHAnsi" w:hAnsiTheme="majorHAnsi"/>
        </w:rPr>
        <w:lastRenderedPageBreak/>
        <w:t xml:space="preserve">                                       </w:t>
      </w:r>
    </w:p>
    <w:p w:rsidR="007B764C" w:rsidRDefault="007B764C" w:rsidP="007B764C">
      <w:pPr>
        <w:rPr>
          <w:rFonts w:asciiTheme="majorHAnsi" w:hAnsiTheme="majorHAnsi"/>
          <w:b/>
          <w:u w:val="single"/>
        </w:rPr>
      </w:pPr>
    </w:p>
    <w:p w:rsidR="007B764C" w:rsidRDefault="007B764C" w:rsidP="007B764C">
      <w:pPr>
        <w:ind w:left="-709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 xml:space="preserve">Zadanie </w:t>
      </w:r>
      <w:r>
        <w:rPr>
          <w:rFonts w:asciiTheme="majorHAnsi" w:hAnsiTheme="majorHAnsi"/>
          <w:b/>
          <w:u w:val="single"/>
        </w:rPr>
        <w:softHyphen/>
        <w:t xml:space="preserve">7 – Dostawa </w:t>
      </w:r>
      <w:proofErr w:type="spellStart"/>
      <w:r>
        <w:rPr>
          <w:rFonts w:asciiTheme="majorHAnsi" w:hAnsiTheme="majorHAnsi"/>
          <w:b/>
          <w:u w:val="single"/>
        </w:rPr>
        <w:t>autoloadera</w:t>
      </w:r>
      <w:proofErr w:type="spellEnd"/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709"/>
        <w:gridCol w:w="4395"/>
        <w:gridCol w:w="5679"/>
        <w:gridCol w:w="4668"/>
      </w:tblGrid>
      <w:tr w:rsidR="007B764C" w:rsidRPr="006C0B05" w:rsidTr="001A7612">
        <w:trPr>
          <w:trHeight w:val="696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764C" w:rsidRPr="006C0B05" w:rsidRDefault="007B764C" w:rsidP="001A7612">
            <w:pPr>
              <w:pStyle w:val="Akapitzlist"/>
              <w:numPr>
                <w:ilvl w:val="0"/>
                <w:numId w:val="4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1 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sztuk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biblioteki taśmowej typu A o 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następujących parametrach:</w:t>
            </w:r>
          </w:p>
        </w:tc>
        <w:tc>
          <w:tcPr>
            <w:tcW w:w="103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7B764C" w:rsidRPr="006C0B05" w:rsidRDefault="007B764C" w:rsidP="001A761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7B764C" w:rsidRPr="006C0B05" w:rsidRDefault="007B764C" w:rsidP="001A761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7B764C" w:rsidRPr="006C0B05" w:rsidTr="001A7612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Technologia napędu</w:t>
            </w:r>
          </w:p>
        </w:tc>
        <w:tc>
          <w:tcPr>
            <w:tcW w:w="567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LTO</w:t>
            </w:r>
            <w:r>
              <w:rPr>
                <w:rFonts w:asciiTheme="majorHAnsi" w:hAnsiTheme="majorHAnsi"/>
                <w:sz w:val="20"/>
                <w:szCs w:val="20"/>
              </w:rPr>
              <w:noBreakHyphen/>
              <w:t>8</w:t>
            </w:r>
          </w:p>
        </w:tc>
        <w:tc>
          <w:tcPr>
            <w:tcW w:w="466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6C0B05" w:rsidTr="001A7612">
        <w:tc>
          <w:tcPr>
            <w:tcW w:w="70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.2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Ilość aktywnych slotów na taśmy</w:t>
            </w:r>
          </w:p>
        </w:tc>
        <w:tc>
          <w:tcPr>
            <w:tcW w:w="5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</w:p>
        </w:tc>
        <w:tc>
          <w:tcPr>
            <w:tcW w:w="4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6C0B05" w:rsidTr="001A7612">
        <w:tc>
          <w:tcPr>
            <w:tcW w:w="70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.3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Interface zewnętrzny</w:t>
            </w:r>
          </w:p>
        </w:tc>
        <w:tc>
          <w:tcPr>
            <w:tcW w:w="5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SAS 6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4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6C0B05" w:rsidTr="001A7612">
        <w:tc>
          <w:tcPr>
            <w:tcW w:w="70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.4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Ilość zainstalowanych napędów</w:t>
            </w:r>
          </w:p>
        </w:tc>
        <w:tc>
          <w:tcPr>
            <w:tcW w:w="5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szt.</w:t>
            </w:r>
          </w:p>
        </w:tc>
        <w:tc>
          <w:tcPr>
            <w:tcW w:w="4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6C0B05" w:rsidTr="001A7612">
        <w:tc>
          <w:tcPr>
            <w:tcW w:w="70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.5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Wbudowany skaner kodów kreskowych</w:t>
            </w:r>
          </w:p>
        </w:tc>
        <w:tc>
          <w:tcPr>
            <w:tcW w:w="5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6C0B05" w:rsidTr="001A7612">
        <w:tc>
          <w:tcPr>
            <w:tcW w:w="70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.6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Kompatybilność z oprogramowaniem</w:t>
            </w:r>
          </w:p>
        </w:tc>
        <w:tc>
          <w:tcPr>
            <w:tcW w:w="5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 w:rsidRPr="00001D3B">
              <w:rPr>
                <w:rFonts w:asciiTheme="majorHAnsi" w:hAnsiTheme="majorHAnsi"/>
                <w:sz w:val="20"/>
                <w:szCs w:val="20"/>
              </w:rPr>
              <w:t>Sym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antec Backup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Exec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2014</w:t>
            </w:r>
          </w:p>
        </w:tc>
        <w:tc>
          <w:tcPr>
            <w:tcW w:w="4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</w:tr>
      <w:tr w:rsidR="007B764C" w:rsidRPr="006C0B05" w:rsidTr="001A7612">
        <w:tc>
          <w:tcPr>
            <w:tcW w:w="70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.7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Pr="00001D3B">
              <w:rPr>
                <w:rFonts w:asciiTheme="majorHAnsi" w:hAnsiTheme="majorHAnsi"/>
                <w:sz w:val="20"/>
                <w:szCs w:val="20"/>
              </w:rPr>
              <w:t>yp obudowy</w:t>
            </w:r>
          </w:p>
        </w:tc>
        <w:tc>
          <w:tcPr>
            <w:tcW w:w="5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</w:t>
            </w:r>
            <w:r w:rsidRPr="00001D3B">
              <w:rPr>
                <w:rFonts w:asciiTheme="majorHAnsi" w:hAnsiTheme="majorHAnsi"/>
                <w:sz w:val="20"/>
                <w:szCs w:val="20"/>
              </w:rPr>
              <w:t>edykowana do z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amontowania w szafie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rack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19" z </w:t>
            </w:r>
            <w:r w:rsidRPr="00001D3B">
              <w:rPr>
                <w:rFonts w:asciiTheme="majorHAnsi" w:hAnsiTheme="majorHAnsi"/>
                <w:sz w:val="20"/>
                <w:szCs w:val="20"/>
              </w:rPr>
              <w:t>dołączonym zestawem montażowym</w:t>
            </w:r>
          </w:p>
        </w:tc>
        <w:tc>
          <w:tcPr>
            <w:tcW w:w="4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6C0B05" w:rsidTr="004B105D">
        <w:tc>
          <w:tcPr>
            <w:tcW w:w="70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7B764C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2.9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</w:t>
            </w:r>
            <w:r w:rsidRPr="00001D3B">
              <w:rPr>
                <w:rFonts w:asciiTheme="majorHAnsi" w:hAnsiTheme="majorHAnsi"/>
                <w:sz w:val="20"/>
                <w:szCs w:val="20"/>
              </w:rPr>
              <w:t>ołączony przewód połączeniowy SAS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764C" w:rsidRPr="006C0B05" w:rsidTr="004B105D">
        <w:tc>
          <w:tcPr>
            <w:tcW w:w="70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FFFF00"/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2.10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00"/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Warunki gwarancji</w:t>
            </w:r>
          </w:p>
        </w:tc>
        <w:tc>
          <w:tcPr>
            <w:tcW w:w="5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00"/>
          </w:tcPr>
          <w:p w:rsidR="007B764C" w:rsidRDefault="007B764C" w:rsidP="001A7612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Okres gwarancji </w:t>
            </w:r>
            <w:r w:rsidR="004B105D">
              <w:rPr>
                <w:rFonts w:asciiTheme="majorHAnsi" w:hAnsiTheme="majorHAnsi"/>
                <w:sz w:val="20"/>
                <w:szCs w:val="20"/>
              </w:rPr>
              <w:t>– min. 3 lata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w miejscu instalacji</w:t>
            </w:r>
            <w:r w:rsidR="004B105D">
              <w:rPr>
                <w:rFonts w:asciiTheme="majorHAnsi" w:hAnsiTheme="majorHAnsi"/>
                <w:sz w:val="20"/>
                <w:szCs w:val="20"/>
              </w:rPr>
              <w:t xml:space="preserve"> (kryterium oceny ofert).</w:t>
            </w:r>
          </w:p>
          <w:p w:rsidR="007B764C" w:rsidRPr="006C0B05" w:rsidRDefault="007B764C" w:rsidP="001A7612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</w:t>
            </w:r>
            <w:r w:rsidRPr="007463AE">
              <w:rPr>
                <w:rFonts w:asciiTheme="majorHAnsi" w:hAnsiTheme="majorHAnsi"/>
                <w:sz w:val="20"/>
                <w:szCs w:val="20"/>
              </w:rPr>
              <w:t>warantowany czas reakcji na zgłoszenie a</w:t>
            </w:r>
            <w:r>
              <w:rPr>
                <w:rFonts w:asciiTheme="majorHAnsi" w:hAnsiTheme="majorHAnsi"/>
                <w:sz w:val="20"/>
                <w:szCs w:val="20"/>
              </w:rPr>
              <w:t>warii - 4h w dni robocze</w:t>
            </w:r>
          </w:p>
        </w:tc>
        <w:tc>
          <w:tcPr>
            <w:tcW w:w="4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00"/>
          </w:tcPr>
          <w:p w:rsidR="007B764C" w:rsidRPr="006C0B05" w:rsidRDefault="007B764C" w:rsidP="001A761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7B764C" w:rsidRDefault="007B764C" w:rsidP="004D6BEE">
      <w:pPr>
        <w:ind w:left="-709"/>
        <w:rPr>
          <w:rFonts w:asciiTheme="majorHAnsi" w:hAnsiTheme="majorHAnsi"/>
          <w:b/>
          <w:u w:val="single"/>
        </w:rPr>
      </w:pPr>
    </w:p>
    <w:p w:rsidR="007B764C" w:rsidRPr="007B764C" w:rsidRDefault="007B764C" w:rsidP="007B764C">
      <w:pPr>
        <w:rPr>
          <w:rFonts w:asciiTheme="majorHAnsi" w:hAnsiTheme="majorHAnsi"/>
        </w:rPr>
      </w:pPr>
    </w:p>
    <w:p w:rsidR="007B764C" w:rsidRDefault="007B764C" w:rsidP="007B764C">
      <w:pPr>
        <w:rPr>
          <w:rFonts w:asciiTheme="majorHAnsi" w:hAnsiTheme="majorHAnsi"/>
        </w:rPr>
      </w:pPr>
    </w:p>
    <w:p w:rsidR="007B764C" w:rsidRPr="007B764C" w:rsidRDefault="007B764C" w:rsidP="007B764C">
      <w:pPr>
        <w:spacing w:after="0" w:line="30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>
        <w:rPr>
          <w:rFonts w:asciiTheme="majorHAnsi" w:hAnsiTheme="majorHAnsi"/>
        </w:rPr>
        <w:tab/>
        <w:t xml:space="preserve">                                    </w:t>
      </w: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……………………………….……      ………………………………………………………………………………………………………</w:t>
      </w:r>
    </w:p>
    <w:p w:rsidR="007B764C" w:rsidRPr="007B764C" w:rsidRDefault="007B764C" w:rsidP="007B764C">
      <w:pPr>
        <w:spacing w:after="0" w:line="300" w:lineRule="auto"/>
        <w:jc w:val="center"/>
        <w:rPr>
          <w:rFonts w:ascii="Arial Narrow" w:eastAsia="Times New Roman" w:hAnsi="Arial Narrow" w:cs="Arial"/>
          <w:iCs/>
          <w:sz w:val="22"/>
          <w:lang w:eastAsia="pl-PL"/>
        </w:rPr>
      </w:pPr>
      <w:r w:rsidRPr="007B764C">
        <w:rPr>
          <w:rFonts w:ascii="Arial Narrow" w:eastAsia="Times New Roman" w:hAnsi="Arial Narrow" w:cs="Arial"/>
          <w:iCs/>
          <w:sz w:val="20"/>
          <w:szCs w:val="20"/>
          <w:lang w:eastAsia="pl-PL"/>
        </w:rPr>
        <w:t>pieczęć Wykonawcy                      data, imię i nazwisko oraz podpis uprawnionego przedstawiciela Wykonawcy</w:t>
      </w:r>
    </w:p>
    <w:p w:rsidR="00DC4F3B" w:rsidRPr="007B764C" w:rsidRDefault="00DC4F3B" w:rsidP="007B764C">
      <w:pPr>
        <w:tabs>
          <w:tab w:val="left" w:pos="1860"/>
        </w:tabs>
        <w:rPr>
          <w:rFonts w:asciiTheme="majorHAnsi" w:hAnsiTheme="majorHAnsi"/>
        </w:rPr>
      </w:pPr>
    </w:p>
    <w:sectPr w:rsidR="00DC4F3B" w:rsidRPr="007B764C" w:rsidSect="00C279BA">
      <w:footerReference w:type="default" r:id="rId11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BD7" w:rsidRDefault="00B60BD7" w:rsidP="003A4A22">
      <w:pPr>
        <w:spacing w:after="0" w:line="240" w:lineRule="auto"/>
      </w:pPr>
      <w:r>
        <w:separator/>
      </w:r>
    </w:p>
  </w:endnote>
  <w:endnote w:type="continuationSeparator" w:id="0">
    <w:p w:rsidR="00B60BD7" w:rsidRDefault="00B60BD7" w:rsidP="003A4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-17043148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8D7532" w:rsidRPr="0041050C" w:rsidRDefault="008D7532" w:rsidP="003A4A22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050C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7B764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41050C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7B764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15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D7532" w:rsidRDefault="008D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BD7" w:rsidRDefault="00B60BD7" w:rsidP="003A4A22">
      <w:pPr>
        <w:spacing w:after="0" w:line="240" w:lineRule="auto"/>
      </w:pPr>
      <w:r>
        <w:separator/>
      </w:r>
    </w:p>
  </w:footnote>
  <w:footnote w:type="continuationSeparator" w:id="0">
    <w:p w:rsidR="00B60BD7" w:rsidRDefault="00B60BD7" w:rsidP="003A4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0C1E"/>
    <w:multiLevelType w:val="hybridMultilevel"/>
    <w:tmpl w:val="31341FE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9D9"/>
    <w:multiLevelType w:val="hybridMultilevel"/>
    <w:tmpl w:val="5B0C5D58"/>
    <w:lvl w:ilvl="0" w:tplc="94EA6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7359AC"/>
    <w:multiLevelType w:val="hybridMultilevel"/>
    <w:tmpl w:val="DFBA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019C4"/>
    <w:multiLevelType w:val="hybridMultilevel"/>
    <w:tmpl w:val="728A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C3903"/>
    <w:multiLevelType w:val="hybridMultilevel"/>
    <w:tmpl w:val="AC8AD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E694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9758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C171E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94EEF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F44A2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11FF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E7E6D"/>
    <w:multiLevelType w:val="hybridMultilevel"/>
    <w:tmpl w:val="EE56F6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911C23"/>
    <w:multiLevelType w:val="hybridMultilevel"/>
    <w:tmpl w:val="C41E3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C5289"/>
    <w:multiLevelType w:val="hybridMultilevel"/>
    <w:tmpl w:val="372E2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A578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26272"/>
    <w:multiLevelType w:val="hybridMultilevel"/>
    <w:tmpl w:val="19D2D676"/>
    <w:lvl w:ilvl="0" w:tplc="36A02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908E7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F24266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315AE"/>
    <w:multiLevelType w:val="hybridMultilevel"/>
    <w:tmpl w:val="E47E5F24"/>
    <w:lvl w:ilvl="0" w:tplc="051AF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C6648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45626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3690A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C08F3"/>
    <w:multiLevelType w:val="hybridMultilevel"/>
    <w:tmpl w:val="28C8F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616A6"/>
    <w:multiLevelType w:val="hybridMultilevel"/>
    <w:tmpl w:val="0D665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F05E1"/>
    <w:multiLevelType w:val="hybridMultilevel"/>
    <w:tmpl w:val="55865F44"/>
    <w:lvl w:ilvl="0" w:tplc="041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F43099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7041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1162DD"/>
    <w:multiLevelType w:val="hybridMultilevel"/>
    <w:tmpl w:val="5644BF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902C08"/>
    <w:multiLevelType w:val="hybridMultilevel"/>
    <w:tmpl w:val="7406A69E"/>
    <w:lvl w:ilvl="0" w:tplc="31247EF6">
      <w:start w:val="1"/>
      <w:numFmt w:val="decimal"/>
      <w:pStyle w:val="Wypunktowanie-Pozycj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8E2F62">
      <w:start w:val="1"/>
      <w:numFmt w:val="bullet"/>
      <w:pStyle w:val="Wypunktowanie-Atrybu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DE61E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F2085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2442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F6061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84026"/>
    <w:multiLevelType w:val="hybridMultilevel"/>
    <w:tmpl w:val="77CC5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31297B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D420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4"/>
  </w:num>
  <w:num w:numId="4">
    <w:abstractNumId w:val="33"/>
  </w:num>
  <w:num w:numId="5">
    <w:abstractNumId w:val="34"/>
  </w:num>
  <w:num w:numId="6">
    <w:abstractNumId w:val="23"/>
  </w:num>
  <w:num w:numId="7">
    <w:abstractNumId w:val="11"/>
  </w:num>
  <w:num w:numId="8">
    <w:abstractNumId w:val="28"/>
  </w:num>
  <w:num w:numId="9">
    <w:abstractNumId w:val="10"/>
  </w:num>
  <w:num w:numId="10">
    <w:abstractNumId w:val="19"/>
  </w:num>
  <w:num w:numId="11">
    <w:abstractNumId w:val="24"/>
  </w:num>
  <w:num w:numId="12">
    <w:abstractNumId w:val="36"/>
  </w:num>
  <w:num w:numId="13">
    <w:abstractNumId w:val="20"/>
  </w:num>
  <w:num w:numId="14">
    <w:abstractNumId w:val="31"/>
  </w:num>
  <w:num w:numId="15">
    <w:abstractNumId w:val="25"/>
  </w:num>
  <w:num w:numId="16">
    <w:abstractNumId w:val="27"/>
  </w:num>
  <w:num w:numId="17">
    <w:abstractNumId w:val="9"/>
  </w:num>
  <w:num w:numId="18">
    <w:abstractNumId w:val="6"/>
  </w:num>
  <w:num w:numId="19">
    <w:abstractNumId w:val="2"/>
  </w:num>
  <w:num w:numId="20">
    <w:abstractNumId w:val="5"/>
  </w:num>
  <w:num w:numId="21">
    <w:abstractNumId w:val="32"/>
  </w:num>
  <w:num w:numId="22">
    <w:abstractNumId w:val="29"/>
  </w:num>
  <w:num w:numId="23">
    <w:abstractNumId w:val="7"/>
  </w:num>
  <w:num w:numId="24">
    <w:abstractNumId w:val="3"/>
  </w:num>
  <w:num w:numId="25">
    <w:abstractNumId w:val="12"/>
  </w:num>
  <w:num w:numId="26">
    <w:abstractNumId w:val="4"/>
  </w:num>
  <w:num w:numId="27">
    <w:abstractNumId w:val="16"/>
  </w:num>
  <w:num w:numId="28">
    <w:abstractNumId w:val="21"/>
  </w:num>
  <w:num w:numId="29">
    <w:abstractNumId w:val="22"/>
  </w:num>
  <w:num w:numId="30">
    <w:abstractNumId w:val="17"/>
  </w:num>
  <w:num w:numId="31">
    <w:abstractNumId w:val="13"/>
  </w:num>
  <w:num w:numId="32">
    <w:abstractNumId w:val="30"/>
  </w:num>
  <w:num w:numId="33">
    <w:abstractNumId w:val="18"/>
  </w:num>
  <w:num w:numId="34">
    <w:abstractNumId w:val="1"/>
  </w:num>
  <w:num w:numId="35">
    <w:abstractNumId w:val="8"/>
  </w:num>
  <w:num w:numId="36">
    <w:abstractNumId w:val="35"/>
  </w:num>
  <w:num w:numId="37">
    <w:abstractNumId w:val="0"/>
  </w:num>
  <w:num w:numId="38">
    <w:abstractNumId w:val="37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6"/>
  </w:num>
  <w:num w:numId="42">
    <w:abstractNumId w:val="2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05E"/>
    <w:rsid w:val="00001D3B"/>
    <w:rsid w:val="00004AF5"/>
    <w:rsid w:val="00034983"/>
    <w:rsid w:val="00037367"/>
    <w:rsid w:val="00043670"/>
    <w:rsid w:val="0005715C"/>
    <w:rsid w:val="000804B3"/>
    <w:rsid w:val="00083360"/>
    <w:rsid w:val="000849F1"/>
    <w:rsid w:val="000873C9"/>
    <w:rsid w:val="00095099"/>
    <w:rsid w:val="0009710C"/>
    <w:rsid w:val="000B6BDD"/>
    <w:rsid w:val="000C4169"/>
    <w:rsid w:val="000E07BD"/>
    <w:rsid w:val="000E34D8"/>
    <w:rsid w:val="000E4C3B"/>
    <w:rsid w:val="000F3F41"/>
    <w:rsid w:val="001011EA"/>
    <w:rsid w:val="00106305"/>
    <w:rsid w:val="00112F04"/>
    <w:rsid w:val="00117F8D"/>
    <w:rsid w:val="0012330F"/>
    <w:rsid w:val="00127A5F"/>
    <w:rsid w:val="00131700"/>
    <w:rsid w:val="0013545D"/>
    <w:rsid w:val="00140A29"/>
    <w:rsid w:val="00153C0D"/>
    <w:rsid w:val="001650FE"/>
    <w:rsid w:val="001802E6"/>
    <w:rsid w:val="001846EA"/>
    <w:rsid w:val="00184FDB"/>
    <w:rsid w:val="00186585"/>
    <w:rsid w:val="001949FA"/>
    <w:rsid w:val="00194B1A"/>
    <w:rsid w:val="00195D55"/>
    <w:rsid w:val="00196EC2"/>
    <w:rsid w:val="001A29AE"/>
    <w:rsid w:val="001A78F0"/>
    <w:rsid w:val="001B5B4F"/>
    <w:rsid w:val="001B797F"/>
    <w:rsid w:val="001C074E"/>
    <w:rsid w:val="001D1178"/>
    <w:rsid w:val="001D7C95"/>
    <w:rsid w:val="001E4B78"/>
    <w:rsid w:val="001E5A83"/>
    <w:rsid w:val="0020091D"/>
    <w:rsid w:val="00203E97"/>
    <w:rsid w:val="00207C78"/>
    <w:rsid w:val="002151EB"/>
    <w:rsid w:val="002262FF"/>
    <w:rsid w:val="00231EB4"/>
    <w:rsid w:val="002348C3"/>
    <w:rsid w:val="00235159"/>
    <w:rsid w:val="00252E94"/>
    <w:rsid w:val="002563CE"/>
    <w:rsid w:val="00261B71"/>
    <w:rsid w:val="0026226E"/>
    <w:rsid w:val="00274F3D"/>
    <w:rsid w:val="00277DA9"/>
    <w:rsid w:val="00282B74"/>
    <w:rsid w:val="002A2175"/>
    <w:rsid w:val="002A2CE0"/>
    <w:rsid w:val="002B1A69"/>
    <w:rsid w:val="002C4E60"/>
    <w:rsid w:val="00304D89"/>
    <w:rsid w:val="00305D1A"/>
    <w:rsid w:val="003101F2"/>
    <w:rsid w:val="00316895"/>
    <w:rsid w:val="00326551"/>
    <w:rsid w:val="003326E3"/>
    <w:rsid w:val="00341AD1"/>
    <w:rsid w:val="0035241F"/>
    <w:rsid w:val="003605BE"/>
    <w:rsid w:val="00361438"/>
    <w:rsid w:val="003701DD"/>
    <w:rsid w:val="00380365"/>
    <w:rsid w:val="00381E5A"/>
    <w:rsid w:val="0039178F"/>
    <w:rsid w:val="003A25E8"/>
    <w:rsid w:val="003A4A22"/>
    <w:rsid w:val="003B6352"/>
    <w:rsid w:val="003B68A4"/>
    <w:rsid w:val="003C375A"/>
    <w:rsid w:val="003D17F6"/>
    <w:rsid w:val="003E4760"/>
    <w:rsid w:val="003F3C3A"/>
    <w:rsid w:val="003F473F"/>
    <w:rsid w:val="003F7D67"/>
    <w:rsid w:val="0041050C"/>
    <w:rsid w:val="0041370D"/>
    <w:rsid w:val="00415A0D"/>
    <w:rsid w:val="00441D24"/>
    <w:rsid w:val="004422EF"/>
    <w:rsid w:val="004610C7"/>
    <w:rsid w:val="00461E3A"/>
    <w:rsid w:val="004669D8"/>
    <w:rsid w:val="00470BF1"/>
    <w:rsid w:val="00473696"/>
    <w:rsid w:val="00480D45"/>
    <w:rsid w:val="004907D4"/>
    <w:rsid w:val="00492BDD"/>
    <w:rsid w:val="004A3950"/>
    <w:rsid w:val="004A4DCE"/>
    <w:rsid w:val="004B105D"/>
    <w:rsid w:val="004D5A3A"/>
    <w:rsid w:val="004D6BEE"/>
    <w:rsid w:val="004E4ECA"/>
    <w:rsid w:val="004E7BDD"/>
    <w:rsid w:val="00503787"/>
    <w:rsid w:val="00504508"/>
    <w:rsid w:val="00510E63"/>
    <w:rsid w:val="00516755"/>
    <w:rsid w:val="005220BC"/>
    <w:rsid w:val="0053128A"/>
    <w:rsid w:val="00532E77"/>
    <w:rsid w:val="00537CC2"/>
    <w:rsid w:val="00571097"/>
    <w:rsid w:val="005713E6"/>
    <w:rsid w:val="00571768"/>
    <w:rsid w:val="00574827"/>
    <w:rsid w:val="005865DB"/>
    <w:rsid w:val="00592206"/>
    <w:rsid w:val="005A6933"/>
    <w:rsid w:val="005A76B4"/>
    <w:rsid w:val="005B0902"/>
    <w:rsid w:val="005B241E"/>
    <w:rsid w:val="005B3030"/>
    <w:rsid w:val="005B6F71"/>
    <w:rsid w:val="005C452B"/>
    <w:rsid w:val="005C4C64"/>
    <w:rsid w:val="005C50B6"/>
    <w:rsid w:val="005D4AAA"/>
    <w:rsid w:val="005E1165"/>
    <w:rsid w:val="005F7296"/>
    <w:rsid w:val="005F7DD1"/>
    <w:rsid w:val="00604B46"/>
    <w:rsid w:val="00606F56"/>
    <w:rsid w:val="00615778"/>
    <w:rsid w:val="006221E1"/>
    <w:rsid w:val="006279EF"/>
    <w:rsid w:val="006303EA"/>
    <w:rsid w:val="00632B0F"/>
    <w:rsid w:val="006366E2"/>
    <w:rsid w:val="00636787"/>
    <w:rsid w:val="00636F24"/>
    <w:rsid w:val="006604CB"/>
    <w:rsid w:val="0066121C"/>
    <w:rsid w:val="00691702"/>
    <w:rsid w:val="006A28B3"/>
    <w:rsid w:val="006B7607"/>
    <w:rsid w:val="006C0B05"/>
    <w:rsid w:val="006C218B"/>
    <w:rsid w:val="006C248A"/>
    <w:rsid w:val="006C4061"/>
    <w:rsid w:val="006D1B92"/>
    <w:rsid w:val="006E6ABA"/>
    <w:rsid w:val="006F3240"/>
    <w:rsid w:val="006F56C5"/>
    <w:rsid w:val="006F5D73"/>
    <w:rsid w:val="0070084D"/>
    <w:rsid w:val="00705B30"/>
    <w:rsid w:val="007070C0"/>
    <w:rsid w:val="00712BFF"/>
    <w:rsid w:val="0071328D"/>
    <w:rsid w:val="0071444A"/>
    <w:rsid w:val="00723BB4"/>
    <w:rsid w:val="007316FC"/>
    <w:rsid w:val="00731902"/>
    <w:rsid w:val="00731D31"/>
    <w:rsid w:val="00733237"/>
    <w:rsid w:val="00735882"/>
    <w:rsid w:val="00736BE3"/>
    <w:rsid w:val="0074390A"/>
    <w:rsid w:val="007463AE"/>
    <w:rsid w:val="00753587"/>
    <w:rsid w:val="00754AD6"/>
    <w:rsid w:val="00761005"/>
    <w:rsid w:val="00761EB0"/>
    <w:rsid w:val="007720DB"/>
    <w:rsid w:val="0077588D"/>
    <w:rsid w:val="00784DF3"/>
    <w:rsid w:val="007A2732"/>
    <w:rsid w:val="007A6482"/>
    <w:rsid w:val="007A6E0D"/>
    <w:rsid w:val="007B0AD8"/>
    <w:rsid w:val="007B764C"/>
    <w:rsid w:val="007C14C2"/>
    <w:rsid w:val="007C2BDC"/>
    <w:rsid w:val="007F6D47"/>
    <w:rsid w:val="008072EE"/>
    <w:rsid w:val="0082230C"/>
    <w:rsid w:val="00836BD6"/>
    <w:rsid w:val="00845D15"/>
    <w:rsid w:val="00854853"/>
    <w:rsid w:val="00863979"/>
    <w:rsid w:val="00882646"/>
    <w:rsid w:val="00885BE4"/>
    <w:rsid w:val="00885D59"/>
    <w:rsid w:val="0089796B"/>
    <w:rsid w:val="008A60DC"/>
    <w:rsid w:val="008B1147"/>
    <w:rsid w:val="008B445E"/>
    <w:rsid w:val="008C3BCD"/>
    <w:rsid w:val="008D568E"/>
    <w:rsid w:val="008D7532"/>
    <w:rsid w:val="008E2289"/>
    <w:rsid w:val="008E5D14"/>
    <w:rsid w:val="008F2881"/>
    <w:rsid w:val="008F31F8"/>
    <w:rsid w:val="008F5861"/>
    <w:rsid w:val="008F5D33"/>
    <w:rsid w:val="00965B70"/>
    <w:rsid w:val="00967A86"/>
    <w:rsid w:val="0097750C"/>
    <w:rsid w:val="00987A1C"/>
    <w:rsid w:val="009A3AD8"/>
    <w:rsid w:val="009A5EBD"/>
    <w:rsid w:val="009B6C48"/>
    <w:rsid w:val="009C2C8B"/>
    <w:rsid w:val="009D265C"/>
    <w:rsid w:val="009D38CD"/>
    <w:rsid w:val="009D5B14"/>
    <w:rsid w:val="009D767D"/>
    <w:rsid w:val="009E1BF9"/>
    <w:rsid w:val="009E6150"/>
    <w:rsid w:val="009E7979"/>
    <w:rsid w:val="009F4EF6"/>
    <w:rsid w:val="00A054E4"/>
    <w:rsid w:val="00A17F02"/>
    <w:rsid w:val="00A37AD1"/>
    <w:rsid w:val="00A4424F"/>
    <w:rsid w:val="00A63ADE"/>
    <w:rsid w:val="00A7651A"/>
    <w:rsid w:val="00A775B9"/>
    <w:rsid w:val="00A849A1"/>
    <w:rsid w:val="00A867C4"/>
    <w:rsid w:val="00AD75BF"/>
    <w:rsid w:val="00AE49A8"/>
    <w:rsid w:val="00AE4DDA"/>
    <w:rsid w:val="00AE5DDC"/>
    <w:rsid w:val="00AF46C6"/>
    <w:rsid w:val="00AF7DB4"/>
    <w:rsid w:val="00B06057"/>
    <w:rsid w:val="00B16C37"/>
    <w:rsid w:val="00B303BE"/>
    <w:rsid w:val="00B315AE"/>
    <w:rsid w:val="00B32101"/>
    <w:rsid w:val="00B56368"/>
    <w:rsid w:val="00B5754B"/>
    <w:rsid w:val="00B60BD7"/>
    <w:rsid w:val="00B87AB7"/>
    <w:rsid w:val="00B91130"/>
    <w:rsid w:val="00BA6C59"/>
    <w:rsid w:val="00BB21D6"/>
    <w:rsid w:val="00BB38C5"/>
    <w:rsid w:val="00BD50E3"/>
    <w:rsid w:val="00BE25CB"/>
    <w:rsid w:val="00BE63F4"/>
    <w:rsid w:val="00BF1D99"/>
    <w:rsid w:val="00BF6C76"/>
    <w:rsid w:val="00C00413"/>
    <w:rsid w:val="00C0047C"/>
    <w:rsid w:val="00C016F6"/>
    <w:rsid w:val="00C02A33"/>
    <w:rsid w:val="00C178F4"/>
    <w:rsid w:val="00C26284"/>
    <w:rsid w:val="00C279BA"/>
    <w:rsid w:val="00C32510"/>
    <w:rsid w:val="00C34852"/>
    <w:rsid w:val="00C35253"/>
    <w:rsid w:val="00C45E0A"/>
    <w:rsid w:val="00C56051"/>
    <w:rsid w:val="00C6005E"/>
    <w:rsid w:val="00C76516"/>
    <w:rsid w:val="00C83D86"/>
    <w:rsid w:val="00C876A6"/>
    <w:rsid w:val="00C90EC9"/>
    <w:rsid w:val="00CA212B"/>
    <w:rsid w:val="00CA2CED"/>
    <w:rsid w:val="00CA4F64"/>
    <w:rsid w:val="00CA6D93"/>
    <w:rsid w:val="00CA7688"/>
    <w:rsid w:val="00CB09BD"/>
    <w:rsid w:val="00CB67B4"/>
    <w:rsid w:val="00CD2032"/>
    <w:rsid w:val="00CD3F80"/>
    <w:rsid w:val="00CE3802"/>
    <w:rsid w:val="00CF4C41"/>
    <w:rsid w:val="00D02FF1"/>
    <w:rsid w:val="00D04486"/>
    <w:rsid w:val="00D063D7"/>
    <w:rsid w:val="00D126E3"/>
    <w:rsid w:val="00D14ABD"/>
    <w:rsid w:val="00D4464B"/>
    <w:rsid w:val="00D62ADC"/>
    <w:rsid w:val="00D73776"/>
    <w:rsid w:val="00D73914"/>
    <w:rsid w:val="00D74134"/>
    <w:rsid w:val="00D77AEF"/>
    <w:rsid w:val="00D87639"/>
    <w:rsid w:val="00D916E3"/>
    <w:rsid w:val="00D9744C"/>
    <w:rsid w:val="00DB7758"/>
    <w:rsid w:val="00DC1C30"/>
    <w:rsid w:val="00DC4F3B"/>
    <w:rsid w:val="00DC5609"/>
    <w:rsid w:val="00DD1A9E"/>
    <w:rsid w:val="00DD1AFB"/>
    <w:rsid w:val="00DD7654"/>
    <w:rsid w:val="00DE5CB1"/>
    <w:rsid w:val="00DE71B6"/>
    <w:rsid w:val="00DF2FDA"/>
    <w:rsid w:val="00E05AD7"/>
    <w:rsid w:val="00E226BA"/>
    <w:rsid w:val="00E239AC"/>
    <w:rsid w:val="00E24FA2"/>
    <w:rsid w:val="00E349CE"/>
    <w:rsid w:val="00E42FBF"/>
    <w:rsid w:val="00E43C73"/>
    <w:rsid w:val="00E44C09"/>
    <w:rsid w:val="00E53586"/>
    <w:rsid w:val="00E573CA"/>
    <w:rsid w:val="00E70E75"/>
    <w:rsid w:val="00E83062"/>
    <w:rsid w:val="00E83C88"/>
    <w:rsid w:val="00E912F4"/>
    <w:rsid w:val="00E91E88"/>
    <w:rsid w:val="00E91EF1"/>
    <w:rsid w:val="00EA2E75"/>
    <w:rsid w:val="00EB2EA8"/>
    <w:rsid w:val="00EC0F5D"/>
    <w:rsid w:val="00EC3961"/>
    <w:rsid w:val="00EC5432"/>
    <w:rsid w:val="00EC5AD1"/>
    <w:rsid w:val="00ED284F"/>
    <w:rsid w:val="00ED3F40"/>
    <w:rsid w:val="00EE5EC0"/>
    <w:rsid w:val="00EE6FB0"/>
    <w:rsid w:val="00EF6E22"/>
    <w:rsid w:val="00F1372D"/>
    <w:rsid w:val="00F4625E"/>
    <w:rsid w:val="00F50416"/>
    <w:rsid w:val="00F51D17"/>
    <w:rsid w:val="00F5245C"/>
    <w:rsid w:val="00F63217"/>
    <w:rsid w:val="00F6572C"/>
    <w:rsid w:val="00F750BC"/>
    <w:rsid w:val="00F811F4"/>
    <w:rsid w:val="00F86A64"/>
    <w:rsid w:val="00F87952"/>
    <w:rsid w:val="00F971FC"/>
    <w:rsid w:val="00FC1E5E"/>
    <w:rsid w:val="00FC43D2"/>
    <w:rsid w:val="00FE7098"/>
    <w:rsid w:val="00F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8EEB8"/>
  <w15:docId w15:val="{7534C957-0AC4-4752-9F64-C405303A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5E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C3B"/>
    <w:pPr>
      <w:ind w:left="720"/>
      <w:contextualSpacing/>
    </w:pPr>
  </w:style>
  <w:style w:type="table" w:styleId="Tabela-Siatka">
    <w:name w:val="Table Grid"/>
    <w:basedOn w:val="Standardowy"/>
    <w:uiPriority w:val="59"/>
    <w:rsid w:val="00D9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F5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A2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732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9B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C0B05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C0B05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customStyle="1" w:styleId="Wypunktowanie-Pozycja">
    <w:name w:val="Wypunktowanie - Pozycja"/>
    <w:basedOn w:val="Normalny"/>
    <w:qFormat/>
    <w:rsid w:val="006C0B05"/>
    <w:pPr>
      <w:keepNext/>
      <w:numPr>
        <w:numId w:val="14"/>
      </w:numPr>
      <w:tabs>
        <w:tab w:val="left" w:pos="539"/>
      </w:tabs>
      <w:spacing w:before="240" w:after="0" w:line="360" w:lineRule="auto"/>
    </w:pPr>
    <w:rPr>
      <w:rFonts w:ascii="Cambria" w:eastAsia="Calibri" w:hAnsi="Cambria" w:cs="Times New Roman"/>
      <w:b/>
      <w:szCs w:val="24"/>
    </w:rPr>
  </w:style>
  <w:style w:type="paragraph" w:customStyle="1" w:styleId="Wypunktowanie-Atrybut">
    <w:name w:val="Wypunktowanie - Atrybut"/>
    <w:basedOn w:val="Normalny"/>
    <w:qFormat/>
    <w:rsid w:val="006C0B05"/>
    <w:pPr>
      <w:numPr>
        <w:ilvl w:val="1"/>
        <w:numId w:val="14"/>
      </w:numPr>
      <w:spacing w:after="0" w:line="360" w:lineRule="auto"/>
    </w:pPr>
    <w:rPr>
      <w:rFonts w:ascii="Cambria" w:eastAsia="Calibri" w:hAnsi="Cambria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221E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A22"/>
  </w:style>
  <w:style w:type="paragraph" w:styleId="Stopka">
    <w:name w:val="footer"/>
    <w:basedOn w:val="Normalny"/>
    <w:link w:val="Stopka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A22"/>
  </w:style>
  <w:style w:type="character" w:styleId="UyteHipercze">
    <w:name w:val="FollowedHyperlink"/>
    <w:basedOn w:val="Domylnaczcionkaakapitu"/>
    <w:uiPriority w:val="99"/>
    <w:semiHidden/>
    <w:unhideWhenUsed/>
    <w:rsid w:val="009D265C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7C78"/>
    <w:pPr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7C7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B3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59"/>
    <w:rsid w:val="007B76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pu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D28B1-5633-4CB7-AAC8-C9DCCE3EF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2967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Janowski</dc:creator>
  <cp:lastModifiedBy>Tomasz Maćczak</cp:lastModifiedBy>
  <cp:revision>4</cp:revision>
  <cp:lastPrinted>2019-11-08T09:18:00Z</cp:lastPrinted>
  <dcterms:created xsi:type="dcterms:W3CDTF">2020-11-05T11:00:00Z</dcterms:created>
  <dcterms:modified xsi:type="dcterms:W3CDTF">2020-11-09T13:43:00Z</dcterms:modified>
</cp:coreProperties>
</file>