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10E6" w14:textId="464E7247" w:rsidR="00054792" w:rsidRPr="001654A1" w:rsidRDefault="00054792" w:rsidP="006B3BDE">
      <w:pPr>
        <w:jc w:val="center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URZĄD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MIASTA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WŁOCŁAWEK</w:t>
      </w:r>
    </w:p>
    <w:p w14:paraId="06671688" w14:textId="29FD63E0" w:rsidR="00054792" w:rsidRDefault="00054792" w:rsidP="006B3BDE">
      <w:pPr>
        <w:jc w:val="center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WYDZIAŁ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ZARZĄDZANIA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KRYZYSOWEGO</w:t>
      </w:r>
      <w:r w:rsidR="00F50CE1" w:rsidRPr="001654A1">
        <w:rPr>
          <w:rFonts w:ascii="Arial" w:hAnsi="Arial" w:cs="Arial"/>
          <w:b/>
          <w:sz w:val="24"/>
          <w:szCs w:val="24"/>
        </w:rPr>
        <w:t xml:space="preserve"> I BEZPIECZŃSTWA</w:t>
      </w:r>
    </w:p>
    <w:p w14:paraId="78ED45F7" w14:textId="77777777" w:rsidR="00F90737" w:rsidRPr="001654A1" w:rsidRDefault="00F90737" w:rsidP="006B3BDE">
      <w:pPr>
        <w:jc w:val="center"/>
        <w:rPr>
          <w:rFonts w:ascii="Arial" w:hAnsi="Arial" w:cs="Arial"/>
          <w:b/>
          <w:sz w:val="24"/>
          <w:szCs w:val="24"/>
        </w:rPr>
      </w:pPr>
    </w:p>
    <w:p w14:paraId="7EFFC905" w14:textId="77777777" w:rsidR="00054792" w:rsidRPr="00F90737" w:rsidRDefault="00054792" w:rsidP="00F90737">
      <w:pPr>
        <w:pStyle w:val="Nagwek1"/>
        <w:spacing w:before="0"/>
      </w:pPr>
      <w:r w:rsidRPr="00F90737">
        <w:t>PROGRAM</w:t>
      </w:r>
    </w:p>
    <w:p w14:paraId="35CFCA57" w14:textId="610849AB" w:rsidR="00054792" w:rsidRPr="00F90737" w:rsidRDefault="00054792" w:rsidP="00F90737">
      <w:pPr>
        <w:pStyle w:val="Nagwek1"/>
        <w:spacing w:before="0"/>
      </w:pPr>
      <w:r w:rsidRPr="00F90737">
        <w:t>SZKOLENIA</w:t>
      </w:r>
      <w:r w:rsidR="001654A1" w:rsidRPr="00F90737">
        <w:t xml:space="preserve"> </w:t>
      </w:r>
      <w:r w:rsidRPr="00F90737">
        <w:t>OBRONNEGO</w:t>
      </w:r>
      <w:r w:rsidR="001654A1" w:rsidRPr="00F90737">
        <w:t xml:space="preserve"> </w:t>
      </w:r>
      <w:r w:rsidRPr="00F90737">
        <w:t>MIASTA</w:t>
      </w:r>
      <w:r w:rsidR="001654A1" w:rsidRPr="00F90737">
        <w:t xml:space="preserve"> </w:t>
      </w:r>
      <w:r w:rsidRPr="00F90737">
        <w:t>WŁOCŁAWEK</w:t>
      </w:r>
    </w:p>
    <w:p w14:paraId="7F923974" w14:textId="2FE20C82" w:rsidR="00054792" w:rsidRPr="00F90737" w:rsidRDefault="00054792" w:rsidP="00F90737">
      <w:pPr>
        <w:pStyle w:val="Nagwek1"/>
        <w:spacing w:before="0"/>
      </w:pPr>
      <w:r w:rsidRPr="00F90737">
        <w:t>NA LATA</w:t>
      </w:r>
      <w:r w:rsidR="001654A1" w:rsidRPr="00F90737">
        <w:t xml:space="preserve"> </w:t>
      </w:r>
      <w:r w:rsidRPr="00F90737">
        <w:t>2021 - 2023</w:t>
      </w:r>
    </w:p>
    <w:p w14:paraId="71EB7B1E" w14:textId="12B4F160" w:rsidR="00054792" w:rsidRPr="001654A1" w:rsidRDefault="00054792" w:rsidP="006B3BDE">
      <w:pPr>
        <w:spacing w:before="1680"/>
        <w:jc w:val="center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WŁOCŁAWEK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-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STYCZEŃ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2021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ROK</w:t>
      </w:r>
    </w:p>
    <w:p w14:paraId="61D7E937" w14:textId="66264887" w:rsidR="00054792" w:rsidRPr="001654A1" w:rsidRDefault="004B51F6" w:rsidP="007843A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054792" w:rsidRPr="001654A1">
        <w:rPr>
          <w:rFonts w:ascii="Arial" w:hAnsi="Arial" w:cs="Arial"/>
          <w:b/>
          <w:sz w:val="24"/>
          <w:szCs w:val="24"/>
        </w:rPr>
        <w:lastRenderedPageBreak/>
        <w:t>WSTĘP</w:t>
      </w:r>
    </w:p>
    <w:p w14:paraId="5F27B4D9" w14:textId="3F686299" w:rsidR="00054792" w:rsidRDefault="00054792" w:rsidP="001654A1">
      <w:pPr>
        <w:ind w:hanging="284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ab/>
        <w:t>Program opracowano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na okres trzyletni i w latach parzystych (w terminie do 31 grudnia): 202</w:t>
      </w:r>
      <w:r w:rsidR="000C0B28" w:rsidRPr="001654A1">
        <w:rPr>
          <w:rFonts w:ascii="Arial" w:hAnsi="Arial" w:cs="Arial"/>
          <w:sz w:val="24"/>
          <w:szCs w:val="24"/>
        </w:rPr>
        <w:t>2,</w:t>
      </w:r>
      <w:r w:rsidRPr="001654A1">
        <w:rPr>
          <w:rFonts w:ascii="Arial" w:hAnsi="Arial" w:cs="Arial"/>
          <w:sz w:val="24"/>
          <w:szCs w:val="24"/>
        </w:rPr>
        <w:t xml:space="preserve"> 202</w:t>
      </w:r>
      <w:r w:rsidR="000C0B28" w:rsidRPr="001654A1">
        <w:rPr>
          <w:rFonts w:ascii="Arial" w:hAnsi="Arial" w:cs="Arial"/>
          <w:sz w:val="24"/>
          <w:szCs w:val="24"/>
        </w:rPr>
        <w:t>4</w:t>
      </w:r>
      <w:r w:rsidRPr="001654A1">
        <w:rPr>
          <w:rFonts w:ascii="Arial" w:hAnsi="Arial" w:cs="Arial"/>
          <w:sz w:val="24"/>
          <w:szCs w:val="24"/>
        </w:rPr>
        <w:t xml:space="preserve"> podlega aktualizacji, co jednocześnie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wydłuża o dwa lata okres jego obowiązywania. Precyzuje on, najistotniejsze zagadnienia dotyczące organizacji i realizacji procesu szkolenia obronnego, zapewniając w ten sposób możliwość określania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i osiągania celów szkoleniowych zarówno w perspektywie rocznej jak i wieloletniej. Stanowi on podstawę do opracowywania rocznych planów szkolenia obronnego.</w:t>
      </w:r>
    </w:p>
    <w:p w14:paraId="28BE51F4" w14:textId="77777777" w:rsidR="004B51F6" w:rsidRPr="001654A1" w:rsidRDefault="004B51F6" w:rsidP="001654A1">
      <w:pPr>
        <w:ind w:hanging="284"/>
        <w:rPr>
          <w:rFonts w:ascii="Arial" w:hAnsi="Arial" w:cs="Arial"/>
          <w:sz w:val="24"/>
          <w:szCs w:val="24"/>
        </w:rPr>
      </w:pPr>
    </w:p>
    <w:p w14:paraId="1151D9AD" w14:textId="035F7387" w:rsidR="00054792" w:rsidRPr="00F90737" w:rsidRDefault="00054792" w:rsidP="00F90737">
      <w:pPr>
        <w:pStyle w:val="Nagwek2"/>
      </w:pPr>
      <w:r w:rsidRPr="00F90737">
        <w:t>CZĘŚĆ</w:t>
      </w:r>
      <w:r w:rsidR="001654A1" w:rsidRPr="00F90737">
        <w:t xml:space="preserve"> </w:t>
      </w:r>
      <w:r w:rsidRPr="00F90737">
        <w:t>I</w:t>
      </w:r>
      <w:r w:rsidR="001654A1" w:rsidRPr="00F90737">
        <w:t xml:space="preserve"> </w:t>
      </w:r>
      <w:r w:rsidRPr="00F90737">
        <w:t>- Opisowa</w:t>
      </w:r>
    </w:p>
    <w:p w14:paraId="0C188A75" w14:textId="77777777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</w:p>
    <w:p w14:paraId="24845E5B" w14:textId="77777777" w:rsidR="00054792" w:rsidRPr="00515AE2" w:rsidRDefault="00054792" w:rsidP="00515AE2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4"/>
        </w:rPr>
      </w:pPr>
      <w:r w:rsidRPr="00515AE2">
        <w:rPr>
          <w:rFonts w:ascii="Arial" w:hAnsi="Arial" w:cs="Arial"/>
          <w:b/>
          <w:sz w:val="24"/>
        </w:rPr>
        <w:t>Dokumenty odniesienia:</w:t>
      </w:r>
    </w:p>
    <w:p w14:paraId="05249736" w14:textId="77777777" w:rsidR="00054792" w:rsidRPr="001654A1" w:rsidRDefault="00054792" w:rsidP="001654A1">
      <w:pPr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67C9B766" w14:textId="77777777" w:rsidR="00054792" w:rsidRPr="001654A1" w:rsidRDefault="00054792" w:rsidP="001654A1">
      <w:pPr>
        <w:ind w:left="284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Akty prawne:</w:t>
      </w:r>
    </w:p>
    <w:p w14:paraId="408DBA84" w14:textId="77777777" w:rsidR="00054792" w:rsidRPr="001654A1" w:rsidRDefault="00054792" w:rsidP="001654A1">
      <w:pPr>
        <w:ind w:left="284"/>
        <w:rPr>
          <w:rFonts w:ascii="Arial" w:hAnsi="Arial" w:cs="Arial"/>
          <w:sz w:val="24"/>
          <w:szCs w:val="24"/>
        </w:rPr>
      </w:pPr>
    </w:p>
    <w:p w14:paraId="18393A77" w14:textId="38355FFB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Ustawa z dnia 21 listopada 1967 r. o powszechnym obowiązku obrony Rzeczypospolitej Polskiej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(Dz. U. z 201</w:t>
      </w:r>
      <w:r w:rsidR="000C0B28" w:rsidRPr="001654A1">
        <w:rPr>
          <w:rFonts w:ascii="Arial" w:hAnsi="Arial" w:cs="Arial"/>
          <w:sz w:val="24"/>
        </w:rPr>
        <w:t>9</w:t>
      </w:r>
      <w:r w:rsidRPr="001654A1">
        <w:rPr>
          <w:rFonts w:ascii="Arial" w:hAnsi="Arial" w:cs="Arial"/>
          <w:sz w:val="24"/>
        </w:rPr>
        <w:t xml:space="preserve"> r.</w:t>
      </w:r>
      <w:r w:rsidR="000C0B28" w:rsidRPr="001654A1">
        <w:rPr>
          <w:rFonts w:ascii="Arial" w:hAnsi="Arial" w:cs="Arial"/>
          <w:sz w:val="24"/>
        </w:rPr>
        <w:t>,</w:t>
      </w:r>
      <w:r w:rsidRPr="001654A1">
        <w:rPr>
          <w:rFonts w:ascii="Arial" w:hAnsi="Arial" w:cs="Arial"/>
          <w:sz w:val="24"/>
        </w:rPr>
        <w:t xml:space="preserve"> poz. 1</w:t>
      </w:r>
      <w:r w:rsidR="000C0B28" w:rsidRPr="001654A1">
        <w:rPr>
          <w:rFonts w:ascii="Arial" w:hAnsi="Arial" w:cs="Arial"/>
          <w:sz w:val="24"/>
        </w:rPr>
        <w:t>5</w:t>
      </w:r>
      <w:r w:rsidRPr="001654A1">
        <w:rPr>
          <w:rFonts w:ascii="Arial" w:hAnsi="Arial" w:cs="Arial"/>
          <w:sz w:val="24"/>
        </w:rPr>
        <w:t>4</w:t>
      </w:r>
      <w:r w:rsidR="000C0B28" w:rsidRPr="001654A1">
        <w:rPr>
          <w:rFonts w:ascii="Arial" w:hAnsi="Arial" w:cs="Arial"/>
          <w:sz w:val="24"/>
        </w:rPr>
        <w:t>1</w:t>
      </w:r>
      <w:r w:rsidRPr="001654A1">
        <w:rPr>
          <w:rFonts w:ascii="Arial" w:hAnsi="Arial" w:cs="Arial"/>
          <w:sz w:val="24"/>
        </w:rPr>
        <w:t>, z późn. zm.);</w:t>
      </w:r>
    </w:p>
    <w:p w14:paraId="668498E8" w14:textId="77777777" w:rsidR="00054792" w:rsidRPr="001654A1" w:rsidRDefault="00054792" w:rsidP="001654A1">
      <w:pPr>
        <w:pStyle w:val="Akapitzlist"/>
        <w:ind w:left="928"/>
        <w:rPr>
          <w:rFonts w:ascii="Arial" w:hAnsi="Arial" w:cs="Arial"/>
          <w:sz w:val="24"/>
        </w:rPr>
      </w:pPr>
    </w:p>
    <w:p w14:paraId="07EAE689" w14:textId="77777777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Rozporządzenie Rady Ministrów z dnia 8 października 2015 r. w sprawie szkolenia obronnego (Dz. U. z 2015 r.</w:t>
      </w:r>
      <w:r w:rsidR="000C0B28" w:rsidRPr="001654A1">
        <w:rPr>
          <w:rFonts w:ascii="Arial" w:hAnsi="Arial" w:cs="Arial"/>
          <w:sz w:val="24"/>
        </w:rPr>
        <w:t>,</w:t>
      </w:r>
      <w:r w:rsidRPr="001654A1">
        <w:rPr>
          <w:rFonts w:ascii="Arial" w:hAnsi="Arial" w:cs="Arial"/>
          <w:sz w:val="24"/>
        </w:rPr>
        <w:t xml:space="preserve"> poz.1829);</w:t>
      </w:r>
    </w:p>
    <w:p w14:paraId="599AB89C" w14:textId="77777777" w:rsidR="00054792" w:rsidRPr="001654A1" w:rsidRDefault="00054792" w:rsidP="001654A1">
      <w:pPr>
        <w:pStyle w:val="Akapitzlist"/>
        <w:rPr>
          <w:rFonts w:ascii="Arial" w:hAnsi="Arial" w:cs="Arial"/>
          <w:sz w:val="24"/>
        </w:rPr>
      </w:pPr>
    </w:p>
    <w:p w14:paraId="1FA92445" w14:textId="1DF1855C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Rozporządzenie Rady Ministrów z dnia 13 stycznia 2004 r. w sprawie ogólnych zasad wykonywania zadań w ramach powszechnego obowiązku obrony (Dz.U. z 2004 r. Nr 16, poz.152);</w:t>
      </w:r>
    </w:p>
    <w:p w14:paraId="36E13E9D" w14:textId="77777777" w:rsidR="00054792" w:rsidRPr="001654A1" w:rsidRDefault="00054792" w:rsidP="001654A1">
      <w:pPr>
        <w:pStyle w:val="Akapitzlist"/>
        <w:ind w:left="709"/>
        <w:rPr>
          <w:rFonts w:ascii="Arial" w:hAnsi="Arial" w:cs="Arial"/>
          <w:sz w:val="24"/>
        </w:rPr>
      </w:pPr>
    </w:p>
    <w:p w14:paraId="7A2BD4D0" w14:textId="77777777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Rozporządzenie Rady Ministrów z dnia 15 czerwca 2004 r. w sprawie warunków i trybu planowania i funkcjonowania zadań wykonywanych w ramach przygotowań obronnych państwa przez organy administracji rządowej i organy samorządu terytorialnego (Dz. U. z 20</w:t>
      </w:r>
      <w:r w:rsidR="000C0B28" w:rsidRPr="001654A1">
        <w:rPr>
          <w:rFonts w:ascii="Arial" w:hAnsi="Arial" w:cs="Arial"/>
          <w:sz w:val="24"/>
        </w:rPr>
        <w:t>20</w:t>
      </w:r>
      <w:r w:rsidRPr="001654A1">
        <w:rPr>
          <w:rFonts w:ascii="Arial" w:hAnsi="Arial" w:cs="Arial"/>
          <w:sz w:val="24"/>
        </w:rPr>
        <w:t xml:space="preserve"> r.</w:t>
      </w:r>
      <w:r w:rsidR="000C0B28" w:rsidRPr="001654A1">
        <w:rPr>
          <w:rFonts w:ascii="Arial" w:hAnsi="Arial" w:cs="Arial"/>
          <w:sz w:val="24"/>
        </w:rPr>
        <w:t>,</w:t>
      </w:r>
      <w:r w:rsidRPr="001654A1">
        <w:rPr>
          <w:rFonts w:ascii="Arial" w:hAnsi="Arial" w:cs="Arial"/>
          <w:sz w:val="24"/>
        </w:rPr>
        <w:t xml:space="preserve"> </w:t>
      </w:r>
      <w:r w:rsidR="000C0B28" w:rsidRPr="001654A1">
        <w:rPr>
          <w:rFonts w:ascii="Arial" w:hAnsi="Arial" w:cs="Arial"/>
          <w:sz w:val="24"/>
        </w:rPr>
        <w:t>p</w:t>
      </w:r>
      <w:r w:rsidRPr="001654A1">
        <w:rPr>
          <w:rFonts w:ascii="Arial" w:hAnsi="Arial" w:cs="Arial"/>
          <w:sz w:val="24"/>
        </w:rPr>
        <w:t>oz. 1</w:t>
      </w:r>
      <w:r w:rsidR="000C0B28" w:rsidRPr="001654A1">
        <w:rPr>
          <w:rFonts w:ascii="Arial" w:hAnsi="Arial" w:cs="Arial"/>
          <w:sz w:val="24"/>
        </w:rPr>
        <w:t>911</w:t>
      </w:r>
      <w:r w:rsidRPr="001654A1">
        <w:rPr>
          <w:rFonts w:ascii="Arial" w:hAnsi="Arial" w:cs="Arial"/>
          <w:sz w:val="24"/>
        </w:rPr>
        <w:t>);</w:t>
      </w:r>
    </w:p>
    <w:p w14:paraId="7E903036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7C96832C" w14:textId="4F49D7D8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Zarządzenie Wojewody Kujawsko – Pomorskiego Nr 350/2016 z dnia 23 sierpnia 2016 r. w sprawie organizacji i funkcjonowania systemu stałych dyżurów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w województwie kujawsko – pomorskim;</w:t>
      </w:r>
    </w:p>
    <w:p w14:paraId="35331D0E" w14:textId="77777777" w:rsidR="00054792" w:rsidRPr="001654A1" w:rsidRDefault="00054792" w:rsidP="001654A1">
      <w:pPr>
        <w:pStyle w:val="Akapitzlist"/>
        <w:rPr>
          <w:rFonts w:ascii="Arial" w:hAnsi="Arial" w:cs="Arial"/>
          <w:sz w:val="24"/>
        </w:rPr>
      </w:pPr>
    </w:p>
    <w:p w14:paraId="04EE757C" w14:textId="77777777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Program pozamilitarnych przygotowań obronnych województwa kujawsko – pomorskiego na lata 2017 – 2026;</w:t>
      </w:r>
    </w:p>
    <w:p w14:paraId="4B1DCFE4" w14:textId="77777777" w:rsidR="00054792" w:rsidRPr="001654A1" w:rsidRDefault="00054792" w:rsidP="001654A1">
      <w:pPr>
        <w:pStyle w:val="Akapitzlist"/>
        <w:rPr>
          <w:rFonts w:ascii="Arial" w:hAnsi="Arial" w:cs="Arial"/>
          <w:sz w:val="24"/>
        </w:rPr>
      </w:pPr>
    </w:p>
    <w:p w14:paraId="51BD405C" w14:textId="77777777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 xml:space="preserve">Plan operacyjny funkcjonowania województwa kujawsko – pomorskiego w warunkach zewnętrznego zagrożenia </w:t>
      </w:r>
      <w:r w:rsidR="000C0B28" w:rsidRPr="001654A1">
        <w:rPr>
          <w:rFonts w:ascii="Arial" w:hAnsi="Arial" w:cs="Arial"/>
          <w:sz w:val="24"/>
        </w:rPr>
        <w:t xml:space="preserve">bezpieczeństwa </w:t>
      </w:r>
      <w:r w:rsidRPr="001654A1">
        <w:rPr>
          <w:rFonts w:ascii="Arial" w:hAnsi="Arial" w:cs="Arial"/>
          <w:sz w:val="24"/>
        </w:rPr>
        <w:t>państwa i w czasie wojny;</w:t>
      </w:r>
    </w:p>
    <w:p w14:paraId="645ADDCA" w14:textId="77777777" w:rsidR="00054792" w:rsidRPr="001654A1" w:rsidRDefault="00054792" w:rsidP="001654A1">
      <w:pPr>
        <w:pStyle w:val="Akapitzlist"/>
        <w:rPr>
          <w:rFonts w:ascii="Arial" w:hAnsi="Arial" w:cs="Arial"/>
          <w:sz w:val="24"/>
        </w:rPr>
      </w:pPr>
    </w:p>
    <w:p w14:paraId="0CFB7C75" w14:textId="77777777" w:rsidR="00054792" w:rsidRPr="001654A1" w:rsidRDefault="00054792" w:rsidP="001654A1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 xml:space="preserve">Wytyczne Ministra Obrony Narodowej do szkolenia </w:t>
      </w:r>
      <w:r w:rsidR="000C0B28" w:rsidRPr="001654A1">
        <w:rPr>
          <w:rFonts w:ascii="Arial" w:hAnsi="Arial" w:cs="Arial"/>
          <w:sz w:val="24"/>
        </w:rPr>
        <w:t xml:space="preserve">obronnego </w:t>
      </w:r>
      <w:r w:rsidRPr="001654A1">
        <w:rPr>
          <w:rFonts w:ascii="Arial" w:hAnsi="Arial" w:cs="Arial"/>
          <w:sz w:val="24"/>
        </w:rPr>
        <w:t>realizowanego w latach 20</w:t>
      </w:r>
      <w:r w:rsidR="000C0B28" w:rsidRPr="001654A1">
        <w:rPr>
          <w:rFonts w:ascii="Arial" w:hAnsi="Arial" w:cs="Arial"/>
          <w:sz w:val="24"/>
        </w:rPr>
        <w:t>2</w:t>
      </w:r>
      <w:r w:rsidRPr="001654A1">
        <w:rPr>
          <w:rFonts w:ascii="Arial" w:hAnsi="Arial" w:cs="Arial"/>
          <w:sz w:val="24"/>
        </w:rPr>
        <w:t>1 – 202</w:t>
      </w:r>
      <w:r w:rsidR="000C0B28" w:rsidRPr="001654A1">
        <w:rPr>
          <w:rFonts w:ascii="Arial" w:hAnsi="Arial" w:cs="Arial"/>
          <w:sz w:val="24"/>
        </w:rPr>
        <w:t>6</w:t>
      </w:r>
      <w:r w:rsidRPr="001654A1">
        <w:rPr>
          <w:rFonts w:ascii="Arial" w:hAnsi="Arial" w:cs="Arial"/>
          <w:sz w:val="24"/>
        </w:rPr>
        <w:t>;</w:t>
      </w:r>
    </w:p>
    <w:p w14:paraId="26E24176" w14:textId="77777777" w:rsidR="00054792" w:rsidRPr="001654A1" w:rsidRDefault="00054792" w:rsidP="001654A1">
      <w:pPr>
        <w:pStyle w:val="Akapitzlist"/>
        <w:rPr>
          <w:rFonts w:ascii="Arial" w:hAnsi="Arial" w:cs="Arial"/>
          <w:sz w:val="24"/>
        </w:rPr>
      </w:pPr>
    </w:p>
    <w:p w14:paraId="7526CCC7" w14:textId="49BA4C28" w:rsidR="004B51F6" w:rsidRPr="0091772B" w:rsidRDefault="00054792" w:rsidP="0091772B">
      <w:pPr>
        <w:pStyle w:val="Akapitzlist"/>
        <w:numPr>
          <w:ilvl w:val="0"/>
          <w:numId w:val="5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Wytyczne Wojewody Kujawsko – Pomorskiego z dnia 3</w:t>
      </w:r>
      <w:r w:rsidR="000C0B28" w:rsidRPr="001654A1">
        <w:rPr>
          <w:rFonts w:ascii="Arial" w:hAnsi="Arial" w:cs="Arial"/>
          <w:sz w:val="24"/>
        </w:rPr>
        <w:t>0 grudnia 2020</w:t>
      </w:r>
      <w:r w:rsidRPr="001654A1">
        <w:rPr>
          <w:rFonts w:ascii="Arial" w:hAnsi="Arial" w:cs="Arial"/>
          <w:sz w:val="24"/>
        </w:rPr>
        <w:t xml:space="preserve"> r. do działalności w zakresie szkolenia obronnego na terenie województwa kujawsko -pomorskiego w 20</w:t>
      </w:r>
      <w:r w:rsidR="000C0B28" w:rsidRPr="001654A1">
        <w:rPr>
          <w:rFonts w:ascii="Arial" w:hAnsi="Arial" w:cs="Arial"/>
          <w:sz w:val="24"/>
        </w:rPr>
        <w:t>2</w:t>
      </w:r>
      <w:r w:rsidRPr="001654A1">
        <w:rPr>
          <w:rFonts w:ascii="Arial" w:hAnsi="Arial" w:cs="Arial"/>
          <w:sz w:val="24"/>
        </w:rPr>
        <w:t>1 r.</w:t>
      </w:r>
      <w:r w:rsidR="001654A1">
        <w:rPr>
          <w:rFonts w:ascii="Arial" w:hAnsi="Arial" w:cs="Arial"/>
          <w:sz w:val="24"/>
        </w:rPr>
        <w:t xml:space="preserve"> </w:t>
      </w:r>
    </w:p>
    <w:p w14:paraId="4443A8E5" w14:textId="6788DA4D" w:rsidR="00054792" w:rsidRPr="00515AE2" w:rsidRDefault="00054792" w:rsidP="00515AE2">
      <w:pPr>
        <w:pStyle w:val="Akapitzlist"/>
        <w:numPr>
          <w:ilvl w:val="0"/>
          <w:numId w:val="26"/>
        </w:numPr>
        <w:rPr>
          <w:rFonts w:ascii="Arial" w:hAnsi="Arial" w:cs="Arial"/>
          <w:b/>
          <w:sz w:val="24"/>
        </w:rPr>
      </w:pPr>
      <w:r w:rsidRPr="00515AE2">
        <w:rPr>
          <w:rFonts w:ascii="Arial" w:hAnsi="Arial" w:cs="Arial"/>
          <w:b/>
          <w:sz w:val="24"/>
        </w:rPr>
        <w:lastRenderedPageBreak/>
        <w:t>Zakładane</w:t>
      </w:r>
      <w:r w:rsidR="001654A1" w:rsidRPr="00515AE2">
        <w:rPr>
          <w:rFonts w:ascii="Arial" w:hAnsi="Arial" w:cs="Arial"/>
          <w:b/>
          <w:sz w:val="24"/>
        </w:rPr>
        <w:t xml:space="preserve"> </w:t>
      </w:r>
      <w:r w:rsidRPr="00515AE2">
        <w:rPr>
          <w:rFonts w:ascii="Arial" w:hAnsi="Arial" w:cs="Arial"/>
          <w:b/>
          <w:sz w:val="24"/>
        </w:rPr>
        <w:t>cele szkoleniowe na lata 20</w:t>
      </w:r>
      <w:r w:rsidR="007A46E5" w:rsidRPr="00515AE2">
        <w:rPr>
          <w:rFonts w:ascii="Arial" w:hAnsi="Arial" w:cs="Arial"/>
          <w:b/>
          <w:sz w:val="24"/>
        </w:rPr>
        <w:t>2</w:t>
      </w:r>
      <w:r w:rsidRPr="00515AE2">
        <w:rPr>
          <w:rFonts w:ascii="Arial" w:hAnsi="Arial" w:cs="Arial"/>
          <w:b/>
          <w:sz w:val="24"/>
        </w:rPr>
        <w:t>1 – 202</w:t>
      </w:r>
      <w:r w:rsidR="007A46E5" w:rsidRPr="00515AE2">
        <w:rPr>
          <w:rFonts w:ascii="Arial" w:hAnsi="Arial" w:cs="Arial"/>
          <w:b/>
          <w:sz w:val="24"/>
        </w:rPr>
        <w:t>3</w:t>
      </w:r>
      <w:r w:rsidRPr="00515AE2">
        <w:rPr>
          <w:rFonts w:ascii="Arial" w:hAnsi="Arial" w:cs="Arial"/>
          <w:b/>
          <w:sz w:val="24"/>
        </w:rPr>
        <w:t>:</w:t>
      </w:r>
    </w:p>
    <w:p w14:paraId="72B34503" w14:textId="77777777" w:rsidR="00054792" w:rsidRPr="001654A1" w:rsidRDefault="00054792" w:rsidP="001654A1">
      <w:pPr>
        <w:pStyle w:val="Akapitzlist"/>
        <w:ind w:left="502"/>
        <w:rPr>
          <w:rFonts w:ascii="Arial" w:hAnsi="Arial" w:cs="Arial"/>
          <w:b/>
          <w:sz w:val="24"/>
        </w:rPr>
      </w:pPr>
    </w:p>
    <w:p w14:paraId="626B6C8A" w14:textId="7910D94A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Zasadniczym celem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realizacji szkolenia obronnego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województwie i mieście będzie:</w:t>
      </w:r>
    </w:p>
    <w:p w14:paraId="4E2FCC10" w14:textId="77777777" w:rsidR="00054792" w:rsidRPr="001654A1" w:rsidRDefault="00054792" w:rsidP="001654A1">
      <w:pPr>
        <w:ind w:left="360"/>
        <w:rPr>
          <w:rFonts w:ascii="Arial" w:hAnsi="Arial" w:cs="Arial"/>
          <w:sz w:val="24"/>
          <w:szCs w:val="24"/>
        </w:rPr>
      </w:pPr>
    </w:p>
    <w:p w14:paraId="1AB46B2A" w14:textId="28A2CE3C" w:rsidR="00054792" w:rsidRPr="001654A1" w:rsidRDefault="00054792" w:rsidP="001654A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Przygotowanie kierowników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jednostek organizacyjnych Urzędu Miasta oraz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miejskich inspekcji, straży i służb, a także kierowniczej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kadry miejskich jednostek organizacyjnych, do opracowania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kolejnej edycji dokumentacji planowania operacyjnego w mieście;</w:t>
      </w:r>
    </w:p>
    <w:p w14:paraId="167FEC92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44A36D5D" w14:textId="77777777" w:rsidR="00054792" w:rsidRPr="001654A1" w:rsidRDefault="00054792" w:rsidP="001654A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Sprawdzenie i weryfikacja przyjętych rozwiązań, a następnie zgrywanie zespołów zadaniowych w realizacji zadań obronnych w oparciu o te rozwiązania;</w:t>
      </w:r>
    </w:p>
    <w:p w14:paraId="4CA757D6" w14:textId="77777777" w:rsidR="00054792" w:rsidRPr="001654A1" w:rsidRDefault="00054792" w:rsidP="001654A1">
      <w:pPr>
        <w:pStyle w:val="Akapitzlist"/>
        <w:ind w:left="855"/>
        <w:rPr>
          <w:rFonts w:ascii="Arial" w:hAnsi="Arial" w:cs="Arial"/>
          <w:sz w:val="24"/>
        </w:rPr>
      </w:pPr>
    </w:p>
    <w:p w14:paraId="4AE1786B" w14:textId="2182122B" w:rsidR="00054792" w:rsidRPr="001654A1" w:rsidRDefault="00054792" w:rsidP="001654A1">
      <w:pPr>
        <w:pStyle w:val="Akapitzlist"/>
        <w:numPr>
          <w:ilvl w:val="0"/>
          <w:numId w:val="8"/>
        </w:numPr>
        <w:rPr>
          <w:rFonts w:ascii="Arial" w:hAnsi="Arial" w:cs="Arial"/>
          <w:sz w:val="24"/>
        </w:rPr>
      </w:pPr>
      <w:r w:rsidRPr="001654A1">
        <w:rPr>
          <w:rFonts w:ascii="Arial" w:hAnsi="Arial" w:cs="Arial"/>
          <w:sz w:val="24"/>
        </w:rPr>
        <w:t>Zgrywanie elementów systemu kierowania województwa kujawsko – pomorskiego oraz doskonalenie współdziałania między jednostkami organizacyjnymi województwa ( w tym organami administracji</w:t>
      </w:r>
      <w:r w:rsidR="001654A1">
        <w:rPr>
          <w:rFonts w:ascii="Arial" w:hAnsi="Arial" w:cs="Arial"/>
          <w:sz w:val="24"/>
        </w:rPr>
        <w:t xml:space="preserve"> </w:t>
      </w:r>
      <w:r w:rsidRPr="001654A1">
        <w:rPr>
          <w:rFonts w:ascii="Arial" w:hAnsi="Arial" w:cs="Arial"/>
          <w:sz w:val="24"/>
        </w:rPr>
        <w:t>wojskowej i jednostkami wojskowymi) w warunkach zagrożenia państwa.</w:t>
      </w:r>
      <w:r w:rsidR="001654A1">
        <w:rPr>
          <w:rFonts w:ascii="Arial" w:hAnsi="Arial" w:cs="Arial"/>
          <w:sz w:val="24"/>
        </w:rPr>
        <w:t xml:space="preserve"> </w:t>
      </w:r>
    </w:p>
    <w:p w14:paraId="46D58C3E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77310E2F" w14:textId="54B345DF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Cel ten zamierza się osiągnąć etapowo poprzez realizację celów pośrednich realizowanych w:</w:t>
      </w:r>
    </w:p>
    <w:p w14:paraId="2FFA209A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024F1F59" w14:textId="2C77ECCB" w:rsidR="00054792" w:rsidRPr="001654A1" w:rsidRDefault="00054792" w:rsidP="0051275A">
      <w:pPr>
        <w:tabs>
          <w:tab w:val="left" w:pos="426"/>
        </w:tabs>
        <w:ind w:left="709" w:hanging="851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20</w:t>
      </w:r>
      <w:r w:rsidR="007A46E5" w:rsidRPr="001654A1">
        <w:rPr>
          <w:rFonts w:ascii="Arial" w:hAnsi="Arial" w:cs="Arial"/>
          <w:b/>
          <w:sz w:val="24"/>
          <w:szCs w:val="24"/>
        </w:rPr>
        <w:t>2</w:t>
      </w:r>
      <w:r w:rsidRPr="001654A1">
        <w:rPr>
          <w:rFonts w:ascii="Arial" w:hAnsi="Arial" w:cs="Arial"/>
          <w:b/>
          <w:sz w:val="24"/>
          <w:szCs w:val="24"/>
        </w:rPr>
        <w:t xml:space="preserve">1 </w:t>
      </w:r>
      <w:r w:rsidRPr="001654A1">
        <w:rPr>
          <w:rFonts w:ascii="Arial" w:hAnsi="Arial" w:cs="Arial"/>
          <w:sz w:val="24"/>
          <w:szCs w:val="24"/>
        </w:rPr>
        <w:t>-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 xml:space="preserve">Przygotowanie podległych osób, przez organizatorów szkolenia oraz jednostki organizacyjne im podległe, do </w:t>
      </w:r>
      <w:r w:rsidR="007A46E5" w:rsidRPr="001654A1">
        <w:rPr>
          <w:rFonts w:ascii="Arial" w:hAnsi="Arial" w:cs="Arial"/>
          <w:sz w:val="24"/>
          <w:szCs w:val="24"/>
        </w:rPr>
        <w:t>sprawdzenia i weryfikacji</w:t>
      </w:r>
      <w:r w:rsidR="0051275A">
        <w:rPr>
          <w:rFonts w:ascii="Arial" w:hAnsi="Arial" w:cs="Arial"/>
          <w:sz w:val="24"/>
          <w:szCs w:val="24"/>
        </w:rPr>
        <w:t xml:space="preserve"> </w:t>
      </w:r>
      <w:r w:rsidR="007A46E5" w:rsidRPr="001654A1">
        <w:rPr>
          <w:rFonts w:ascii="Arial" w:hAnsi="Arial" w:cs="Arial"/>
          <w:sz w:val="24"/>
          <w:szCs w:val="24"/>
        </w:rPr>
        <w:t>przyjętych rozwiązań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="007A46E5" w:rsidRPr="001654A1">
        <w:rPr>
          <w:rFonts w:ascii="Arial" w:hAnsi="Arial" w:cs="Arial"/>
          <w:sz w:val="24"/>
          <w:szCs w:val="24"/>
        </w:rPr>
        <w:t>w Planie Operacyjnego Funkcjonowania (POF)</w:t>
      </w:r>
      <w:r w:rsidRPr="001654A1">
        <w:rPr>
          <w:rFonts w:ascii="Arial" w:hAnsi="Arial" w:cs="Arial"/>
          <w:sz w:val="24"/>
          <w:szCs w:val="24"/>
        </w:rPr>
        <w:t xml:space="preserve">. </w:t>
      </w:r>
      <w:r w:rsidR="007A46E5" w:rsidRPr="001654A1">
        <w:rPr>
          <w:rFonts w:ascii="Arial" w:hAnsi="Arial" w:cs="Arial"/>
          <w:sz w:val="24"/>
          <w:szCs w:val="24"/>
        </w:rPr>
        <w:t>Opracowanie pozostałych dokumentów planowania obronnego w województwie i mieście.</w:t>
      </w:r>
    </w:p>
    <w:p w14:paraId="30725BF2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2E3E18C0" w14:textId="7881F3EE" w:rsidR="00054792" w:rsidRPr="001654A1" w:rsidRDefault="00054792" w:rsidP="0051275A">
      <w:pPr>
        <w:ind w:left="709" w:hanging="851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202</w:t>
      </w:r>
      <w:r w:rsidR="001E3CA3" w:rsidRPr="001654A1">
        <w:rPr>
          <w:rFonts w:ascii="Arial" w:hAnsi="Arial" w:cs="Arial"/>
          <w:b/>
          <w:sz w:val="24"/>
          <w:szCs w:val="24"/>
        </w:rPr>
        <w:t>2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 xml:space="preserve">- </w:t>
      </w:r>
      <w:r w:rsidR="007A46E5" w:rsidRPr="001654A1">
        <w:rPr>
          <w:rFonts w:ascii="Arial" w:hAnsi="Arial" w:cs="Arial"/>
          <w:sz w:val="24"/>
          <w:szCs w:val="24"/>
        </w:rPr>
        <w:t>Zgrywanie elementów systemu kierowania obronnego w mieście oraz d</w:t>
      </w:r>
      <w:r w:rsidRPr="001654A1">
        <w:rPr>
          <w:rFonts w:ascii="Arial" w:hAnsi="Arial" w:cs="Arial"/>
          <w:sz w:val="24"/>
          <w:szCs w:val="24"/>
        </w:rPr>
        <w:t xml:space="preserve">oskonalenie </w:t>
      </w:r>
      <w:r w:rsidR="007A46E5" w:rsidRPr="001654A1">
        <w:rPr>
          <w:rFonts w:ascii="Arial" w:hAnsi="Arial" w:cs="Arial"/>
          <w:sz w:val="24"/>
          <w:szCs w:val="24"/>
        </w:rPr>
        <w:t>współdziałania między miejskimi jednostkami</w:t>
      </w:r>
      <w:r w:rsidR="0051275A">
        <w:rPr>
          <w:rFonts w:ascii="Arial" w:hAnsi="Arial" w:cs="Arial"/>
          <w:sz w:val="24"/>
          <w:szCs w:val="24"/>
        </w:rPr>
        <w:t xml:space="preserve"> </w:t>
      </w:r>
      <w:r w:rsidR="007A46E5" w:rsidRPr="001654A1">
        <w:rPr>
          <w:rFonts w:ascii="Arial" w:hAnsi="Arial" w:cs="Arial"/>
          <w:sz w:val="24"/>
          <w:szCs w:val="24"/>
        </w:rPr>
        <w:t xml:space="preserve">organizacyjnymi w mieście – w tym organami administracji wojskowej- </w:t>
      </w:r>
      <w:r w:rsidR="001E3CA3" w:rsidRPr="001654A1">
        <w:rPr>
          <w:rFonts w:ascii="Arial" w:hAnsi="Arial" w:cs="Arial"/>
          <w:sz w:val="24"/>
          <w:szCs w:val="24"/>
        </w:rPr>
        <w:t>w ramach zewnętrznego zagrożenia bezpieczeństwa państwa. Doskonalenie wypracowanego modelu pracy zespołów wchodzących w skład stanowisk kierowania obroną miasta.</w:t>
      </w:r>
    </w:p>
    <w:p w14:paraId="1F485352" w14:textId="77777777" w:rsidR="00054792" w:rsidRPr="001654A1" w:rsidRDefault="00054792" w:rsidP="001654A1">
      <w:pPr>
        <w:ind w:left="1276" w:hanging="1276"/>
        <w:rPr>
          <w:rFonts w:ascii="Arial" w:hAnsi="Arial" w:cs="Arial"/>
          <w:sz w:val="24"/>
          <w:szCs w:val="24"/>
        </w:rPr>
      </w:pPr>
    </w:p>
    <w:p w14:paraId="0D4739AB" w14:textId="4AE61A0B" w:rsidR="00054792" w:rsidRPr="001654A1" w:rsidRDefault="00054792" w:rsidP="00FF4CE8">
      <w:pPr>
        <w:ind w:left="-142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202</w:t>
      </w:r>
      <w:r w:rsidR="001E3CA3" w:rsidRPr="001654A1">
        <w:rPr>
          <w:rFonts w:ascii="Arial" w:hAnsi="Arial" w:cs="Arial"/>
          <w:b/>
          <w:sz w:val="24"/>
          <w:szCs w:val="24"/>
        </w:rPr>
        <w:t>3</w:t>
      </w:r>
      <w:r w:rsidRPr="001654A1">
        <w:rPr>
          <w:rFonts w:ascii="Arial" w:hAnsi="Arial" w:cs="Arial"/>
          <w:sz w:val="24"/>
          <w:szCs w:val="24"/>
        </w:rPr>
        <w:t xml:space="preserve"> -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Zgranie struktur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organizacyjnych miasta ze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strukturami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województwa kujawsko – pomorskiego tworzącymi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narodowy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system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HNS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do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planowania, realizacji i rozliczenia przedsięwzięć związanych ze wsparciem sił sojuszniczych.</w:t>
      </w:r>
    </w:p>
    <w:p w14:paraId="2EC3C395" w14:textId="2375CB9C" w:rsidR="00797136" w:rsidRDefault="00797136" w:rsidP="00797136">
      <w:pPr>
        <w:tabs>
          <w:tab w:val="right" w:pos="15451"/>
        </w:tabs>
        <w:ind w:right="-31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D0A1BDD" w14:textId="3AAD8B3F" w:rsidR="00054792" w:rsidRPr="001654A1" w:rsidRDefault="00054792" w:rsidP="00F90737">
      <w:pPr>
        <w:pStyle w:val="Nagwek2"/>
      </w:pPr>
      <w:r w:rsidRPr="001654A1">
        <w:lastRenderedPageBreak/>
        <w:t>CZĘŚĆ II</w:t>
      </w:r>
      <w:r w:rsidR="001654A1">
        <w:t xml:space="preserve"> </w:t>
      </w:r>
      <w:r w:rsidRPr="001654A1">
        <w:t>–</w:t>
      </w:r>
      <w:r w:rsidR="001654A1">
        <w:t xml:space="preserve"> </w:t>
      </w:r>
      <w:r w:rsidRPr="001654A1">
        <w:t>Ramowy program szkolenia na lata 20</w:t>
      </w:r>
      <w:r w:rsidR="000C0B28" w:rsidRPr="001654A1">
        <w:t>21</w:t>
      </w:r>
      <w:r w:rsidRPr="001654A1">
        <w:t xml:space="preserve"> – 202</w:t>
      </w:r>
      <w:r w:rsidR="000C0B28" w:rsidRPr="001654A1">
        <w:t>3</w:t>
      </w:r>
      <w:r w:rsidRPr="001654A1">
        <w:t>.</w:t>
      </w:r>
    </w:p>
    <w:p w14:paraId="47DBB30B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508" w:type="dxa"/>
        <w:tblLayout w:type="fixed"/>
        <w:tblLook w:val="01E0" w:firstRow="1" w:lastRow="1" w:firstColumn="1" w:lastColumn="1" w:noHBand="0" w:noVBand="0"/>
      </w:tblPr>
      <w:tblGrid>
        <w:gridCol w:w="569"/>
        <w:gridCol w:w="2747"/>
        <w:gridCol w:w="5519"/>
        <w:gridCol w:w="6"/>
        <w:gridCol w:w="2693"/>
        <w:gridCol w:w="803"/>
        <w:gridCol w:w="7"/>
        <w:gridCol w:w="796"/>
        <w:gridCol w:w="804"/>
        <w:gridCol w:w="6"/>
        <w:gridCol w:w="1558"/>
      </w:tblGrid>
      <w:tr w:rsidR="001E3CA3" w:rsidRPr="001654A1" w14:paraId="28284D9B" w14:textId="77777777" w:rsidTr="00402A4C">
        <w:trPr>
          <w:trHeight w:val="307"/>
        </w:trPr>
        <w:tc>
          <w:tcPr>
            <w:tcW w:w="569" w:type="dxa"/>
            <w:vMerge w:val="restart"/>
          </w:tcPr>
          <w:p w14:paraId="52708AF5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2747" w:type="dxa"/>
            <w:vMerge w:val="restart"/>
          </w:tcPr>
          <w:p w14:paraId="428FAA4D" w14:textId="77777777" w:rsidR="001E3CA3" w:rsidRPr="001654A1" w:rsidRDefault="001E3CA3" w:rsidP="001654A1">
            <w:pPr>
              <w:pStyle w:val="Nagwek"/>
              <w:spacing w:before="0" w:after="0"/>
              <w:ind w:left="36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Nazwa i rodzaj zamierzenia</w:t>
            </w:r>
          </w:p>
        </w:tc>
        <w:tc>
          <w:tcPr>
            <w:tcW w:w="5525" w:type="dxa"/>
            <w:gridSpan w:val="2"/>
            <w:vMerge w:val="restart"/>
          </w:tcPr>
          <w:p w14:paraId="1C8528E3" w14:textId="77777777" w:rsidR="001E3CA3" w:rsidRPr="001654A1" w:rsidRDefault="001E3CA3" w:rsidP="001654A1">
            <w:pPr>
              <w:pStyle w:val="Nagwek"/>
              <w:pBdr>
                <w:bottom w:val="single" w:sz="12" w:space="1" w:color="auto"/>
              </w:pBdr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Ogólny charakter</w:t>
            </w:r>
          </w:p>
          <w:p w14:paraId="3B7E48EF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cel zamierzenia</w:t>
            </w:r>
          </w:p>
        </w:tc>
        <w:tc>
          <w:tcPr>
            <w:tcW w:w="2693" w:type="dxa"/>
            <w:vMerge w:val="restart"/>
          </w:tcPr>
          <w:p w14:paraId="76C0C2B3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Uczestnicy</w:t>
            </w:r>
          </w:p>
        </w:tc>
        <w:tc>
          <w:tcPr>
            <w:tcW w:w="2410" w:type="dxa"/>
            <w:gridSpan w:val="4"/>
          </w:tcPr>
          <w:p w14:paraId="5BFA50FA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Lata</w:t>
            </w:r>
          </w:p>
        </w:tc>
        <w:tc>
          <w:tcPr>
            <w:tcW w:w="1564" w:type="dxa"/>
            <w:gridSpan w:val="2"/>
            <w:vMerge w:val="restart"/>
          </w:tcPr>
          <w:p w14:paraId="2D015BB7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UWAGI</w:t>
            </w:r>
          </w:p>
        </w:tc>
      </w:tr>
      <w:tr w:rsidR="001E3CA3" w:rsidRPr="001654A1" w14:paraId="3C5BB8F3" w14:textId="77777777" w:rsidTr="00402A4C">
        <w:trPr>
          <w:trHeight w:val="291"/>
        </w:trPr>
        <w:tc>
          <w:tcPr>
            <w:tcW w:w="569" w:type="dxa"/>
            <w:vMerge/>
          </w:tcPr>
          <w:p w14:paraId="2D35E9C8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vMerge/>
          </w:tcPr>
          <w:p w14:paraId="08567986" w14:textId="77777777" w:rsidR="001E3CA3" w:rsidRPr="001654A1" w:rsidRDefault="001E3CA3" w:rsidP="001654A1">
            <w:pPr>
              <w:pStyle w:val="Nagwek"/>
              <w:spacing w:before="0" w:after="0"/>
              <w:ind w:left="36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525" w:type="dxa"/>
            <w:gridSpan w:val="2"/>
            <w:vMerge/>
          </w:tcPr>
          <w:p w14:paraId="7880B150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1F4DA2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14:paraId="57F23E8E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2021</w:t>
            </w:r>
          </w:p>
        </w:tc>
        <w:tc>
          <w:tcPr>
            <w:tcW w:w="803" w:type="dxa"/>
            <w:gridSpan w:val="2"/>
          </w:tcPr>
          <w:p w14:paraId="0356AD6C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2022</w:t>
            </w:r>
          </w:p>
        </w:tc>
        <w:tc>
          <w:tcPr>
            <w:tcW w:w="804" w:type="dxa"/>
          </w:tcPr>
          <w:p w14:paraId="2F47C7ED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2023</w:t>
            </w:r>
          </w:p>
        </w:tc>
        <w:tc>
          <w:tcPr>
            <w:tcW w:w="1564" w:type="dxa"/>
            <w:gridSpan w:val="2"/>
            <w:vMerge/>
          </w:tcPr>
          <w:p w14:paraId="6FCD91B5" w14:textId="77777777" w:rsidR="001E3CA3" w:rsidRPr="001654A1" w:rsidRDefault="001E3CA3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54792" w:rsidRPr="001654A1" w14:paraId="3093E96E" w14:textId="77777777" w:rsidTr="00402A4C">
        <w:trPr>
          <w:trHeight w:val="291"/>
        </w:trPr>
        <w:tc>
          <w:tcPr>
            <w:tcW w:w="15508" w:type="dxa"/>
            <w:gridSpan w:val="11"/>
          </w:tcPr>
          <w:p w14:paraId="25D32735" w14:textId="21A680B2" w:rsidR="00054792" w:rsidRPr="001654A1" w:rsidRDefault="00054792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WYŻSZE</w:t>
            </w:r>
            <w:r w:rsidR="001654A1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654A1">
              <w:rPr>
                <w:rFonts w:cs="Arial"/>
                <w:b/>
                <w:sz w:val="24"/>
                <w:szCs w:val="24"/>
              </w:rPr>
              <w:t>KURSY</w:t>
            </w:r>
            <w:r w:rsidR="001654A1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1654A1">
              <w:rPr>
                <w:rFonts w:cs="Arial"/>
                <w:b/>
                <w:sz w:val="24"/>
                <w:szCs w:val="24"/>
              </w:rPr>
              <w:t xml:space="preserve">OBRONNE </w:t>
            </w:r>
          </w:p>
        </w:tc>
      </w:tr>
      <w:tr w:rsidR="00054792" w:rsidRPr="001654A1" w14:paraId="01CB82CB" w14:textId="77777777" w:rsidTr="00402A4C">
        <w:trPr>
          <w:trHeight w:val="855"/>
        </w:trPr>
        <w:tc>
          <w:tcPr>
            <w:tcW w:w="569" w:type="dxa"/>
          </w:tcPr>
          <w:p w14:paraId="356EFE3F" w14:textId="77777777" w:rsidR="00054792" w:rsidRPr="001654A1" w:rsidRDefault="00054792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747" w:type="dxa"/>
          </w:tcPr>
          <w:p w14:paraId="7FF5B301" w14:textId="45AA2C4E" w:rsidR="00054792" w:rsidRPr="001654A1" w:rsidRDefault="00054792" w:rsidP="001D6346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1654A1">
              <w:rPr>
                <w:rFonts w:ascii="Arial" w:hAnsi="Arial" w:cs="Arial"/>
              </w:rPr>
              <w:t xml:space="preserve">Kurs </w:t>
            </w:r>
            <w:r w:rsidR="00A22D09" w:rsidRPr="001654A1">
              <w:rPr>
                <w:rFonts w:ascii="Arial" w:hAnsi="Arial" w:cs="Arial"/>
              </w:rPr>
              <w:t>O</w:t>
            </w:r>
            <w:r w:rsidRPr="001654A1">
              <w:rPr>
                <w:rFonts w:ascii="Arial" w:hAnsi="Arial" w:cs="Arial"/>
              </w:rPr>
              <w:t>bronny dla administracji publicznej</w:t>
            </w:r>
          </w:p>
        </w:tc>
        <w:tc>
          <w:tcPr>
            <w:tcW w:w="5525" w:type="dxa"/>
            <w:gridSpan w:val="2"/>
          </w:tcPr>
          <w:p w14:paraId="0FE11DE9" w14:textId="29E30ADB" w:rsidR="00054792" w:rsidRPr="001654A1" w:rsidRDefault="00054792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Przygotowanie kierowniczej kadry administracji samorządowej do wykonywania zadań obronnych oraz podniesienia kwalifikacji</w:t>
            </w:r>
            <w:r w:rsidR="001654A1">
              <w:rPr>
                <w:rFonts w:cs="Arial"/>
                <w:sz w:val="24"/>
                <w:szCs w:val="24"/>
              </w:rPr>
              <w:t xml:space="preserve"> </w:t>
            </w:r>
            <w:r w:rsidRPr="001654A1">
              <w:rPr>
                <w:rFonts w:cs="Arial"/>
                <w:sz w:val="24"/>
                <w:szCs w:val="24"/>
              </w:rPr>
              <w:t>w zakresie wykonywania tych zadań.</w:t>
            </w:r>
          </w:p>
        </w:tc>
        <w:tc>
          <w:tcPr>
            <w:tcW w:w="2693" w:type="dxa"/>
          </w:tcPr>
          <w:p w14:paraId="16EEC0D7" w14:textId="2C728880" w:rsidR="00054792" w:rsidRPr="001654A1" w:rsidRDefault="00054792" w:rsidP="001D6346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Prezydent Miasta oraz jego zastępcy</w:t>
            </w:r>
          </w:p>
        </w:tc>
        <w:tc>
          <w:tcPr>
            <w:tcW w:w="803" w:type="dxa"/>
          </w:tcPr>
          <w:p w14:paraId="6068A55C" w14:textId="77777777" w:rsidR="00054792" w:rsidRPr="001654A1" w:rsidRDefault="00054792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3" w:type="dxa"/>
            <w:gridSpan w:val="2"/>
          </w:tcPr>
          <w:p w14:paraId="299CAF89" w14:textId="77777777" w:rsidR="00054792" w:rsidRPr="001654A1" w:rsidRDefault="00054792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4" w:type="dxa"/>
          </w:tcPr>
          <w:p w14:paraId="7B06F0EF" w14:textId="77777777" w:rsidR="00054792" w:rsidRPr="001654A1" w:rsidRDefault="00054792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1564" w:type="dxa"/>
            <w:gridSpan w:val="2"/>
          </w:tcPr>
          <w:p w14:paraId="5455FCAE" w14:textId="77777777" w:rsidR="00054792" w:rsidRPr="001654A1" w:rsidRDefault="00054792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Według decyzji Ministra O</w:t>
            </w:r>
            <w:r w:rsidR="00A22D09" w:rsidRPr="001654A1">
              <w:rPr>
                <w:rFonts w:ascii="Arial" w:hAnsi="Arial" w:cs="Arial"/>
              </w:rPr>
              <w:t xml:space="preserve">brony </w:t>
            </w:r>
            <w:r w:rsidRPr="001654A1">
              <w:rPr>
                <w:rFonts w:ascii="Arial" w:hAnsi="Arial" w:cs="Arial"/>
              </w:rPr>
              <w:t>N</w:t>
            </w:r>
            <w:r w:rsidR="00A22D09" w:rsidRPr="001654A1">
              <w:rPr>
                <w:rFonts w:ascii="Arial" w:hAnsi="Arial" w:cs="Arial"/>
              </w:rPr>
              <w:t>arodowej</w:t>
            </w:r>
          </w:p>
        </w:tc>
      </w:tr>
      <w:tr w:rsidR="00A22D09" w:rsidRPr="001654A1" w14:paraId="0869F6E0" w14:textId="77777777" w:rsidTr="00402A4C">
        <w:trPr>
          <w:trHeight w:val="291"/>
        </w:trPr>
        <w:tc>
          <w:tcPr>
            <w:tcW w:w="15508" w:type="dxa"/>
            <w:gridSpan w:val="11"/>
          </w:tcPr>
          <w:p w14:paraId="77656894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ĆWICZENIA MIĘDZYNARODOWE</w:t>
            </w:r>
          </w:p>
        </w:tc>
      </w:tr>
      <w:tr w:rsidR="00A22D09" w:rsidRPr="001654A1" w14:paraId="5D43D868" w14:textId="77777777" w:rsidTr="00402A4C">
        <w:trPr>
          <w:trHeight w:val="291"/>
        </w:trPr>
        <w:tc>
          <w:tcPr>
            <w:tcW w:w="569" w:type="dxa"/>
          </w:tcPr>
          <w:p w14:paraId="64309237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747" w:type="dxa"/>
          </w:tcPr>
          <w:p w14:paraId="36663394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 xml:space="preserve">Ćwiczenie z wojskami </w:t>
            </w:r>
            <w:r w:rsidR="00376AF8" w:rsidRPr="001654A1">
              <w:rPr>
                <w:rFonts w:cs="Arial"/>
                <w:sz w:val="24"/>
                <w:szCs w:val="24"/>
              </w:rPr>
              <w:br/>
            </w:r>
            <w:proofErr w:type="spellStart"/>
            <w:r w:rsidRPr="001654A1">
              <w:rPr>
                <w:rFonts w:cs="Arial"/>
                <w:sz w:val="24"/>
                <w:szCs w:val="24"/>
              </w:rPr>
              <w:t>pk</w:t>
            </w:r>
            <w:proofErr w:type="spellEnd"/>
            <w:r w:rsidRPr="001654A1">
              <w:rPr>
                <w:rFonts w:cs="Arial"/>
                <w:sz w:val="24"/>
                <w:szCs w:val="24"/>
              </w:rPr>
              <w:t>. ANAKONDA-23</w:t>
            </w:r>
          </w:p>
        </w:tc>
        <w:tc>
          <w:tcPr>
            <w:tcW w:w="5519" w:type="dxa"/>
          </w:tcPr>
          <w:p w14:paraId="09D58850" w14:textId="77777777" w:rsidR="00A22D09" w:rsidRPr="001654A1" w:rsidRDefault="00376AF8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Dane ćwiczenia zostaną przekazane przez DO RSZ w terminie późniejszym.</w:t>
            </w:r>
          </w:p>
        </w:tc>
        <w:tc>
          <w:tcPr>
            <w:tcW w:w="2699" w:type="dxa"/>
            <w:gridSpan w:val="2"/>
          </w:tcPr>
          <w:p w14:paraId="5FDB2CD8" w14:textId="77777777" w:rsidR="00A22D09" w:rsidRPr="001654A1" w:rsidRDefault="00376AF8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Przedstawiciele wybranych województw</w:t>
            </w:r>
          </w:p>
        </w:tc>
        <w:tc>
          <w:tcPr>
            <w:tcW w:w="810" w:type="dxa"/>
            <w:gridSpan w:val="2"/>
          </w:tcPr>
          <w:p w14:paraId="765434C1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14:paraId="1778CB99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14:paraId="10276D40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14:paraId="5396DA5C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A22D09" w:rsidRPr="001654A1" w14:paraId="2813D4E4" w14:textId="77777777" w:rsidTr="00402A4C">
        <w:trPr>
          <w:trHeight w:val="291"/>
        </w:trPr>
        <w:tc>
          <w:tcPr>
            <w:tcW w:w="15508" w:type="dxa"/>
            <w:gridSpan w:val="11"/>
          </w:tcPr>
          <w:p w14:paraId="0ED1F795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b/>
                <w:sz w:val="24"/>
                <w:szCs w:val="24"/>
              </w:rPr>
            </w:pPr>
            <w:r w:rsidRPr="001654A1">
              <w:rPr>
                <w:rFonts w:cs="Arial"/>
                <w:b/>
                <w:sz w:val="24"/>
                <w:szCs w:val="24"/>
              </w:rPr>
              <w:t>PRZEDSIĘWZIĘCIA DOWÓDZTWA OPERACYJNEGO RODZAJÓW SIŁ ZBROJNYCH</w:t>
            </w:r>
          </w:p>
        </w:tc>
      </w:tr>
      <w:tr w:rsidR="00A22D09" w:rsidRPr="001654A1" w14:paraId="4B04DC75" w14:textId="77777777" w:rsidTr="00402A4C">
        <w:trPr>
          <w:trHeight w:val="476"/>
        </w:trPr>
        <w:tc>
          <w:tcPr>
            <w:tcW w:w="569" w:type="dxa"/>
          </w:tcPr>
          <w:p w14:paraId="45EFD247" w14:textId="6CCF8F9F" w:rsidR="00A22D09" w:rsidRPr="001654A1" w:rsidRDefault="00376AF8" w:rsidP="00FF4CE8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3</w:t>
            </w:r>
            <w:r w:rsidR="00A22D09" w:rsidRPr="001654A1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2747" w:type="dxa"/>
          </w:tcPr>
          <w:p w14:paraId="122D1F13" w14:textId="4691B8C4" w:rsidR="00A22D09" w:rsidRPr="001654A1" w:rsidRDefault="00A22D09" w:rsidP="001D6346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Trening wymiany informacji za pomocą Systemu</w:t>
            </w:r>
            <w:r w:rsidR="001D6346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Informatycznego ( SI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PROMIEŃ )</w:t>
            </w:r>
          </w:p>
        </w:tc>
        <w:tc>
          <w:tcPr>
            <w:tcW w:w="5525" w:type="dxa"/>
            <w:gridSpan w:val="2"/>
          </w:tcPr>
          <w:p w14:paraId="680DCA5B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Doskonalenie umiejętności operatorów SI PROMIEŃ, sprawdzenie poprawności działania systemu łączności.</w:t>
            </w:r>
          </w:p>
        </w:tc>
        <w:tc>
          <w:tcPr>
            <w:tcW w:w="2693" w:type="dxa"/>
          </w:tcPr>
          <w:p w14:paraId="7418F692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 xml:space="preserve">Elementy </w:t>
            </w:r>
            <w:proofErr w:type="spellStart"/>
            <w:r w:rsidRPr="001654A1">
              <w:rPr>
                <w:rFonts w:ascii="Arial" w:hAnsi="Arial" w:cs="Arial"/>
              </w:rPr>
              <w:t>KSWSiA</w:t>
            </w:r>
            <w:proofErr w:type="spellEnd"/>
            <w:r w:rsidRPr="001654A1">
              <w:rPr>
                <w:rFonts w:ascii="Arial" w:hAnsi="Arial" w:cs="Arial"/>
              </w:rPr>
              <w:t xml:space="preserve"> posiadające licencję na użytkowanie SI PROMIEŃ</w:t>
            </w:r>
          </w:p>
          <w:p w14:paraId="7CB8465B" w14:textId="302ED15C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proofErr w:type="spellStart"/>
            <w:r w:rsidRPr="001654A1">
              <w:rPr>
                <w:rFonts w:ascii="Arial" w:hAnsi="Arial" w:cs="Arial"/>
              </w:rPr>
              <w:t>WZK</w:t>
            </w:r>
            <w:r w:rsidR="00376AF8" w:rsidRPr="001654A1">
              <w:rPr>
                <w:rFonts w:ascii="Arial" w:hAnsi="Arial" w:cs="Arial"/>
              </w:rPr>
              <w:t>iB</w:t>
            </w:r>
            <w:proofErr w:type="spellEnd"/>
            <w:r w:rsidRPr="001654A1">
              <w:rPr>
                <w:rFonts w:ascii="Arial" w:hAnsi="Arial" w:cs="Arial"/>
              </w:rPr>
              <w:t xml:space="preserve"> UM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i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MCZK</w:t>
            </w:r>
          </w:p>
        </w:tc>
        <w:tc>
          <w:tcPr>
            <w:tcW w:w="803" w:type="dxa"/>
          </w:tcPr>
          <w:p w14:paraId="4470130F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3" w:type="dxa"/>
            <w:gridSpan w:val="2"/>
          </w:tcPr>
          <w:p w14:paraId="1A9805FC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4" w:type="dxa"/>
          </w:tcPr>
          <w:p w14:paraId="552A5EBA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1564" w:type="dxa"/>
            <w:gridSpan w:val="2"/>
          </w:tcPr>
          <w:p w14:paraId="5580D8AA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</w:tr>
      <w:tr w:rsidR="00A22D09" w:rsidRPr="001654A1" w14:paraId="0AADC3DA" w14:textId="77777777" w:rsidTr="00402A4C">
        <w:trPr>
          <w:trHeight w:val="476"/>
        </w:trPr>
        <w:tc>
          <w:tcPr>
            <w:tcW w:w="569" w:type="dxa"/>
          </w:tcPr>
          <w:p w14:paraId="148A4129" w14:textId="77777777" w:rsidR="00A22D09" w:rsidRPr="001654A1" w:rsidRDefault="00376AF8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4</w:t>
            </w:r>
            <w:r w:rsidR="00A22D09" w:rsidRPr="001654A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14:paraId="16F26E68" w14:textId="62FDE523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Trening Krajowego Systemu Wykrywania Skażeń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i Alarmowania</w:t>
            </w:r>
          </w:p>
        </w:tc>
        <w:tc>
          <w:tcPr>
            <w:tcW w:w="5525" w:type="dxa"/>
            <w:gridSpan w:val="2"/>
          </w:tcPr>
          <w:p w14:paraId="38265FA2" w14:textId="5F6A08E0" w:rsidR="00A22D09" w:rsidRPr="001654A1" w:rsidRDefault="00A22D09" w:rsidP="001D6346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Doskonalenie działania wybranych elementów wchodzących w skład Krajowego Systemu Wykrywania Skażeń i Alarmowania (</w:t>
            </w:r>
            <w:proofErr w:type="spellStart"/>
            <w:r w:rsidRPr="001654A1">
              <w:rPr>
                <w:rFonts w:ascii="Arial" w:hAnsi="Arial" w:cs="Arial"/>
              </w:rPr>
              <w:t>KSWSiA</w:t>
            </w:r>
            <w:proofErr w:type="spellEnd"/>
            <w:r w:rsidRPr="001654A1">
              <w:rPr>
                <w:rFonts w:ascii="Arial" w:hAnsi="Arial" w:cs="Arial"/>
              </w:rPr>
              <w:t>) w warunkach zagrożenia skażeniami i skażeń.</w:t>
            </w:r>
          </w:p>
        </w:tc>
        <w:tc>
          <w:tcPr>
            <w:tcW w:w="2693" w:type="dxa"/>
          </w:tcPr>
          <w:p w14:paraId="44711CF1" w14:textId="08EAF76F" w:rsidR="00A22D09" w:rsidRPr="001654A1" w:rsidRDefault="00A22D09" w:rsidP="001D6346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 xml:space="preserve">Wybrane elementy </w:t>
            </w:r>
            <w:proofErr w:type="spellStart"/>
            <w:r w:rsidRPr="001654A1">
              <w:rPr>
                <w:rFonts w:ascii="Arial" w:hAnsi="Arial" w:cs="Arial"/>
              </w:rPr>
              <w:t>KSWSiA</w:t>
            </w:r>
            <w:proofErr w:type="spellEnd"/>
            <w:r w:rsidR="001D6346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na terenie województwa</w:t>
            </w:r>
          </w:p>
        </w:tc>
        <w:tc>
          <w:tcPr>
            <w:tcW w:w="803" w:type="dxa"/>
          </w:tcPr>
          <w:p w14:paraId="427013A8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3" w:type="dxa"/>
            <w:gridSpan w:val="2"/>
          </w:tcPr>
          <w:p w14:paraId="60AEE028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4" w:type="dxa"/>
          </w:tcPr>
          <w:p w14:paraId="2FDA4D5A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1564" w:type="dxa"/>
            <w:gridSpan w:val="2"/>
          </w:tcPr>
          <w:p w14:paraId="64D641F8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</w:tr>
      <w:tr w:rsidR="00A22D09" w:rsidRPr="001654A1" w14:paraId="61761C93" w14:textId="77777777" w:rsidTr="00402A4C">
        <w:trPr>
          <w:trHeight w:val="167"/>
        </w:trPr>
        <w:tc>
          <w:tcPr>
            <w:tcW w:w="15508" w:type="dxa"/>
            <w:gridSpan w:val="11"/>
          </w:tcPr>
          <w:p w14:paraId="473F463B" w14:textId="6220091D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1654A1">
              <w:rPr>
                <w:rFonts w:ascii="Arial" w:hAnsi="Arial" w:cs="Arial"/>
                <w:b/>
              </w:rPr>
              <w:t>PRZEDSIĘWZIĘCIA</w:t>
            </w:r>
            <w:r w:rsidR="001654A1">
              <w:rPr>
                <w:rFonts w:ascii="Arial" w:hAnsi="Arial" w:cs="Arial"/>
                <w:b/>
              </w:rPr>
              <w:t xml:space="preserve"> </w:t>
            </w:r>
            <w:r w:rsidRPr="001654A1">
              <w:rPr>
                <w:rFonts w:ascii="Arial" w:hAnsi="Arial" w:cs="Arial"/>
                <w:b/>
              </w:rPr>
              <w:t>KUJAWSKO – POMORSKIEGO URZĘDU WOJEWÓDZKIEGO</w:t>
            </w:r>
          </w:p>
        </w:tc>
      </w:tr>
      <w:tr w:rsidR="00A22D09" w:rsidRPr="001654A1" w14:paraId="0B6EBB0D" w14:textId="77777777" w:rsidTr="00402A4C">
        <w:trPr>
          <w:trHeight w:val="1725"/>
        </w:trPr>
        <w:tc>
          <w:tcPr>
            <w:tcW w:w="569" w:type="dxa"/>
          </w:tcPr>
          <w:p w14:paraId="0B3316C3" w14:textId="77777777" w:rsidR="00A22D09" w:rsidRPr="001654A1" w:rsidRDefault="00376AF8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5</w:t>
            </w:r>
            <w:r w:rsidR="00A22D09" w:rsidRPr="001654A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747" w:type="dxa"/>
          </w:tcPr>
          <w:p w14:paraId="41FCE4C5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 xml:space="preserve">Wojewódzkie ćwiczenia obronne </w:t>
            </w:r>
            <w:proofErr w:type="spellStart"/>
            <w:r w:rsidR="00376AF8" w:rsidRPr="001654A1">
              <w:rPr>
                <w:rFonts w:ascii="Arial" w:hAnsi="Arial" w:cs="Arial"/>
              </w:rPr>
              <w:t>pk</w:t>
            </w:r>
            <w:r w:rsidR="006B562B" w:rsidRPr="001654A1">
              <w:rPr>
                <w:rFonts w:ascii="Arial" w:hAnsi="Arial" w:cs="Arial"/>
              </w:rPr>
              <w:t>.</w:t>
            </w:r>
            <w:r w:rsidRPr="001654A1">
              <w:rPr>
                <w:rFonts w:ascii="Arial" w:hAnsi="Arial" w:cs="Arial"/>
              </w:rPr>
              <w:t>WISŁA</w:t>
            </w:r>
            <w:proofErr w:type="spellEnd"/>
            <w:r w:rsidRPr="001654A1">
              <w:rPr>
                <w:rFonts w:ascii="Arial" w:hAnsi="Arial" w:cs="Arial"/>
              </w:rPr>
              <w:t xml:space="preserve"> – 2</w:t>
            </w:r>
            <w:r w:rsidR="00376AF8" w:rsidRPr="001654A1">
              <w:rPr>
                <w:rFonts w:ascii="Arial" w:hAnsi="Arial" w:cs="Arial"/>
              </w:rPr>
              <w:t>2</w:t>
            </w:r>
          </w:p>
        </w:tc>
        <w:tc>
          <w:tcPr>
            <w:tcW w:w="5525" w:type="dxa"/>
            <w:gridSpan w:val="2"/>
          </w:tcPr>
          <w:p w14:paraId="1DE140AC" w14:textId="77777777" w:rsidR="00A22D09" w:rsidRPr="001654A1" w:rsidRDefault="00A22D09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Doskonalenie umiejętności osób funkcyjnych organów administracji rządowej i samorządowej oraz innych osób wchodzących w skład pozamilitarnych struktur obronnych w zakresie planowania i realizacji zadań operacyjnych w warunkach narastania sytuacji kryzysowych oraz prowadzenia operacji obronnej.</w:t>
            </w:r>
          </w:p>
        </w:tc>
        <w:tc>
          <w:tcPr>
            <w:tcW w:w="2693" w:type="dxa"/>
          </w:tcPr>
          <w:p w14:paraId="657AB78F" w14:textId="6A8A5E5E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 xml:space="preserve">Wytypowane jednostki organizacyjne </w:t>
            </w:r>
            <w:r w:rsidR="006B562B" w:rsidRPr="001654A1">
              <w:rPr>
                <w:rFonts w:ascii="Arial" w:hAnsi="Arial" w:cs="Arial"/>
              </w:rPr>
              <w:t>W</w:t>
            </w:r>
            <w:r w:rsidRPr="001654A1">
              <w:rPr>
                <w:rFonts w:ascii="Arial" w:hAnsi="Arial" w:cs="Arial"/>
              </w:rPr>
              <w:t xml:space="preserve">ojewództwa </w:t>
            </w:r>
            <w:r w:rsidR="006B562B" w:rsidRPr="001654A1">
              <w:rPr>
                <w:rFonts w:ascii="Arial" w:hAnsi="Arial" w:cs="Arial"/>
              </w:rPr>
              <w:t xml:space="preserve">Kujawsko-Pomorskiego </w:t>
            </w:r>
            <w:r w:rsidR="006B562B" w:rsidRPr="001654A1">
              <w:rPr>
                <w:rFonts w:ascii="Arial" w:hAnsi="Arial" w:cs="Arial"/>
              </w:rPr>
              <w:br/>
            </w:r>
            <w:r w:rsidRPr="001654A1">
              <w:rPr>
                <w:rFonts w:ascii="Arial" w:hAnsi="Arial" w:cs="Arial"/>
              </w:rPr>
              <w:t>– zgodnie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z planem ćwiczeń</w:t>
            </w:r>
          </w:p>
        </w:tc>
        <w:tc>
          <w:tcPr>
            <w:tcW w:w="803" w:type="dxa"/>
          </w:tcPr>
          <w:p w14:paraId="2FE0E82E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  <w:tc>
          <w:tcPr>
            <w:tcW w:w="803" w:type="dxa"/>
            <w:gridSpan w:val="2"/>
          </w:tcPr>
          <w:p w14:paraId="6237F085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4" w:type="dxa"/>
          </w:tcPr>
          <w:p w14:paraId="171306EB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2"/>
          </w:tcPr>
          <w:p w14:paraId="0E1D0C54" w14:textId="77777777" w:rsidR="00A22D09" w:rsidRPr="001654A1" w:rsidRDefault="00A22D09" w:rsidP="003A6349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</w:tr>
      <w:tr w:rsidR="00A22D09" w:rsidRPr="001654A1" w14:paraId="5A0DA294" w14:textId="77777777" w:rsidTr="00402A4C">
        <w:trPr>
          <w:trHeight w:val="208"/>
        </w:trPr>
        <w:tc>
          <w:tcPr>
            <w:tcW w:w="15508" w:type="dxa"/>
            <w:gridSpan w:val="11"/>
          </w:tcPr>
          <w:p w14:paraId="320A8E9B" w14:textId="77777777" w:rsidR="00A22D09" w:rsidRPr="001654A1" w:rsidRDefault="00A22D09" w:rsidP="001654A1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1654A1">
              <w:rPr>
                <w:rFonts w:ascii="Arial" w:hAnsi="Arial" w:cs="Arial"/>
                <w:b/>
              </w:rPr>
              <w:t>ĆWICZENIA, TRNINGI, GRY WOJEWÓDZKIE</w:t>
            </w:r>
          </w:p>
        </w:tc>
      </w:tr>
      <w:tr w:rsidR="006B562B" w:rsidRPr="001654A1" w14:paraId="06331C5A" w14:textId="77777777" w:rsidTr="00402A4C">
        <w:trPr>
          <w:trHeight w:val="855"/>
        </w:trPr>
        <w:tc>
          <w:tcPr>
            <w:tcW w:w="569" w:type="dxa"/>
          </w:tcPr>
          <w:p w14:paraId="5822F28A" w14:textId="77777777" w:rsidR="006B562B" w:rsidRPr="001654A1" w:rsidRDefault="006B562B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47" w:type="dxa"/>
          </w:tcPr>
          <w:p w14:paraId="4FBF6BC1" w14:textId="67590F90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Powiatowe (miejskie)</w:t>
            </w:r>
            <w:r w:rsidR="001654A1">
              <w:rPr>
                <w:rFonts w:ascii="Arial" w:hAnsi="Arial" w:cs="Arial"/>
              </w:rPr>
              <w:t xml:space="preserve"> </w:t>
            </w:r>
            <w:r w:rsidRPr="001654A1">
              <w:rPr>
                <w:rFonts w:ascii="Arial" w:hAnsi="Arial" w:cs="Arial"/>
              </w:rPr>
              <w:t>szkolenia obronne</w:t>
            </w:r>
          </w:p>
        </w:tc>
        <w:tc>
          <w:tcPr>
            <w:tcW w:w="5525" w:type="dxa"/>
            <w:gridSpan w:val="2"/>
          </w:tcPr>
          <w:p w14:paraId="7D9599DC" w14:textId="2C102280" w:rsidR="006B562B" w:rsidRPr="001654A1" w:rsidRDefault="006B562B" w:rsidP="001654A1">
            <w:pPr>
              <w:pStyle w:val="Nagwek"/>
              <w:spacing w:before="0" w:after="0"/>
              <w:rPr>
                <w:rFonts w:cs="Arial"/>
                <w:sz w:val="24"/>
                <w:szCs w:val="24"/>
              </w:rPr>
            </w:pPr>
            <w:r w:rsidRPr="001654A1">
              <w:rPr>
                <w:rFonts w:cs="Arial"/>
                <w:sz w:val="24"/>
                <w:szCs w:val="24"/>
              </w:rPr>
              <w:t>Według planów</w:t>
            </w:r>
            <w:r w:rsidR="001654A1">
              <w:rPr>
                <w:rFonts w:cs="Arial"/>
                <w:sz w:val="24"/>
                <w:szCs w:val="24"/>
              </w:rPr>
              <w:t xml:space="preserve"> </w:t>
            </w:r>
            <w:r w:rsidRPr="001654A1">
              <w:rPr>
                <w:rFonts w:cs="Arial"/>
                <w:sz w:val="24"/>
                <w:szCs w:val="24"/>
              </w:rPr>
              <w:t xml:space="preserve">organizatorów szkolenia </w:t>
            </w:r>
          </w:p>
        </w:tc>
        <w:tc>
          <w:tcPr>
            <w:tcW w:w="2693" w:type="dxa"/>
          </w:tcPr>
          <w:p w14:paraId="6F3C8973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Prezydent Miasta</w:t>
            </w:r>
          </w:p>
          <w:p w14:paraId="0071FCCA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 xml:space="preserve">Grupy szkoleniowe: </w:t>
            </w:r>
          </w:p>
          <w:p w14:paraId="2FFB762D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1654A1">
              <w:rPr>
                <w:rFonts w:ascii="Arial" w:hAnsi="Arial" w:cs="Arial"/>
                <w:b/>
              </w:rPr>
              <w:t>G-1, SK i MZZK, M-1/1,</w:t>
            </w:r>
          </w:p>
          <w:p w14:paraId="5CF156F1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  <w:b/>
              </w:rPr>
            </w:pPr>
            <w:r w:rsidRPr="001654A1">
              <w:rPr>
                <w:rFonts w:ascii="Arial" w:hAnsi="Arial" w:cs="Arial"/>
                <w:b/>
              </w:rPr>
              <w:t xml:space="preserve"> M-2/1, M-3/1 , M3/2, </w:t>
            </w:r>
          </w:p>
          <w:p w14:paraId="31A1428A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  <w:b/>
              </w:rPr>
              <w:t>SD -PM/ MJO, P-2P/3</w:t>
            </w:r>
          </w:p>
        </w:tc>
        <w:tc>
          <w:tcPr>
            <w:tcW w:w="803" w:type="dxa"/>
          </w:tcPr>
          <w:p w14:paraId="12828858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3" w:type="dxa"/>
            <w:gridSpan w:val="2"/>
          </w:tcPr>
          <w:p w14:paraId="34B55423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  <w:r w:rsidRPr="001654A1">
              <w:rPr>
                <w:rFonts w:ascii="Arial" w:hAnsi="Arial" w:cs="Arial"/>
              </w:rPr>
              <w:t>X</w:t>
            </w:r>
          </w:p>
        </w:tc>
        <w:tc>
          <w:tcPr>
            <w:tcW w:w="804" w:type="dxa"/>
          </w:tcPr>
          <w:p w14:paraId="2B699716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  <w:tc>
          <w:tcPr>
            <w:tcW w:w="1564" w:type="dxa"/>
            <w:gridSpan w:val="2"/>
          </w:tcPr>
          <w:p w14:paraId="0CD5EEB4" w14:textId="77777777" w:rsidR="006B562B" w:rsidRPr="001654A1" w:rsidRDefault="006B562B" w:rsidP="001654A1">
            <w:pPr>
              <w:pStyle w:val="Tekstpodstawowy"/>
              <w:spacing w:after="0"/>
              <w:rPr>
                <w:rFonts w:ascii="Arial" w:hAnsi="Arial" w:cs="Arial"/>
              </w:rPr>
            </w:pPr>
          </w:p>
        </w:tc>
      </w:tr>
    </w:tbl>
    <w:p w14:paraId="0E91D04C" w14:textId="0387B560" w:rsidR="00402A4C" w:rsidRDefault="00402A4C" w:rsidP="001654A1">
      <w:pPr>
        <w:rPr>
          <w:rFonts w:ascii="Arial" w:hAnsi="Arial" w:cs="Arial"/>
          <w:sz w:val="24"/>
          <w:szCs w:val="24"/>
        </w:rPr>
      </w:pPr>
    </w:p>
    <w:p w14:paraId="0845E0DF" w14:textId="77777777" w:rsidR="00402A4C" w:rsidRDefault="00402A4C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a-Siatka"/>
        <w:tblW w:w="15508" w:type="dxa"/>
        <w:tblLayout w:type="fixed"/>
        <w:tblLook w:val="01E0" w:firstRow="1" w:lastRow="1" w:firstColumn="1" w:lastColumn="1" w:noHBand="0" w:noVBand="0"/>
      </w:tblPr>
      <w:tblGrid>
        <w:gridCol w:w="567"/>
        <w:gridCol w:w="2751"/>
        <w:gridCol w:w="5528"/>
        <w:gridCol w:w="2551"/>
        <w:gridCol w:w="850"/>
        <w:gridCol w:w="851"/>
        <w:gridCol w:w="851"/>
        <w:gridCol w:w="1559"/>
      </w:tblGrid>
      <w:tr w:rsidR="00921AD1" w:rsidRPr="00921AD1" w14:paraId="0C493663" w14:textId="77777777" w:rsidTr="00AB3264">
        <w:trPr>
          <w:trHeight w:val="307"/>
        </w:trPr>
        <w:tc>
          <w:tcPr>
            <w:tcW w:w="567" w:type="dxa"/>
            <w:vMerge w:val="restart"/>
          </w:tcPr>
          <w:p w14:paraId="36CBEDAF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62633681"/>
            <w:r w:rsidRPr="00921AD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51" w:type="dxa"/>
            <w:vMerge w:val="restart"/>
          </w:tcPr>
          <w:p w14:paraId="486A18EF" w14:textId="77777777" w:rsidR="00921AD1" w:rsidRPr="00921AD1" w:rsidRDefault="00921AD1" w:rsidP="00921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Nazwa i rodzaj zamierzenia</w:t>
            </w:r>
          </w:p>
        </w:tc>
        <w:tc>
          <w:tcPr>
            <w:tcW w:w="5528" w:type="dxa"/>
            <w:vMerge w:val="restart"/>
          </w:tcPr>
          <w:p w14:paraId="294B51CE" w14:textId="77777777" w:rsidR="00921AD1" w:rsidRPr="00921AD1" w:rsidRDefault="00921AD1" w:rsidP="00921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Ogólny charakter</w:t>
            </w:r>
          </w:p>
          <w:p w14:paraId="498E2287" w14:textId="77777777" w:rsidR="00921AD1" w:rsidRPr="00921AD1" w:rsidRDefault="00921AD1" w:rsidP="00921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cel zamierzenia</w:t>
            </w:r>
          </w:p>
        </w:tc>
        <w:tc>
          <w:tcPr>
            <w:tcW w:w="2551" w:type="dxa"/>
            <w:vMerge w:val="restart"/>
          </w:tcPr>
          <w:p w14:paraId="6CCF74F3" w14:textId="77777777" w:rsidR="00921AD1" w:rsidRPr="00921AD1" w:rsidRDefault="00921AD1" w:rsidP="00921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Uczestnicy</w:t>
            </w:r>
          </w:p>
        </w:tc>
        <w:tc>
          <w:tcPr>
            <w:tcW w:w="2552" w:type="dxa"/>
            <w:gridSpan w:val="3"/>
          </w:tcPr>
          <w:p w14:paraId="6DC67B4C" w14:textId="77777777" w:rsidR="00921AD1" w:rsidRPr="00921AD1" w:rsidRDefault="00921AD1" w:rsidP="00921A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Lata</w:t>
            </w:r>
          </w:p>
        </w:tc>
        <w:tc>
          <w:tcPr>
            <w:tcW w:w="1559" w:type="dxa"/>
            <w:vMerge w:val="restart"/>
          </w:tcPr>
          <w:p w14:paraId="7274F789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921AD1" w:rsidRPr="00921AD1" w14:paraId="50F11583" w14:textId="77777777" w:rsidTr="00AB3264">
        <w:trPr>
          <w:trHeight w:val="291"/>
        </w:trPr>
        <w:tc>
          <w:tcPr>
            <w:tcW w:w="567" w:type="dxa"/>
            <w:vMerge/>
          </w:tcPr>
          <w:p w14:paraId="6FB831EE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14:paraId="0860599F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14:paraId="735ADA70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F7AE4EF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8AD948B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14:paraId="26286BBE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14:paraId="77BA2A4B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vMerge/>
          </w:tcPr>
          <w:p w14:paraId="3BF56A05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AD1" w:rsidRPr="00921AD1" w14:paraId="7C5860BE" w14:textId="77777777" w:rsidTr="00AB3264">
        <w:trPr>
          <w:trHeight w:val="233"/>
        </w:trPr>
        <w:tc>
          <w:tcPr>
            <w:tcW w:w="15508" w:type="dxa"/>
            <w:gridSpan w:val="8"/>
          </w:tcPr>
          <w:p w14:paraId="4BD3184F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SZKOLENIA, KONFERENCJE MIEJSKIE</w:t>
            </w:r>
          </w:p>
        </w:tc>
      </w:tr>
      <w:tr w:rsidR="00921AD1" w:rsidRPr="00921AD1" w14:paraId="00C4B1AC" w14:textId="77777777" w:rsidTr="00AB3264">
        <w:trPr>
          <w:trHeight w:val="855"/>
        </w:trPr>
        <w:tc>
          <w:tcPr>
            <w:tcW w:w="567" w:type="dxa"/>
          </w:tcPr>
          <w:p w14:paraId="65845541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751" w:type="dxa"/>
            <w:vMerge w:val="restart"/>
          </w:tcPr>
          <w:p w14:paraId="20C77EC0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Szkolenie obronne kadry kierowniczej Urzędu Miasta, kierowników miejskich jedno-stek organizacyjnych oraz pracowników ds. obronnych w miejskich jednostkach organizacyjnych.</w:t>
            </w:r>
          </w:p>
        </w:tc>
        <w:tc>
          <w:tcPr>
            <w:tcW w:w="5528" w:type="dxa"/>
          </w:tcPr>
          <w:p w14:paraId="205640F4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Kształtowanie umiejętności współdziałania i jednostek organizacyjnych wykonujących zadania obronne z odpowiednimi jednostkami Sił Zbrojnych RP.</w:t>
            </w:r>
          </w:p>
        </w:tc>
        <w:tc>
          <w:tcPr>
            <w:tcW w:w="2551" w:type="dxa"/>
          </w:tcPr>
          <w:p w14:paraId="280682C5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Grupy szkoleniowe:</w:t>
            </w:r>
          </w:p>
          <w:p w14:paraId="1CD386E7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SK</w:t>
            </w:r>
          </w:p>
          <w:p w14:paraId="79EAFC65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M-1/1 ; M-3/1; M-3/2</w:t>
            </w:r>
          </w:p>
          <w:p w14:paraId="46E19C89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P -2P/3</w:t>
            </w:r>
          </w:p>
        </w:tc>
        <w:tc>
          <w:tcPr>
            <w:tcW w:w="850" w:type="dxa"/>
          </w:tcPr>
          <w:p w14:paraId="583F18B2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35835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07BA02E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BCBDA8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AD1" w:rsidRPr="00921AD1" w14:paraId="4894A38B" w14:textId="77777777" w:rsidTr="00AB3264">
        <w:trPr>
          <w:trHeight w:val="855"/>
        </w:trPr>
        <w:tc>
          <w:tcPr>
            <w:tcW w:w="567" w:type="dxa"/>
          </w:tcPr>
          <w:p w14:paraId="14E0CC95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51" w:type="dxa"/>
            <w:vMerge/>
          </w:tcPr>
          <w:p w14:paraId="0F153358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B5F7353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 xml:space="preserve">Doskonalenie znajomości oraz zakresu i sposobów realizacji zadań obronnych określonych w tabeli zadań operacyjnych i przydzielonych do wykonywania strukturom Urzędu Miasta w kartach realizacji zadań operacyjnych. </w:t>
            </w:r>
          </w:p>
        </w:tc>
        <w:tc>
          <w:tcPr>
            <w:tcW w:w="2551" w:type="dxa"/>
          </w:tcPr>
          <w:p w14:paraId="57D809C2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 xml:space="preserve">Grupy szkoleniowe: </w:t>
            </w:r>
            <w:r w:rsidRPr="00921AD1">
              <w:rPr>
                <w:rFonts w:ascii="Arial" w:hAnsi="Arial" w:cs="Arial"/>
                <w:b/>
                <w:sz w:val="24"/>
                <w:szCs w:val="24"/>
              </w:rPr>
              <w:t>SK i MZZK; M – 1/1</w:t>
            </w:r>
          </w:p>
          <w:p w14:paraId="15FB4E77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M – 3/1</w:t>
            </w:r>
          </w:p>
        </w:tc>
        <w:tc>
          <w:tcPr>
            <w:tcW w:w="850" w:type="dxa"/>
          </w:tcPr>
          <w:p w14:paraId="64FDEFCA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7CE4F9F0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55590E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66B71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AD1" w:rsidRPr="00921AD1" w14:paraId="569834B5" w14:textId="77777777" w:rsidTr="00AB3264">
        <w:trPr>
          <w:trHeight w:val="855"/>
        </w:trPr>
        <w:tc>
          <w:tcPr>
            <w:tcW w:w="567" w:type="dxa"/>
          </w:tcPr>
          <w:p w14:paraId="0952EF01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751" w:type="dxa"/>
          </w:tcPr>
          <w:p w14:paraId="4DA7B53B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 xml:space="preserve">Szkolenie Zespołu ds. Ewakuacji ludności miasta w </w:t>
            </w:r>
            <w:proofErr w:type="spellStart"/>
            <w:r w:rsidRPr="00921AD1">
              <w:rPr>
                <w:rFonts w:ascii="Arial" w:hAnsi="Arial" w:cs="Arial"/>
                <w:sz w:val="24"/>
                <w:szCs w:val="24"/>
              </w:rPr>
              <w:t>sytua</w:t>
            </w:r>
            <w:proofErr w:type="spellEnd"/>
            <w:r w:rsidRPr="00921AD1">
              <w:rPr>
                <w:rFonts w:ascii="Arial" w:hAnsi="Arial" w:cs="Arial"/>
                <w:sz w:val="24"/>
                <w:szCs w:val="24"/>
              </w:rPr>
              <w:t xml:space="preserve">- w sytuacji wprowadzenia stanu gotowości obronnej państwa czasu kryzysu i wojny. </w:t>
            </w:r>
          </w:p>
        </w:tc>
        <w:tc>
          <w:tcPr>
            <w:tcW w:w="5528" w:type="dxa"/>
          </w:tcPr>
          <w:p w14:paraId="35E0774B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Doskonalenie planowania, organizacji i procedur prowadzenia ewakuacji na terenie miasta.</w:t>
            </w:r>
          </w:p>
        </w:tc>
        <w:tc>
          <w:tcPr>
            <w:tcW w:w="2551" w:type="dxa"/>
          </w:tcPr>
          <w:p w14:paraId="7F4D506F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Grupy szkoleniowe:</w:t>
            </w:r>
          </w:p>
          <w:p w14:paraId="5413AA82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SK; MZZK,</w:t>
            </w:r>
          </w:p>
          <w:p w14:paraId="1181248E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M-1/1, M-3/1</w:t>
            </w:r>
          </w:p>
          <w:p w14:paraId="22642192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8AA8A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635B6F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6B76900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43D6E7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AD1" w:rsidRPr="00921AD1" w14:paraId="50799F52" w14:textId="77777777" w:rsidTr="00AB3264">
        <w:trPr>
          <w:trHeight w:val="855"/>
        </w:trPr>
        <w:tc>
          <w:tcPr>
            <w:tcW w:w="567" w:type="dxa"/>
          </w:tcPr>
          <w:p w14:paraId="282AE6F6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751" w:type="dxa"/>
          </w:tcPr>
          <w:p w14:paraId="10EB31BA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Szkolenie obronne obsad osobowych Stałego Dyżuru i stanowiska kierowania Prezydenta Miasta oraz Stałych Dyżurów i stanowisk kierowania kierowników miejskich jednostek organizacyjnych.</w:t>
            </w:r>
          </w:p>
        </w:tc>
        <w:tc>
          <w:tcPr>
            <w:tcW w:w="5528" w:type="dxa"/>
          </w:tcPr>
          <w:p w14:paraId="29DF758D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Doskonalenie znajomości zadań i zasad funkcjonowania systemu stałych dyżurów podczas podwyższania gotowości obronnej państwa, połączone z treningiem obiegu informacji.</w:t>
            </w:r>
          </w:p>
        </w:tc>
        <w:tc>
          <w:tcPr>
            <w:tcW w:w="2551" w:type="dxa"/>
          </w:tcPr>
          <w:p w14:paraId="7CAD78E9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Grupy szkoleniowe:</w:t>
            </w:r>
          </w:p>
          <w:p w14:paraId="260488EB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b/>
                <w:sz w:val="24"/>
                <w:szCs w:val="24"/>
              </w:rPr>
              <w:t>SD – PM ; SD - MJO</w:t>
            </w:r>
          </w:p>
        </w:tc>
        <w:tc>
          <w:tcPr>
            <w:tcW w:w="850" w:type="dxa"/>
          </w:tcPr>
          <w:p w14:paraId="17056608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4527FF65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2A7DB244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2C95BF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1AD1" w:rsidRPr="00921AD1" w14:paraId="57B7CD37" w14:textId="77777777" w:rsidTr="00AB3264">
        <w:trPr>
          <w:trHeight w:val="1899"/>
        </w:trPr>
        <w:tc>
          <w:tcPr>
            <w:tcW w:w="567" w:type="dxa"/>
          </w:tcPr>
          <w:p w14:paraId="64E1EBF2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51" w:type="dxa"/>
          </w:tcPr>
          <w:p w14:paraId="4A2596FA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 xml:space="preserve">Szkolenie kadry kierowniczej UM, miejskich jednostek </w:t>
            </w:r>
            <w:proofErr w:type="spellStart"/>
            <w:r w:rsidRPr="00921AD1">
              <w:rPr>
                <w:rFonts w:ascii="Arial" w:hAnsi="Arial" w:cs="Arial"/>
                <w:sz w:val="24"/>
                <w:szCs w:val="24"/>
              </w:rPr>
              <w:t>orga-nizacyjnych</w:t>
            </w:r>
            <w:proofErr w:type="spellEnd"/>
            <w:r w:rsidRPr="00921AD1">
              <w:rPr>
                <w:rFonts w:ascii="Arial" w:hAnsi="Arial" w:cs="Arial"/>
                <w:sz w:val="24"/>
                <w:szCs w:val="24"/>
              </w:rPr>
              <w:t>, podmiotów lecz-</w:t>
            </w:r>
            <w:proofErr w:type="spellStart"/>
            <w:r w:rsidRPr="00921AD1">
              <w:rPr>
                <w:rFonts w:ascii="Arial" w:hAnsi="Arial" w:cs="Arial"/>
                <w:sz w:val="24"/>
                <w:szCs w:val="24"/>
              </w:rPr>
              <w:t>niczych</w:t>
            </w:r>
            <w:proofErr w:type="spellEnd"/>
            <w:r w:rsidRPr="00921AD1">
              <w:rPr>
                <w:rFonts w:ascii="Arial" w:hAnsi="Arial" w:cs="Arial"/>
                <w:sz w:val="24"/>
                <w:szCs w:val="24"/>
              </w:rPr>
              <w:t xml:space="preserve"> i stowarzyszeń biorą-</w:t>
            </w:r>
            <w:proofErr w:type="spellStart"/>
            <w:r w:rsidRPr="00921AD1">
              <w:rPr>
                <w:rFonts w:ascii="Arial" w:hAnsi="Arial" w:cs="Arial"/>
                <w:sz w:val="24"/>
                <w:szCs w:val="24"/>
              </w:rPr>
              <w:t>cych</w:t>
            </w:r>
            <w:proofErr w:type="spellEnd"/>
            <w:r w:rsidRPr="00921AD1">
              <w:rPr>
                <w:rFonts w:ascii="Arial" w:hAnsi="Arial" w:cs="Arial"/>
                <w:sz w:val="24"/>
                <w:szCs w:val="24"/>
              </w:rPr>
              <w:t xml:space="preserve"> udział w planowaniu organizacji zespołów zastęp-</w:t>
            </w:r>
            <w:proofErr w:type="spellStart"/>
            <w:r w:rsidRPr="00921AD1">
              <w:rPr>
                <w:rFonts w:ascii="Arial" w:hAnsi="Arial" w:cs="Arial"/>
                <w:sz w:val="24"/>
                <w:szCs w:val="24"/>
              </w:rPr>
              <w:t>czych</w:t>
            </w:r>
            <w:proofErr w:type="spellEnd"/>
            <w:r w:rsidRPr="00921AD1">
              <w:rPr>
                <w:rFonts w:ascii="Arial" w:hAnsi="Arial" w:cs="Arial"/>
                <w:sz w:val="24"/>
                <w:szCs w:val="24"/>
              </w:rPr>
              <w:t xml:space="preserve"> miejsc szpitalnych.</w:t>
            </w:r>
          </w:p>
        </w:tc>
        <w:tc>
          <w:tcPr>
            <w:tcW w:w="5528" w:type="dxa"/>
          </w:tcPr>
          <w:p w14:paraId="1F1DDC86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Doskonalenie znajomości procedur rozwijania zespołów zastępczych miejsc szpitalnych, oraz organizacji wykorzystania działających na terenie miasta podmiotów leczniczych do funkcjonowania w stanach nadzwyczajnych, w czasie kryzysu i w czasie wojny.</w:t>
            </w:r>
          </w:p>
        </w:tc>
        <w:tc>
          <w:tcPr>
            <w:tcW w:w="2551" w:type="dxa"/>
          </w:tcPr>
          <w:p w14:paraId="57A1C324" w14:textId="77777777" w:rsidR="00921AD1" w:rsidRPr="00921AD1" w:rsidRDefault="00921AD1" w:rsidP="00921A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 xml:space="preserve">Właściwi w sprawie wyszczególnieni w planach pracownicy grup szkoleniowych: </w:t>
            </w:r>
            <w:r w:rsidRPr="00921AD1">
              <w:rPr>
                <w:rFonts w:ascii="Arial" w:hAnsi="Arial" w:cs="Arial"/>
                <w:b/>
                <w:sz w:val="24"/>
                <w:szCs w:val="24"/>
              </w:rPr>
              <w:t>M – 1/1; M – 2/1; M – 3/1</w:t>
            </w:r>
          </w:p>
        </w:tc>
        <w:tc>
          <w:tcPr>
            <w:tcW w:w="850" w:type="dxa"/>
          </w:tcPr>
          <w:p w14:paraId="73C81A56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  <w:r w:rsidRPr="00921AD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5EA74269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ABA902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7F9D06" w14:textId="77777777" w:rsidR="00921AD1" w:rsidRPr="00921AD1" w:rsidRDefault="00921AD1" w:rsidP="00921A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24A9D78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7CD0F3DF" w14:textId="77777777" w:rsidR="00CE572F" w:rsidRDefault="00CE572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3EB70C4" w14:textId="7F33AF17" w:rsidR="00054792" w:rsidRPr="001654A1" w:rsidRDefault="00054792" w:rsidP="007C228A">
      <w:pPr>
        <w:pStyle w:val="Nagwek2"/>
      </w:pPr>
      <w:r w:rsidRPr="001654A1">
        <w:lastRenderedPageBreak/>
        <w:t>Załącznik Nr 1</w:t>
      </w:r>
    </w:p>
    <w:p w14:paraId="4A51CDFE" w14:textId="0CCAFB2A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WYKAZ GRUP SZKOLENIOWYCH DO PROGRAMU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SZKOLENIA OBRONNEGO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MIASTA WŁOCŁAWEK NA LATA 2019 - 2021</w:t>
      </w:r>
    </w:p>
    <w:p w14:paraId="3F586B5B" w14:textId="77777777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</w:p>
    <w:p w14:paraId="3E1B52FB" w14:textId="2E0DF3AE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6E5A1E">
        <w:rPr>
          <w:rFonts w:ascii="Arial" w:hAnsi="Arial" w:cs="Arial"/>
          <w:b/>
          <w:sz w:val="24"/>
          <w:szCs w:val="24"/>
        </w:rPr>
        <w:t>Grupa „G – 1”</w:t>
      </w:r>
      <w:r w:rsidRPr="001654A1">
        <w:rPr>
          <w:rFonts w:ascii="Arial" w:hAnsi="Arial" w:cs="Arial"/>
          <w:b/>
          <w:sz w:val="24"/>
          <w:szCs w:val="24"/>
        </w:rPr>
        <w:tab/>
        <w:t>-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Prezydent Miasta, Zastępcy Prezydenta:</w:t>
      </w:r>
    </w:p>
    <w:p w14:paraId="394B479E" w14:textId="77777777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</w:p>
    <w:p w14:paraId="18074979" w14:textId="667D39C1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6E5A1E">
        <w:rPr>
          <w:rFonts w:ascii="Arial" w:hAnsi="Arial" w:cs="Arial"/>
          <w:b/>
          <w:sz w:val="24"/>
          <w:szCs w:val="24"/>
        </w:rPr>
        <w:t>Grupa</w:t>
      </w:r>
      <w:r w:rsidR="001654A1" w:rsidRPr="006E5A1E">
        <w:rPr>
          <w:rFonts w:ascii="Arial" w:hAnsi="Arial" w:cs="Arial"/>
          <w:b/>
          <w:sz w:val="24"/>
          <w:szCs w:val="24"/>
        </w:rPr>
        <w:t xml:space="preserve"> </w:t>
      </w:r>
      <w:r w:rsidRPr="006E5A1E">
        <w:rPr>
          <w:rFonts w:ascii="Arial" w:hAnsi="Arial" w:cs="Arial"/>
          <w:b/>
          <w:sz w:val="24"/>
          <w:szCs w:val="24"/>
        </w:rPr>
        <w:t>„MZZK”</w:t>
      </w:r>
      <w:r w:rsidRPr="001654A1">
        <w:rPr>
          <w:rFonts w:ascii="Arial" w:hAnsi="Arial" w:cs="Arial"/>
          <w:b/>
          <w:sz w:val="24"/>
          <w:szCs w:val="24"/>
        </w:rPr>
        <w:t xml:space="preserve"> -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Miejski Zespół Zarządzania Kryzysowego Przewodniczący Zespołu – Prezydent Miasta:</w:t>
      </w:r>
    </w:p>
    <w:p w14:paraId="6A9A6EF6" w14:textId="480BF267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Przewodniczący Zespołu – Prezydent Miasta Włocławek.</w:t>
      </w:r>
    </w:p>
    <w:p w14:paraId="419FC290" w14:textId="5A0E8110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Zastępca Przewodniczącego Zespołu – Dyrektor Wydziału Zarządzania Kryzysowego.</w:t>
      </w:r>
    </w:p>
    <w:p w14:paraId="28F7D712" w14:textId="5773B2E9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Komendant Miejski Państwowej Straży Pożarnej.</w:t>
      </w:r>
    </w:p>
    <w:p w14:paraId="47028F53" w14:textId="17AAA62A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Komendant Miejski Policji.</w:t>
      </w:r>
    </w:p>
    <w:p w14:paraId="48414F6C" w14:textId="3CCCB90C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Państwowy Powiatowy Inspektor Sanitarny.</w:t>
      </w:r>
    </w:p>
    <w:p w14:paraId="0C90CE22" w14:textId="307FD4B1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Powiatowy Lekarz Weterynarii.</w:t>
      </w:r>
    </w:p>
    <w:p w14:paraId="2A40B769" w14:textId="4AD7B0E9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Powiatowy Inspektor Nadzoru Budowlanego.</w:t>
      </w:r>
    </w:p>
    <w:p w14:paraId="0FC8EE72" w14:textId="3D6E21FD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Komendant Straży Miejskiej.</w:t>
      </w:r>
    </w:p>
    <w:p w14:paraId="2A7040D7" w14:textId="4FF56152" w:rsidR="00054792" w:rsidRPr="006E5A1E" w:rsidRDefault="00054792" w:rsidP="006E5A1E">
      <w:pPr>
        <w:pStyle w:val="Akapitzlist"/>
        <w:numPr>
          <w:ilvl w:val="0"/>
          <w:numId w:val="27"/>
        </w:numPr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Członek Zespołu – Wojskowy Komendant Uzupełnień we Włocławku.</w:t>
      </w:r>
    </w:p>
    <w:p w14:paraId="2F743F24" w14:textId="78532F83" w:rsidR="00054792" w:rsidRPr="001654A1" w:rsidRDefault="001654A1" w:rsidP="00165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A7030D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372CBB53" w14:textId="4836782E" w:rsidR="00054792" w:rsidRPr="001654A1" w:rsidRDefault="001654A1" w:rsidP="001654A1">
      <w:pPr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b/>
          <w:sz w:val="24"/>
          <w:szCs w:val="24"/>
        </w:rPr>
        <w:t>Grupa „SK”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sz w:val="24"/>
          <w:szCs w:val="24"/>
        </w:rPr>
        <w:t>– obsada osobowa Stanowiska Kierowania.</w:t>
      </w:r>
    </w:p>
    <w:p w14:paraId="4A1B426F" w14:textId="77777777" w:rsidR="00054792" w:rsidRPr="001654A1" w:rsidRDefault="00054792" w:rsidP="001654A1">
      <w:pPr>
        <w:ind w:hanging="180"/>
        <w:rPr>
          <w:rFonts w:ascii="Arial" w:hAnsi="Arial" w:cs="Arial"/>
          <w:sz w:val="24"/>
          <w:szCs w:val="24"/>
        </w:rPr>
      </w:pPr>
    </w:p>
    <w:p w14:paraId="0E25421D" w14:textId="2D48FF3E" w:rsidR="00054792" w:rsidRPr="00CE572F" w:rsidRDefault="001654A1" w:rsidP="00CE572F">
      <w:pPr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b/>
          <w:sz w:val="24"/>
          <w:szCs w:val="24"/>
        </w:rPr>
        <w:t>Grupa „SD-PM”</w:t>
      </w:r>
      <w:r w:rsidR="00054792" w:rsidRPr="001654A1">
        <w:rPr>
          <w:rFonts w:ascii="Arial" w:hAnsi="Arial" w:cs="Arial"/>
          <w:sz w:val="24"/>
          <w:szCs w:val="24"/>
        </w:rPr>
        <w:t xml:space="preserve"> /”</w:t>
      </w:r>
      <w:r w:rsidR="00054792" w:rsidRPr="001654A1">
        <w:rPr>
          <w:rFonts w:ascii="Arial" w:hAnsi="Arial" w:cs="Arial"/>
          <w:b/>
          <w:sz w:val="24"/>
          <w:szCs w:val="24"/>
        </w:rPr>
        <w:t>SD – MJO”</w:t>
      </w:r>
      <w:r w:rsidR="00054792" w:rsidRPr="001654A1">
        <w:rPr>
          <w:rFonts w:ascii="Arial" w:hAnsi="Arial" w:cs="Arial"/>
          <w:sz w:val="24"/>
          <w:szCs w:val="24"/>
        </w:rPr>
        <w:t>– obsada Stałego Dyżuru Prezydenta Miasta</w:t>
      </w:r>
      <w:r>
        <w:rPr>
          <w:rFonts w:ascii="Arial" w:hAnsi="Arial" w:cs="Arial"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sz w:val="24"/>
          <w:szCs w:val="24"/>
        </w:rPr>
        <w:t>obsady Stałych Dyżurów Kierowników miejskich jednostek organizacyjnych</w:t>
      </w:r>
      <w:r w:rsidR="007529FB">
        <w:rPr>
          <w:rFonts w:ascii="Arial" w:hAnsi="Arial" w:cs="Arial"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sz w:val="24"/>
          <w:szCs w:val="24"/>
        </w:rPr>
        <w:t>;</w:t>
      </w:r>
      <w:r w:rsidR="00054792" w:rsidRPr="001654A1">
        <w:rPr>
          <w:rFonts w:ascii="Arial" w:hAnsi="Arial" w:cs="Arial"/>
          <w:b/>
          <w:sz w:val="24"/>
          <w:szCs w:val="24"/>
        </w:rPr>
        <w:t>Grupa SWA i SWO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4792" w:rsidRPr="001654A1">
        <w:rPr>
          <w:rFonts w:ascii="Arial" w:hAnsi="Arial" w:cs="Arial"/>
          <w:b/>
          <w:sz w:val="24"/>
          <w:szCs w:val="24"/>
        </w:rPr>
        <w:t>jednostki organizacyjne SWA i SWO :</w:t>
      </w:r>
    </w:p>
    <w:p w14:paraId="4666088F" w14:textId="77777777" w:rsidR="00054792" w:rsidRPr="006E5A1E" w:rsidRDefault="00054792" w:rsidP="006E5A1E">
      <w:pPr>
        <w:pStyle w:val="Akapitzlist"/>
        <w:numPr>
          <w:ilvl w:val="0"/>
          <w:numId w:val="28"/>
        </w:numPr>
        <w:tabs>
          <w:tab w:val="left" w:pos="2552"/>
        </w:tabs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POADA;</w:t>
      </w:r>
    </w:p>
    <w:p w14:paraId="53632E5D" w14:textId="77777777" w:rsidR="00054792" w:rsidRPr="006E5A1E" w:rsidRDefault="00054792" w:rsidP="006E5A1E">
      <w:pPr>
        <w:pStyle w:val="Akapitzlist"/>
        <w:numPr>
          <w:ilvl w:val="0"/>
          <w:numId w:val="28"/>
        </w:numPr>
        <w:tabs>
          <w:tab w:val="left" w:pos="2552"/>
        </w:tabs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POAL.</w:t>
      </w:r>
    </w:p>
    <w:p w14:paraId="1EF68C84" w14:textId="77777777" w:rsidR="00054792" w:rsidRPr="006E5A1E" w:rsidRDefault="00054792" w:rsidP="006E5A1E">
      <w:pPr>
        <w:pStyle w:val="Akapitzlist"/>
        <w:numPr>
          <w:ilvl w:val="0"/>
          <w:numId w:val="28"/>
        </w:numPr>
        <w:tabs>
          <w:tab w:val="left" w:pos="2552"/>
        </w:tabs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DWA.</w:t>
      </w:r>
    </w:p>
    <w:p w14:paraId="7379588D" w14:textId="57843E88" w:rsidR="00054792" w:rsidRPr="006E5A1E" w:rsidRDefault="00054792" w:rsidP="006E5A1E">
      <w:pPr>
        <w:pStyle w:val="Akapitzlist"/>
        <w:numPr>
          <w:ilvl w:val="0"/>
          <w:numId w:val="28"/>
        </w:numPr>
        <w:tabs>
          <w:tab w:val="left" w:pos="2552"/>
        </w:tabs>
        <w:rPr>
          <w:rFonts w:ascii="Arial" w:hAnsi="Arial" w:cs="Arial"/>
          <w:sz w:val="24"/>
        </w:rPr>
      </w:pPr>
      <w:proofErr w:type="spellStart"/>
      <w:r w:rsidRPr="006E5A1E">
        <w:rPr>
          <w:rFonts w:ascii="Arial" w:hAnsi="Arial" w:cs="Arial"/>
          <w:sz w:val="24"/>
        </w:rPr>
        <w:t>PAl</w:t>
      </w:r>
      <w:proofErr w:type="spellEnd"/>
      <w:r w:rsidR="001654A1" w:rsidRPr="006E5A1E">
        <w:rPr>
          <w:rFonts w:ascii="Arial" w:hAnsi="Arial" w:cs="Arial"/>
          <w:sz w:val="24"/>
        </w:rPr>
        <w:t xml:space="preserve"> </w:t>
      </w:r>
      <w:r w:rsidRPr="006E5A1E">
        <w:rPr>
          <w:rFonts w:ascii="Arial" w:hAnsi="Arial" w:cs="Arial"/>
          <w:sz w:val="24"/>
        </w:rPr>
        <w:t>zakładów pracy;</w:t>
      </w:r>
    </w:p>
    <w:p w14:paraId="114706B2" w14:textId="16B8579B" w:rsidR="00054792" w:rsidRPr="006E5A1E" w:rsidRDefault="00054792" w:rsidP="006E5A1E">
      <w:pPr>
        <w:pStyle w:val="Akapitzlist"/>
        <w:numPr>
          <w:ilvl w:val="0"/>
          <w:numId w:val="28"/>
        </w:numPr>
        <w:tabs>
          <w:tab w:val="left" w:pos="2552"/>
        </w:tabs>
        <w:rPr>
          <w:rFonts w:ascii="Arial" w:hAnsi="Arial" w:cs="Arial"/>
          <w:sz w:val="24"/>
        </w:rPr>
      </w:pPr>
      <w:r w:rsidRPr="006E5A1E">
        <w:rPr>
          <w:rFonts w:ascii="Arial" w:hAnsi="Arial" w:cs="Arial"/>
          <w:sz w:val="24"/>
        </w:rPr>
        <w:t>Służby dyżurne, dyspozytorzy zakładów pracy.</w:t>
      </w:r>
      <w:r w:rsidR="001654A1" w:rsidRPr="006E5A1E">
        <w:rPr>
          <w:rFonts w:ascii="Arial" w:hAnsi="Arial" w:cs="Arial"/>
          <w:sz w:val="24"/>
        </w:rPr>
        <w:t xml:space="preserve"> </w:t>
      </w:r>
    </w:p>
    <w:p w14:paraId="6CD89CAC" w14:textId="77777777" w:rsidR="00054792" w:rsidRPr="001654A1" w:rsidRDefault="00054792" w:rsidP="001654A1">
      <w:pPr>
        <w:ind w:firstLine="1407"/>
        <w:rPr>
          <w:rFonts w:ascii="Arial" w:hAnsi="Arial" w:cs="Arial"/>
          <w:b/>
          <w:sz w:val="24"/>
          <w:szCs w:val="24"/>
        </w:rPr>
      </w:pPr>
    </w:p>
    <w:p w14:paraId="4CFF73A9" w14:textId="097EF9DB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Grupa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„P – 2P/3” - pracownicy Wydziału Zarządzania Kryzysowego Urzędu Miasta Włocławek:</w:t>
      </w:r>
    </w:p>
    <w:p w14:paraId="7F04F9ED" w14:textId="77777777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Zarządzania Kryzysowego.</w:t>
      </w:r>
    </w:p>
    <w:p w14:paraId="7CF4E9A3" w14:textId="77777777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 ds. obronnych.</w:t>
      </w:r>
    </w:p>
    <w:p w14:paraId="5AB40BD2" w14:textId="77777777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 ds. zarządzania kryzysowego.</w:t>
      </w:r>
    </w:p>
    <w:p w14:paraId="48367000" w14:textId="77777777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 ds. operacyjnych.</w:t>
      </w:r>
    </w:p>
    <w:p w14:paraId="6B737B60" w14:textId="77777777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 ds. zaopatrzenia i finansowych.</w:t>
      </w:r>
    </w:p>
    <w:p w14:paraId="485107BD" w14:textId="78BB1F53" w:rsidR="00054792" w:rsidRPr="004F1AF3" w:rsidRDefault="00054792" w:rsidP="004F1AF3">
      <w:pPr>
        <w:pStyle w:val="Akapitzlist"/>
        <w:numPr>
          <w:ilvl w:val="0"/>
          <w:numId w:val="29"/>
        </w:numPr>
        <w:tabs>
          <w:tab w:val="left" w:pos="2552"/>
        </w:tabs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</w:t>
      </w:r>
      <w:r w:rsidR="001654A1" w:rsidRPr="004F1AF3">
        <w:rPr>
          <w:rFonts w:ascii="Arial" w:hAnsi="Arial" w:cs="Arial"/>
          <w:sz w:val="24"/>
        </w:rPr>
        <w:t xml:space="preserve"> </w:t>
      </w:r>
      <w:r w:rsidRPr="004F1AF3">
        <w:rPr>
          <w:rFonts w:ascii="Arial" w:hAnsi="Arial" w:cs="Arial"/>
          <w:sz w:val="24"/>
        </w:rPr>
        <w:t>ds. szkolenia.</w:t>
      </w:r>
    </w:p>
    <w:p w14:paraId="67A2ACDB" w14:textId="6EEC81B7" w:rsidR="00054792" w:rsidRPr="001654A1" w:rsidRDefault="00054792" w:rsidP="001654A1">
      <w:pPr>
        <w:tabs>
          <w:tab w:val="left" w:pos="2552"/>
        </w:tabs>
        <w:ind w:firstLine="1407"/>
        <w:rPr>
          <w:rFonts w:ascii="Arial" w:hAnsi="Arial" w:cs="Arial"/>
          <w:b/>
          <w:sz w:val="24"/>
          <w:szCs w:val="24"/>
        </w:rPr>
      </w:pPr>
    </w:p>
    <w:p w14:paraId="3B15E1CE" w14:textId="77777777" w:rsidR="00CE572F" w:rsidRDefault="00CE572F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6CE4D89" w14:textId="56E57066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lastRenderedPageBreak/>
        <w:t>Grupa „M – 1/1”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-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kadra kierownicza Urzędu Miasta Włocławek:</w:t>
      </w:r>
    </w:p>
    <w:p w14:paraId="138163E7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Organizacyjno – Prawnego i Kadr.</w:t>
      </w:r>
    </w:p>
    <w:p w14:paraId="65E2544E" w14:textId="02FB2E8E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</w:t>
      </w:r>
      <w:r w:rsidR="001654A1" w:rsidRPr="004F1AF3">
        <w:rPr>
          <w:rFonts w:ascii="Arial" w:hAnsi="Arial" w:cs="Arial"/>
          <w:sz w:val="24"/>
        </w:rPr>
        <w:t xml:space="preserve"> </w:t>
      </w:r>
      <w:r w:rsidRPr="004F1AF3">
        <w:rPr>
          <w:rFonts w:ascii="Arial" w:hAnsi="Arial" w:cs="Arial"/>
          <w:sz w:val="24"/>
        </w:rPr>
        <w:t>Wydziału</w:t>
      </w:r>
      <w:r w:rsidR="001654A1" w:rsidRPr="004F1AF3">
        <w:rPr>
          <w:rFonts w:ascii="Arial" w:hAnsi="Arial" w:cs="Arial"/>
          <w:sz w:val="24"/>
        </w:rPr>
        <w:t xml:space="preserve"> </w:t>
      </w:r>
      <w:r w:rsidRPr="004F1AF3">
        <w:rPr>
          <w:rFonts w:ascii="Arial" w:hAnsi="Arial" w:cs="Arial"/>
          <w:sz w:val="24"/>
        </w:rPr>
        <w:t>Finansów.</w:t>
      </w:r>
    </w:p>
    <w:p w14:paraId="36C927CD" w14:textId="1B5DC9EC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</w:t>
      </w:r>
      <w:r w:rsidR="001654A1" w:rsidRPr="004F1AF3">
        <w:rPr>
          <w:rFonts w:ascii="Arial" w:hAnsi="Arial" w:cs="Arial"/>
          <w:sz w:val="24"/>
        </w:rPr>
        <w:t xml:space="preserve"> </w:t>
      </w:r>
      <w:r w:rsidRPr="004F1AF3">
        <w:rPr>
          <w:rFonts w:ascii="Arial" w:hAnsi="Arial" w:cs="Arial"/>
          <w:sz w:val="24"/>
        </w:rPr>
        <w:t>Wydziału Windykacji i Egzekucji.</w:t>
      </w:r>
    </w:p>
    <w:p w14:paraId="5E08B9CA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Kultury, Promocji i Komunikacji Społecznej.</w:t>
      </w:r>
    </w:p>
    <w:p w14:paraId="0FCC5DD1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Zarządzania Kryzysowego.</w:t>
      </w:r>
    </w:p>
    <w:p w14:paraId="2E37CFD4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Kontroli.</w:t>
      </w:r>
    </w:p>
    <w:p w14:paraId="2E2CB4A2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Rozwoju Miasta.</w:t>
      </w:r>
    </w:p>
    <w:p w14:paraId="041A82AC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Inwestycji.</w:t>
      </w:r>
    </w:p>
    <w:p w14:paraId="0813AF78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Urbanistyki i Architektury.</w:t>
      </w:r>
    </w:p>
    <w:p w14:paraId="763F3DCC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Geodezji i Kartografii.</w:t>
      </w:r>
    </w:p>
    <w:p w14:paraId="7332A594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Spraw Obywatelskich.</w:t>
      </w:r>
    </w:p>
    <w:p w14:paraId="79072350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Urzędu Stanu Cywilnego.</w:t>
      </w:r>
    </w:p>
    <w:p w14:paraId="21E29A57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Edukacji.</w:t>
      </w:r>
    </w:p>
    <w:p w14:paraId="0D47D333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Polityki Społecznej i Zdrowia Publicznego.</w:t>
      </w:r>
    </w:p>
    <w:p w14:paraId="177E0BF8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Gospodarki Miejskiej.</w:t>
      </w:r>
    </w:p>
    <w:p w14:paraId="599DE4A9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Gospodarowania Mieniem Komunalnym.</w:t>
      </w:r>
    </w:p>
    <w:p w14:paraId="195A10BF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Środowiska.</w:t>
      </w:r>
    </w:p>
    <w:p w14:paraId="2F4131B3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Wydziału Komunikacji.</w:t>
      </w:r>
    </w:p>
    <w:p w14:paraId="731C7059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Nadzoru Właścicielskiego i Przekształceń.</w:t>
      </w:r>
    </w:p>
    <w:p w14:paraId="250EFBBF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Zamówień Publicznych.</w:t>
      </w:r>
    </w:p>
    <w:p w14:paraId="4ADC9A24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Informatyzacji.</w:t>
      </w:r>
    </w:p>
    <w:p w14:paraId="0C12230F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Sportu i Turystyki.</w:t>
      </w:r>
    </w:p>
    <w:p w14:paraId="2ED7B0F8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Rady Miasta.</w:t>
      </w:r>
    </w:p>
    <w:p w14:paraId="23ACEE9D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Dyrektor Biura Rewitalizacji.</w:t>
      </w:r>
    </w:p>
    <w:p w14:paraId="3C4AD2AE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Miejski Rzecznik Konsumentów.</w:t>
      </w:r>
    </w:p>
    <w:p w14:paraId="1D81284B" w14:textId="77777777" w:rsidR="00054792" w:rsidRPr="004F1AF3" w:rsidRDefault="00054792" w:rsidP="004F1AF3">
      <w:pPr>
        <w:pStyle w:val="Akapitzlist"/>
        <w:numPr>
          <w:ilvl w:val="0"/>
          <w:numId w:val="30"/>
        </w:numPr>
        <w:contextualSpacing/>
        <w:rPr>
          <w:rFonts w:ascii="Arial" w:hAnsi="Arial" w:cs="Arial"/>
          <w:sz w:val="24"/>
        </w:rPr>
      </w:pPr>
      <w:r w:rsidRPr="004F1AF3">
        <w:rPr>
          <w:rFonts w:ascii="Arial" w:hAnsi="Arial" w:cs="Arial"/>
          <w:sz w:val="24"/>
        </w:rPr>
        <w:t>Inspektor Ochrony Danych.</w:t>
      </w:r>
    </w:p>
    <w:p w14:paraId="7EF378DE" w14:textId="77777777" w:rsidR="00054792" w:rsidRPr="001654A1" w:rsidRDefault="00054792" w:rsidP="001654A1">
      <w:pPr>
        <w:ind w:firstLine="1985"/>
        <w:rPr>
          <w:rFonts w:ascii="Arial" w:hAnsi="Arial" w:cs="Arial"/>
          <w:sz w:val="24"/>
          <w:szCs w:val="24"/>
        </w:rPr>
      </w:pPr>
    </w:p>
    <w:p w14:paraId="5D70E29E" w14:textId="54CE35FF" w:rsidR="00054792" w:rsidRPr="001654A1" w:rsidRDefault="00054792" w:rsidP="001654A1">
      <w:pPr>
        <w:ind w:hanging="18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Grupa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„M-2/1”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- kierownicy powiatowych i miejskich służb, inspekcji, straży:</w:t>
      </w:r>
    </w:p>
    <w:p w14:paraId="4EB2BEE9" w14:textId="13270917" w:rsidR="00054792" w:rsidRPr="00CE572F" w:rsidRDefault="00054792" w:rsidP="00CE572F">
      <w:pPr>
        <w:pStyle w:val="Akapitzlist"/>
        <w:numPr>
          <w:ilvl w:val="0"/>
          <w:numId w:val="31"/>
        </w:numPr>
        <w:rPr>
          <w:rFonts w:ascii="Arial" w:hAnsi="Arial" w:cs="Arial"/>
          <w:sz w:val="24"/>
        </w:rPr>
      </w:pPr>
      <w:r w:rsidRPr="00CE572F">
        <w:rPr>
          <w:rFonts w:ascii="Arial" w:hAnsi="Arial" w:cs="Arial"/>
          <w:sz w:val="24"/>
        </w:rPr>
        <w:t>Komendant Miejski Państwowej Straży Pożarnej.</w:t>
      </w:r>
    </w:p>
    <w:p w14:paraId="3A52BF9F" w14:textId="5C93D374" w:rsidR="00054792" w:rsidRPr="00CE572F" w:rsidRDefault="00054792" w:rsidP="00CE572F">
      <w:pPr>
        <w:pStyle w:val="Akapitzlist"/>
        <w:numPr>
          <w:ilvl w:val="0"/>
          <w:numId w:val="31"/>
        </w:numPr>
        <w:rPr>
          <w:rFonts w:ascii="Arial" w:hAnsi="Arial" w:cs="Arial"/>
          <w:sz w:val="24"/>
        </w:rPr>
      </w:pPr>
      <w:r w:rsidRPr="00CE572F">
        <w:rPr>
          <w:rFonts w:ascii="Arial" w:hAnsi="Arial" w:cs="Arial"/>
          <w:sz w:val="24"/>
        </w:rPr>
        <w:t>Komendant Miejski Policji.</w:t>
      </w:r>
    </w:p>
    <w:p w14:paraId="138DFB79" w14:textId="095E2A27" w:rsidR="00054792" w:rsidRPr="00CE572F" w:rsidRDefault="00054792" w:rsidP="00CE572F">
      <w:pPr>
        <w:pStyle w:val="Akapitzlist"/>
        <w:numPr>
          <w:ilvl w:val="0"/>
          <w:numId w:val="31"/>
        </w:numPr>
        <w:rPr>
          <w:rFonts w:ascii="Arial" w:hAnsi="Arial" w:cs="Arial"/>
          <w:sz w:val="24"/>
        </w:rPr>
      </w:pPr>
      <w:r w:rsidRPr="00CE572F">
        <w:rPr>
          <w:rFonts w:ascii="Arial" w:hAnsi="Arial" w:cs="Arial"/>
          <w:sz w:val="24"/>
        </w:rPr>
        <w:t>Państwowy Powiatowy Inspektor Sanitarny.</w:t>
      </w:r>
    </w:p>
    <w:p w14:paraId="48F51A16" w14:textId="48B5D362" w:rsidR="00054792" w:rsidRPr="00CE572F" w:rsidRDefault="00054792" w:rsidP="00CE572F">
      <w:pPr>
        <w:pStyle w:val="Akapitzlist"/>
        <w:numPr>
          <w:ilvl w:val="0"/>
          <w:numId w:val="31"/>
        </w:numPr>
        <w:rPr>
          <w:rFonts w:ascii="Arial" w:hAnsi="Arial" w:cs="Arial"/>
          <w:sz w:val="24"/>
        </w:rPr>
      </w:pPr>
      <w:r w:rsidRPr="00CE572F">
        <w:rPr>
          <w:rFonts w:ascii="Arial" w:hAnsi="Arial" w:cs="Arial"/>
          <w:sz w:val="24"/>
        </w:rPr>
        <w:t>Powiatowy Lekarz Weterynarii.</w:t>
      </w:r>
    </w:p>
    <w:p w14:paraId="7DF6A29E" w14:textId="188CE7D6" w:rsidR="00054792" w:rsidRPr="00CE572F" w:rsidRDefault="00054792" w:rsidP="00CE572F">
      <w:pPr>
        <w:pStyle w:val="Akapitzlist"/>
        <w:numPr>
          <w:ilvl w:val="0"/>
          <w:numId w:val="31"/>
        </w:numPr>
        <w:rPr>
          <w:rFonts w:ascii="Arial" w:hAnsi="Arial" w:cs="Arial"/>
          <w:sz w:val="24"/>
        </w:rPr>
      </w:pPr>
      <w:r w:rsidRPr="00CE572F">
        <w:rPr>
          <w:rFonts w:ascii="Arial" w:hAnsi="Arial" w:cs="Arial"/>
          <w:sz w:val="24"/>
        </w:rPr>
        <w:t>Powiatowy Inspektor Nadzoru Budowlanego.</w:t>
      </w:r>
    </w:p>
    <w:p w14:paraId="7C50D2C4" w14:textId="384D2B88" w:rsidR="00054792" w:rsidRPr="001654A1" w:rsidRDefault="00054792" w:rsidP="001654A1">
      <w:pPr>
        <w:ind w:hanging="18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Grupa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„M-3/1”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- kierownicy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miejskich jednostek organizacyjnych (</w:t>
      </w:r>
      <w:proofErr w:type="spellStart"/>
      <w:r w:rsidRPr="001654A1">
        <w:rPr>
          <w:rFonts w:ascii="Arial" w:hAnsi="Arial" w:cs="Arial"/>
          <w:b/>
          <w:sz w:val="24"/>
          <w:szCs w:val="24"/>
        </w:rPr>
        <w:t>mjo</w:t>
      </w:r>
      <w:proofErr w:type="spellEnd"/>
      <w:r w:rsidRPr="001654A1">
        <w:rPr>
          <w:rFonts w:ascii="Arial" w:hAnsi="Arial" w:cs="Arial"/>
          <w:b/>
          <w:sz w:val="24"/>
          <w:szCs w:val="24"/>
        </w:rPr>
        <w:t>):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</w:p>
    <w:p w14:paraId="43B29FE4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 Miejskiego Przedsiębiorstwa Komunikacyjnego sp. z o.o.</w:t>
      </w:r>
    </w:p>
    <w:p w14:paraId="36ACBCE1" w14:textId="365BED1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lastRenderedPageBreak/>
        <w:t>Prezes Miejskiego Przedsiębiorstwa Wodociągów i Kanalizacji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 xml:space="preserve">sp. z </w:t>
      </w:r>
      <w:proofErr w:type="spellStart"/>
      <w:r w:rsidRPr="00B93C7B">
        <w:rPr>
          <w:rFonts w:ascii="Arial" w:hAnsi="Arial" w:cs="Arial"/>
          <w:sz w:val="24"/>
        </w:rPr>
        <w:t>o.o</w:t>
      </w:r>
      <w:proofErr w:type="spellEnd"/>
    </w:p>
    <w:p w14:paraId="1BD6CF6B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 Miejskiego Przedsiębiorstwa Energetyki Cieplnej sp. z o.o.</w:t>
      </w:r>
    </w:p>
    <w:p w14:paraId="1AE000E2" w14:textId="28DB8211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 Miejskiego Zespołu Opieki Zdrowotnej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>sp. z o.o..</w:t>
      </w:r>
    </w:p>
    <w:p w14:paraId="1E8E9CBE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 Przedsiębiorstwa Gospodarki Komunalnej „</w:t>
      </w:r>
      <w:proofErr w:type="spellStart"/>
      <w:r w:rsidRPr="00B93C7B">
        <w:rPr>
          <w:rFonts w:ascii="Arial" w:hAnsi="Arial" w:cs="Arial"/>
          <w:sz w:val="24"/>
        </w:rPr>
        <w:t>Saniko</w:t>
      </w:r>
      <w:proofErr w:type="spellEnd"/>
      <w:r w:rsidRPr="00B93C7B">
        <w:rPr>
          <w:rFonts w:ascii="Arial" w:hAnsi="Arial" w:cs="Arial"/>
          <w:sz w:val="24"/>
        </w:rPr>
        <w:t>” sp. z o.o.</w:t>
      </w:r>
    </w:p>
    <w:p w14:paraId="601FF92B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 xml:space="preserve">Prezes Włocławskiego Przedsiębiorstwa Komunalnego sp. z o. o. </w:t>
      </w:r>
    </w:p>
    <w:p w14:paraId="45A6BFC9" w14:textId="03C00AAB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 xml:space="preserve">Spółki „Baza” sp. z o.o. </w:t>
      </w:r>
    </w:p>
    <w:p w14:paraId="291861B4" w14:textId="56F0873D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Prezes Zarządu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>Miejskiego Budownictwa Mieszkaniowego sp. z o.o.</w:t>
      </w:r>
    </w:p>
    <w:p w14:paraId="27690E82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Miejskiego Ośrodka Pomocy Rodzinie.</w:t>
      </w:r>
    </w:p>
    <w:p w14:paraId="045E5C15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Ośrodka Sportu i Rekreacji .</w:t>
      </w:r>
    </w:p>
    <w:p w14:paraId="32FF56B7" w14:textId="440CA4A4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>Miejskiego Zarządu Usług Komunalnych i Dróg .</w:t>
      </w:r>
    </w:p>
    <w:p w14:paraId="08AE7018" w14:textId="228892B4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>Centrum Kultury „Browar B”.</w:t>
      </w:r>
    </w:p>
    <w:p w14:paraId="270EF261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Miejskiej Biblioteki Publicznej.</w:t>
      </w:r>
    </w:p>
    <w:p w14:paraId="03754CC8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Teatru Impresaryjnego.</w:t>
      </w:r>
    </w:p>
    <w:p w14:paraId="460F4A74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Galerii Sztuki Współczesnej.</w:t>
      </w:r>
    </w:p>
    <w:p w14:paraId="53A82E03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Schroniska dla Zwierząt.</w:t>
      </w:r>
    </w:p>
    <w:p w14:paraId="75FA1C2D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Dyrektor Administracji Zasobów Komunalnych.</w:t>
      </w:r>
    </w:p>
    <w:p w14:paraId="1717EA8E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</w:tabs>
        <w:rPr>
          <w:rFonts w:ascii="Arial" w:hAnsi="Arial" w:cs="Arial"/>
          <w:color w:val="000000"/>
          <w:sz w:val="24"/>
        </w:rPr>
      </w:pPr>
      <w:r w:rsidRPr="00B93C7B">
        <w:rPr>
          <w:rFonts w:ascii="Arial" w:hAnsi="Arial" w:cs="Arial"/>
          <w:bCs/>
          <w:color w:val="000000"/>
          <w:sz w:val="24"/>
        </w:rPr>
        <w:t>Włocławskiego Centrum Organizacji Pozarządowych i Informacji Turystycznej.</w:t>
      </w:r>
    </w:p>
    <w:p w14:paraId="0B8DF4F9" w14:textId="77777777" w:rsidR="00054792" w:rsidRPr="00B93C7B" w:rsidRDefault="00054792" w:rsidP="00B93C7B">
      <w:pPr>
        <w:pStyle w:val="Akapitzlist"/>
        <w:numPr>
          <w:ilvl w:val="0"/>
          <w:numId w:val="32"/>
        </w:numPr>
        <w:tabs>
          <w:tab w:val="left" w:pos="2552"/>
          <w:tab w:val="left" w:pos="3240"/>
        </w:tabs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Komendant Straży Miejskiej.</w:t>
      </w:r>
      <w:r w:rsidRPr="00B93C7B">
        <w:rPr>
          <w:rFonts w:ascii="Arial" w:hAnsi="Arial" w:cs="Arial"/>
          <w:sz w:val="24"/>
        </w:rPr>
        <w:tab/>
      </w:r>
    </w:p>
    <w:p w14:paraId="5FFBAE73" w14:textId="57F783D3" w:rsidR="00054792" w:rsidRPr="001654A1" w:rsidRDefault="00054792" w:rsidP="001654A1">
      <w:pPr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Grupa „M – 3/2”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- pracownicy ds. obronnych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miejskich jednostek organizacyjnych wytypowanych do realizacji zadań obronnych:</w:t>
      </w:r>
    </w:p>
    <w:p w14:paraId="5560623E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Przedsiębiorstwa Komunikacyjnego sp. z o.o.</w:t>
      </w:r>
    </w:p>
    <w:p w14:paraId="6DA5D703" w14:textId="675616BC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Przedsiębiorstwa Wodociągów i Kanalizacji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 xml:space="preserve">sp. z </w:t>
      </w:r>
      <w:proofErr w:type="spellStart"/>
      <w:r w:rsidRPr="00B93C7B">
        <w:rPr>
          <w:rFonts w:ascii="Arial" w:hAnsi="Arial" w:cs="Arial"/>
          <w:sz w:val="24"/>
        </w:rPr>
        <w:t>o.o</w:t>
      </w:r>
      <w:proofErr w:type="spellEnd"/>
    </w:p>
    <w:p w14:paraId="0E367CEA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Przedsiębiorstwa Energetyki Cieplnej sp. z o.o.</w:t>
      </w:r>
    </w:p>
    <w:p w14:paraId="5B62C2FF" w14:textId="210CA4F4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Zespołu Opieki Zdrowotnej</w:t>
      </w:r>
      <w:r w:rsidR="001654A1" w:rsidRPr="00B93C7B">
        <w:rPr>
          <w:rFonts w:ascii="Arial" w:hAnsi="Arial" w:cs="Arial"/>
          <w:sz w:val="24"/>
        </w:rPr>
        <w:t xml:space="preserve"> </w:t>
      </w:r>
      <w:r w:rsidRPr="00B93C7B">
        <w:rPr>
          <w:rFonts w:ascii="Arial" w:hAnsi="Arial" w:cs="Arial"/>
          <w:sz w:val="24"/>
        </w:rPr>
        <w:t>sp. z o.o..</w:t>
      </w:r>
    </w:p>
    <w:p w14:paraId="76DF8DFF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Przedsiębiorstwa Gospodarki Komunalnej „</w:t>
      </w:r>
      <w:proofErr w:type="spellStart"/>
      <w:r w:rsidRPr="00B93C7B">
        <w:rPr>
          <w:rFonts w:ascii="Arial" w:hAnsi="Arial" w:cs="Arial"/>
          <w:sz w:val="24"/>
        </w:rPr>
        <w:t>Saniko</w:t>
      </w:r>
      <w:proofErr w:type="spellEnd"/>
      <w:r w:rsidRPr="00B93C7B">
        <w:rPr>
          <w:rFonts w:ascii="Arial" w:hAnsi="Arial" w:cs="Arial"/>
          <w:sz w:val="24"/>
        </w:rPr>
        <w:t>” sp. z o.o.</w:t>
      </w:r>
    </w:p>
    <w:p w14:paraId="795755E9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 xml:space="preserve">Włocławskiego Przedsiębiorstwa Komunalnego sp. z o. o. </w:t>
      </w:r>
    </w:p>
    <w:p w14:paraId="2687C99A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 xml:space="preserve">Spółki „Baza” sp. z o.o. </w:t>
      </w:r>
    </w:p>
    <w:p w14:paraId="424DD975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Zarządu Miejskiego Budownictwa Mieszkaniowego sp. z o.o.</w:t>
      </w:r>
    </w:p>
    <w:p w14:paraId="3F9C4667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Ośrodka Pomocy Rodzinie.</w:t>
      </w:r>
    </w:p>
    <w:p w14:paraId="6945C2A5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Ośrodka Sportu i Rekreacji .</w:t>
      </w:r>
    </w:p>
    <w:p w14:paraId="34491CFE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Miejskiego Zarządu Usług Komunalnych i Dróg .</w:t>
      </w:r>
    </w:p>
    <w:p w14:paraId="73EA0912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Centrum Kultury „Browar B”.</w:t>
      </w:r>
    </w:p>
    <w:p w14:paraId="746AFEB5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Miejskiej Biblioteki Publicznej.</w:t>
      </w:r>
    </w:p>
    <w:p w14:paraId="47BA59AB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Teatru Impresaryjnego.</w:t>
      </w:r>
    </w:p>
    <w:p w14:paraId="530ECEF6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Galerii Sztuki Współczesnej.</w:t>
      </w:r>
    </w:p>
    <w:p w14:paraId="7A268509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Schroniska dla Zwierząt.</w:t>
      </w:r>
    </w:p>
    <w:p w14:paraId="32CAAA06" w14:textId="77777777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Administracji Zasobów Komunalnych.</w:t>
      </w:r>
    </w:p>
    <w:p w14:paraId="23E9767B" w14:textId="5BA6D114" w:rsidR="00054792" w:rsidRPr="00B93C7B" w:rsidRDefault="00054792" w:rsidP="00B93C7B">
      <w:pPr>
        <w:pStyle w:val="Akapitzlist"/>
        <w:numPr>
          <w:ilvl w:val="0"/>
          <w:numId w:val="33"/>
        </w:numPr>
        <w:rPr>
          <w:rFonts w:ascii="Arial" w:hAnsi="Arial" w:cs="Arial"/>
          <w:bCs/>
          <w:color w:val="000000"/>
          <w:sz w:val="24"/>
        </w:rPr>
      </w:pPr>
      <w:r w:rsidRPr="00B93C7B">
        <w:rPr>
          <w:rFonts w:ascii="Arial" w:hAnsi="Arial" w:cs="Arial"/>
          <w:bCs/>
          <w:color w:val="000000"/>
          <w:sz w:val="24"/>
        </w:rPr>
        <w:lastRenderedPageBreak/>
        <w:t>Włocławskiego Centrum Organizacji Pozarządowych i Informacji Turystycznej.</w:t>
      </w:r>
    </w:p>
    <w:p w14:paraId="4E731F67" w14:textId="29D1D8F8" w:rsidR="00054792" w:rsidRPr="00B93C7B" w:rsidRDefault="00054792" w:rsidP="00B93C7B">
      <w:pPr>
        <w:pStyle w:val="Akapitzlist"/>
        <w:numPr>
          <w:ilvl w:val="0"/>
          <w:numId w:val="33"/>
        </w:numPr>
        <w:tabs>
          <w:tab w:val="left" w:pos="3240"/>
        </w:tabs>
        <w:ind w:right="-314"/>
        <w:rPr>
          <w:rFonts w:ascii="Arial" w:hAnsi="Arial" w:cs="Arial"/>
          <w:sz w:val="24"/>
        </w:rPr>
      </w:pPr>
      <w:r w:rsidRPr="00B93C7B">
        <w:rPr>
          <w:rFonts w:ascii="Arial" w:hAnsi="Arial" w:cs="Arial"/>
          <w:sz w:val="24"/>
        </w:rPr>
        <w:t>Straży Miejskiej.</w:t>
      </w:r>
    </w:p>
    <w:p w14:paraId="7FFA5F4B" w14:textId="77777777" w:rsidR="00B93C7B" w:rsidRDefault="00B93C7B" w:rsidP="001654A1">
      <w:pPr>
        <w:rPr>
          <w:rFonts w:ascii="Arial" w:hAnsi="Arial" w:cs="Arial"/>
          <w:b/>
          <w:sz w:val="24"/>
          <w:szCs w:val="24"/>
        </w:rPr>
      </w:pPr>
    </w:p>
    <w:p w14:paraId="3188A0A4" w14:textId="6DB97CEC" w:rsidR="00054792" w:rsidRPr="001654A1" w:rsidRDefault="00054792" w:rsidP="007C228A">
      <w:pPr>
        <w:pStyle w:val="Nagwek2"/>
      </w:pPr>
      <w:r w:rsidRPr="001654A1">
        <w:t xml:space="preserve">Załącznik Nr 2 </w:t>
      </w:r>
    </w:p>
    <w:p w14:paraId="61876E78" w14:textId="2AF25F8A" w:rsidR="00054792" w:rsidRPr="00B93C7B" w:rsidRDefault="00054792" w:rsidP="001654A1">
      <w:pPr>
        <w:rPr>
          <w:rFonts w:ascii="Arial" w:hAnsi="Arial" w:cs="Arial"/>
          <w:b/>
          <w:sz w:val="24"/>
          <w:szCs w:val="24"/>
        </w:rPr>
      </w:pPr>
      <w:r w:rsidRPr="00B93C7B">
        <w:rPr>
          <w:rFonts w:ascii="Arial" w:hAnsi="Arial" w:cs="Arial"/>
          <w:b/>
          <w:sz w:val="24"/>
          <w:szCs w:val="24"/>
        </w:rPr>
        <w:t>PROBLEMATYKA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SZKOLENIOWA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DO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UWZGLĘDNIENIA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W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TEMATYCE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SZKOLEŃ</w:t>
      </w:r>
      <w:r w:rsidR="001654A1" w:rsidRPr="00B93C7B">
        <w:rPr>
          <w:rFonts w:ascii="Arial" w:hAnsi="Arial" w:cs="Arial"/>
          <w:b/>
          <w:sz w:val="24"/>
          <w:szCs w:val="24"/>
        </w:rPr>
        <w:t xml:space="preserve"> </w:t>
      </w:r>
      <w:r w:rsidRPr="00B93C7B">
        <w:rPr>
          <w:rFonts w:ascii="Arial" w:hAnsi="Arial" w:cs="Arial"/>
          <w:b/>
          <w:sz w:val="24"/>
          <w:szCs w:val="24"/>
        </w:rPr>
        <w:t>OBRONNYCH.</w:t>
      </w:r>
    </w:p>
    <w:p w14:paraId="23A5E8F5" w14:textId="6F9956E4" w:rsidR="00054792" w:rsidRPr="009956BE" w:rsidRDefault="00054792" w:rsidP="001654A1">
      <w:pPr>
        <w:rPr>
          <w:rFonts w:ascii="Arial" w:hAnsi="Arial" w:cs="Arial"/>
          <w:b/>
          <w:iCs/>
          <w:sz w:val="24"/>
          <w:szCs w:val="24"/>
        </w:rPr>
      </w:pPr>
      <w:r w:rsidRPr="009956BE">
        <w:rPr>
          <w:rFonts w:ascii="Arial" w:hAnsi="Arial" w:cs="Arial"/>
          <w:b/>
          <w:iCs/>
          <w:sz w:val="24"/>
          <w:szCs w:val="24"/>
        </w:rPr>
        <w:t>(podstawa prawna – rekomendacje -</w:t>
      </w:r>
      <w:r w:rsidR="001654A1" w:rsidRPr="009956BE">
        <w:rPr>
          <w:rFonts w:ascii="Arial" w:hAnsi="Arial" w:cs="Arial"/>
          <w:b/>
          <w:iCs/>
          <w:sz w:val="24"/>
          <w:szCs w:val="24"/>
        </w:rPr>
        <w:t xml:space="preserve"> </w:t>
      </w:r>
      <w:r w:rsidRPr="009956BE">
        <w:rPr>
          <w:rFonts w:ascii="Arial" w:hAnsi="Arial" w:cs="Arial"/>
          <w:b/>
          <w:iCs/>
          <w:sz w:val="24"/>
          <w:szCs w:val="24"/>
        </w:rPr>
        <w:t>informacja</w:t>
      </w:r>
      <w:r w:rsidR="001654A1" w:rsidRPr="009956BE">
        <w:rPr>
          <w:rFonts w:ascii="Arial" w:hAnsi="Arial" w:cs="Arial"/>
          <w:b/>
          <w:iCs/>
          <w:sz w:val="24"/>
          <w:szCs w:val="24"/>
        </w:rPr>
        <w:t xml:space="preserve"> </w:t>
      </w:r>
      <w:r w:rsidRPr="009956BE">
        <w:rPr>
          <w:rFonts w:ascii="Arial" w:hAnsi="Arial" w:cs="Arial"/>
          <w:b/>
          <w:iCs/>
          <w:sz w:val="24"/>
          <w:szCs w:val="24"/>
        </w:rPr>
        <w:t>WBZK UW z dnia 30. 01.2017 r. )</w:t>
      </w:r>
    </w:p>
    <w:p w14:paraId="2EE6C00B" w14:textId="77777777" w:rsidR="00054792" w:rsidRPr="009956BE" w:rsidRDefault="00054792" w:rsidP="001654A1">
      <w:pPr>
        <w:rPr>
          <w:rFonts w:ascii="Arial" w:hAnsi="Arial" w:cs="Arial"/>
          <w:b/>
          <w:iCs/>
          <w:sz w:val="24"/>
          <w:szCs w:val="24"/>
          <w:u w:val="single"/>
        </w:rPr>
      </w:pPr>
    </w:p>
    <w:p w14:paraId="656232F2" w14:textId="76840B89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INTEGRACJA Z MIĘDZYNARODOWYMI STRUKTURAMI BEZPIECZEŃSTWA</w:t>
      </w:r>
    </w:p>
    <w:p w14:paraId="03495CA9" w14:textId="77777777" w:rsidR="00054792" w:rsidRPr="001654A1" w:rsidRDefault="00054792" w:rsidP="001654A1">
      <w:pPr>
        <w:numPr>
          <w:ilvl w:val="0"/>
          <w:numId w:val="1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Podstawowe zasady funkcjonowania Organizacji Traktatu Północnoatlantyckiego.</w:t>
      </w:r>
    </w:p>
    <w:p w14:paraId="307484B4" w14:textId="77777777" w:rsidR="00054792" w:rsidRPr="001654A1" w:rsidRDefault="00054792" w:rsidP="001654A1">
      <w:pPr>
        <w:numPr>
          <w:ilvl w:val="0"/>
          <w:numId w:val="1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Polska w europejskiej strukturze bezpieczeństwa.</w:t>
      </w:r>
    </w:p>
    <w:p w14:paraId="0113C7E9" w14:textId="77777777" w:rsidR="00054792" w:rsidRPr="001654A1" w:rsidRDefault="00054792" w:rsidP="001654A1">
      <w:pPr>
        <w:numPr>
          <w:ilvl w:val="0"/>
          <w:numId w:val="1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Znaczenie Unii Europejskiej.</w:t>
      </w:r>
    </w:p>
    <w:p w14:paraId="6EE8E9F1" w14:textId="77777777" w:rsidR="00054792" w:rsidRPr="001654A1" w:rsidRDefault="00054792" w:rsidP="001654A1">
      <w:pPr>
        <w:numPr>
          <w:ilvl w:val="0"/>
          <w:numId w:val="1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i gotowość cywilna w obronie narodowej NATO.</w:t>
      </w:r>
    </w:p>
    <w:p w14:paraId="7863BA82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24F711A0" w14:textId="2B44DD86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T/II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POLITYKA BEZPIECZEŃSTWA PAŃSTWA</w:t>
      </w:r>
    </w:p>
    <w:p w14:paraId="356BFF77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Podstawowe założenia Strategii Bezpieczeństwa Narodowego Rzeczpospolitej Polskiej.</w:t>
      </w:r>
    </w:p>
    <w:p w14:paraId="0B3457FE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Cele i zadania polityki bezpieczeństwa narodowego na szczeblu województwa.</w:t>
      </w:r>
    </w:p>
    <w:p w14:paraId="722063FE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Miejsce układu pozamilitarnego w systemie obrony państwa.</w:t>
      </w:r>
    </w:p>
    <w:p w14:paraId="5FA8F45E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Rola i miejsce województwa (powiatu, gminy) w świetle realizacji zadań obronnych </w:t>
      </w:r>
      <w:r w:rsidRPr="001654A1">
        <w:rPr>
          <w:rFonts w:ascii="Arial" w:hAnsi="Arial" w:cs="Arial"/>
          <w:sz w:val="24"/>
          <w:szCs w:val="24"/>
        </w:rPr>
        <w:br/>
        <w:t>na rzecz bezpieczeństwa narodowego.</w:t>
      </w:r>
    </w:p>
    <w:p w14:paraId="6FB3A5F8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Zakres zadaniowy województwa w realizacji zadań obronnych.</w:t>
      </w:r>
    </w:p>
    <w:p w14:paraId="59F3038B" w14:textId="0AE26F4C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Zagrożenia województwa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 xml:space="preserve">czasu pokoju i wojny. </w:t>
      </w:r>
    </w:p>
    <w:p w14:paraId="5ADBCD6D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Ocena zagrożeń województwa.</w:t>
      </w:r>
    </w:p>
    <w:p w14:paraId="3D64B7F3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podsystemu pozamilitarnego województwa (powiatu, gminy).</w:t>
      </w:r>
    </w:p>
    <w:p w14:paraId="5BF1A796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Zadania wynikające dla administracji publicznej z uregulowań prawnych w zakresie systemu bezpieczeństwa wewnętrznego RP.</w:t>
      </w:r>
    </w:p>
    <w:p w14:paraId="60B71C2D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systemu obronnego w województwie. Rola i zadania wojewody w tym zakresie.</w:t>
      </w:r>
    </w:p>
    <w:p w14:paraId="6BC0DFC2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Kompetencje władzy publicznej w zakresie obronności państwa.</w:t>
      </w:r>
    </w:p>
    <w:p w14:paraId="61550784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Strategiczne uwarunkowania bezpieczeństwa wobec nowych wyzwań i zagrożeń.</w:t>
      </w:r>
    </w:p>
    <w:p w14:paraId="160E3E7A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Współczesne wyzwania i zagrożenia dla bezpieczeństwa powszechnego.</w:t>
      </w:r>
    </w:p>
    <w:p w14:paraId="3B7F9AE6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Obszary i kierunki nasilających się współcześnie zagrożeń. Wielopoziomowe przygotowania do przeciwdziałania zagrożeniom w aspekcie ćwiczeń międzynarodowych (UE, NATO).</w:t>
      </w:r>
    </w:p>
    <w:p w14:paraId="29663575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Strategia Bezpieczeństwa Narodowego – skutki jej przyjęcia dla planowania operacyjnego.</w:t>
      </w:r>
    </w:p>
    <w:p w14:paraId="511DA36B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Węzłowe problemy funkcjonowania podsystemu pozamilitarnego województwa.</w:t>
      </w:r>
    </w:p>
    <w:p w14:paraId="79131882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Skutki przyjęcia „Strategii Bezpieczeństwa Narodowego RP” dla pozamilitarnego planowania operacyjnego.</w:t>
      </w:r>
    </w:p>
    <w:p w14:paraId="6CA02EDB" w14:textId="77777777" w:rsidR="00054792" w:rsidRPr="001654A1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1654A1">
        <w:rPr>
          <w:rFonts w:ascii="Arial" w:hAnsi="Arial" w:cs="Arial"/>
          <w:sz w:val="24"/>
          <w:szCs w:val="24"/>
        </w:rPr>
        <w:t>Polityczno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– Strategiczna Dyrektywa Obronna RP – wnioski do pracy dla administracji publicznej.</w:t>
      </w:r>
    </w:p>
    <w:p w14:paraId="191B464B" w14:textId="37C43358" w:rsidR="00054792" w:rsidRPr="009956BE" w:rsidRDefault="00054792" w:rsidP="001654A1">
      <w:pPr>
        <w:numPr>
          <w:ilvl w:val="0"/>
          <w:numId w:val="1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Skutki wydania „</w:t>
      </w:r>
      <w:proofErr w:type="spellStart"/>
      <w:r w:rsidRPr="001654A1">
        <w:rPr>
          <w:rFonts w:ascii="Arial" w:hAnsi="Arial" w:cs="Arial"/>
          <w:sz w:val="24"/>
          <w:szCs w:val="24"/>
        </w:rPr>
        <w:t>Polityczno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– Strategicznej Dyrektywy Obronnej RP” dla planowania operacyjnego.</w:t>
      </w:r>
    </w:p>
    <w:p w14:paraId="4664677D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14E301C0" w14:textId="0E1F095E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lastRenderedPageBreak/>
        <w:t>T/III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UTRZYMYWANIE STAŁEJ GOTOWOŚCI OBRONNEJ PAŃSTWA I JEJ PODWYŻSZANIE</w:t>
      </w:r>
    </w:p>
    <w:p w14:paraId="63C6E655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Utrzymywany System Obronny RP w kontekście programowania obronnego.</w:t>
      </w:r>
    </w:p>
    <w:p w14:paraId="607F44EF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Zadania województwa, powiatów, gmin i miast wynikające z aktów prawnych </w:t>
      </w:r>
      <w:r w:rsidRPr="001654A1">
        <w:rPr>
          <w:rFonts w:ascii="Arial" w:hAnsi="Arial" w:cs="Arial"/>
          <w:sz w:val="24"/>
          <w:szCs w:val="24"/>
        </w:rPr>
        <w:br/>
        <w:t>w zakresie wykonywania zadań obronnych.</w:t>
      </w:r>
    </w:p>
    <w:p w14:paraId="0D8480E9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Osiąganie wyższych stanów gotowości obronnej oraz realizacja przedsięwzięć </w:t>
      </w:r>
      <w:r w:rsidRPr="001654A1">
        <w:rPr>
          <w:rFonts w:ascii="Arial" w:hAnsi="Arial" w:cs="Arial"/>
          <w:sz w:val="24"/>
          <w:szCs w:val="24"/>
        </w:rPr>
        <w:br/>
        <w:t>i procedur wynikających z zadań operacyjnych.</w:t>
      </w:r>
    </w:p>
    <w:p w14:paraId="2F521654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Utrzymywanie stałej gotowości obronnej województwa i jej podwyższanie.</w:t>
      </w:r>
    </w:p>
    <w:p w14:paraId="7B2F6A61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Stany gotowości obronnej państwa, sposoby ich wprowadzania oraz zadania obronne związane z ich osiąganiem.</w:t>
      </w:r>
    </w:p>
    <w:p w14:paraId="65111195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Kompetencje organów wojewódzkiej administracji publicznej w stanach nadzwyczajnych.</w:t>
      </w:r>
    </w:p>
    <w:p w14:paraId="5ADC7531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i miejsce stałego dyżuru podczas podwyższania gotowości obronnej.</w:t>
      </w:r>
    </w:p>
    <w:p w14:paraId="5688C080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Cel i zasady organizowania oraz funkcjonowania Stałego Dyżuru na szczeblu województwa, powiatu, gminy(miasta).</w:t>
      </w:r>
    </w:p>
    <w:p w14:paraId="574DD753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Zasadnicze podstawy prawne systemu bezpieczeństwa wewnętrznego Rzeczypospolitej Polskiej.</w:t>
      </w:r>
    </w:p>
    <w:p w14:paraId="604A6969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Transport samochodowy w systemie obronnym państwa.</w:t>
      </w:r>
    </w:p>
    <w:p w14:paraId="21BACE51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prezydenta miasta w kierowaniu obroną powszechną aglomeracji.</w:t>
      </w:r>
    </w:p>
    <w:p w14:paraId="1689C5DB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Pojęcie i istota kryzysu, sytuacji kryzysowej oraz zarządzania kryzysowego.</w:t>
      </w:r>
    </w:p>
    <w:p w14:paraId="3E782086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Profesjonalizacja sił zbrojnych oraz jej wpływ na zadania obronne organów administracji publicznej.</w:t>
      </w:r>
    </w:p>
    <w:p w14:paraId="218496D7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Wykonywanie zadań obronnych na szczeblu województwa, powiatu i gminy.</w:t>
      </w:r>
    </w:p>
    <w:p w14:paraId="769B67A1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Główne cele do realizacji zadań obronnych w województwie w najbliższym roku – zadania dla jednostek samorządu terytorialnego.</w:t>
      </w:r>
    </w:p>
    <w:p w14:paraId="42E38E2A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Realizacja zadań w ramach wprowadzania poszczególnych stopni alarmowych </w:t>
      </w:r>
      <w:r w:rsidRPr="001654A1">
        <w:rPr>
          <w:rFonts w:ascii="Arial" w:hAnsi="Arial" w:cs="Arial"/>
          <w:sz w:val="24"/>
          <w:szCs w:val="24"/>
        </w:rPr>
        <w:br/>
        <w:t>w jednostkach administracji rządowej województwa.</w:t>
      </w:r>
    </w:p>
    <w:p w14:paraId="2ED1B2B5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Wytyczne Wojewody do realizacji zadań obronnych w najbliższym roku. Wnioski dla powiatów i gmin.</w:t>
      </w:r>
    </w:p>
    <w:p w14:paraId="3DC18E3D" w14:textId="77777777" w:rsidR="00054792" w:rsidRPr="001654A1" w:rsidRDefault="00054792" w:rsidP="001654A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funkcjonowania podmiotów leczniczych w stanach gotowości obronnej państwa.</w:t>
      </w:r>
    </w:p>
    <w:p w14:paraId="457A94C0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0AA95462" w14:textId="7CF298BF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T/IV ZASADY FUNKCJONOWANIA PAŃSTWA W CZASIE ZEWNĘTRZNEGO ZAGROŻENIA JEGO BEZPIECZEŃSTWA I W CZASIE WOJNY</w:t>
      </w:r>
    </w:p>
    <w:p w14:paraId="1D16E3C8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System kierowania bezpieczeństwem narodowym, rodzaje stanowisk kierowania oraz zasady ich tworzenia i wyposażania.</w:t>
      </w:r>
    </w:p>
    <w:p w14:paraId="122D41A2" w14:textId="0502AD32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Założenia w podsystemie kierowania bezpieczeństwem narodowym oraz organizacja i funkcjonowanie stanowisk kierowania w administracji publicznej.</w:t>
      </w:r>
    </w:p>
    <w:p w14:paraId="6D3B8C63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systemu obronnego ze szczególnym uwzględnieniem roli i zadań wojewody w zakresie kierowania obronnością w województwie.</w:t>
      </w:r>
    </w:p>
    <w:p w14:paraId="20859612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Funkcjonowanie stanowiska kierowania Wojewody wynikające z Planu Operacyjnego Funkcjonowania Województwa….,</w:t>
      </w:r>
    </w:p>
    <w:p w14:paraId="3FDAFDCA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stanowisk kierowania w administracji publicznej województwa.</w:t>
      </w:r>
    </w:p>
    <w:p w14:paraId="4F4712A3" w14:textId="24FAFED3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Główne stanowiska kierowania w zapasowym miejscu pracy: opracowanie dokumentacji związanej z przemieszczeniem urzędu na stanowisko kierowania w zapasowym miejscu pracy; przygotowanie regulaminów i instrukcji pracy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na stanowisku kierowania; - przygotowanie obiektów przeznaczonych na stanowiska kierowania.</w:t>
      </w:r>
    </w:p>
    <w:p w14:paraId="0295E487" w14:textId="1F16EB76" w:rsidR="00054792" w:rsidRPr="009956BE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Zabezpieczenie funkcjonowania Głównego i Zapasowego Stanowiska Kierowania Wojewody.</w:t>
      </w:r>
    </w:p>
    <w:p w14:paraId="4B6CC1C5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lastRenderedPageBreak/>
        <w:t>Przygotowanie ochrony Głównego Stanowiska Kierowania Wojewody.</w:t>
      </w:r>
    </w:p>
    <w:p w14:paraId="26527B49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Sposób funkcjonowania obsady stanowiska kierowania Wojewody wynikający z Planu Operacyjnego Funkcjonowania Województwa.</w:t>
      </w:r>
    </w:p>
    <w:p w14:paraId="45506C65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Sposoby przekazywania decyzji i zadań operacyjnych w ramach Stałego Dyżuru.</w:t>
      </w:r>
    </w:p>
    <w:p w14:paraId="395B4678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Obowiązki i zadania poszczególnych osób funkcyjnych Stałego Dyżuru.</w:t>
      </w:r>
    </w:p>
    <w:p w14:paraId="7DAB3305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wykorzystania i prowadzenia dokumentacji Stałego Dyżuru.</w:t>
      </w:r>
    </w:p>
    <w:p w14:paraId="2BD14752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funkcjonowania województwa w warunkach zewnętrznego zagrożenia bezpieczeństwa państwa i w czasie wojny.</w:t>
      </w:r>
    </w:p>
    <w:p w14:paraId="16A9DC0C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Kierowanie bezpieczeństwem narodowym w województwie.</w:t>
      </w:r>
    </w:p>
    <w:p w14:paraId="0D6B883D" w14:textId="6DC79969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Główne stanowiska kierowania, opracowanie dokumentacji związanej z przemieszczeniem urzędu na zapasowe miejsce pracy, przygotowanie regulaminów i instrukcji pracy na stanowisku kierowania oraz obiektów przeznaczonych na stanowiska kierowania.</w:t>
      </w:r>
    </w:p>
    <w:p w14:paraId="71563166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Dokumentacja przemieszczenia urzędu na zapasowe miejsce pracy, przygotowanie regulaminów i instrukcji pracy na stanowisku kierowania oraz obiektów przeznaczonych na stanowiska kierowania.</w:t>
      </w:r>
    </w:p>
    <w:p w14:paraId="12B1FA76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stanowisk kierowania w administracji zespolonej województwa.</w:t>
      </w:r>
    </w:p>
    <w:p w14:paraId="50E243A1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i funkcjonowanie stanowisk kierowania w administracji samorządowej województwa.</w:t>
      </w:r>
    </w:p>
    <w:p w14:paraId="13494B43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Uruchamianie i funkcjonowanie służby dyżurnej w województwie.</w:t>
      </w:r>
    </w:p>
    <w:p w14:paraId="7DD8FFA9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Pokaz głównego stanowiska kierowania wojewody.</w:t>
      </w:r>
    </w:p>
    <w:p w14:paraId="08D4EAB0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funkcjonowania głównego i zapasowego stanowiska kierowania wojewody.</w:t>
      </w:r>
    </w:p>
    <w:p w14:paraId="6B3C11D0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i zakres zabezpieczenia logistycznego stanowiska kierowania wojewody.</w:t>
      </w:r>
    </w:p>
    <w:p w14:paraId="7A845B62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System kierowania obroną województwa w czasie Procedury rozwiązywania problemów na Głównym Stanowisku Kierowania. podwyższania gotowości obronnej Państwa.</w:t>
      </w:r>
    </w:p>
    <w:p w14:paraId="42B2C480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Procedury zaopatrywania Zapasowego Stanowiska Kierowania Wojewody.</w:t>
      </w:r>
    </w:p>
    <w:p w14:paraId="5F292CC1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Rola, zadania i organizacja systemu stałych dyżurów na terenie województwa.</w:t>
      </w:r>
    </w:p>
    <w:p w14:paraId="49A6C22D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stałego dyżuru w jednostkach administracji zespolonej.</w:t>
      </w:r>
    </w:p>
    <w:p w14:paraId="1D741EED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stałego dyżuru na terenie powiatu, miasta i gminy.</w:t>
      </w:r>
    </w:p>
    <w:p w14:paraId="0AD33721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System kierowania obroną województwa – zadania dla jednostek administracji samorządowej.</w:t>
      </w:r>
    </w:p>
    <w:p w14:paraId="63F695F9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Ocena zagrożenia działaniami o charakterze terrorystycznym lub dywersyjnym.</w:t>
      </w:r>
    </w:p>
    <w:p w14:paraId="05E45903" w14:textId="77777777" w:rsidR="00054792" w:rsidRPr="001654A1" w:rsidRDefault="00054792" w:rsidP="001654A1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Rozwinięcie systemu ochrony obiektu i podejmowanie działań w sytuacji zagrożenia.</w:t>
      </w:r>
    </w:p>
    <w:p w14:paraId="24377C9E" w14:textId="77777777" w:rsidR="00054792" w:rsidRPr="001654A1" w:rsidRDefault="00054792" w:rsidP="001654A1">
      <w:pPr>
        <w:ind w:left="720"/>
        <w:rPr>
          <w:rFonts w:ascii="Arial" w:hAnsi="Arial" w:cs="Arial"/>
          <w:sz w:val="24"/>
          <w:szCs w:val="24"/>
        </w:rPr>
      </w:pPr>
    </w:p>
    <w:p w14:paraId="7FB47989" w14:textId="69E8B963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T/V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PLANOWANIE OPERACYJNE I PROGRAMOWANIE OBRONNE</w:t>
      </w:r>
    </w:p>
    <w:p w14:paraId="49A76931" w14:textId="78F0EE9A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Główne kierunki szkolenia obronnego określone przez Ministra Obrony Narodowej. Opracowywanie programów i planów szkolenia obronnego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jednostkach samorządu terytorialnego.</w:t>
      </w:r>
    </w:p>
    <w:p w14:paraId="367B505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planowania operacyjnego w przygotowaniach obronnych regionu.</w:t>
      </w:r>
    </w:p>
    <w:p w14:paraId="33C62E1D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Zasady opracowania planów przygotowania służby zdrowia na potrzeby obronne państwa. </w:t>
      </w:r>
    </w:p>
    <w:p w14:paraId="54E3E8D3" w14:textId="77777777" w:rsidR="00054792" w:rsidRPr="001654A1" w:rsidRDefault="00054792" w:rsidP="001654A1">
      <w:pPr>
        <w:ind w:left="714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12</w:t>
      </w:r>
    </w:p>
    <w:p w14:paraId="4667BBC5" w14:textId="5B3A4D8B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Warunki organizacyjne i techniczne realizacji zadań obronnych przez jednostki służby zdrowia w czasie zewnętrznego zagrożenia bezpieczeństwa państwa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i wojny, omówienie planu przygotowania służby zdrowia województwa na potrzeby obronne państwa, działanie publicznej służby krwi w sytuacjach zagrożenia bezpieczeństwa państwa i wojny.</w:t>
      </w:r>
    </w:p>
    <w:p w14:paraId="149B5B9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lastRenderedPageBreak/>
        <w:t>Współdziałanie Wojewódzkiej Inspekcji Sanitarnej w świetle współczesnych zagrożeń.</w:t>
      </w:r>
    </w:p>
    <w:p w14:paraId="2715A6B2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Przechowywanie i konserwacja państwowych rezerw produktów leczniczych i wyrobów medycznych w świetle zarządzenia Prezesa Agencji Rezerw Materiałowych. </w:t>
      </w:r>
    </w:p>
    <w:p w14:paraId="04A8B14A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Dokumenty planowania operacyjnego wykonywane w jednostkach administracji publicznej.</w:t>
      </w:r>
    </w:p>
    <w:p w14:paraId="56A62751" w14:textId="1B734914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Przygotowanie organów administracji publicznej w ramach planowania operacyjnego do funkcjonowania w warunkach zewnętrznego zagrożenia bezpieczeństwa państwa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i w czasie wojny.</w:t>
      </w:r>
    </w:p>
    <w:p w14:paraId="3F3F3A8C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Sposób opracowania „Kart realizacji zadań operacyjnych” wynikających z „Planu Operacyjnego Funkcjonowania Województwa” na przykładzie wybranych zadań.</w:t>
      </w:r>
    </w:p>
    <w:p w14:paraId="77B5EAD1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Sposób i zakres aktualizacji planów operacyjnych jednostek samorządu terytorialnego. </w:t>
      </w:r>
    </w:p>
    <w:p w14:paraId="18FE4B97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Zamiar realizacji zadań operacyjnych wojewody, marszałka wynikający z planów operacyjnych.</w:t>
      </w:r>
    </w:p>
    <w:p w14:paraId="6EA6967A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Zamiar realizacji zadań operacyjnych starosty, wójta wynikający z planów operacyjnych.</w:t>
      </w:r>
    </w:p>
    <w:p w14:paraId="07E7B01F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Zadania operacyjne jako usystematyzowane działania organów administracji publicznej oraz podległych i nadzorowanych jednostek organizacyjnych.</w:t>
      </w:r>
    </w:p>
    <w:p w14:paraId="5E5C5B05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Sposób aktualizacji kart realizacji zadań operacyjnych. </w:t>
      </w:r>
    </w:p>
    <w:p w14:paraId="181CACC7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Jak przygotować organy administracji publicznej do funkcjonowania w warunkach zewnętrznego zagrożenia bezpieczeństwa państwa i w czasie wojny.</w:t>
      </w:r>
    </w:p>
    <w:p w14:paraId="1F1D1F98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Aktualizacja „Kart realizacji zadań operacyjnych” wynikających z „Planu Operacyjnego Funkcjonowania Województwa.</w:t>
      </w:r>
    </w:p>
    <w:p w14:paraId="3B51C0C4" w14:textId="6907FF49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Weryfikacja starych, bądź przygotowanie nowych kart realizacji zadań operacyjnych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komórkach organizacyjnych urzędu.</w:t>
      </w:r>
    </w:p>
    <w:p w14:paraId="4A5D020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 przygotowania służby zdrowia powiatu i szpitala na potrzeby obronne państwa, zastępcze miejsca szpitalne.</w:t>
      </w:r>
    </w:p>
    <w:p w14:paraId="6D23DD25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Aktualizacja planów operacyjnych funkcjonowania administracji publicznej.</w:t>
      </w:r>
    </w:p>
    <w:p w14:paraId="13E7D865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operacyjne na szczeblu województwa, powiatu i gminy.</w:t>
      </w:r>
    </w:p>
    <w:p w14:paraId="4065493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Ocena zagrożenia powiatu, gminy w aktualizowanych planach operacyjnych.</w:t>
      </w:r>
    </w:p>
    <w:p w14:paraId="08B6E1D5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Przedsięwzięcia przeciw zaskoczeniu i przeciw agresji, jako istotny element planu operacyjnego funkcjonowania województwa.</w:t>
      </w:r>
    </w:p>
    <w:p w14:paraId="6B025ED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Zakres aktualizacji planów operacyjnych administracji samorządowej województwa.</w:t>
      </w:r>
    </w:p>
    <w:p w14:paraId="54FDAD0E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tworzenia zastępczych miejsc szpitalnych oraz aktualizacji Planu przygotowania publicznej i niepublicznej służby zdrowia na potrzeby obronne państwa.</w:t>
      </w:r>
    </w:p>
    <w:p w14:paraId="22E4E69A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proofErr w:type="spellStart"/>
      <w:r w:rsidRPr="001654A1">
        <w:rPr>
          <w:rFonts w:ascii="Arial" w:hAnsi="Arial" w:cs="Arial"/>
          <w:sz w:val="24"/>
          <w:szCs w:val="24"/>
        </w:rPr>
        <w:t>Formalno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– prawne i metodologiczne podstawy aktualizacji planów operacyjnych.</w:t>
      </w:r>
    </w:p>
    <w:p w14:paraId="426F66BB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Procedury postępowania zespołu zadaniowego ds. aktualizacji planu operacyjnego w ogniwach administracji samorządowej.</w:t>
      </w:r>
    </w:p>
    <w:p w14:paraId="46C4E408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Podręcznik normalizacji obronnej PDNO – 02 – A075.</w:t>
      </w:r>
    </w:p>
    <w:p w14:paraId="0A6CE76B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Praktyczne przygotowanie wybranych elementów dokumentów planistycznych.</w:t>
      </w:r>
    </w:p>
    <w:p w14:paraId="0EF6A58D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Opracowanie kart realizacji zadań operacyjnych związanych z przemieszczeniem urzędu na zapasowe miejsce pracy.</w:t>
      </w:r>
    </w:p>
    <w:p w14:paraId="2739D61C" w14:textId="77777777" w:rsidR="00054792" w:rsidRPr="001654A1" w:rsidRDefault="00054792" w:rsidP="001654A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opracowywania planów działania przez jednostki służby zdrowia na potrzeby obronne państwa.</w:t>
      </w:r>
    </w:p>
    <w:p w14:paraId="70D7B960" w14:textId="77777777" w:rsidR="00054792" w:rsidRPr="001654A1" w:rsidRDefault="00054792" w:rsidP="001654A1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obronnych przez podmioty lecznicze wynikająca z Rozporządzenia Rady Ministrów z dnia 27 czerwca 2012 r. w sprawie warunków i sposobu przygotowania oraz wykorzystania podmiotów leczniczych na potrzeby obronne państwa oraz właściwości organów w tych sprawach.</w:t>
      </w:r>
    </w:p>
    <w:p w14:paraId="1EEF8379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i realizacja zadań obronnych przez jednostki służby zdrowia.</w:t>
      </w:r>
    </w:p>
    <w:p w14:paraId="65938C80" w14:textId="77777777" w:rsidR="00054792" w:rsidRPr="001654A1" w:rsidRDefault="00054792" w:rsidP="001654A1">
      <w:pPr>
        <w:numPr>
          <w:ilvl w:val="0"/>
          <w:numId w:val="16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lastRenderedPageBreak/>
        <w:t>Zasady organizacji i funkcjonowania Zastępczych Miejsc Szpitalnych na terenie województwa.</w:t>
      </w:r>
    </w:p>
    <w:p w14:paraId="15D8288E" w14:textId="77777777" w:rsidR="00054792" w:rsidRPr="001654A1" w:rsidRDefault="00054792" w:rsidP="00B43B34">
      <w:pPr>
        <w:rPr>
          <w:rFonts w:ascii="Arial" w:hAnsi="Arial" w:cs="Arial"/>
          <w:sz w:val="24"/>
          <w:szCs w:val="24"/>
        </w:rPr>
      </w:pPr>
    </w:p>
    <w:p w14:paraId="20989040" w14:textId="728496FC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T/VI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REALIZACJA ZADAŃ OBRONNYCH NA RZECZ SIŁ ZBROJNYCH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 xml:space="preserve">I WOJSK SOJUSZNICZYCH. </w:t>
      </w:r>
    </w:p>
    <w:p w14:paraId="17E2B7BA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Stan uregulowań prawnych w zakresie obowiązków państwa – gospodarza. Podstawowe pojęcia związane z HNS.</w:t>
      </w:r>
    </w:p>
    <w:p w14:paraId="6FAF1131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i miejsce struktur wojskowych w narodowym systemie HNS. Ich powiązania organizacyjne i zadaniowe z wojewodą.</w:t>
      </w:r>
    </w:p>
    <w:p w14:paraId="2A336E9A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Zadania wynikające z roli państwa gospodarza (HNS). Współpraca cywilno-wojskowa (CIMIC) na szczeblu wojewódzkim.</w:t>
      </w:r>
    </w:p>
    <w:p w14:paraId="1226CFB5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obronnych na szczeblu województwa, powiatu, gminy na rzecz sił zbrojnych RP i wojsk sojuszniczych.</w:t>
      </w:r>
    </w:p>
    <w:p w14:paraId="75FB0A59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współdziałania w realizacji zadań operacyjnych z innymi organami sporządzającymi oraz Siłami Zbrojnymi.</w:t>
      </w:r>
    </w:p>
    <w:p w14:paraId="3AC8EFFE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Wsparcie pobytu i działań wojsk sojuszniczych na terytorium województwa.</w:t>
      </w:r>
    </w:p>
    <w:p w14:paraId="49ABC042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360"/>
          <w:tab w:val="num" w:pos="709"/>
        </w:tabs>
        <w:ind w:hanging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Wojewódzki Sztab Wojskowy w systemie reagowania kryzysowego.</w:t>
      </w:r>
    </w:p>
    <w:p w14:paraId="5CFB8DC6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Wypełnianie roli gospodarza w stosunku do wojsk własnych i sojuszniczych przez ogniwa obrony terytorialnej oraz administrację rządową i samorządową.</w:t>
      </w:r>
    </w:p>
    <w:p w14:paraId="397AD10D" w14:textId="77777777" w:rsidR="00054792" w:rsidRPr="001654A1" w:rsidRDefault="00054792" w:rsidP="001654A1">
      <w:pPr>
        <w:numPr>
          <w:ilvl w:val="0"/>
          <w:numId w:val="17"/>
        </w:numPr>
        <w:tabs>
          <w:tab w:val="clear" w:pos="1080"/>
          <w:tab w:val="num" w:pos="709"/>
        </w:tabs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Narodowy obowiązek wsparcia działań Sił Zbrojnych.</w:t>
      </w:r>
    </w:p>
    <w:p w14:paraId="37B2BDAF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Aspekty prawne problematyki współpracy cywilno-wojskowej.</w:t>
      </w:r>
    </w:p>
    <w:p w14:paraId="5F23B3DF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Zadania administracji rządowej w zakresie HNS. Obowiązki Państwa – Gospodarza.</w:t>
      </w:r>
    </w:p>
    <w:p w14:paraId="77B84EEB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Udział </w:t>
      </w:r>
      <w:proofErr w:type="spellStart"/>
      <w:r w:rsidRPr="001654A1">
        <w:rPr>
          <w:rFonts w:ascii="Arial" w:hAnsi="Arial" w:cs="Arial"/>
          <w:sz w:val="24"/>
          <w:szCs w:val="24"/>
        </w:rPr>
        <w:t>WSzW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w realizacji zadań państwa gospodarza (HNS).</w:t>
      </w:r>
    </w:p>
    <w:p w14:paraId="74B89690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Współdziałanie administracji wojskowej i cywilnej w dziedzinie bezpieczeństwa narodowego.</w:t>
      </w:r>
    </w:p>
    <w:p w14:paraId="687502A1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Współpraca </w:t>
      </w:r>
      <w:proofErr w:type="spellStart"/>
      <w:r w:rsidRPr="001654A1">
        <w:rPr>
          <w:rFonts w:ascii="Arial" w:hAnsi="Arial" w:cs="Arial"/>
          <w:sz w:val="24"/>
          <w:szCs w:val="24"/>
        </w:rPr>
        <w:t>cywilno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– wojskowa (CIMIC) na szczeblu województwa.</w:t>
      </w:r>
    </w:p>
    <w:p w14:paraId="6BF2BF1D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Rola, organizacja i zadania punktów kontaktowych HNS.</w:t>
      </w:r>
    </w:p>
    <w:p w14:paraId="5A9AB990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Sposób przygotowania jednostki organizacyjnej do realizacji obowiązków państwa gospodarza (HNS) na terenie województwa.</w:t>
      </w:r>
    </w:p>
    <w:p w14:paraId="7CCDB73B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Sposób aktualizacji danych kontaktowych PK HNS województwa.</w:t>
      </w:r>
    </w:p>
    <w:p w14:paraId="7AFB3E2D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Baza danych niezbędnych do realizacji zadań HNS przez jednostki administracji publicznej na terenie województwa.</w:t>
      </w:r>
    </w:p>
    <w:p w14:paraId="138D4C58" w14:textId="77777777" w:rsidR="00054792" w:rsidRPr="001654A1" w:rsidRDefault="00054792" w:rsidP="001654A1">
      <w:pPr>
        <w:numPr>
          <w:ilvl w:val="0"/>
          <w:numId w:val="17"/>
        </w:numPr>
        <w:ind w:left="720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Państwa – Gospodarza HNS w województwie.</w:t>
      </w:r>
    </w:p>
    <w:p w14:paraId="2EB69985" w14:textId="77777777" w:rsidR="00054792" w:rsidRPr="001654A1" w:rsidRDefault="00054792" w:rsidP="001654A1">
      <w:pPr>
        <w:numPr>
          <w:ilvl w:val="0"/>
          <w:numId w:val="17"/>
        </w:numPr>
        <w:ind w:left="709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placówek służby zdrowia w realizacji zadań wsparcia państwa-gospodarza HNS.</w:t>
      </w:r>
    </w:p>
    <w:p w14:paraId="2E2C5D15" w14:textId="77777777" w:rsidR="00054792" w:rsidRPr="001654A1" w:rsidRDefault="00054792" w:rsidP="001654A1">
      <w:pPr>
        <w:ind w:left="709"/>
        <w:rPr>
          <w:rFonts w:ascii="Arial" w:hAnsi="Arial" w:cs="Arial"/>
          <w:sz w:val="24"/>
          <w:szCs w:val="24"/>
        </w:rPr>
      </w:pPr>
    </w:p>
    <w:p w14:paraId="76FBB954" w14:textId="39F7506F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T/VII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PRZYGOTOWANIA GOSPODARCZO - OBRONNE</w:t>
      </w:r>
    </w:p>
    <w:p w14:paraId="3201CF64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Powszechny obowiązek obrony a obowiązujące regulacje prawne.</w:t>
      </w:r>
    </w:p>
    <w:p w14:paraId="0A7DFD2F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związanych z rejestracją poborowych i poborem.</w:t>
      </w:r>
    </w:p>
    <w:p w14:paraId="1E669CFD" w14:textId="1AD44272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Zakres przygotowań gospodarczo-obronnych w tym mobilizacja gospodarki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województwie.</w:t>
      </w:r>
    </w:p>
    <w:p w14:paraId="61A15021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Świadczenia na rzecz obrony. Rola wójta, burmistrza, prezydenta w tym zakresie.</w:t>
      </w:r>
    </w:p>
    <w:p w14:paraId="048BE100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i organizacja świadczeń osobistych i rzeczowych przeznaczonych na rzecz obrony.</w:t>
      </w:r>
    </w:p>
    <w:p w14:paraId="05437CC5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Doskonalenie obsad osobowych odpowiedzialnych za dostarczenie dokumentów powołania do czynnej służby wojskowej w ramach treningów Akcji Kurierskiej.</w:t>
      </w:r>
    </w:p>
    <w:p w14:paraId="091634C9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Państwowe rezerwy sanitarne ich rola i miejsce w systemie obronnym województwa.</w:t>
      </w:r>
    </w:p>
    <w:p w14:paraId="33F3C4BC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Zadania obronne, pojęcie, zakres i formy realizacji.</w:t>
      </w:r>
    </w:p>
    <w:p w14:paraId="29CF1F3D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Świadczenia osobiste i rzeczowe na rzecz obrony.</w:t>
      </w:r>
    </w:p>
    <w:p w14:paraId="7538D4CD" w14:textId="12AE5DA0" w:rsidR="00054792" w:rsidRPr="00B43B34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lastRenderedPageBreak/>
        <w:t>Przygotowanie i osłona techniczna dróg ważnych dla obronności województwa.</w:t>
      </w:r>
    </w:p>
    <w:p w14:paraId="2048A7FF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14:paraId="1E61AE4A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Działalność publicznej służby krwi w Polsce.</w:t>
      </w:r>
    </w:p>
    <w:p w14:paraId="24681FC1" w14:textId="76F7BFEC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Nowe regulacje prawne w zakresie wykonywania powszechnego obowiązku obrony w świetle Ustawy z dnia 27.08.2009 r. o zmianie ustawy o powszechnym obowiązku obrony RP oraz o zmianie niektórych innych ustaw (Dz. U. Nr 161 poz. 1278).</w:t>
      </w:r>
    </w:p>
    <w:p w14:paraId="499704E8" w14:textId="77777777" w:rsidR="00054792" w:rsidRPr="001654A1" w:rsidRDefault="00054792" w:rsidP="001654A1">
      <w:pPr>
        <w:numPr>
          <w:ilvl w:val="0"/>
          <w:numId w:val="18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na rzecz obronności przez przedsiębiorców.</w:t>
      </w:r>
    </w:p>
    <w:p w14:paraId="41A4114C" w14:textId="77777777" w:rsidR="00054792" w:rsidRPr="001654A1" w:rsidRDefault="00054792" w:rsidP="001654A1">
      <w:pPr>
        <w:rPr>
          <w:rFonts w:ascii="Arial" w:hAnsi="Arial" w:cs="Arial"/>
          <w:sz w:val="24"/>
          <w:szCs w:val="24"/>
        </w:rPr>
      </w:pPr>
    </w:p>
    <w:p w14:paraId="4E38625B" w14:textId="66C73755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T/VIII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MILITARYZACJA ORAZ OCHRONA OBIEKTÓW</w:t>
      </w:r>
    </w:p>
    <w:p w14:paraId="64221D6A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Przygotowania do militaryzacji.</w:t>
      </w:r>
    </w:p>
    <w:p w14:paraId="0BCF5BFB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Militaryzacja przedsiębiorstw, stan aktualny.</w:t>
      </w:r>
    </w:p>
    <w:p w14:paraId="2D0851F3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Przygotowanie i prowadzenie szczególnej ochrony obiektów kategorii II. Koordynacyjna rola Wojewody.</w:t>
      </w:r>
    </w:p>
    <w:p w14:paraId="333C9FBC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planowania i prowadzenia szczególnej ochrony obiektów uznanych za szczególnie ważne dla bezpieczeństwa i obronności państwa, udziału sił zbrojnych, policji, państwowej straży pożarnej i obrony cywilnej w szczególnej ochronie obiektów.</w:t>
      </w:r>
    </w:p>
    <w:p w14:paraId="37C8BB93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Ochrona obiektów szczególnie ważnych dla bezpieczeństwa i obronności.</w:t>
      </w:r>
    </w:p>
    <w:p w14:paraId="2AD0CCCC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opracowywania planów szczególnej ochrony i ich aktualizowanie.</w:t>
      </w:r>
    </w:p>
    <w:p w14:paraId="274D7225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organizacji współpracy w ramach systemu alarmowania i powiadamiania.</w:t>
      </w:r>
    </w:p>
    <w:p w14:paraId="6120CC95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Sprawdzenie funkcjonowania systemu szczególnej ochrony obiektów. </w:t>
      </w:r>
    </w:p>
    <w:p w14:paraId="4255537C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Mobilizacja i militaryzacja województwa.</w:t>
      </w:r>
    </w:p>
    <w:p w14:paraId="5E709057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Zapoznanie z obowiązkami żołnierzy rezerwy posiadających przydziały organizacyjno-mobilizacyjne do jednostek zmilitaryzowanych.</w:t>
      </w:r>
    </w:p>
    <w:p w14:paraId="1F5E40B6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Zapoznanie z obowiązkami żołnierzy rezerwy na wyznaczonych funkcjach posiadających przydziały organizacyjno-mobilizacyjne do jednostek zmilitaryzowanych.</w:t>
      </w:r>
    </w:p>
    <w:p w14:paraId="7DE53731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Zapoznanie z zasadami powoływania żołnierzy do odbywania ćwiczeń w jednostkach przewidzianych do militaryzacji.</w:t>
      </w:r>
    </w:p>
    <w:p w14:paraId="5D835207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Dopasowanie umundurowania i wyposażenia osobistego żołnierzy rezerwy.</w:t>
      </w:r>
    </w:p>
    <w:p w14:paraId="11EEC0DF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Realizacja zadań na rzecz obronności i bezpieczeństwa państwa przez przedsiębiorców.</w:t>
      </w:r>
    </w:p>
    <w:p w14:paraId="0F69D4D3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Przygotowanie o osłona techniczna dróg ważnych dla obronności.</w:t>
      </w:r>
    </w:p>
    <w:p w14:paraId="6A1663C3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Główne problemy związane z realizacją zadań na rzecz obronności i bezpieczeństwa państwa przez przedsiębiorców.</w:t>
      </w:r>
    </w:p>
    <w:p w14:paraId="77FE2A1F" w14:textId="0F4FAAEC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Węzłowe problemy militaryzacji i prowadzenia szczególnej ochrony obiektów kat II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województwie.</w:t>
      </w:r>
    </w:p>
    <w:p w14:paraId="6CA2D1E2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Militaryzacja jednostek przewidzianych do prowadzenia szczególnej ochrony obiektów kat. II.</w:t>
      </w:r>
    </w:p>
    <w:p w14:paraId="3D5AB739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Przygotowanie i prowadzenie szczególnej ochrony obiektów szczególnie ważnych dla bezpieczeństwa państwa kat. II.</w:t>
      </w:r>
    </w:p>
    <w:p w14:paraId="5C33E3BE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Rozwinięcie systemu ochrony obiektu i podejmowanie działań w sytuacji zagrożenia.</w:t>
      </w:r>
    </w:p>
    <w:p w14:paraId="4DB4C84A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Rozmieszczenie elementów bazy mobilizacyjnej i obowiązki osób funkcyjnych.</w:t>
      </w:r>
    </w:p>
    <w:p w14:paraId="2B7497AD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Procedury przyjęcia powołanych do służby pracowników.</w:t>
      </w:r>
    </w:p>
    <w:p w14:paraId="32EB84B1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powoływania do służby oraz odbywania ćwiczeń w jednostkach przewidzianych do militaryzacji.</w:t>
      </w:r>
    </w:p>
    <w:p w14:paraId="104E40A9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Militaryzacja wybranych przedsiębiorstw na terenie województwa.</w:t>
      </w:r>
    </w:p>
    <w:p w14:paraId="25135C60" w14:textId="77777777" w:rsidR="00054792" w:rsidRPr="001654A1" w:rsidRDefault="00054792" w:rsidP="001654A1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Prowadzenie szczególnej ochrony obiektów kategorii II, przez zmilitaryzowane oddziały ochrony na terenie województwa.</w:t>
      </w:r>
    </w:p>
    <w:p w14:paraId="2F46C027" w14:textId="7907A0BA" w:rsidR="00054792" w:rsidRPr="001654A1" w:rsidRDefault="00054792" w:rsidP="00BD4E7A">
      <w:pPr>
        <w:rPr>
          <w:rFonts w:ascii="Arial" w:hAnsi="Arial" w:cs="Arial"/>
          <w:sz w:val="24"/>
          <w:szCs w:val="24"/>
        </w:rPr>
      </w:pPr>
    </w:p>
    <w:p w14:paraId="484656A8" w14:textId="4D0DCE89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lastRenderedPageBreak/>
        <w:t>T/IX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OCHRONA LUDNOŚCI</w:t>
      </w:r>
    </w:p>
    <w:p w14:paraId="4D77579A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Ochrona ludności w warunkach prowadzonych działań obronnych.</w:t>
      </w:r>
    </w:p>
    <w:p w14:paraId="76689059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Charakterystyka ataku bioterrorystycznego, zadania administracji publicznej w tym zakresie.</w:t>
      </w:r>
    </w:p>
    <w:p w14:paraId="2476ABA2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Rola </w:t>
      </w:r>
      <w:proofErr w:type="spellStart"/>
      <w:r w:rsidRPr="001654A1">
        <w:rPr>
          <w:rFonts w:ascii="Arial" w:hAnsi="Arial" w:cs="Arial"/>
          <w:sz w:val="24"/>
          <w:szCs w:val="24"/>
        </w:rPr>
        <w:t>WSzW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w koordynacji użycia sił wojska w zapobieganiu i likwidacji skutków klęsk żywiołowych.</w:t>
      </w:r>
    </w:p>
    <w:p w14:paraId="77A31EB8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Pomoc medyczna w sytuacjach kryzysowych.</w:t>
      </w:r>
    </w:p>
    <w:p w14:paraId="47DE73E0" w14:textId="4D523072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użycia wojsk w likwidacji klęsk żywiołowych i działaniach ratunkowych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na obszarze województwa.</w:t>
      </w:r>
    </w:p>
    <w:p w14:paraId="3C103C1B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Co robić w sytuacji zagrożenia atakiem bombowym w przypadku skażeń biologicznych, chemicznych, radiacyjnych.</w:t>
      </w:r>
    </w:p>
    <w:p w14:paraId="55DEA895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Aktualny stan prawny organizacji i funkcjonowania zarządzania kryzysowego.</w:t>
      </w:r>
    </w:p>
    <w:p w14:paraId="59F62EA0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Narodowych Sił Rezerwowych w systemie zarządzania kryzysowego.</w:t>
      </w:r>
    </w:p>
    <w:p w14:paraId="54678970" w14:textId="77777777" w:rsidR="00054792" w:rsidRPr="001654A1" w:rsidRDefault="00054792" w:rsidP="001654A1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Zasady współdziałania sił i środków układów pozamilitarnego i militarnego </w:t>
      </w:r>
      <w:r w:rsidRPr="001654A1">
        <w:rPr>
          <w:rFonts w:ascii="Arial" w:hAnsi="Arial" w:cs="Arial"/>
          <w:sz w:val="24"/>
          <w:szCs w:val="24"/>
        </w:rPr>
        <w:br/>
        <w:t>z elementami Krajowego Systemu Wykrywania Skażeń i Alarmowania.</w:t>
      </w:r>
    </w:p>
    <w:p w14:paraId="23107B4F" w14:textId="77777777" w:rsidR="00054792" w:rsidRPr="001654A1" w:rsidRDefault="00054792" w:rsidP="001654A1">
      <w:pPr>
        <w:spacing w:before="120"/>
        <w:rPr>
          <w:rFonts w:ascii="Arial" w:hAnsi="Arial" w:cs="Arial"/>
          <w:sz w:val="24"/>
          <w:szCs w:val="24"/>
        </w:rPr>
      </w:pPr>
    </w:p>
    <w:p w14:paraId="4A575593" w14:textId="1CA9ACC8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T/X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OCHRONA INFORMACJI NIEJAWNYCH</w:t>
      </w:r>
    </w:p>
    <w:p w14:paraId="137AB402" w14:textId="77777777" w:rsidR="00054792" w:rsidRPr="001654A1" w:rsidRDefault="00054792" w:rsidP="001654A1">
      <w:pPr>
        <w:numPr>
          <w:ilvl w:val="0"/>
          <w:numId w:val="21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Miejsce, rola i zadania kierownika jednostki organizacyjnej w systemie ochrony informacji niejawnej.</w:t>
      </w:r>
    </w:p>
    <w:p w14:paraId="65586EC4" w14:textId="77777777" w:rsidR="00054792" w:rsidRPr="001654A1" w:rsidRDefault="00054792" w:rsidP="001654A1">
      <w:pPr>
        <w:numPr>
          <w:ilvl w:val="0"/>
          <w:numId w:val="21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Ochrona informacji niejawnych w prowadzonych przygotowaniach obronnych.</w:t>
      </w:r>
    </w:p>
    <w:p w14:paraId="0C9E3E55" w14:textId="77777777" w:rsidR="00054792" w:rsidRPr="001654A1" w:rsidRDefault="00054792" w:rsidP="001654A1">
      <w:pPr>
        <w:spacing w:before="120"/>
        <w:rPr>
          <w:rFonts w:ascii="Arial" w:hAnsi="Arial" w:cs="Arial"/>
          <w:sz w:val="24"/>
          <w:szCs w:val="24"/>
        </w:rPr>
      </w:pPr>
    </w:p>
    <w:p w14:paraId="2DC9F049" w14:textId="6D1CBAAB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T/XI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SZKOLENIE OBRONNE</w:t>
      </w:r>
    </w:p>
    <w:p w14:paraId="3713FD35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planowania i prowadzenia kontroli wykonywania zadań obronnych.</w:t>
      </w:r>
    </w:p>
    <w:p w14:paraId="14E5A82F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Organizacja szkolenia obronnego w województwie. Wymagana dokumentacja.</w:t>
      </w:r>
    </w:p>
    <w:p w14:paraId="4971C2F4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Szkolenie obronne podstawą przygotowań obronnych województwa.</w:t>
      </w:r>
    </w:p>
    <w:p w14:paraId="2C50E71B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i realizacja szkolenia obronnego w powiecie, gminie.</w:t>
      </w:r>
    </w:p>
    <w:p w14:paraId="36BEAFD4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Zasady organizowania, przygotowania oraz prowadzenia ćwiczeń wojewódzkich i powiatowo-gminnych.</w:t>
      </w:r>
    </w:p>
    <w:p w14:paraId="4C6C3A9F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Poziom wiedzy i przygotowania pracowników administracji publicznej do realizacji zadań związanych z obronnością państwa.</w:t>
      </w:r>
    </w:p>
    <w:p w14:paraId="6F11C119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Omówienie sposobu opracowania i uzgodnienia wymaganych dokumentów. </w:t>
      </w:r>
    </w:p>
    <w:p w14:paraId="1729C609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 ćwiczeń, treningów i szkoleń na szczeblu samorządowym. Dokumentacja.</w:t>
      </w:r>
    </w:p>
    <w:p w14:paraId="389EF4C0" w14:textId="5AD2AB1F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Planowanie, przygotowanie i prowadzenie szkolenia obronnego na szczeblu powiatu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i gminy w następnym roku.</w:t>
      </w:r>
    </w:p>
    <w:p w14:paraId="45204D68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Przygotowywanie dokumentacji do ćwiczeń i treningów.</w:t>
      </w:r>
    </w:p>
    <w:p w14:paraId="03465897" w14:textId="77777777" w:rsidR="00054792" w:rsidRPr="001654A1" w:rsidRDefault="00054792" w:rsidP="001654A1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Dokumentowanie szkolenia obronnego w powiecie i gminie, rola wykładowcy.</w:t>
      </w:r>
    </w:p>
    <w:p w14:paraId="558B8A51" w14:textId="4048787F" w:rsidR="00054792" w:rsidRPr="00BD4E7A" w:rsidRDefault="00054792" w:rsidP="00BD4E7A">
      <w:pPr>
        <w:numPr>
          <w:ilvl w:val="0"/>
          <w:numId w:val="22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Planowanie, organizacja, przeprowadzanie i dokumentowanie szkoleń w jednostkach samorządowych. Wytyczne Wojewody do szkolenia obronnego na następny rok.</w:t>
      </w:r>
    </w:p>
    <w:p w14:paraId="654620D6" w14:textId="77777777" w:rsidR="00054792" w:rsidRPr="001654A1" w:rsidRDefault="00054792" w:rsidP="001654A1">
      <w:pPr>
        <w:spacing w:after="120"/>
        <w:rPr>
          <w:rFonts w:ascii="Arial" w:hAnsi="Arial" w:cs="Arial"/>
          <w:sz w:val="24"/>
          <w:szCs w:val="24"/>
        </w:rPr>
      </w:pPr>
    </w:p>
    <w:p w14:paraId="4E66A2A9" w14:textId="74D05E1B" w:rsidR="00054792" w:rsidRPr="001654A1" w:rsidRDefault="00054792" w:rsidP="001654A1">
      <w:pPr>
        <w:spacing w:after="120"/>
        <w:rPr>
          <w:rFonts w:ascii="Arial" w:hAnsi="Arial" w:cs="Arial"/>
          <w:b/>
          <w:sz w:val="24"/>
          <w:szCs w:val="24"/>
        </w:rPr>
      </w:pPr>
      <w:r w:rsidRPr="001654A1">
        <w:rPr>
          <w:rFonts w:ascii="Arial" w:hAnsi="Arial" w:cs="Arial"/>
          <w:b/>
          <w:sz w:val="24"/>
          <w:szCs w:val="24"/>
        </w:rPr>
        <w:t>T/XII</w:t>
      </w:r>
      <w:r w:rsidR="001654A1">
        <w:rPr>
          <w:rFonts w:ascii="Arial" w:hAnsi="Arial" w:cs="Arial"/>
          <w:b/>
          <w:sz w:val="24"/>
          <w:szCs w:val="24"/>
        </w:rPr>
        <w:t xml:space="preserve"> </w:t>
      </w:r>
      <w:r w:rsidRPr="001654A1">
        <w:rPr>
          <w:rFonts w:ascii="Arial" w:hAnsi="Arial" w:cs="Arial"/>
          <w:b/>
          <w:sz w:val="24"/>
          <w:szCs w:val="24"/>
        </w:rPr>
        <w:t>INNE</w:t>
      </w:r>
    </w:p>
    <w:p w14:paraId="527AFCF8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Potencjały militarne europejskich państw NATO.</w:t>
      </w:r>
    </w:p>
    <w:p w14:paraId="53478C2F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lastRenderedPageBreak/>
        <w:t>Geneza terroru i terroryzmu oraz ich źródła.</w:t>
      </w:r>
    </w:p>
    <w:p w14:paraId="7AD9DBF6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Ukształtowanie i pokrycie terenu oraz możliwości jego wykorzystania przez wojska operacyjne i obrony terytorialnej w działaniach obronnych na przykładzie województwa.</w:t>
      </w:r>
    </w:p>
    <w:p w14:paraId="12D853FF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Rola mediów w zarządzaniu kryzysowym.</w:t>
      </w:r>
    </w:p>
    <w:p w14:paraId="101B1935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Przygotowanie administracji rządowej na wypadek zdarzeń radiacyjnych.</w:t>
      </w:r>
    </w:p>
    <w:p w14:paraId="7AA2C93D" w14:textId="01AAE52A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Zajęcia instruktażowe na bazie ćwiczenia powiatowego nt. „Doskonalenie systemu kierowania starosty oraz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współdziałania z organami administracji zespolonej, specjalnej i samorządowej w warunkach zewnętrznego zagrożenia bezpieczeństwa państwa i w czasie wojny”.</w:t>
      </w:r>
    </w:p>
    <w:p w14:paraId="520F11D6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System reagowania kryzysowego Państwowej Inspekcji Sanitarnej.</w:t>
      </w:r>
    </w:p>
    <w:p w14:paraId="272C0F24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Reagowanie kryzysowe na szczeblu województwa, powiatu, gminy.</w:t>
      </w:r>
    </w:p>
    <w:p w14:paraId="604DAE18" w14:textId="77777777" w:rsidR="00054792" w:rsidRPr="001654A1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>Zapoznanie z zasadami reklamowania pracowników od pełnienia czynnej służby wojskowej w czasie mobilizacji i wojny.</w:t>
      </w:r>
    </w:p>
    <w:p w14:paraId="787E0792" w14:textId="7B90B0FC" w:rsidR="009829FB" w:rsidRPr="00BD4E7A" w:rsidRDefault="00054792" w:rsidP="001654A1">
      <w:pPr>
        <w:numPr>
          <w:ilvl w:val="0"/>
          <w:numId w:val="23"/>
        </w:numPr>
        <w:ind w:left="714" w:hanging="357"/>
        <w:rPr>
          <w:rFonts w:ascii="Arial" w:hAnsi="Arial" w:cs="Arial"/>
          <w:sz w:val="24"/>
          <w:szCs w:val="24"/>
        </w:rPr>
      </w:pPr>
      <w:r w:rsidRPr="001654A1">
        <w:rPr>
          <w:rFonts w:ascii="Arial" w:hAnsi="Arial" w:cs="Arial"/>
          <w:sz w:val="24"/>
          <w:szCs w:val="24"/>
        </w:rPr>
        <w:t xml:space="preserve">Wnioski z kontroli problemowych prowadzonych przez pracowników </w:t>
      </w:r>
      <w:proofErr w:type="spellStart"/>
      <w:r w:rsidRPr="001654A1">
        <w:rPr>
          <w:rFonts w:ascii="Arial" w:hAnsi="Arial" w:cs="Arial"/>
          <w:sz w:val="24"/>
          <w:szCs w:val="24"/>
        </w:rPr>
        <w:t>WBiZK</w:t>
      </w:r>
      <w:proofErr w:type="spellEnd"/>
      <w:r w:rsidRPr="001654A1">
        <w:rPr>
          <w:rFonts w:ascii="Arial" w:hAnsi="Arial" w:cs="Arial"/>
          <w:sz w:val="24"/>
          <w:szCs w:val="24"/>
        </w:rPr>
        <w:t xml:space="preserve"> K-PUW</w:t>
      </w:r>
      <w:r w:rsidR="001654A1">
        <w:rPr>
          <w:rFonts w:ascii="Arial" w:hAnsi="Arial" w:cs="Arial"/>
          <w:sz w:val="24"/>
          <w:szCs w:val="24"/>
        </w:rPr>
        <w:t xml:space="preserve"> </w:t>
      </w:r>
      <w:r w:rsidRPr="001654A1">
        <w:rPr>
          <w:rFonts w:ascii="Arial" w:hAnsi="Arial" w:cs="Arial"/>
          <w:sz w:val="24"/>
          <w:szCs w:val="24"/>
        </w:rPr>
        <w:t>w roku bieżącym.</w:t>
      </w:r>
    </w:p>
    <w:sectPr w:rsidR="009829FB" w:rsidRPr="00BD4E7A" w:rsidSect="0005479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9001D" w14:textId="77777777" w:rsidR="006D0F04" w:rsidRDefault="006D0F04" w:rsidP="00A476C1">
      <w:r>
        <w:separator/>
      </w:r>
    </w:p>
  </w:endnote>
  <w:endnote w:type="continuationSeparator" w:id="0">
    <w:p w14:paraId="29A8574E" w14:textId="77777777" w:rsidR="006D0F04" w:rsidRDefault="006D0F04" w:rsidP="00A4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8F01" w14:textId="77777777" w:rsidR="006D0F04" w:rsidRDefault="006D0F04" w:rsidP="00A476C1">
      <w:r>
        <w:separator/>
      </w:r>
    </w:p>
  </w:footnote>
  <w:footnote w:type="continuationSeparator" w:id="0">
    <w:p w14:paraId="0E764C4A" w14:textId="77777777" w:rsidR="006D0F04" w:rsidRDefault="006D0F04" w:rsidP="00A4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21F5D"/>
    <w:multiLevelType w:val="hybridMultilevel"/>
    <w:tmpl w:val="E01A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665EA"/>
    <w:multiLevelType w:val="hybridMultilevel"/>
    <w:tmpl w:val="E3EA45DE"/>
    <w:lvl w:ilvl="0" w:tplc="44608B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874"/>
    <w:multiLevelType w:val="hybridMultilevel"/>
    <w:tmpl w:val="43FC76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D82B52"/>
    <w:multiLevelType w:val="hybridMultilevel"/>
    <w:tmpl w:val="463CC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67FEB"/>
    <w:multiLevelType w:val="hybridMultilevel"/>
    <w:tmpl w:val="78B64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F20F3"/>
    <w:multiLevelType w:val="hybridMultilevel"/>
    <w:tmpl w:val="6EBEE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22A13"/>
    <w:multiLevelType w:val="hybridMultilevel"/>
    <w:tmpl w:val="6CF0AC0C"/>
    <w:lvl w:ilvl="0" w:tplc="B2805B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1C645FF0"/>
    <w:multiLevelType w:val="hybridMultilevel"/>
    <w:tmpl w:val="A072C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EC23BC"/>
    <w:multiLevelType w:val="hybridMultilevel"/>
    <w:tmpl w:val="30EC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E2E4A"/>
    <w:multiLevelType w:val="hybridMultilevel"/>
    <w:tmpl w:val="2DFA5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E26FA"/>
    <w:multiLevelType w:val="hybridMultilevel"/>
    <w:tmpl w:val="1A404FD8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D625B"/>
    <w:multiLevelType w:val="hybridMultilevel"/>
    <w:tmpl w:val="52AABD90"/>
    <w:lvl w:ilvl="0" w:tplc="511C30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AF5951"/>
    <w:multiLevelType w:val="hybridMultilevel"/>
    <w:tmpl w:val="8CF2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DCE"/>
    <w:multiLevelType w:val="hybridMultilevel"/>
    <w:tmpl w:val="9A264FF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47E0E5B"/>
    <w:multiLevelType w:val="hybridMultilevel"/>
    <w:tmpl w:val="D4401800"/>
    <w:lvl w:ilvl="0" w:tplc="0415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5" w15:restartNumberingAfterBreak="0">
    <w:nsid w:val="34E32674"/>
    <w:multiLevelType w:val="hybridMultilevel"/>
    <w:tmpl w:val="D854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4A18"/>
    <w:multiLevelType w:val="hybridMultilevel"/>
    <w:tmpl w:val="8B26B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D91454"/>
    <w:multiLevelType w:val="hybridMultilevel"/>
    <w:tmpl w:val="068C9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E001A"/>
    <w:multiLevelType w:val="hybridMultilevel"/>
    <w:tmpl w:val="7674B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6A23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00FF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F16C2"/>
    <w:multiLevelType w:val="hybridMultilevel"/>
    <w:tmpl w:val="71D20390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D707C"/>
    <w:multiLevelType w:val="hybridMultilevel"/>
    <w:tmpl w:val="7048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5FE"/>
    <w:multiLevelType w:val="hybridMultilevel"/>
    <w:tmpl w:val="B74678BA"/>
    <w:lvl w:ilvl="0" w:tplc="0415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536A57B6"/>
    <w:multiLevelType w:val="hybridMultilevel"/>
    <w:tmpl w:val="DC7C0AC2"/>
    <w:lvl w:ilvl="0" w:tplc="6F2447C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1356A14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C0564"/>
    <w:multiLevelType w:val="hybridMultilevel"/>
    <w:tmpl w:val="D8AE49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D68B6"/>
    <w:multiLevelType w:val="hybridMultilevel"/>
    <w:tmpl w:val="CF94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2EA4"/>
    <w:multiLevelType w:val="hybridMultilevel"/>
    <w:tmpl w:val="09708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070470"/>
    <w:multiLevelType w:val="hybridMultilevel"/>
    <w:tmpl w:val="B288AAF8"/>
    <w:lvl w:ilvl="0" w:tplc="1F94C6F2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70165D21"/>
    <w:multiLevelType w:val="hybridMultilevel"/>
    <w:tmpl w:val="2F5C5D7C"/>
    <w:lvl w:ilvl="0" w:tplc="DAA22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A547DC"/>
    <w:multiLevelType w:val="hybridMultilevel"/>
    <w:tmpl w:val="F0081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B610A"/>
    <w:multiLevelType w:val="hybridMultilevel"/>
    <w:tmpl w:val="193C89F4"/>
    <w:lvl w:ilvl="0" w:tplc="E092D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36767"/>
    <w:multiLevelType w:val="hybridMultilevel"/>
    <w:tmpl w:val="A3B4C960"/>
    <w:lvl w:ilvl="0" w:tplc="7B3C146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7F6643F1"/>
    <w:multiLevelType w:val="hybridMultilevel"/>
    <w:tmpl w:val="A7A6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21"/>
  </w:num>
  <w:num w:numId="5">
    <w:abstractNumId w:val="27"/>
  </w:num>
  <w:num w:numId="6">
    <w:abstractNumId w:val="11"/>
  </w:num>
  <w:num w:numId="7">
    <w:abstractNumId w:val="6"/>
  </w:num>
  <w:num w:numId="8">
    <w:abstractNumId w:val="22"/>
  </w:num>
  <w:num w:numId="9">
    <w:abstractNumId w:val="31"/>
  </w:num>
  <w:num w:numId="10">
    <w:abstractNumId w:val="23"/>
  </w:num>
  <w:num w:numId="11">
    <w:abstractNumId w:val="3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5"/>
  </w:num>
  <w:num w:numId="26">
    <w:abstractNumId w:val="20"/>
  </w:num>
  <w:num w:numId="27">
    <w:abstractNumId w:val="15"/>
  </w:num>
  <w:num w:numId="28">
    <w:abstractNumId w:val="25"/>
  </w:num>
  <w:num w:numId="29">
    <w:abstractNumId w:val="9"/>
  </w:num>
  <w:num w:numId="30">
    <w:abstractNumId w:val="17"/>
  </w:num>
  <w:num w:numId="31">
    <w:abstractNumId w:val="29"/>
  </w:num>
  <w:num w:numId="32">
    <w:abstractNumId w:val="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92"/>
    <w:rsid w:val="00054792"/>
    <w:rsid w:val="00075D8B"/>
    <w:rsid w:val="000C0B28"/>
    <w:rsid w:val="001654A1"/>
    <w:rsid w:val="001D6346"/>
    <w:rsid w:val="001E3CA3"/>
    <w:rsid w:val="00262322"/>
    <w:rsid w:val="00376AF8"/>
    <w:rsid w:val="003A6349"/>
    <w:rsid w:val="00402A4C"/>
    <w:rsid w:val="004B51F6"/>
    <w:rsid w:val="004F1AF3"/>
    <w:rsid w:val="0051275A"/>
    <w:rsid w:val="00515AE2"/>
    <w:rsid w:val="006B3BDE"/>
    <w:rsid w:val="006B562B"/>
    <w:rsid w:val="006C72B9"/>
    <w:rsid w:val="006D0F04"/>
    <w:rsid w:val="006E5A1E"/>
    <w:rsid w:val="007529FB"/>
    <w:rsid w:val="007843A0"/>
    <w:rsid w:val="00797136"/>
    <w:rsid w:val="007A46E5"/>
    <w:rsid w:val="007C228A"/>
    <w:rsid w:val="0091772B"/>
    <w:rsid w:val="00921AD1"/>
    <w:rsid w:val="00922229"/>
    <w:rsid w:val="009829FB"/>
    <w:rsid w:val="009956BE"/>
    <w:rsid w:val="00A22D09"/>
    <w:rsid w:val="00A32369"/>
    <w:rsid w:val="00A476C1"/>
    <w:rsid w:val="00AB3264"/>
    <w:rsid w:val="00B43B34"/>
    <w:rsid w:val="00B93C7B"/>
    <w:rsid w:val="00BD4E7A"/>
    <w:rsid w:val="00CE572F"/>
    <w:rsid w:val="00D72934"/>
    <w:rsid w:val="00E01FE3"/>
    <w:rsid w:val="00E616F1"/>
    <w:rsid w:val="00F50CE1"/>
    <w:rsid w:val="00F56BF4"/>
    <w:rsid w:val="00F706F2"/>
    <w:rsid w:val="00F90737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07A1"/>
  <w15:chartTrackingRefBased/>
  <w15:docId w15:val="{78C77A87-46DD-43DE-8E9B-625CD52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737"/>
    <w:pPr>
      <w:spacing w:before="1560"/>
      <w:jc w:val="center"/>
      <w:outlineLvl w:val="0"/>
    </w:pPr>
    <w:rPr>
      <w:rFonts w:ascii="Arial" w:hAnsi="Arial" w:cs="Arial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0737"/>
    <w:pPr>
      <w:ind w:hanging="284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792"/>
    <w:pPr>
      <w:ind w:left="708"/>
    </w:pPr>
    <w:rPr>
      <w:iCs/>
      <w:szCs w:val="24"/>
    </w:rPr>
  </w:style>
  <w:style w:type="paragraph" w:styleId="Tekstpodstawowy">
    <w:name w:val="Body Text"/>
    <w:basedOn w:val="Normalny"/>
    <w:link w:val="TekstpodstawowyZnak"/>
    <w:rsid w:val="00054792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54792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rsid w:val="00054792"/>
    <w:pPr>
      <w:keepNext/>
      <w:widowControl w:val="0"/>
      <w:suppressAutoHyphens/>
      <w:spacing w:before="240" w:after="120"/>
    </w:pPr>
    <w:rPr>
      <w:rFonts w:ascii="Arial" w:eastAsia="Lucida Sans Unicode" w:hAnsi="Arial" w:cs="StarSymbo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054792"/>
    <w:rPr>
      <w:rFonts w:ascii="Arial" w:eastAsia="Lucida Sans Unicode" w:hAnsi="Arial" w:cs="StarSymbol"/>
      <w:sz w:val="28"/>
      <w:szCs w:val="2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79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792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79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476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0737"/>
    <w:rPr>
      <w:rFonts w:ascii="Arial" w:eastAsia="Times New Roman" w:hAnsi="Arial" w:cs="Arial"/>
      <w:b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0737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18</Pages>
  <Words>4543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OBRONNEGO MIASTA WŁOCŁAWEK  NA LATA 2021 - 2023</dc:title>
  <dc:subject/>
  <dc:creator>Ireneusz Górzyński</dc:creator>
  <cp:keywords/>
  <dc:description/>
  <cp:lastModifiedBy>Łukasz Stolarski</cp:lastModifiedBy>
  <cp:revision>10</cp:revision>
  <cp:lastPrinted>2021-01-25T10:00:00Z</cp:lastPrinted>
  <dcterms:created xsi:type="dcterms:W3CDTF">2021-01-05T10:35:00Z</dcterms:created>
  <dcterms:modified xsi:type="dcterms:W3CDTF">2021-01-27T08:57:00Z</dcterms:modified>
</cp:coreProperties>
</file>