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F4AB2" w14:textId="19CF631B" w:rsidR="00B51C6B" w:rsidRPr="00562418" w:rsidRDefault="00CE2FFA" w:rsidP="00562418">
      <w:pPr>
        <w:pStyle w:val="Nagwek1"/>
      </w:pPr>
      <w:r w:rsidRPr="00562418">
        <w:t>ZARZĄDZENIE NR</w:t>
      </w:r>
      <w:r w:rsidR="00B51C6B" w:rsidRPr="00562418">
        <w:t> </w:t>
      </w:r>
      <w:r w:rsidR="00D91ECE" w:rsidRPr="00562418">
        <w:t>22/2021</w:t>
      </w:r>
    </w:p>
    <w:p w14:paraId="57116DF9" w14:textId="77777777" w:rsidR="00B51C6B" w:rsidRPr="00562418" w:rsidRDefault="00CE2FFA" w:rsidP="00562418">
      <w:pPr>
        <w:pStyle w:val="Nagwek1"/>
      </w:pPr>
      <w:r w:rsidRPr="00562418">
        <w:t>PREZYDENTA MIASTA WŁOCŁAWEK</w:t>
      </w:r>
    </w:p>
    <w:p w14:paraId="52B4C518" w14:textId="2CFC5775" w:rsidR="00B51C6B" w:rsidRPr="00562418" w:rsidRDefault="00B51C6B" w:rsidP="00562418">
      <w:pPr>
        <w:pStyle w:val="Nagwek1"/>
      </w:pPr>
      <w:r w:rsidRPr="00562418">
        <w:t xml:space="preserve">z dnia </w:t>
      </w:r>
      <w:r w:rsidR="00D91ECE" w:rsidRPr="00562418">
        <w:t>28 stycznia 2021 r.</w:t>
      </w:r>
    </w:p>
    <w:p w14:paraId="7BFA092D" w14:textId="77777777" w:rsidR="00B51C6B" w:rsidRPr="00D91ECE" w:rsidRDefault="00B51C6B" w:rsidP="00D91ECE">
      <w:pPr>
        <w:pStyle w:val="Tekstpodstawowy3"/>
        <w:spacing w:line="240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D91ECE">
        <w:rPr>
          <w:rFonts w:ascii="Arial" w:hAnsi="Arial" w:cs="Arial"/>
          <w:b/>
          <w:color w:val="auto"/>
          <w:sz w:val="24"/>
          <w:szCs w:val="24"/>
        </w:rPr>
        <w:t>zmieniające zarządzenie w sprawie nadania Regulaminu Organizacyjnego</w:t>
      </w:r>
    </w:p>
    <w:p w14:paraId="423EECEC" w14:textId="77777777" w:rsidR="00511777" w:rsidRPr="00D91ECE" w:rsidRDefault="00B51C6B" w:rsidP="00D91ECE">
      <w:pPr>
        <w:pStyle w:val="Tekstpodstawowy3"/>
        <w:spacing w:after="720"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D91ECE">
        <w:rPr>
          <w:rFonts w:ascii="Arial" w:hAnsi="Arial" w:cs="Arial"/>
          <w:b/>
          <w:color w:val="auto"/>
          <w:sz w:val="24"/>
          <w:szCs w:val="24"/>
        </w:rPr>
        <w:t xml:space="preserve"> Urzędu Miasta Włocławek</w:t>
      </w:r>
      <w:r w:rsidRPr="00D91ECE">
        <w:rPr>
          <w:rFonts w:ascii="Arial" w:hAnsi="Arial" w:cs="Arial"/>
          <w:color w:val="auto"/>
          <w:sz w:val="24"/>
          <w:szCs w:val="24"/>
        </w:rPr>
        <w:tab/>
      </w:r>
    </w:p>
    <w:p w14:paraId="0313F108" w14:textId="2339D0A7" w:rsidR="00B51C6B" w:rsidRPr="00D91ECE" w:rsidRDefault="00B51C6B" w:rsidP="00D91ECE">
      <w:pPr>
        <w:widowControl/>
        <w:suppressAutoHyphens w:val="0"/>
        <w:spacing w:after="240" w:line="264" w:lineRule="auto"/>
        <w:ind w:firstLine="284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Na podstawie art. 33 ust. 2 ustawy z dnia 8 marca 1990 r. o samorządzie gminnym</w:t>
      </w:r>
      <w:r w:rsidR="00F02C65" w:rsidRPr="00D91ECE">
        <w:rPr>
          <w:rFonts w:ascii="Arial" w:hAnsi="Arial" w:cs="Arial"/>
          <w:color w:val="auto"/>
        </w:rPr>
        <w:t xml:space="preserve"> (Dz. </w:t>
      </w:r>
      <w:r w:rsidR="00FF1254" w:rsidRPr="00D91ECE">
        <w:rPr>
          <w:rFonts w:ascii="Arial" w:hAnsi="Arial" w:cs="Arial"/>
          <w:color w:val="auto"/>
        </w:rPr>
        <w:t xml:space="preserve">U. </w:t>
      </w:r>
      <w:r w:rsidR="000A6061" w:rsidRPr="00D91ECE">
        <w:rPr>
          <w:rFonts w:ascii="Arial" w:hAnsi="Arial" w:cs="Arial"/>
          <w:color w:val="auto"/>
        </w:rPr>
        <w:t>z 20</w:t>
      </w:r>
      <w:r w:rsidR="00EC586B" w:rsidRPr="00D91ECE">
        <w:rPr>
          <w:rFonts w:ascii="Arial" w:hAnsi="Arial" w:cs="Arial"/>
          <w:color w:val="auto"/>
        </w:rPr>
        <w:t>20</w:t>
      </w:r>
      <w:r w:rsidR="000A6061" w:rsidRPr="00D91ECE">
        <w:rPr>
          <w:rFonts w:ascii="Arial" w:hAnsi="Arial" w:cs="Arial"/>
          <w:color w:val="auto"/>
        </w:rPr>
        <w:t xml:space="preserve"> r. poz.</w:t>
      </w:r>
      <w:r w:rsidR="00CE2FFA" w:rsidRPr="00D91ECE">
        <w:rPr>
          <w:rFonts w:ascii="Arial" w:hAnsi="Arial" w:cs="Arial"/>
          <w:color w:val="auto"/>
        </w:rPr>
        <w:t xml:space="preserve"> </w:t>
      </w:r>
      <w:r w:rsidR="00EC586B" w:rsidRPr="00D91ECE">
        <w:rPr>
          <w:rFonts w:ascii="Arial" w:hAnsi="Arial" w:cs="Arial"/>
          <w:color w:val="auto"/>
        </w:rPr>
        <w:t>713</w:t>
      </w:r>
      <w:r w:rsidR="00622F41" w:rsidRPr="00D91ECE">
        <w:rPr>
          <w:rFonts w:ascii="Arial" w:hAnsi="Arial" w:cs="Arial"/>
          <w:color w:val="auto"/>
        </w:rPr>
        <w:t xml:space="preserve"> i </w:t>
      </w:r>
      <w:r w:rsidR="004A0F8B" w:rsidRPr="00D91ECE">
        <w:rPr>
          <w:rFonts w:ascii="Arial" w:hAnsi="Arial" w:cs="Arial"/>
          <w:color w:val="auto"/>
        </w:rPr>
        <w:t>1</w:t>
      </w:r>
      <w:r w:rsidR="00EC586B" w:rsidRPr="00D91ECE">
        <w:rPr>
          <w:rFonts w:ascii="Arial" w:hAnsi="Arial" w:cs="Arial"/>
          <w:color w:val="auto"/>
        </w:rPr>
        <w:t>378</w:t>
      </w:r>
      <w:r w:rsidR="00FF1254" w:rsidRPr="00D91ECE">
        <w:rPr>
          <w:rFonts w:ascii="Arial" w:hAnsi="Arial" w:cs="Arial"/>
          <w:color w:val="auto"/>
        </w:rPr>
        <w:t>)</w:t>
      </w:r>
      <w:r w:rsidR="0021018E" w:rsidRPr="00D91ECE">
        <w:rPr>
          <w:rFonts w:ascii="Arial" w:hAnsi="Arial" w:cs="Arial"/>
          <w:color w:val="auto"/>
        </w:rPr>
        <w:t xml:space="preserve"> </w:t>
      </w:r>
      <w:r w:rsidRPr="00D91ECE">
        <w:rPr>
          <w:rFonts w:ascii="Arial" w:hAnsi="Arial" w:cs="Arial"/>
          <w:color w:val="auto"/>
        </w:rPr>
        <w:t>zarządza się, co następuje:</w:t>
      </w:r>
    </w:p>
    <w:p w14:paraId="2F126479" w14:textId="4E682D30" w:rsidR="00F06555" w:rsidRPr="00D91ECE" w:rsidRDefault="009C086C" w:rsidP="00D91ECE">
      <w:pPr>
        <w:spacing w:line="264" w:lineRule="auto"/>
        <w:ind w:firstLine="284"/>
        <w:rPr>
          <w:rFonts w:ascii="Arial" w:hAnsi="Arial" w:cs="Arial"/>
          <w:vanish/>
          <w:color w:val="auto"/>
          <w:specVanish/>
        </w:rPr>
      </w:pPr>
      <w:r w:rsidRPr="00D91ECE">
        <w:rPr>
          <w:rFonts w:ascii="Arial" w:hAnsi="Arial" w:cs="Arial"/>
          <w:b/>
          <w:color w:val="auto"/>
        </w:rPr>
        <w:t>§ </w:t>
      </w:r>
      <w:r w:rsidR="00B51C6B" w:rsidRPr="00D91ECE">
        <w:rPr>
          <w:rFonts w:ascii="Arial" w:hAnsi="Arial" w:cs="Arial"/>
          <w:b/>
          <w:color w:val="auto"/>
        </w:rPr>
        <w:t>1.</w:t>
      </w:r>
      <w:r w:rsidRPr="00D91ECE">
        <w:rPr>
          <w:rFonts w:ascii="Arial" w:hAnsi="Arial" w:cs="Arial"/>
          <w:b/>
          <w:color w:val="auto"/>
        </w:rPr>
        <w:t> </w:t>
      </w:r>
      <w:r w:rsidR="00532A09" w:rsidRPr="00D91ECE">
        <w:rPr>
          <w:rFonts w:ascii="Arial" w:hAnsi="Arial" w:cs="Arial"/>
          <w:color w:val="auto"/>
        </w:rPr>
        <w:t>1.</w:t>
      </w:r>
      <w:r w:rsidR="00532A09" w:rsidRPr="00D91ECE">
        <w:rPr>
          <w:rFonts w:ascii="Arial" w:hAnsi="Arial" w:cs="Arial"/>
          <w:b/>
          <w:color w:val="auto"/>
        </w:rPr>
        <w:t xml:space="preserve"> </w:t>
      </w:r>
      <w:r w:rsidR="00B51C6B" w:rsidRPr="00D91ECE">
        <w:rPr>
          <w:rFonts w:ascii="Arial" w:hAnsi="Arial" w:cs="Arial"/>
          <w:color w:val="auto"/>
        </w:rPr>
        <w:t>W</w:t>
      </w:r>
      <w:r w:rsidRPr="00D91ECE">
        <w:rPr>
          <w:rFonts w:ascii="Arial" w:hAnsi="Arial" w:cs="Arial"/>
          <w:color w:val="auto"/>
        </w:rPr>
        <w:t xml:space="preserve"> </w:t>
      </w:r>
      <w:r w:rsidR="00B51C6B" w:rsidRPr="00D91ECE">
        <w:rPr>
          <w:rFonts w:ascii="Arial" w:hAnsi="Arial" w:cs="Arial"/>
          <w:color w:val="auto"/>
        </w:rPr>
        <w:t xml:space="preserve">załączniku do </w:t>
      </w:r>
      <w:r w:rsidR="00361ECB" w:rsidRPr="00D91ECE">
        <w:rPr>
          <w:rFonts w:ascii="Arial" w:hAnsi="Arial" w:cs="Arial"/>
          <w:color w:val="auto"/>
        </w:rPr>
        <w:t>z</w:t>
      </w:r>
      <w:r w:rsidR="00B03D3F" w:rsidRPr="00D91ECE">
        <w:rPr>
          <w:rFonts w:ascii="Arial" w:hAnsi="Arial" w:cs="Arial"/>
          <w:color w:val="auto"/>
        </w:rPr>
        <w:t xml:space="preserve">arządzenia </w:t>
      </w:r>
      <w:r w:rsidR="005609D3" w:rsidRPr="00D91ECE">
        <w:rPr>
          <w:rFonts w:ascii="Arial" w:hAnsi="Arial" w:cs="Arial"/>
          <w:color w:val="auto"/>
        </w:rPr>
        <w:t>n</w:t>
      </w:r>
      <w:r w:rsidR="00B03D3F" w:rsidRPr="00D91ECE">
        <w:rPr>
          <w:rFonts w:ascii="Arial" w:hAnsi="Arial" w:cs="Arial"/>
          <w:color w:val="auto"/>
        </w:rPr>
        <w:t xml:space="preserve">r </w:t>
      </w:r>
      <w:r w:rsidR="000728C4" w:rsidRPr="00D91ECE">
        <w:rPr>
          <w:rFonts w:ascii="Arial" w:hAnsi="Arial" w:cs="Arial"/>
          <w:color w:val="auto"/>
        </w:rPr>
        <w:t>31/2019</w:t>
      </w:r>
      <w:r w:rsidR="00B03D3F" w:rsidRPr="00D91ECE">
        <w:rPr>
          <w:rFonts w:ascii="Arial" w:hAnsi="Arial" w:cs="Arial"/>
          <w:color w:val="auto"/>
        </w:rPr>
        <w:t xml:space="preserve"> Prezydenta Miasta Włocławek z dnia </w:t>
      </w:r>
      <w:r w:rsidR="000728C4" w:rsidRPr="00D91ECE">
        <w:rPr>
          <w:rFonts w:ascii="Arial" w:hAnsi="Arial" w:cs="Arial"/>
          <w:color w:val="auto"/>
        </w:rPr>
        <w:t>29 stycznia</w:t>
      </w:r>
      <w:r w:rsidR="00B03D3F" w:rsidRPr="00D91ECE">
        <w:rPr>
          <w:rFonts w:ascii="Arial" w:hAnsi="Arial" w:cs="Arial"/>
          <w:color w:val="auto"/>
        </w:rPr>
        <w:t xml:space="preserve"> 201</w:t>
      </w:r>
      <w:r w:rsidR="000728C4" w:rsidRPr="00D91ECE">
        <w:rPr>
          <w:rFonts w:ascii="Arial" w:hAnsi="Arial" w:cs="Arial"/>
          <w:color w:val="auto"/>
        </w:rPr>
        <w:t>9</w:t>
      </w:r>
      <w:r w:rsidR="00041E04" w:rsidRPr="00D91ECE">
        <w:rPr>
          <w:rFonts w:ascii="Arial" w:hAnsi="Arial" w:cs="Arial"/>
          <w:color w:val="auto"/>
        </w:rPr>
        <w:t> </w:t>
      </w:r>
      <w:r w:rsidR="00B03D3F" w:rsidRPr="00D91ECE">
        <w:rPr>
          <w:rFonts w:ascii="Arial" w:hAnsi="Arial" w:cs="Arial"/>
          <w:color w:val="auto"/>
        </w:rPr>
        <w:t>r.</w:t>
      </w:r>
      <w:r w:rsidR="00532A09" w:rsidRPr="00D91ECE">
        <w:rPr>
          <w:rFonts w:ascii="Arial" w:hAnsi="Arial" w:cs="Arial"/>
          <w:color w:val="auto"/>
        </w:rPr>
        <w:t xml:space="preserve"> </w:t>
      </w:r>
      <w:r w:rsidR="00361ECB" w:rsidRPr="00D91ECE">
        <w:rPr>
          <w:rFonts w:ascii="Arial" w:hAnsi="Arial" w:cs="Arial"/>
          <w:color w:val="auto"/>
        </w:rPr>
        <w:t>w sprawie nadania Regulaminu Organizacyjnego Urzędu Miasta Włocławek</w:t>
      </w:r>
      <w:bookmarkStart w:id="0" w:name="_Hlk506539616"/>
      <w:r w:rsidR="00365B5D" w:rsidRPr="00D91ECE">
        <w:rPr>
          <w:rFonts w:ascii="Arial" w:hAnsi="Arial" w:cs="Arial"/>
          <w:color w:val="auto"/>
        </w:rPr>
        <w:t xml:space="preserve">, zmienionego </w:t>
      </w:r>
      <w:bookmarkStart w:id="1" w:name="_Hlk23755347"/>
      <w:r w:rsidR="00365B5D" w:rsidRPr="00D91ECE">
        <w:rPr>
          <w:rFonts w:ascii="Arial" w:hAnsi="Arial" w:cs="Arial"/>
          <w:color w:val="auto"/>
        </w:rPr>
        <w:t xml:space="preserve">zarządzeniem nr </w:t>
      </w:r>
      <w:r w:rsidR="00EE486C" w:rsidRPr="00D91ECE">
        <w:rPr>
          <w:rFonts w:ascii="Arial" w:hAnsi="Arial" w:cs="Arial"/>
          <w:color w:val="auto"/>
        </w:rPr>
        <w:t xml:space="preserve">117/2019 Prezydenta Miasta Włocławek z dnia </w:t>
      </w:r>
      <w:r w:rsidR="007D2604" w:rsidRPr="00D91ECE">
        <w:rPr>
          <w:rFonts w:ascii="Arial" w:hAnsi="Arial" w:cs="Arial"/>
          <w:color w:val="auto"/>
        </w:rPr>
        <w:t>18 marca 2019 r.</w:t>
      </w:r>
      <w:r w:rsidR="00484749" w:rsidRPr="00D91ECE">
        <w:rPr>
          <w:rFonts w:ascii="Arial" w:hAnsi="Arial" w:cs="Arial"/>
          <w:color w:val="auto"/>
        </w:rPr>
        <w:t>,</w:t>
      </w:r>
      <w:bookmarkEnd w:id="1"/>
      <w:r w:rsidR="008C2262" w:rsidRPr="00D91ECE">
        <w:rPr>
          <w:rFonts w:ascii="Arial" w:hAnsi="Arial" w:cs="Arial"/>
          <w:color w:val="auto"/>
        </w:rPr>
        <w:t xml:space="preserve"> zarządzeniem nr </w:t>
      </w:r>
      <w:r w:rsidR="00832D0C" w:rsidRPr="00D91ECE">
        <w:rPr>
          <w:rFonts w:ascii="Arial" w:hAnsi="Arial" w:cs="Arial"/>
          <w:color w:val="auto"/>
        </w:rPr>
        <w:t>317</w:t>
      </w:r>
      <w:r w:rsidR="008C2262" w:rsidRPr="00D91ECE">
        <w:rPr>
          <w:rFonts w:ascii="Arial" w:hAnsi="Arial" w:cs="Arial"/>
          <w:color w:val="auto"/>
        </w:rPr>
        <w:t xml:space="preserve">/2019 Prezydenta Miasta Włocławek z dnia </w:t>
      </w:r>
      <w:r w:rsidR="00832D0C" w:rsidRPr="00D91ECE">
        <w:rPr>
          <w:rFonts w:ascii="Arial" w:hAnsi="Arial" w:cs="Arial"/>
          <w:color w:val="auto"/>
        </w:rPr>
        <w:t>16 lipca</w:t>
      </w:r>
      <w:r w:rsidR="008C2262" w:rsidRPr="00D91ECE">
        <w:rPr>
          <w:rFonts w:ascii="Arial" w:hAnsi="Arial" w:cs="Arial"/>
          <w:color w:val="auto"/>
        </w:rPr>
        <w:t xml:space="preserve"> 2019 r.</w:t>
      </w:r>
      <w:r w:rsidR="006F2E22" w:rsidRPr="00D91ECE">
        <w:rPr>
          <w:rFonts w:ascii="Arial" w:hAnsi="Arial" w:cs="Arial"/>
          <w:color w:val="auto"/>
        </w:rPr>
        <w:t>,</w:t>
      </w:r>
      <w:r w:rsidR="00484749" w:rsidRPr="00D91ECE">
        <w:rPr>
          <w:rFonts w:ascii="Arial" w:hAnsi="Arial" w:cs="Arial"/>
          <w:color w:val="auto"/>
        </w:rPr>
        <w:t xml:space="preserve"> zarządzeniem nr 519/2019 Prezydenta Miasta Włocławek z dnia 27 grudnia 2019 r.</w:t>
      </w:r>
      <w:r w:rsidR="000E4187" w:rsidRPr="00D91ECE">
        <w:rPr>
          <w:rFonts w:ascii="Arial" w:hAnsi="Arial" w:cs="Arial"/>
          <w:color w:val="auto"/>
        </w:rPr>
        <w:t>,</w:t>
      </w:r>
      <w:r w:rsidR="000728C4" w:rsidRPr="00D91ECE">
        <w:rPr>
          <w:rFonts w:ascii="Arial" w:hAnsi="Arial" w:cs="Arial"/>
          <w:color w:val="auto"/>
        </w:rPr>
        <w:t xml:space="preserve"> </w:t>
      </w:r>
      <w:r w:rsidR="00A91952" w:rsidRPr="00D91ECE">
        <w:rPr>
          <w:rFonts w:ascii="Arial" w:hAnsi="Arial" w:cs="Arial"/>
          <w:color w:val="auto"/>
        </w:rPr>
        <w:t xml:space="preserve">zarządzeniem nr 80/2020 Prezydenta Miasta Włocławek </w:t>
      </w:r>
      <w:r w:rsidR="004F0E6E" w:rsidRPr="00D91ECE">
        <w:rPr>
          <w:rFonts w:ascii="Arial" w:hAnsi="Arial" w:cs="Arial"/>
          <w:color w:val="auto"/>
        </w:rPr>
        <w:br/>
      </w:r>
      <w:r w:rsidR="00A91952" w:rsidRPr="00D91ECE">
        <w:rPr>
          <w:rFonts w:ascii="Arial" w:hAnsi="Arial" w:cs="Arial"/>
          <w:color w:val="auto"/>
        </w:rPr>
        <w:t>z dnia 2</w:t>
      </w:r>
      <w:r w:rsidR="00044EC6" w:rsidRPr="00D91ECE">
        <w:rPr>
          <w:rFonts w:ascii="Arial" w:hAnsi="Arial" w:cs="Arial"/>
          <w:color w:val="auto"/>
        </w:rPr>
        <w:t>6</w:t>
      </w:r>
      <w:r w:rsidR="00A91952" w:rsidRPr="00D91ECE">
        <w:rPr>
          <w:rFonts w:ascii="Arial" w:hAnsi="Arial" w:cs="Arial"/>
          <w:color w:val="auto"/>
        </w:rPr>
        <w:t xml:space="preserve"> </w:t>
      </w:r>
      <w:r w:rsidR="00044EC6" w:rsidRPr="00D91ECE">
        <w:rPr>
          <w:rFonts w:ascii="Arial" w:hAnsi="Arial" w:cs="Arial"/>
          <w:color w:val="auto"/>
        </w:rPr>
        <w:t>lutego</w:t>
      </w:r>
      <w:r w:rsidR="00A91952" w:rsidRPr="00D91ECE">
        <w:rPr>
          <w:rFonts w:ascii="Arial" w:hAnsi="Arial" w:cs="Arial"/>
          <w:color w:val="auto"/>
        </w:rPr>
        <w:t xml:space="preserve"> 20</w:t>
      </w:r>
      <w:r w:rsidR="00044EC6" w:rsidRPr="00D91ECE">
        <w:rPr>
          <w:rFonts w:ascii="Arial" w:hAnsi="Arial" w:cs="Arial"/>
          <w:color w:val="auto"/>
        </w:rPr>
        <w:t>20</w:t>
      </w:r>
      <w:r w:rsidR="00A91952" w:rsidRPr="00D91ECE">
        <w:rPr>
          <w:rFonts w:ascii="Arial" w:hAnsi="Arial" w:cs="Arial"/>
          <w:color w:val="auto"/>
        </w:rPr>
        <w:t xml:space="preserve"> r. oraz zarządzeniem nr </w:t>
      </w:r>
      <w:r w:rsidR="00044EC6" w:rsidRPr="00D91ECE">
        <w:rPr>
          <w:rFonts w:ascii="Arial" w:hAnsi="Arial" w:cs="Arial"/>
          <w:color w:val="auto"/>
        </w:rPr>
        <w:t>182</w:t>
      </w:r>
      <w:r w:rsidR="00A91952" w:rsidRPr="00D91ECE">
        <w:rPr>
          <w:rFonts w:ascii="Arial" w:hAnsi="Arial" w:cs="Arial"/>
          <w:color w:val="auto"/>
        </w:rPr>
        <w:t>/20</w:t>
      </w:r>
      <w:r w:rsidR="00044EC6" w:rsidRPr="00D91ECE">
        <w:rPr>
          <w:rFonts w:ascii="Arial" w:hAnsi="Arial" w:cs="Arial"/>
          <w:color w:val="auto"/>
        </w:rPr>
        <w:t>20</w:t>
      </w:r>
      <w:r w:rsidR="00A91952" w:rsidRPr="00D91ECE">
        <w:rPr>
          <w:rFonts w:ascii="Arial" w:hAnsi="Arial" w:cs="Arial"/>
          <w:color w:val="auto"/>
        </w:rPr>
        <w:t xml:space="preserve"> Prezydenta Miasta Włocławek z dnia </w:t>
      </w:r>
      <w:r w:rsidR="00044EC6" w:rsidRPr="00D91ECE">
        <w:rPr>
          <w:rFonts w:ascii="Arial" w:hAnsi="Arial" w:cs="Arial"/>
          <w:color w:val="auto"/>
        </w:rPr>
        <w:t>4 czerwca</w:t>
      </w:r>
      <w:r w:rsidR="00A91952" w:rsidRPr="00D91ECE">
        <w:rPr>
          <w:rFonts w:ascii="Arial" w:hAnsi="Arial" w:cs="Arial"/>
          <w:color w:val="auto"/>
        </w:rPr>
        <w:t xml:space="preserve"> 20</w:t>
      </w:r>
      <w:r w:rsidR="00044EC6" w:rsidRPr="00D91ECE">
        <w:rPr>
          <w:rFonts w:ascii="Arial" w:hAnsi="Arial" w:cs="Arial"/>
          <w:color w:val="auto"/>
        </w:rPr>
        <w:t>20</w:t>
      </w:r>
      <w:r w:rsidR="00A91952" w:rsidRPr="00D91ECE">
        <w:rPr>
          <w:rFonts w:ascii="Arial" w:hAnsi="Arial" w:cs="Arial"/>
          <w:color w:val="auto"/>
        </w:rPr>
        <w:t xml:space="preserve"> r., </w:t>
      </w:r>
      <w:r w:rsidR="000C649B" w:rsidRPr="00D91ECE">
        <w:rPr>
          <w:rFonts w:ascii="Arial" w:hAnsi="Arial" w:cs="Arial"/>
          <w:color w:val="auto"/>
        </w:rPr>
        <w:t>wprowadza się następujące zmiany</w:t>
      </w:r>
      <w:r w:rsidR="00F06555" w:rsidRPr="00D91ECE">
        <w:rPr>
          <w:rFonts w:ascii="Arial" w:hAnsi="Arial" w:cs="Arial"/>
          <w:color w:val="auto"/>
        </w:rPr>
        <w:t>:</w:t>
      </w:r>
    </w:p>
    <w:p w14:paraId="6FA54202" w14:textId="77777777" w:rsidR="002A02C3" w:rsidRPr="00D91ECE" w:rsidRDefault="005A0B28" w:rsidP="00D91ECE">
      <w:pPr>
        <w:numPr>
          <w:ilvl w:val="0"/>
          <w:numId w:val="1"/>
        </w:numPr>
        <w:tabs>
          <w:tab w:val="left" w:pos="567"/>
        </w:tabs>
        <w:spacing w:line="264" w:lineRule="auto"/>
        <w:ind w:left="567" w:hanging="283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 </w:t>
      </w:r>
    </w:p>
    <w:bookmarkEnd w:id="0"/>
    <w:p w14:paraId="6815547D" w14:textId="128969CB" w:rsidR="0099000D" w:rsidRPr="00D91ECE" w:rsidRDefault="00D249AD" w:rsidP="00D91ECE">
      <w:pPr>
        <w:widowControl/>
        <w:numPr>
          <w:ilvl w:val="0"/>
          <w:numId w:val="4"/>
        </w:numPr>
        <w:tabs>
          <w:tab w:val="left" w:pos="567"/>
        </w:tabs>
        <w:suppressAutoHyphens w:val="0"/>
        <w:autoSpaceDE/>
        <w:autoSpaceDN/>
        <w:adjustRightInd/>
        <w:spacing w:line="264" w:lineRule="auto"/>
        <w:ind w:left="284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w § </w:t>
      </w:r>
      <w:r w:rsidR="005759D8" w:rsidRPr="00D91ECE">
        <w:rPr>
          <w:rFonts w:ascii="Arial" w:hAnsi="Arial" w:cs="Arial"/>
          <w:color w:val="auto"/>
        </w:rPr>
        <w:t>1</w:t>
      </w:r>
      <w:r w:rsidR="007E0C0D" w:rsidRPr="00D91ECE">
        <w:rPr>
          <w:rFonts w:ascii="Arial" w:hAnsi="Arial" w:cs="Arial"/>
          <w:color w:val="auto"/>
        </w:rPr>
        <w:t>3 w ust 2 uchyla się pkt 6 i 7;</w:t>
      </w:r>
    </w:p>
    <w:p w14:paraId="4FAF7DC0" w14:textId="7C3E48BD" w:rsidR="007E0C0D" w:rsidRPr="00D91ECE" w:rsidRDefault="007E0C0D" w:rsidP="00D91ECE">
      <w:pPr>
        <w:widowControl/>
        <w:numPr>
          <w:ilvl w:val="0"/>
          <w:numId w:val="4"/>
        </w:numPr>
        <w:tabs>
          <w:tab w:val="left" w:pos="567"/>
        </w:tabs>
        <w:suppressAutoHyphens w:val="0"/>
        <w:autoSpaceDE/>
        <w:autoSpaceDN/>
        <w:adjustRightInd/>
        <w:spacing w:line="264" w:lineRule="auto"/>
        <w:ind w:left="284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w § 16:</w:t>
      </w:r>
    </w:p>
    <w:p w14:paraId="0F56CAD5" w14:textId="708532F4" w:rsidR="008F19C2" w:rsidRPr="00D91ECE" w:rsidRDefault="008F19C2" w:rsidP="00D91ECE">
      <w:pPr>
        <w:pStyle w:val="Akapitzlist"/>
        <w:numPr>
          <w:ilvl w:val="0"/>
          <w:numId w:val="23"/>
        </w:numPr>
        <w:tabs>
          <w:tab w:val="left" w:pos="851"/>
        </w:tabs>
        <w:spacing w:line="264" w:lineRule="auto"/>
        <w:ind w:left="567" w:firstLine="0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uchyla się pkt 5 i 15</w:t>
      </w:r>
      <w:r w:rsidR="00E631E7" w:rsidRPr="00D91ECE">
        <w:rPr>
          <w:rFonts w:ascii="Arial" w:hAnsi="Arial" w:cs="Arial"/>
          <w:sz w:val="24"/>
          <w:szCs w:val="24"/>
        </w:rPr>
        <w:t>,</w:t>
      </w:r>
    </w:p>
    <w:p w14:paraId="5035ABAF" w14:textId="2DC8B8BC" w:rsidR="008F19C2" w:rsidRPr="00D91ECE" w:rsidRDefault="008F19C2" w:rsidP="00D91ECE">
      <w:pPr>
        <w:pStyle w:val="Akapitzlist"/>
        <w:numPr>
          <w:ilvl w:val="0"/>
          <w:numId w:val="23"/>
        </w:numPr>
        <w:tabs>
          <w:tab w:val="left" w:pos="851"/>
        </w:tabs>
        <w:spacing w:line="264" w:lineRule="auto"/>
        <w:ind w:left="567" w:firstLine="0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pkt 21 otrzymuje brzmienie:</w:t>
      </w:r>
    </w:p>
    <w:p w14:paraId="572F91EA" w14:textId="0FFB12BF" w:rsidR="00161F00" w:rsidRPr="00D91ECE" w:rsidRDefault="008F19C2" w:rsidP="00D91ECE">
      <w:pPr>
        <w:widowControl/>
        <w:tabs>
          <w:tab w:val="left" w:pos="8505"/>
        </w:tabs>
        <w:suppressAutoHyphens w:val="0"/>
        <w:autoSpaceDE/>
        <w:autoSpaceDN/>
        <w:adjustRightInd/>
        <w:spacing w:line="240" w:lineRule="auto"/>
        <w:ind w:left="851" w:right="-289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„</w:t>
      </w:r>
      <w:bookmarkStart w:id="2" w:name="_Hlk33617131"/>
      <w:r w:rsidR="00161F00" w:rsidRPr="00D91ECE">
        <w:rPr>
          <w:rFonts w:ascii="Arial" w:hAnsi="Arial" w:cs="Arial"/>
          <w:color w:val="auto"/>
        </w:rPr>
        <w:t>21) Wydział Nadzoru Właścicielskiego, Gospodarki Komunalnej i Informatyzacji (§ 45)</w:t>
      </w:r>
      <w:r w:rsidR="00161F00" w:rsidRPr="00D91ECE">
        <w:rPr>
          <w:rFonts w:ascii="Arial" w:hAnsi="Arial" w:cs="Arial"/>
          <w:color w:val="auto"/>
        </w:rPr>
        <w:tab/>
        <w:t>– NKI,</w:t>
      </w:r>
    </w:p>
    <w:p w14:paraId="56FDB3CB" w14:textId="77777777" w:rsidR="00161F00" w:rsidRPr="00D91ECE" w:rsidRDefault="00161F00" w:rsidP="00D91ECE">
      <w:pPr>
        <w:tabs>
          <w:tab w:val="left" w:pos="8505"/>
        </w:tabs>
        <w:spacing w:line="240" w:lineRule="auto"/>
        <w:ind w:left="993" w:right="-289" w:firstLine="283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w skład którego wchodzą:</w:t>
      </w:r>
    </w:p>
    <w:p w14:paraId="5DE76144" w14:textId="1AB0471B" w:rsidR="00161F00" w:rsidRPr="00D91ECE" w:rsidRDefault="00161F00" w:rsidP="00D91ECE">
      <w:pPr>
        <w:pStyle w:val="Akapitzlist"/>
        <w:numPr>
          <w:ilvl w:val="0"/>
          <w:numId w:val="25"/>
        </w:numPr>
        <w:tabs>
          <w:tab w:val="left" w:pos="1560"/>
          <w:tab w:val="left" w:pos="8505"/>
        </w:tabs>
        <w:ind w:left="1276" w:right="-289" w:firstLine="0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Referat Gospodarki Komunalnej</w:t>
      </w:r>
      <w:r w:rsidRPr="00D91ECE">
        <w:rPr>
          <w:rFonts w:ascii="Arial" w:hAnsi="Arial" w:cs="Arial"/>
          <w:sz w:val="24"/>
          <w:szCs w:val="24"/>
        </w:rPr>
        <w:tab/>
        <w:t>– NKI.GK,</w:t>
      </w:r>
    </w:p>
    <w:p w14:paraId="0863C676" w14:textId="0911C551" w:rsidR="008F19C2" w:rsidRPr="00D91ECE" w:rsidRDefault="0020162B" w:rsidP="00D91ECE">
      <w:pPr>
        <w:pStyle w:val="Akapitzlist"/>
        <w:numPr>
          <w:ilvl w:val="0"/>
          <w:numId w:val="25"/>
        </w:numPr>
        <w:tabs>
          <w:tab w:val="left" w:pos="1560"/>
          <w:tab w:val="left" w:pos="8505"/>
        </w:tabs>
        <w:spacing w:line="264" w:lineRule="auto"/>
        <w:ind w:left="1276" w:right="-289" w:firstLine="0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Referat Informatyzacji</w:t>
      </w:r>
      <w:r w:rsidRPr="00D91ECE">
        <w:rPr>
          <w:rFonts w:ascii="Arial" w:hAnsi="Arial" w:cs="Arial"/>
          <w:sz w:val="24"/>
          <w:szCs w:val="24"/>
        </w:rPr>
        <w:tab/>
      </w:r>
      <w:r w:rsidR="00161F00" w:rsidRPr="00D91ECE">
        <w:rPr>
          <w:rFonts w:ascii="Arial" w:hAnsi="Arial" w:cs="Arial"/>
          <w:sz w:val="24"/>
          <w:szCs w:val="24"/>
        </w:rPr>
        <w:t>– NKI.RI</w:t>
      </w:r>
      <w:bookmarkEnd w:id="2"/>
      <w:r w:rsidR="00161F00" w:rsidRPr="00D91ECE">
        <w:rPr>
          <w:rFonts w:ascii="Arial" w:hAnsi="Arial" w:cs="Arial"/>
          <w:sz w:val="24"/>
          <w:szCs w:val="24"/>
        </w:rPr>
        <w:t>;</w:t>
      </w:r>
      <w:r w:rsidR="008F19C2" w:rsidRPr="00D91ECE">
        <w:rPr>
          <w:rFonts w:ascii="Arial" w:hAnsi="Arial" w:cs="Arial"/>
          <w:sz w:val="24"/>
          <w:szCs w:val="24"/>
        </w:rPr>
        <w:t>”</w:t>
      </w:r>
      <w:r w:rsidR="00E631E7" w:rsidRPr="00D91ECE">
        <w:rPr>
          <w:rFonts w:ascii="Arial" w:hAnsi="Arial" w:cs="Arial"/>
          <w:sz w:val="24"/>
          <w:szCs w:val="24"/>
        </w:rPr>
        <w:t>;</w:t>
      </w:r>
    </w:p>
    <w:p w14:paraId="7A68C9B3" w14:textId="2C1F0911" w:rsidR="008F19C2" w:rsidRPr="00D91ECE" w:rsidRDefault="008F19C2" w:rsidP="00D91ECE">
      <w:pPr>
        <w:widowControl/>
        <w:numPr>
          <w:ilvl w:val="0"/>
          <w:numId w:val="4"/>
        </w:numPr>
        <w:tabs>
          <w:tab w:val="left" w:pos="567"/>
        </w:tabs>
        <w:suppressAutoHyphens w:val="0"/>
        <w:autoSpaceDE/>
        <w:autoSpaceDN/>
        <w:adjustRightInd/>
        <w:spacing w:line="264" w:lineRule="auto"/>
        <w:ind w:left="284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w § 17 w ust. 1 pkt </w:t>
      </w:r>
      <w:r w:rsidR="00E631E7" w:rsidRPr="00D91ECE">
        <w:rPr>
          <w:rFonts w:ascii="Arial" w:hAnsi="Arial" w:cs="Arial"/>
          <w:color w:val="auto"/>
        </w:rPr>
        <w:t>3 otrzymuje brzmienie</w:t>
      </w:r>
      <w:r w:rsidRPr="00D91ECE">
        <w:rPr>
          <w:rFonts w:ascii="Arial" w:hAnsi="Arial" w:cs="Arial"/>
          <w:color w:val="auto"/>
        </w:rPr>
        <w:t>:</w:t>
      </w:r>
    </w:p>
    <w:p w14:paraId="335ACC21" w14:textId="15B974BC" w:rsidR="00441E34" w:rsidRPr="00D91ECE" w:rsidRDefault="008D287E" w:rsidP="00D91ECE">
      <w:pPr>
        <w:tabs>
          <w:tab w:val="left" w:pos="7655"/>
        </w:tabs>
        <w:spacing w:line="264" w:lineRule="auto"/>
        <w:ind w:left="851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„</w:t>
      </w:r>
      <w:r w:rsidR="003716B5" w:rsidRPr="00D91ECE">
        <w:rPr>
          <w:rFonts w:ascii="Arial" w:hAnsi="Arial" w:cs="Arial"/>
          <w:color w:val="auto"/>
        </w:rPr>
        <w:t>3</w:t>
      </w:r>
      <w:r w:rsidRPr="00D91ECE">
        <w:rPr>
          <w:rFonts w:ascii="Arial" w:hAnsi="Arial" w:cs="Arial"/>
          <w:color w:val="auto"/>
        </w:rPr>
        <w:t xml:space="preserve">) </w:t>
      </w:r>
      <w:r w:rsidR="003716B5" w:rsidRPr="00D91ECE">
        <w:rPr>
          <w:rFonts w:ascii="Arial" w:hAnsi="Arial" w:cs="Arial"/>
          <w:color w:val="auto"/>
        </w:rPr>
        <w:t>referatami, Centrum Obsługi Inwestora i Miejskim Ośrodkiem Dokumentacji Geodezyjnej i Kartograficznej – kierownicy;</w:t>
      </w:r>
      <w:r w:rsidRPr="00D91ECE">
        <w:rPr>
          <w:rFonts w:ascii="Arial" w:hAnsi="Arial" w:cs="Arial"/>
          <w:color w:val="auto"/>
        </w:rPr>
        <w:t>”</w:t>
      </w:r>
      <w:r w:rsidR="00927FF3" w:rsidRPr="00D91ECE">
        <w:rPr>
          <w:rFonts w:ascii="Arial" w:hAnsi="Arial" w:cs="Arial"/>
          <w:color w:val="auto"/>
        </w:rPr>
        <w:t>;</w:t>
      </w:r>
    </w:p>
    <w:p w14:paraId="1D5FCC5D" w14:textId="420F5617" w:rsidR="00A0715E" w:rsidRPr="00D91ECE" w:rsidRDefault="00A0715E" w:rsidP="00D91ECE">
      <w:pPr>
        <w:pStyle w:val="Akapitzlist"/>
        <w:numPr>
          <w:ilvl w:val="0"/>
          <w:numId w:val="4"/>
        </w:numPr>
        <w:tabs>
          <w:tab w:val="left" w:pos="567"/>
          <w:tab w:val="left" w:pos="7655"/>
        </w:tabs>
        <w:spacing w:line="264" w:lineRule="auto"/>
        <w:ind w:left="284" w:firstLine="0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 xml:space="preserve">w § </w:t>
      </w:r>
      <w:r w:rsidR="003104AB" w:rsidRPr="00D91ECE">
        <w:rPr>
          <w:rFonts w:ascii="Arial" w:hAnsi="Arial" w:cs="Arial"/>
          <w:sz w:val="24"/>
          <w:szCs w:val="24"/>
        </w:rPr>
        <w:t>24</w:t>
      </w:r>
      <w:r w:rsidR="00FF29D9" w:rsidRPr="00D91ECE">
        <w:rPr>
          <w:rFonts w:ascii="Arial" w:hAnsi="Arial" w:cs="Arial"/>
          <w:sz w:val="24"/>
          <w:szCs w:val="24"/>
        </w:rPr>
        <w:t xml:space="preserve"> pkt 2</w:t>
      </w:r>
      <w:r w:rsidR="003104AB" w:rsidRPr="00D91ECE">
        <w:rPr>
          <w:rFonts w:ascii="Arial" w:hAnsi="Arial" w:cs="Arial"/>
          <w:sz w:val="24"/>
          <w:szCs w:val="24"/>
        </w:rPr>
        <w:t>5</w:t>
      </w:r>
      <w:r w:rsidR="00FF29D9" w:rsidRPr="00D91ECE">
        <w:rPr>
          <w:rFonts w:ascii="Arial" w:hAnsi="Arial" w:cs="Arial"/>
          <w:sz w:val="24"/>
          <w:szCs w:val="24"/>
        </w:rPr>
        <w:t xml:space="preserve"> </w:t>
      </w:r>
      <w:r w:rsidR="003104AB" w:rsidRPr="00D91ECE">
        <w:rPr>
          <w:rFonts w:ascii="Arial" w:hAnsi="Arial" w:cs="Arial"/>
          <w:sz w:val="24"/>
          <w:szCs w:val="24"/>
        </w:rPr>
        <w:t>otrzymuje brzmienie</w:t>
      </w:r>
      <w:r w:rsidR="008B4496" w:rsidRPr="00D91ECE">
        <w:rPr>
          <w:rFonts w:ascii="Arial" w:hAnsi="Arial" w:cs="Arial"/>
          <w:sz w:val="24"/>
          <w:szCs w:val="24"/>
        </w:rPr>
        <w:t>:</w:t>
      </w:r>
    </w:p>
    <w:p w14:paraId="61669236" w14:textId="537A1179" w:rsidR="003104AB" w:rsidRPr="00D91ECE" w:rsidRDefault="003104AB" w:rsidP="00D91ECE">
      <w:pPr>
        <w:pStyle w:val="Akapitzlist"/>
        <w:tabs>
          <w:tab w:val="left" w:pos="567"/>
          <w:tab w:val="left" w:pos="7655"/>
        </w:tabs>
        <w:spacing w:line="264" w:lineRule="auto"/>
        <w:ind w:left="851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„</w:t>
      </w:r>
      <w:r w:rsidR="000263D1" w:rsidRPr="00D91ECE">
        <w:rPr>
          <w:rFonts w:ascii="Arial" w:hAnsi="Arial" w:cs="Arial"/>
          <w:sz w:val="24"/>
          <w:szCs w:val="24"/>
        </w:rPr>
        <w:t>25) współdziałanie z Wydziałem Nadzoru Właścicielskiego, Gospodarki Komunalnej i Informatyzacji w zakresie realizacji zadań wynikających z nadzoru właścicielskiego nad spółkami z udziałem Miasta;</w:t>
      </w:r>
      <w:r w:rsidRPr="00D91ECE">
        <w:rPr>
          <w:rFonts w:ascii="Arial" w:hAnsi="Arial" w:cs="Arial"/>
          <w:sz w:val="24"/>
          <w:szCs w:val="24"/>
        </w:rPr>
        <w:t>”</w:t>
      </w:r>
      <w:r w:rsidR="000263D1" w:rsidRPr="00D91ECE">
        <w:rPr>
          <w:rFonts w:ascii="Arial" w:hAnsi="Arial" w:cs="Arial"/>
          <w:sz w:val="24"/>
          <w:szCs w:val="24"/>
        </w:rPr>
        <w:t>;</w:t>
      </w:r>
    </w:p>
    <w:p w14:paraId="037C8D27" w14:textId="213987D7" w:rsidR="003104AB" w:rsidRPr="00D91ECE" w:rsidRDefault="003104AB" w:rsidP="00D91ECE">
      <w:pPr>
        <w:pStyle w:val="Akapitzlist"/>
        <w:numPr>
          <w:ilvl w:val="0"/>
          <w:numId w:val="4"/>
        </w:numPr>
        <w:tabs>
          <w:tab w:val="left" w:pos="567"/>
          <w:tab w:val="left" w:pos="7655"/>
        </w:tabs>
        <w:spacing w:line="264" w:lineRule="auto"/>
        <w:ind w:left="284" w:firstLine="0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w § 26 w pkt 28 kropkę na końcu zdania zastępuje się średnikiem i dodaje się pkt 29 w brzmieniu:</w:t>
      </w:r>
    </w:p>
    <w:p w14:paraId="4EF50F55" w14:textId="5A607695" w:rsidR="000407DC" w:rsidRPr="00D91ECE" w:rsidRDefault="008B4496" w:rsidP="00D91ECE">
      <w:pPr>
        <w:tabs>
          <w:tab w:val="left" w:pos="567"/>
          <w:tab w:val="left" w:pos="7655"/>
        </w:tabs>
        <w:spacing w:line="264" w:lineRule="auto"/>
        <w:ind w:left="851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„</w:t>
      </w:r>
      <w:r w:rsidR="000407DC" w:rsidRPr="00D91ECE">
        <w:rPr>
          <w:rFonts w:ascii="Arial" w:hAnsi="Arial" w:cs="Arial"/>
          <w:color w:val="auto"/>
        </w:rPr>
        <w:t xml:space="preserve"> 29) raportowanie schematów podatkowych:</w:t>
      </w:r>
    </w:p>
    <w:p w14:paraId="36623F8C" w14:textId="77777777" w:rsidR="008916F3" w:rsidRPr="008916F3" w:rsidRDefault="000407DC" w:rsidP="008916F3">
      <w:pPr>
        <w:pStyle w:val="Akapitzlist"/>
        <w:numPr>
          <w:ilvl w:val="0"/>
          <w:numId w:val="38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8916F3">
        <w:rPr>
          <w:rFonts w:ascii="Arial" w:hAnsi="Arial" w:cs="Arial"/>
          <w:sz w:val="24"/>
          <w:szCs w:val="24"/>
        </w:rPr>
        <w:t>prowadzenie i bieżąca aktualizacja Rejestru uzgodnień weryfikowanych w zakresie obowiązku zgłoszenia schematu podatkowego,</w:t>
      </w:r>
    </w:p>
    <w:p w14:paraId="21F637A9" w14:textId="77777777" w:rsidR="008916F3" w:rsidRPr="008916F3" w:rsidRDefault="000407DC" w:rsidP="008916F3">
      <w:pPr>
        <w:pStyle w:val="Akapitzlist"/>
        <w:numPr>
          <w:ilvl w:val="0"/>
          <w:numId w:val="38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8916F3">
        <w:rPr>
          <w:rFonts w:ascii="Arial" w:hAnsi="Arial" w:cs="Arial"/>
          <w:sz w:val="24"/>
          <w:szCs w:val="24"/>
        </w:rPr>
        <w:t>monitorowanie stanu prawnego, publikowanych objaśnień, interpretacji indywidualnych prawa podatkowego i innych informacji dotyczących schematów podatkowych oraz aktualizowanie Procedury postępowania w zakresie przeciwdziałania niewywiązywaniu się z obowiązku przekazywania informacji o schematach podatkowych, zwanej dalej Procedurą MDR,</w:t>
      </w:r>
    </w:p>
    <w:p w14:paraId="2D5630F7" w14:textId="77777777" w:rsidR="008916F3" w:rsidRPr="008916F3" w:rsidRDefault="000407DC" w:rsidP="008916F3">
      <w:pPr>
        <w:pStyle w:val="Akapitzlist"/>
        <w:numPr>
          <w:ilvl w:val="0"/>
          <w:numId w:val="38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8916F3">
        <w:rPr>
          <w:rFonts w:ascii="Arial" w:hAnsi="Arial" w:cs="Arial"/>
          <w:sz w:val="24"/>
          <w:szCs w:val="24"/>
        </w:rPr>
        <w:lastRenderedPageBreak/>
        <w:t>identyfikowanie rzeczywistych lub potencjalnych naruszeń Procedury MDR,</w:t>
      </w:r>
    </w:p>
    <w:p w14:paraId="16BC0433" w14:textId="169A0248" w:rsidR="008B4496" w:rsidRPr="008916F3" w:rsidRDefault="000407DC" w:rsidP="008916F3">
      <w:pPr>
        <w:pStyle w:val="Akapitzlist"/>
        <w:numPr>
          <w:ilvl w:val="0"/>
          <w:numId w:val="38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8916F3">
        <w:rPr>
          <w:rFonts w:ascii="Arial" w:hAnsi="Arial" w:cs="Arial"/>
          <w:sz w:val="24"/>
          <w:szCs w:val="24"/>
        </w:rPr>
        <w:t>analiza zgłaszanych naruszeń Procedury MDR oraz podejmowanie działań naprawczych w tym zakresie.”;</w:t>
      </w:r>
    </w:p>
    <w:p w14:paraId="6F8DF081" w14:textId="41FACBD2" w:rsidR="002B4BA1" w:rsidRPr="00D91ECE" w:rsidRDefault="00D70571" w:rsidP="00D91ECE">
      <w:pPr>
        <w:widowControl/>
        <w:numPr>
          <w:ilvl w:val="0"/>
          <w:numId w:val="4"/>
        </w:numPr>
        <w:tabs>
          <w:tab w:val="left" w:pos="567"/>
        </w:tabs>
        <w:suppressAutoHyphens w:val="0"/>
        <w:autoSpaceDE/>
        <w:autoSpaceDN/>
        <w:adjustRightInd/>
        <w:spacing w:line="264" w:lineRule="auto"/>
        <w:ind w:left="284" w:firstLine="0"/>
        <w:textAlignment w:val="auto"/>
        <w:rPr>
          <w:rFonts w:ascii="Arial" w:hAnsi="Arial" w:cs="Arial"/>
          <w:color w:val="auto"/>
        </w:rPr>
      </w:pPr>
      <w:bookmarkStart w:id="3" w:name="_Hlk60142568"/>
      <w:r w:rsidRPr="00D91ECE">
        <w:rPr>
          <w:rFonts w:ascii="Arial" w:hAnsi="Arial" w:cs="Arial"/>
          <w:color w:val="auto"/>
        </w:rPr>
        <w:t xml:space="preserve">w § 28 </w:t>
      </w:r>
      <w:bookmarkEnd w:id="3"/>
      <w:r w:rsidRPr="00D91ECE">
        <w:rPr>
          <w:rFonts w:ascii="Arial" w:hAnsi="Arial" w:cs="Arial"/>
          <w:color w:val="auto"/>
        </w:rPr>
        <w:t>w ust. 2</w:t>
      </w:r>
      <w:r w:rsidR="00836CB0" w:rsidRPr="00D91ECE">
        <w:rPr>
          <w:rFonts w:ascii="Arial" w:hAnsi="Arial" w:cs="Arial"/>
          <w:color w:val="auto"/>
        </w:rPr>
        <w:t xml:space="preserve"> </w:t>
      </w:r>
      <w:r w:rsidR="002B4BA1" w:rsidRPr="00D91ECE">
        <w:rPr>
          <w:rFonts w:ascii="Arial" w:hAnsi="Arial" w:cs="Arial"/>
          <w:color w:val="auto"/>
        </w:rPr>
        <w:t xml:space="preserve">pkt </w:t>
      </w:r>
      <w:r w:rsidR="003D2E2C" w:rsidRPr="00D91ECE">
        <w:rPr>
          <w:rFonts w:ascii="Arial" w:hAnsi="Arial" w:cs="Arial"/>
          <w:color w:val="auto"/>
        </w:rPr>
        <w:t>44</w:t>
      </w:r>
      <w:r w:rsidR="00980B55" w:rsidRPr="00D91ECE">
        <w:rPr>
          <w:rFonts w:ascii="Arial" w:hAnsi="Arial" w:cs="Arial"/>
          <w:color w:val="auto"/>
        </w:rPr>
        <w:t xml:space="preserve"> otrzymuje </w:t>
      </w:r>
      <w:r w:rsidR="002B4BA1" w:rsidRPr="00D91ECE">
        <w:rPr>
          <w:rFonts w:ascii="Arial" w:hAnsi="Arial" w:cs="Arial"/>
          <w:color w:val="auto"/>
        </w:rPr>
        <w:t>brzmienie:</w:t>
      </w:r>
    </w:p>
    <w:p w14:paraId="33A04867" w14:textId="1E0D1D9A" w:rsidR="00F33B9D" w:rsidRPr="00D91ECE" w:rsidRDefault="0061247E" w:rsidP="00D91ECE">
      <w:pPr>
        <w:widowControl/>
        <w:tabs>
          <w:tab w:val="left" w:pos="567"/>
        </w:tabs>
        <w:suppressAutoHyphens w:val="0"/>
        <w:autoSpaceDE/>
        <w:autoSpaceDN/>
        <w:adjustRightInd/>
        <w:spacing w:line="264" w:lineRule="auto"/>
        <w:ind w:left="851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„</w:t>
      </w:r>
      <w:r w:rsidR="003D2E2C" w:rsidRPr="00D91ECE">
        <w:rPr>
          <w:rFonts w:ascii="Arial" w:hAnsi="Arial" w:cs="Arial"/>
          <w:color w:val="auto"/>
        </w:rPr>
        <w:t>44</w:t>
      </w:r>
      <w:r w:rsidR="008F152C" w:rsidRPr="00D91ECE">
        <w:rPr>
          <w:rFonts w:ascii="Arial" w:hAnsi="Arial" w:cs="Arial"/>
          <w:color w:val="auto"/>
        </w:rPr>
        <w:t>)</w:t>
      </w:r>
      <w:r w:rsidR="008F152C" w:rsidRPr="00D91ECE">
        <w:rPr>
          <w:rFonts w:ascii="Arial" w:hAnsi="Arial" w:cs="Arial"/>
          <w:color w:val="auto"/>
        </w:rPr>
        <w:tab/>
      </w:r>
      <w:r w:rsidR="003D2E2C" w:rsidRPr="00D91ECE">
        <w:rPr>
          <w:rFonts w:ascii="Arial" w:hAnsi="Arial" w:cs="Arial"/>
          <w:color w:val="auto"/>
        </w:rPr>
        <w:t>prowadzenie spraw dotyczących nadawania nazw ulicom, placom publicznym i innym obiektom, w tym obsługa organizacyjno-techniczna Zespołu Opiniodawczo-Doradczego do spraw nazewnictwa ulic, placów publicznych i innych obiektów, przygotowywanie projektów uchwał Rady w sprawie przebiegu oraz nadania nazw ulic i placów, a także przekazywanie Urzędowi Statystycznemu informacji o nadaniu i zmianie nazw ulic i placów w ciągu 7 dni od dnia podjęcia uchwały</w:t>
      </w:r>
      <w:r w:rsidR="008F152C" w:rsidRPr="00D91ECE">
        <w:rPr>
          <w:rFonts w:ascii="Arial" w:hAnsi="Arial" w:cs="Arial"/>
          <w:color w:val="auto"/>
        </w:rPr>
        <w:t>;”</w:t>
      </w:r>
      <w:r w:rsidR="00836CB0" w:rsidRPr="00D91ECE">
        <w:rPr>
          <w:rFonts w:ascii="Arial" w:hAnsi="Arial" w:cs="Arial"/>
          <w:color w:val="auto"/>
        </w:rPr>
        <w:t>;</w:t>
      </w:r>
    </w:p>
    <w:p w14:paraId="69744D62" w14:textId="536F4C2C" w:rsidR="00E40675" w:rsidRPr="00D91ECE" w:rsidRDefault="00E40675" w:rsidP="00D91ECE">
      <w:pPr>
        <w:pStyle w:val="Akapitzlist"/>
        <w:numPr>
          <w:ilvl w:val="0"/>
          <w:numId w:val="4"/>
        </w:numPr>
        <w:tabs>
          <w:tab w:val="left" w:pos="567"/>
        </w:tabs>
        <w:spacing w:line="264" w:lineRule="auto"/>
        <w:ind w:left="567" w:hanging="283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uchyla się § 29;</w:t>
      </w:r>
    </w:p>
    <w:p w14:paraId="783560E7" w14:textId="570C5A6D" w:rsidR="00C87EFB" w:rsidRPr="00D91ECE" w:rsidRDefault="00C87EFB" w:rsidP="00D91ECE">
      <w:pPr>
        <w:pStyle w:val="Akapitzlist"/>
        <w:numPr>
          <w:ilvl w:val="0"/>
          <w:numId w:val="4"/>
        </w:numPr>
        <w:tabs>
          <w:tab w:val="left" w:pos="567"/>
        </w:tabs>
        <w:spacing w:line="264" w:lineRule="auto"/>
        <w:ind w:left="567" w:hanging="283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 xml:space="preserve">w § 35 w </w:t>
      </w:r>
      <w:r w:rsidR="00000DD3" w:rsidRPr="00D91ECE">
        <w:rPr>
          <w:rFonts w:ascii="Arial" w:hAnsi="Arial" w:cs="Arial"/>
          <w:sz w:val="24"/>
          <w:szCs w:val="24"/>
        </w:rPr>
        <w:t>pkt</w:t>
      </w:r>
      <w:r w:rsidRPr="00D91ECE">
        <w:rPr>
          <w:rFonts w:ascii="Arial" w:hAnsi="Arial" w:cs="Arial"/>
          <w:sz w:val="24"/>
          <w:szCs w:val="24"/>
        </w:rPr>
        <w:t xml:space="preserve"> </w:t>
      </w:r>
      <w:r w:rsidR="00000DD3" w:rsidRPr="00D91ECE">
        <w:rPr>
          <w:rFonts w:ascii="Arial" w:hAnsi="Arial" w:cs="Arial"/>
          <w:sz w:val="24"/>
          <w:szCs w:val="24"/>
        </w:rPr>
        <w:t>4</w:t>
      </w:r>
      <w:r w:rsidRPr="00D91ECE">
        <w:rPr>
          <w:rFonts w:ascii="Arial" w:hAnsi="Arial" w:cs="Arial"/>
          <w:sz w:val="24"/>
          <w:szCs w:val="24"/>
        </w:rPr>
        <w:t xml:space="preserve"> </w:t>
      </w:r>
      <w:r w:rsidR="00000DD3" w:rsidRPr="00D91ECE">
        <w:rPr>
          <w:rFonts w:ascii="Arial" w:hAnsi="Arial" w:cs="Arial"/>
          <w:sz w:val="24"/>
          <w:szCs w:val="24"/>
        </w:rPr>
        <w:t>lit. e</w:t>
      </w:r>
      <w:r w:rsidRPr="00D91ECE">
        <w:rPr>
          <w:rFonts w:ascii="Arial" w:hAnsi="Arial" w:cs="Arial"/>
          <w:sz w:val="24"/>
          <w:szCs w:val="24"/>
        </w:rPr>
        <w:t xml:space="preserve"> otrzymuje brzmienie</w:t>
      </w:r>
      <w:r w:rsidR="00000DD3" w:rsidRPr="00D91ECE">
        <w:rPr>
          <w:rFonts w:ascii="Arial" w:hAnsi="Arial" w:cs="Arial"/>
          <w:sz w:val="24"/>
          <w:szCs w:val="24"/>
        </w:rPr>
        <w:t>:</w:t>
      </w:r>
    </w:p>
    <w:p w14:paraId="0FF5E4D0" w14:textId="73EFD98E" w:rsidR="00000DD3" w:rsidRPr="00D91ECE" w:rsidRDefault="00000DD3" w:rsidP="00D91ECE">
      <w:pPr>
        <w:pStyle w:val="Akapitzlist"/>
        <w:tabs>
          <w:tab w:val="left" w:pos="1134"/>
        </w:tabs>
        <w:spacing w:line="264" w:lineRule="auto"/>
        <w:ind w:left="851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„</w:t>
      </w:r>
      <w:r w:rsidR="00B036F6" w:rsidRPr="00D91ECE">
        <w:rPr>
          <w:rFonts w:ascii="Arial" w:hAnsi="Arial" w:cs="Arial"/>
          <w:sz w:val="24"/>
          <w:szCs w:val="24"/>
        </w:rPr>
        <w:t>e)</w:t>
      </w:r>
      <w:r w:rsidR="00B036F6" w:rsidRPr="00D91ECE">
        <w:rPr>
          <w:rFonts w:ascii="Arial" w:hAnsi="Arial" w:cs="Arial"/>
          <w:sz w:val="24"/>
          <w:szCs w:val="24"/>
        </w:rPr>
        <w:tab/>
        <w:t>wybór uczestników procesu inwestycyjnego, do których nie stosuje się przepisów ustawy z dnia 11 września 2019 r. – Prawo zamówień publicznych wraz z przygotowaniem umów;</w:t>
      </w:r>
      <w:r w:rsidRPr="00D91ECE">
        <w:rPr>
          <w:rFonts w:ascii="Arial" w:hAnsi="Arial" w:cs="Arial"/>
          <w:sz w:val="24"/>
          <w:szCs w:val="24"/>
        </w:rPr>
        <w:t>”;</w:t>
      </w:r>
    </w:p>
    <w:p w14:paraId="3299859C" w14:textId="77777777" w:rsidR="000F28D4" w:rsidRPr="00D91ECE" w:rsidRDefault="00B24514" w:rsidP="00D91ECE">
      <w:pPr>
        <w:pStyle w:val="Akapitzlist"/>
        <w:numPr>
          <w:ilvl w:val="0"/>
          <w:numId w:val="4"/>
        </w:numPr>
        <w:spacing w:line="264" w:lineRule="auto"/>
        <w:ind w:left="567" w:hanging="283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w § 36</w:t>
      </w:r>
      <w:r w:rsidR="000F28D4" w:rsidRPr="00D91ECE">
        <w:rPr>
          <w:rFonts w:ascii="Arial" w:hAnsi="Arial" w:cs="Arial"/>
          <w:sz w:val="24"/>
          <w:szCs w:val="24"/>
        </w:rPr>
        <w:t>:</w:t>
      </w:r>
    </w:p>
    <w:p w14:paraId="702FD722" w14:textId="17C2BA5F" w:rsidR="00366F5B" w:rsidRPr="00D91ECE" w:rsidRDefault="00B24514" w:rsidP="00DF4074">
      <w:pPr>
        <w:pStyle w:val="Akapitzlist"/>
        <w:numPr>
          <w:ilvl w:val="0"/>
          <w:numId w:val="37"/>
        </w:numPr>
        <w:spacing w:line="264" w:lineRule="auto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 xml:space="preserve">w pkt </w:t>
      </w:r>
      <w:r w:rsidR="000F28D4" w:rsidRPr="00D91ECE">
        <w:rPr>
          <w:rFonts w:ascii="Arial" w:hAnsi="Arial" w:cs="Arial"/>
          <w:sz w:val="24"/>
          <w:szCs w:val="24"/>
        </w:rPr>
        <w:t>1</w:t>
      </w:r>
      <w:r w:rsidRPr="00D91ECE">
        <w:rPr>
          <w:rFonts w:ascii="Arial" w:hAnsi="Arial" w:cs="Arial"/>
          <w:sz w:val="24"/>
          <w:szCs w:val="24"/>
        </w:rPr>
        <w:t xml:space="preserve"> </w:t>
      </w:r>
      <w:r w:rsidR="000F28D4" w:rsidRPr="00D91ECE">
        <w:rPr>
          <w:rFonts w:ascii="Arial" w:hAnsi="Arial" w:cs="Arial"/>
          <w:sz w:val="24"/>
          <w:szCs w:val="24"/>
        </w:rPr>
        <w:t>zdanie wprowadzające do wyliczenia otrzymuje brzmienie:</w:t>
      </w:r>
    </w:p>
    <w:p w14:paraId="3A009B25" w14:textId="0CFD3696" w:rsidR="000F28D4" w:rsidRPr="00D91ECE" w:rsidRDefault="000F28D4" w:rsidP="00D91ECE">
      <w:pPr>
        <w:tabs>
          <w:tab w:val="left" w:pos="1134"/>
        </w:tabs>
        <w:spacing w:line="264" w:lineRule="auto"/>
        <w:ind w:left="851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„</w:t>
      </w:r>
      <w:r w:rsidR="007057B8" w:rsidRPr="00D91ECE">
        <w:rPr>
          <w:rFonts w:ascii="Arial" w:hAnsi="Arial" w:cs="Arial"/>
          <w:color w:val="auto"/>
        </w:rPr>
        <w:t>1)</w:t>
      </w:r>
      <w:r w:rsidR="007057B8" w:rsidRPr="00D91ECE">
        <w:rPr>
          <w:rFonts w:ascii="Arial" w:hAnsi="Arial" w:cs="Arial"/>
          <w:color w:val="auto"/>
        </w:rPr>
        <w:tab/>
        <w:t>planowanie, koordynacja i prowadzenie postępowań o udzielenie zamówień publicznych w Urzędzie, do których stosuje się przepisy ustawy z dnia 11 września 2019 r. –</w:t>
      </w:r>
      <w:r w:rsidR="00B2184D" w:rsidRPr="00D91ECE">
        <w:rPr>
          <w:rFonts w:ascii="Arial" w:hAnsi="Arial" w:cs="Arial"/>
          <w:color w:val="auto"/>
        </w:rPr>
        <w:t xml:space="preserve"> </w:t>
      </w:r>
      <w:r w:rsidR="007057B8" w:rsidRPr="00D91ECE">
        <w:rPr>
          <w:rFonts w:ascii="Arial" w:hAnsi="Arial" w:cs="Arial"/>
          <w:color w:val="auto"/>
        </w:rPr>
        <w:t>Prawo zamówień publicznych, w tym:</w:t>
      </w:r>
      <w:r w:rsidRPr="00D91ECE">
        <w:rPr>
          <w:rFonts w:ascii="Arial" w:hAnsi="Arial" w:cs="Arial"/>
          <w:color w:val="auto"/>
        </w:rPr>
        <w:t>”</w:t>
      </w:r>
      <w:r w:rsidR="007057B8" w:rsidRPr="00D91ECE">
        <w:rPr>
          <w:rFonts w:ascii="Arial" w:hAnsi="Arial" w:cs="Arial"/>
          <w:color w:val="auto"/>
        </w:rPr>
        <w:t>,</w:t>
      </w:r>
    </w:p>
    <w:p w14:paraId="212160DD" w14:textId="5596AE4A" w:rsidR="007057B8" w:rsidRPr="008E1711" w:rsidRDefault="005C5F93" w:rsidP="008E1711">
      <w:pPr>
        <w:pStyle w:val="Akapitzlist"/>
        <w:numPr>
          <w:ilvl w:val="0"/>
          <w:numId w:val="37"/>
        </w:numPr>
        <w:spacing w:line="264" w:lineRule="auto"/>
        <w:rPr>
          <w:rFonts w:ascii="Arial" w:hAnsi="Arial" w:cs="Arial"/>
          <w:sz w:val="24"/>
          <w:szCs w:val="24"/>
        </w:rPr>
      </w:pPr>
      <w:r w:rsidRPr="008E1711">
        <w:rPr>
          <w:rFonts w:ascii="Arial" w:hAnsi="Arial" w:cs="Arial"/>
          <w:sz w:val="24"/>
          <w:szCs w:val="24"/>
        </w:rPr>
        <w:t>pkt 2 otrzymuje brzmienie:</w:t>
      </w:r>
    </w:p>
    <w:p w14:paraId="2CC26038" w14:textId="1EFCA08F" w:rsidR="005C5F93" w:rsidRPr="00D91ECE" w:rsidRDefault="005C5F93" w:rsidP="00D91ECE">
      <w:pPr>
        <w:tabs>
          <w:tab w:val="left" w:pos="1134"/>
        </w:tabs>
        <w:spacing w:line="264" w:lineRule="auto"/>
        <w:ind w:left="851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„2)</w:t>
      </w:r>
      <w:r w:rsidRPr="00D91ECE">
        <w:rPr>
          <w:rFonts w:ascii="Arial" w:hAnsi="Arial" w:cs="Arial"/>
          <w:color w:val="auto"/>
        </w:rPr>
        <w:tab/>
        <w:t>prowadzenie kontroli w zakresie stosowania ustawy z dnia 11 września 2019 r. –</w:t>
      </w:r>
      <w:r w:rsidR="000139E2" w:rsidRPr="00D91ECE">
        <w:rPr>
          <w:rFonts w:ascii="Arial" w:hAnsi="Arial" w:cs="Arial"/>
          <w:color w:val="auto"/>
        </w:rPr>
        <w:t xml:space="preserve"> </w:t>
      </w:r>
      <w:r w:rsidRPr="00D91ECE">
        <w:rPr>
          <w:rFonts w:ascii="Arial" w:hAnsi="Arial" w:cs="Arial"/>
          <w:color w:val="auto"/>
        </w:rPr>
        <w:t>Prawo zamówień publicznych w Urzędzie, jak również w miejskich jednostkach organizacyjnych</w:t>
      </w:r>
      <w:r w:rsidR="000139E2" w:rsidRPr="00D91ECE">
        <w:rPr>
          <w:rFonts w:ascii="Arial" w:hAnsi="Arial" w:cs="Arial"/>
          <w:color w:val="auto"/>
        </w:rPr>
        <w:t>.</w:t>
      </w:r>
      <w:r w:rsidRPr="00D91ECE">
        <w:rPr>
          <w:rFonts w:ascii="Arial" w:hAnsi="Arial" w:cs="Arial"/>
          <w:color w:val="auto"/>
        </w:rPr>
        <w:t>”;</w:t>
      </w:r>
    </w:p>
    <w:p w14:paraId="1BC3EF9E" w14:textId="0F532BA0" w:rsidR="0038514D" w:rsidRPr="00D91ECE" w:rsidRDefault="00E40675" w:rsidP="00D91ECE">
      <w:pPr>
        <w:pStyle w:val="Akapitzlist"/>
        <w:numPr>
          <w:ilvl w:val="0"/>
          <w:numId w:val="4"/>
        </w:numPr>
        <w:tabs>
          <w:tab w:val="left" w:pos="567"/>
        </w:tabs>
        <w:spacing w:line="264" w:lineRule="auto"/>
        <w:ind w:left="567" w:hanging="283"/>
        <w:rPr>
          <w:rFonts w:ascii="Arial" w:hAnsi="Arial" w:cs="Arial"/>
          <w:iCs/>
          <w:sz w:val="24"/>
          <w:szCs w:val="24"/>
        </w:rPr>
      </w:pPr>
      <w:r w:rsidRPr="00D91ECE">
        <w:rPr>
          <w:rFonts w:ascii="Arial" w:hAnsi="Arial" w:cs="Arial"/>
          <w:iCs/>
          <w:sz w:val="24"/>
          <w:szCs w:val="24"/>
        </w:rPr>
        <w:t>uchyla się</w:t>
      </w:r>
      <w:r w:rsidR="0038514D" w:rsidRPr="00D91ECE">
        <w:rPr>
          <w:rFonts w:ascii="Arial" w:hAnsi="Arial" w:cs="Arial"/>
          <w:iCs/>
          <w:sz w:val="24"/>
          <w:szCs w:val="24"/>
        </w:rPr>
        <w:t xml:space="preserve"> </w:t>
      </w:r>
      <w:r w:rsidR="0038514D" w:rsidRPr="00D91ECE">
        <w:rPr>
          <w:rFonts w:ascii="Arial" w:hAnsi="Arial" w:cs="Arial"/>
          <w:sz w:val="24"/>
          <w:szCs w:val="24"/>
        </w:rPr>
        <w:t xml:space="preserve">§ </w:t>
      </w:r>
      <w:r w:rsidRPr="00D91ECE">
        <w:rPr>
          <w:rFonts w:ascii="Arial" w:hAnsi="Arial" w:cs="Arial"/>
          <w:sz w:val="24"/>
          <w:szCs w:val="24"/>
        </w:rPr>
        <w:t>39;</w:t>
      </w:r>
    </w:p>
    <w:p w14:paraId="4AB1E082" w14:textId="7A9F014B" w:rsidR="00E40675" w:rsidRPr="00D91ECE" w:rsidRDefault="00E40675" w:rsidP="00D91ECE">
      <w:pPr>
        <w:pStyle w:val="Akapitzlist"/>
        <w:numPr>
          <w:ilvl w:val="0"/>
          <w:numId w:val="4"/>
        </w:numPr>
        <w:tabs>
          <w:tab w:val="left" w:pos="567"/>
        </w:tabs>
        <w:spacing w:line="264" w:lineRule="auto"/>
        <w:ind w:left="567" w:hanging="283"/>
        <w:rPr>
          <w:rFonts w:ascii="Arial" w:hAnsi="Arial" w:cs="Arial"/>
          <w:iCs/>
          <w:sz w:val="24"/>
          <w:szCs w:val="24"/>
        </w:rPr>
      </w:pPr>
      <w:r w:rsidRPr="00D91ECE">
        <w:rPr>
          <w:rFonts w:ascii="Arial" w:hAnsi="Arial" w:cs="Arial"/>
          <w:iCs/>
          <w:sz w:val="24"/>
          <w:szCs w:val="24"/>
        </w:rPr>
        <w:t xml:space="preserve">w </w:t>
      </w:r>
      <w:r w:rsidRPr="00D91ECE">
        <w:rPr>
          <w:rFonts w:ascii="Arial" w:hAnsi="Arial" w:cs="Arial"/>
          <w:sz w:val="24"/>
          <w:szCs w:val="24"/>
        </w:rPr>
        <w:t>§ 42 pkt 4 otrzymuje brzmienie:</w:t>
      </w:r>
    </w:p>
    <w:p w14:paraId="3FD9D75B" w14:textId="4AA36970" w:rsidR="00A64110" w:rsidRPr="00D91ECE" w:rsidRDefault="00A64110" w:rsidP="00D91ECE">
      <w:pPr>
        <w:pStyle w:val="Akapitzlist"/>
        <w:tabs>
          <w:tab w:val="left" w:pos="851"/>
        </w:tabs>
        <w:spacing w:line="264" w:lineRule="auto"/>
        <w:ind w:left="851"/>
        <w:rPr>
          <w:rFonts w:ascii="Arial" w:hAnsi="Arial" w:cs="Arial"/>
          <w:iCs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„</w:t>
      </w:r>
      <w:bookmarkStart w:id="4" w:name="_Hlk60148888"/>
      <w:r w:rsidR="000C7CCA" w:rsidRPr="00D91ECE">
        <w:rPr>
          <w:rFonts w:ascii="Arial" w:hAnsi="Arial" w:cs="Arial"/>
          <w:sz w:val="24"/>
          <w:szCs w:val="24"/>
        </w:rPr>
        <w:t xml:space="preserve">4) zakładanie stron podmiotowych </w:t>
      </w:r>
      <w:bookmarkEnd w:id="4"/>
      <w:r w:rsidR="00F24D7B" w:rsidRPr="00D91ECE">
        <w:rPr>
          <w:rFonts w:ascii="Arial" w:hAnsi="Arial" w:cs="Arial"/>
          <w:sz w:val="24"/>
          <w:szCs w:val="24"/>
        </w:rPr>
        <w:t xml:space="preserve">Biuletynu Informacji Publicznej dla przedszkoli, szkół i placówek prowadzonych przez Miasto oraz monitorowanie kompletności i aktualności informacji, których publikacja jest wymagana przepisami prawa, </w:t>
      </w:r>
      <w:r w:rsidR="003F3BF6" w:rsidRPr="00D91ECE">
        <w:rPr>
          <w:rFonts w:ascii="Arial" w:hAnsi="Arial" w:cs="Arial"/>
          <w:sz w:val="24"/>
          <w:szCs w:val="24"/>
        </w:rPr>
        <w:t>a także</w:t>
      </w:r>
      <w:r w:rsidR="00F24D7B" w:rsidRPr="00D91ECE">
        <w:rPr>
          <w:rFonts w:ascii="Arial" w:hAnsi="Arial" w:cs="Arial"/>
          <w:sz w:val="24"/>
          <w:szCs w:val="24"/>
        </w:rPr>
        <w:t xml:space="preserve"> zapewnienia dostępności cyfrowej tych stron</w:t>
      </w:r>
      <w:r w:rsidRPr="00D91ECE">
        <w:rPr>
          <w:rFonts w:ascii="Arial" w:hAnsi="Arial" w:cs="Arial"/>
          <w:sz w:val="24"/>
          <w:szCs w:val="24"/>
        </w:rPr>
        <w:t>;”;</w:t>
      </w:r>
    </w:p>
    <w:p w14:paraId="01A7C171" w14:textId="60A6EBC3" w:rsidR="000B1A12" w:rsidRPr="00D91ECE" w:rsidRDefault="000B1A12" w:rsidP="00D91ECE">
      <w:pPr>
        <w:widowControl/>
        <w:numPr>
          <w:ilvl w:val="0"/>
          <w:numId w:val="4"/>
        </w:numPr>
        <w:tabs>
          <w:tab w:val="left" w:pos="567"/>
        </w:tabs>
        <w:suppressAutoHyphens w:val="0"/>
        <w:autoSpaceDE/>
        <w:autoSpaceDN/>
        <w:adjustRightInd/>
        <w:spacing w:line="264" w:lineRule="auto"/>
        <w:ind w:left="284" w:firstLine="0"/>
        <w:textAlignment w:val="auto"/>
        <w:rPr>
          <w:rFonts w:ascii="Arial" w:hAnsi="Arial" w:cs="Arial"/>
          <w:color w:val="auto"/>
        </w:rPr>
      </w:pPr>
      <w:bookmarkStart w:id="5" w:name="_Hlk60146663"/>
      <w:r w:rsidRPr="00D91ECE">
        <w:rPr>
          <w:rFonts w:ascii="Arial" w:hAnsi="Arial" w:cs="Arial"/>
          <w:color w:val="auto"/>
        </w:rPr>
        <w:t>§ 45 otrzymuje brzmienie:</w:t>
      </w:r>
    </w:p>
    <w:p w14:paraId="789FF1E4" w14:textId="33EDCD4C" w:rsidR="00E31B92" w:rsidRPr="00D91ECE" w:rsidRDefault="009B6555" w:rsidP="00D91ECE">
      <w:pPr>
        <w:spacing w:line="240" w:lineRule="auto"/>
        <w:ind w:left="851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„</w:t>
      </w:r>
      <w:r w:rsidR="00E31B92" w:rsidRPr="00D91ECE">
        <w:rPr>
          <w:rFonts w:ascii="Arial" w:hAnsi="Arial" w:cs="Arial"/>
          <w:color w:val="auto"/>
        </w:rPr>
        <w:t>§ 45.</w:t>
      </w:r>
      <w:bookmarkStart w:id="6" w:name="_Hlk491867393"/>
      <w:r w:rsidR="00E31B92" w:rsidRPr="00D91ECE">
        <w:rPr>
          <w:rFonts w:ascii="Arial" w:hAnsi="Arial" w:cs="Arial"/>
          <w:color w:val="auto"/>
        </w:rPr>
        <w:t> Do zadań Wydziału Nadzoru Właścicielskiego, Gospodarki Komunalnej i Informatyzacji należy w szczególności:</w:t>
      </w:r>
    </w:p>
    <w:p w14:paraId="2B0FACCB" w14:textId="77777777" w:rsidR="00E31B92" w:rsidRPr="00D91ECE" w:rsidRDefault="00E31B92" w:rsidP="00D91ECE">
      <w:pPr>
        <w:widowControl/>
        <w:numPr>
          <w:ilvl w:val="0"/>
          <w:numId w:val="36"/>
        </w:numPr>
        <w:tabs>
          <w:tab w:val="left" w:pos="1134"/>
        </w:tabs>
        <w:suppressAutoHyphens w:val="0"/>
        <w:autoSpaceDE/>
        <w:autoSpaceDN/>
        <w:adjustRightInd/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sprawowanie nadzoru właścicielskiego nad spółkami prawa handlowego, w których Miasto posiada udziały lub akcje, zgodnie z przyjętymi w Urzędzie zasadami nadzoru właścicielskiego;</w:t>
      </w:r>
    </w:p>
    <w:p w14:paraId="1364B00E" w14:textId="77777777" w:rsidR="00E31B92" w:rsidRPr="00D91ECE" w:rsidRDefault="00E31B92" w:rsidP="00D91ECE">
      <w:pPr>
        <w:widowControl/>
        <w:numPr>
          <w:ilvl w:val="0"/>
          <w:numId w:val="36"/>
        </w:numPr>
        <w:tabs>
          <w:tab w:val="left" w:pos="1134"/>
        </w:tabs>
        <w:suppressAutoHyphens w:val="0"/>
        <w:autoSpaceDE/>
        <w:autoSpaceDN/>
        <w:adjustRightInd/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prowadzenie ewidencji spółek prawa handlowego, w których Miasto posiada udziały lub akcje, wykazu członków zarządów i członków rad nadzorczych; </w:t>
      </w:r>
    </w:p>
    <w:p w14:paraId="18C2C76E" w14:textId="77777777" w:rsidR="00E31B92" w:rsidRPr="00D91ECE" w:rsidRDefault="00E31B92" w:rsidP="00D91ECE">
      <w:pPr>
        <w:widowControl/>
        <w:numPr>
          <w:ilvl w:val="0"/>
          <w:numId w:val="36"/>
        </w:numPr>
        <w:tabs>
          <w:tab w:val="left" w:pos="1134"/>
        </w:tabs>
        <w:suppressAutoHyphens w:val="0"/>
        <w:autoSpaceDE/>
        <w:autoSpaceDN/>
        <w:adjustRightInd/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gromadzenie pełnej informacji w zakresie spraw organizacyjno-prawnych, majątkowych, finansowych oraz dotyczących powiązań kapitałowych spółek oraz monitorowanie działalności spółek realizujących usługi komunalne;</w:t>
      </w:r>
    </w:p>
    <w:p w14:paraId="03697F3C" w14:textId="5ABA95B8" w:rsidR="00E31B92" w:rsidRPr="00D91ECE" w:rsidRDefault="00E31B92" w:rsidP="00D91ECE">
      <w:pPr>
        <w:widowControl/>
        <w:numPr>
          <w:ilvl w:val="0"/>
          <w:numId w:val="36"/>
        </w:numPr>
        <w:tabs>
          <w:tab w:val="left" w:pos="1134"/>
        </w:tabs>
        <w:suppressAutoHyphens w:val="0"/>
        <w:autoSpaceDE/>
        <w:autoSpaceDN/>
        <w:adjustRightInd/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przygotowywanie dla Prezydenta informacji, analiz, stanowisk w zakresie, o którym mowa w pkt 1, 2 i 3;</w:t>
      </w:r>
    </w:p>
    <w:p w14:paraId="0142E416" w14:textId="77777777" w:rsidR="00E31B92" w:rsidRPr="00D91ECE" w:rsidRDefault="00E31B92" w:rsidP="00D91ECE">
      <w:pPr>
        <w:widowControl/>
        <w:numPr>
          <w:ilvl w:val="0"/>
          <w:numId w:val="36"/>
        </w:numPr>
        <w:tabs>
          <w:tab w:val="left" w:pos="1134"/>
        </w:tabs>
        <w:suppressAutoHyphens w:val="0"/>
        <w:autoSpaceDE/>
        <w:autoSpaceDN/>
        <w:adjustRightInd/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współdziałanie z właściwą komórką organizacyjną Urzędu w celu dokonania oceny ekonomiczno-finansowej spółek;</w:t>
      </w:r>
    </w:p>
    <w:p w14:paraId="7E34D7CF" w14:textId="77777777" w:rsidR="00E31B92" w:rsidRPr="00D91ECE" w:rsidRDefault="00E31B92" w:rsidP="00D91ECE">
      <w:pPr>
        <w:widowControl/>
        <w:numPr>
          <w:ilvl w:val="0"/>
          <w:numId w:val="36"/>
        </w:numPr>
        <w:tabs>
          <w:tab w:val="left" w:pos="1134"/>
        </w:tabs>
        <w:suppressAutoHyphens w:val="0"/>
        <w:autoSpaceDE/>
        <w:autoSpaceDN/>
        <w:adjustRightInd/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lastRenderedPageBreak/>
        <w:t>weryfikacja spełniania przez kandydatów na członków rad nadzorczych wymogów formalnych określonych przepisami prawa;</w:t>
      </w:r>
    </w:p>
    <w:p w14:paraId="4C482CC4" w14:textId="77777777" w:rsidR="00E31B92" w:rsidRPr="00D91ECE" w:rsidRDefault="00E31B92" w:rsidP="00D91ECE">
      <w:pPr>
        <w:widowControl/>
        <w:numPr>
          <w:ilvl w:val="0"/>
          <w:numId w:val="36"/>
        </w:numPr>
        <w:tabs>
          <w:tab w:val="left" w:pos="1134"/>
        </w:tabs>
        <w:suppressAutoHyphens w:val="0"/>
        <w:autoSpaceDE/>
        <w:autoSpaceDN/>
        <w:adjustRightInd/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współdziałanie z komórkami organizacyjnymi Urzędu w procesie zawiązywania lub przystępowania przez Miasto do spółek prawa handlowego, w tym zawiązywanych w ramach partnerstwa publiczno-prywatnego;</w:t>
      </w:r>
    </w:p>
    <w:p w14:paraId="07EA374B" w14:textId="77777777" w:rsidR="00E31B92" w:rsidRPr="00D91ECE" w:rsidRDefault="00E31B92" w:rsidP="00D91ECE">
      <w:pPr>
        <w:widowControl/>
        <w:numPr>
          <w:ilvl w:val="0"/>
          <w:numId w:val="36"/>
        </w:numPr>
        <w:tabs>
          <w:tab w:val="left" w:pos="1134"/>
        </w:tabs>
        <w:suppressAutoHyphens w:val="0"/>
        <w:autoSpaceDE/>
        <w:autoSpaceDN/>
        <w:adjustRightInd/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współpraca z radami nadzorczymi spółek, w szczególności z członkami rad reprezentującymi Miasto;</w:t>
      </w:r>
    </w:p>
    <w:p w14:paraId="3F57F4CA" w14:textId="01A49BBF" w:rsidR="00E31B92" w:rsidRPr="00D91ECE" w:rsidRDefault="00E31B92" w:rsidP="00D91ECE">
      <w:pPr>
        <w:widowControl/>
        <w:numPr>
          <w:ilvl w:val="0"/>
          <w:numId w:val="36"/>
        </w:numPr>
        <w:tabs>
          <w:tab w:val="left" w:pos="1134"/>
        </w:tabs>
        <w:suppressAutoHyphens w:val="0"/>
        <w:autoSpaceDE/>
        <w:autoSpaceDN/>
        <w:adjustRightInd/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obsługa zgromadzeń wspólników jednoosobowych spółek Miasta oraz współpraca ze spółkami przy organizacji zgromadzeń wspólników i walnych zgromadzeń pozostałych spółek </w:t>
      </w:r>
      <w:r w:rsidR="009B6555" w:rsidRPr="00D91ECE">
        <w:rPr>
          <w:rFonts w:ascii="Arial" w:hAnsi="Arial" w:cs="Arial"/>
          <w:color w:val="auto"/>
        </w:rPr>
        <w:br/>
      </w:r>
      <w:r w:rsidRPr="00D91ECE">
        <w:rPr>
          <w:rFonts w:ascii="Arial" w:hAnsi="Arial" w:cs="Arial"/>
          <w:color w:val="auto"/>
        </w:rPr>
        <w:t xml:space="preserve">z udziałem Miasta; </w:t>
      </w:r>
    </w:p>
    <w:p w14:paraId="2C56BA3B" w14:textId="77777777" w:rsidR="00E31B92" w:rsidRPr="00D91ECE" w:rsidRDefault="00E31B92" w:rsidP="00D91ECE">
      <w:pPr>
        <w:widowControl/>
        <w:numPr>
          <w:ilvl w:val="0"/>
          <w:numId w:val="36"/>
        </w:numPr>
        <w:tabs>
          <w:tab w:val="left" w:pos="1134"/>
        </w:tabs>
        <w:suppressAutoHyphens w:val="0"/>
        <w:autoSpaceDE/>
        <w:autoSpaceDN/>
        <w:adjustRightInd/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sporządzanie informacji o stanie mienia komunalnego w zakresie posiadanych przez Miasto udziałów lub akcji;</w:t>
      </w:r>
    </w:p>
    <w:p w14:paraId="163342E7" w14:textId="77777777" w:rsidR="00E31B92" w:rsidRPr="00D91ECE" w:rsidRDefault="00E31B92" w:rsidP="00D91ECE">
      <w:pPr>
        <w:widowControl/>
        <w:numPr>
          <w:ilvl w:val="0"/>
          <w:numId w:val="36"/>
        </w:numPr>
        <w:tabs>
          <w:tab w:val="left" w:pos="1134"/>
        </w:tabs>
        <w:suppressAutoHyphens w:val="0"/>
        <w:autoSpaceDE/>
        <w:autoSpaceDN/>
        <w:adjustRightInd/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prowadzenie wszelkich spraw związanych z obejmowaniem i zbywaniem przez Miasto udziałów lub akcji w spółkach prawa handlowego, w tym przygotowywanie i przeprowadzanie procedury wnoszenia wkładów niepieniężnych w formie aportów i wystawianie faktur sprzedaży dokumentujących czynność wniesienia aportu;</w:t>
      </w:r>
    </w:p>
    <w:p w14:paraId="479A46BF" w14:textId="77777777" w:rsidR="00E31B92" w:rsidRPr="00D91ECE" w:rsidRDefault="00E31B92" w:rsidP="00D91ECE">
      <w:pPr>
        <w:widowControl/>
        <w:numPr>
          <w:ilvl w:val="0"/>
          <w:numId w:val="36"/>
        </w:numPr>
        <w:tabs>
          <w:tab w:val="left" w:pos="1134"/>
        </w:tabs>
        <w:suppressAutoHyphens w:val="0"/>
        <w:autoSpaceDE/>
        <w:autoSpaceDN/>
        <w:adjustRightInd/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przygotowywanie i realizowanie koncepcji oraz planów restrukturyzacji i przekształceń spółek prawa handlowego, w których Miasto jest jedynym udziałowcem;</w:t>
      </w:r>
    </w:p>
    <w:p w14:paraId="0498FB63" w14:textId="77777777" w:rsidR="00E31B92" w:rsidRPr="00D91ECE" w:rsidRDefault="00E31B92" w:rsidP="00D91ECE">
      <w:pPr>
        <w:widowControl/>
        <w:numPr>
          <w:ilvl w:val="0"/>
          <w:numId w:val="36"/>
        </w:numPr>
        <w:tabs>
          <w:tab w:val="left" w:pos="1134"/>
        </w:tabs>
        <w:suppressAutoHyphens w:val="0"/>
        <w:autoSpaceDE/>
        <w:autoSpaceDN/>
        <w:adjustRightInd/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podejmowanie lub nadzorowanie niezbędnych działań w postępowaniach restrukturyzacyjno-naprawczych, upadłościowych, układowych lub likwidacyjnych;</w:t>
      </w:r>
    </w:p>
    <w:p w14:paraId="7BF0AAF3" w14:textId="77777777" w:rsidR="00E31B92" w:rsidRPr="00D91ECE" w:rsidRDefault="00E31B92" w:rsidP="00D91ECE">
      <w:pPr>
        <w:widowControl/>
        <w:numPr>
          <w:ilvl w:val="0"/>
          <w:numId w:val="36"/>
        </w:numPr>
        <w:tabs>
          <w:tab w:val="left" w:pos="1134"/>
        </w:tabs>
        <w:suppressAutoHyphens w:val="0"/>
        <w:autoSpaceDE/>
        <w:autoSpaceDN/>
        <w:adjustRightInd/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współpraca ze spółkami i komórkami organizacyjnymi Urzędu w zakresie realizacji procesów przekształceń i prywatyzacji;</w:t>
      </w:r>
    </w:p>
    <w:p w14:paraId="25CD566E" w14:textId="22151A7B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realizacja zadań Miasta wynikających z ustawy z 13 września 1996 r. o utrzymaniu czystości i porządku w gminach, w </w:t>
      </w:r>
      <w:r w:rsidR="005A0820" w:rsidRPr="00D91ECE">
        <w:rPr>
          <w:rFonts w:ascii="Arial" w:hAnsi="Arial" w:cs="Arial"/>
          <w:color w:val="auto"/>
        </w:rPr>
        <w:t>tym</w:t>
      </w:r>
      <w:r w:rsidRPr="00D91ECE">
        <w:rPr>
          <w:rFonts w:ascii="Arial" w:hAnsi="Arial" w:cs="Arial"/>
          <w:color w:val="auto"/>
        </w:rPr>
        <w:t>:</w:t>
      </w:r>
    </w:p>
    <w:p w14:paraId="5179790D" w14:textId="77777777" w:rsidR="00E31B92" w:rsidRPr="00D91ECE" w:rsidRDefault="00E31B92" w:rsidP="00D91ECE">
      <w:pPr>
        <w:numPr>
          <w:ilvl w:val="0"/>
          <w:numId w:val="32"/>
        </w:numPr>
        <w:spacing w:line="240" w:lineRule="auto"/>
        <w:ind w:left="1560" w:hanging="284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zapewnienie czystości i porządku na terenie Miasta i tworzenie warunków niezbędnych do ich utrzymania, w szczególności poprzez:</w:t>
      </w:r>
    </w:p>
    <w:p w14:paraId="3C25BF50" w14:textId="577BC7FC" w:rsidR="00E31B92" w:rsidRPr="00D91ECE" w:rsidRDefault="00B3785C" w:rsidP="00D91ECE">
      <w:pPr>
        <w:spacing w:line="240" w:lineRule="auto"/>
        <w:ind w:left="1418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–</w:t>
      </w:r>
      <w:r w:rsidR="003504D1" w:rsidRPr="00D91ECE">
        <w:rPr>
          <w:rFonts w:ascii="Arial" w:hAnsi="Arial" w:cs="Arial"/>
          <w:color w:val="auto"/>
        </w:rPr>
        <w:t xml:space="preserve"> opracowanie i doskonalenie systemu gospodarowania odpadami komunalnymi </w:t>
      </w:r>
      <w:r w:rsidR="005621E1" w:rsidRPr="00D91ECE">
        <w:rPr>
          <w:rFonts w:ascii="Arial" w:hAnsi="Arial" w:cs="Arial"/>
          <w:color w:val="auto"/>
        </w:rPr>
        <w:t>u</w:t>
      </w:r>
      <w:r w:rsidR="00E31B92" w:rsidRPr="00D91ECE">
        <w:rPr>
          <w:rFonts w:ascii="Arial" w:hAnsi="Arial" w:cs="Arial"/>
          <w:color w:val="auto"/>
        </w:rPr>
        <w:t>względniającego selektywną zbiórkę tych odpadów,</w:t>
      </w:r>
    </w:p>
    <w:p w14:paraId="0F2946DE" w14:textId="52B1209D" w:rsidR="00E31B92" w:rsidRPr="00D91ECE" w:rsidRDefault="00B3785C" w:rsidP="00D91ECE">
      <w:pPr>
        <w:spacing w:line="240" w:lineRule="auto"/>
        <w:ind w:left="1418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– </w:t>
      </w:r>
      <w:r w:rsidR="00E31B92" w:rsidRPr="00D91ECE">
        <w:rPr>
          <w:rFonts w:ascii="Arial" w:hAnsi="Arial" w:cs="Arial"/>
          <w:color w:val="auto"/>
        </w:rPr>
        <w:t>nadzorowanie systemu gospodarowania odpadami komunalnymi,</w:t>
      </w:r>
    </w:p>
    <w:p w14:paraId="3D906E38" w14:textId="6E6BF905" w:rsidR="00E31B92" w:rsidRPr="00D91ECE" w:rsidRDefault="00B3785C" w:rsidP="00D91ECE">
      <w:pPr>
        <w:spacing w:line="240" w:lineRule="auto"/>
        <w:ind w:left="1418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– </w:t>
      </w:r>
      <w:r w:rsidR="00E31B92" w:rsidRPr="00D91ECE">
        <w:rPr>
          <w:rFonts w:ascii="Arial" w:hAnsi="Arial" w:cs="Arial"/>
          <w:color w:val="auto"/>
        </w:rPr>
        <w:t>dokonywanie corocznej analizy stanu gospodarki odpadami komunalnymi,</w:t>
      </w:r>
    </w:p>
    <w:p w14:paraId="68E11D54" w14:textId="6C783B55" w:rsidR="00E31B92" w:rsidRPr="00D91ECE" w:rsidRDefault="00B3785C" w:rsidP="00D91ECE">
      <w:pPr>
        <w:spacing w:line="240" w:lineRule="auto"/>
        <w:ind w:left="1418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– </w:t>
      </w:r>
      <w:r w:rsidR="00E31B92" w:rsidRPr="00D91ECE">
        <w:rPr>
          <w:rFonts w:ascii="Arial" w:hAnsi="Arial" w:cs="Arial"/>
          <w:color w:val="auto"/>
        </w:rPr>
        <w:t>prowadzenie działań informacyjnych i edukacyjnych w zakresie prawidłowego gospodarowania odpadami komunalnymi,</w:t>
      </w:r>
    </w:p>
    <w:p w14:paraId="1F2F0831" w14:textId="33932B3F" w:rsidR="00E31B92" w:rsidRPr="00D91ECE" w:rsidRDefault="00B3785C" w:rsidP="00D91ECE">
      <w:pPr>
        <w:spacing w:line="240" w:lineRule="auto"/>
        <w:ind w:left="1418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– </w:t>
      </w:r>
      <w:r w:rsidR="00E31B92" w:rsidRPr="00D91ECE">
        <w:rPr>
          <w:rFonts w:ascii="Arial" w:hAnsi="Arial" w:cs="Arial"/>
          <w:color w:val="auto"/>
        </w:rPr>
        <w:t>zapewnienie zbierania, transportu i unieszkodliwiania zwłok bezdomnych zwierząt lub ich części,</w:t>
      </w:r>
    </w:p>
    <w:p w14:paraId="6A5A101F" w14:textId="77777777" w:rsidR="00E31B92" w:rsidRPr="00D91ECE" w:rsidRDefault="00E31B92" w:rsidP="00D91ECE">
      <w:pPr>
        <w:numPr>
          <w:ilvl w:val="0"/>
          <w:numId w:val="33"/>
        </w:numPr>
        <w:spacing w:line="240" w:lineRule="auto"/>
        <w:ind w:left="1560" w:hanging="284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opracowywanie projektów uchwał dotyczących utrzymania czystości i porządku,</w:t>
      </w:r>
    </w:p>
    <w:p w14:paraId="1C296AAD" w14:textId="77777777" w:rsidR="00E31B92" w:rsidRPr="00D91ECE" w:rsidRDefault="00E31B92" w:rsidP="00D91ECE">
      <w:pPr>
        <w:numPr>
          <w:ilvl w:val="0"/>
          <w:numId w:val="33"/>
        </w:numPr>
        <w:spacing w:line="240" w:lineRule="auto"/>
        <w:ind w:left="1560" w:hanging="284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prowadzenie spraw związanych z wydawaniem zezwoleń dla podmiotów wykonujących działalność w zakresie:</w:t>
      </w:r>
    </w:p>
    <w:p w14:paraId="7BEE3A86" w14:textId="7919924D" w:rsidR="00E31B92" w:rsidRPr="00D91ECE" w:rsidRDefault="00B3785C" w:rsidP="00D91ECE">
      <w:pPr>
        <w:spacing w:line="240" w:lineRule="auto"/>
        <w:ind w:left="1418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– </w:t>
      </w:r>
      <w:r w:rsidR="00E31B92" w:rsidRPr="00D91ECE">
        <w:rPr>
          <w:rFonts w:ascii="Arial" w:hAnsi="Arial" w:cs="Arial"/>
          <w:color w:val="auto"/>
        </w:rPr>
        <w:t>opróżniania zbiorników bezodpływowych i transportu nieczystości ciekłych,</w:t>
      </w:r>
    </w:p>
    <w:p w14:paraId="7D48120C" w14:textId="7D0F203B" w:rsidR="00E31B92" w:rsidRPr="00D91ECE" w:rsidRDefault="00B3785C" w:rsidP="00D91ECE">
      <w:pPr>
        <w:spacing w:line="240" w:lineRule="auto"/>
        <w:ind w:left="1418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– </w:t>
      </w:r>
      <w:r w:rsidR="00E31B92" w:rsidRPr="00D91ECE">
        <w:rPr>
          <w:rFonts w:ascii="Arial" w:hAnsi="Arial" w:cs="Arial"/>
          <w:color w:val="auto"/>
        </w:rPr>
        <w:t>ochrony przed bezdomnymi zwierzętami,</w:t>
      </w:r>
    </w:p>
    <w:p w14:paraId="50E961CD" w14:textId="68EC37A6" w:rsidR="00E31B92" w:rsidRPr="00D91ECE" w:rsidRDefault="00B3785C" w:rsidP="00D91ECE">
      <w:pPr>
        <w:spacing w:line="240" w:lineRule="auto"/>
        <w:ind w:left="1418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– </w:t>
      </w:r>
      <w:r w:rsidR="00E31B92" w:rsidRPr="00D91ECE">
        <w:rPr>
          <w:rFonts w:ascii="Arial" w:hAnsi="Arial" w:cs="Arial"/>
          <w:color w:val="auto"/>
        </w:rPr>
        <w:t>prowadzenia schronisk dla bezdomnych zwierząt, a także grzebowisk i spalarni zwłok zwierzęcych i ich części,</w:t>
      </w:r>
    </w:p>
    <w:p w14:paraId="2459D0AA" w14:textId="77777777" w:rsidR="00E31B92" w:rsidRPr="00D91ECE" w:rsidRDefault="00E31B92" w:rsidP="00D91ECE">
      <w:pPr>
        <w:numPr>
          <w:ilvl w:val="0"/>
          <w:numId w:val="33"/>
        </w:numPr>
        <w:spacing w:line="240" w:lineRule="auto"/>
        <w:ind w:left="1560" w:hanging="284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prowadzenie ewidencji:</w:t>
      </w:r>
    </w:p>
    <w:p w14:paraId="24A6BF69" w14:textId="65ECFF21" w:rsidR="00E31B92" w:rsidRPr="00D91ECE" w:rsidRDefault="00B3785C" w:rsidP="00D91ECE">
      <w:pPr>
        <w:spacing w:line="240" w:lineRule="auto"/>
        <w:ind w:left="1418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– </w:t>
      </w:r>
      <w:r w:rsidR="00E31B92" w:rsidRPr="00D91ECE">
        <w:rPr>
          <w:rFonts w:ascii="Arial" w:hAnsi="Arial" w:cs="Arial"/>
          <w:color w:val="auto"/>
        </w:rPr>
        <w:t>zbiorników bezodpływowych,</w:t>
      </w:r>
    </w:p>
    <w:p w14:paraId="2C09D4B8" w14:textId="58FC4012" w:rsidR="00E31B92" w:rsidRPr="00D91ECE" w:rsidRDefault="00B3785C" w:rsidP="00D91ECE">
      <w:pPr>
        <w:spacing w:line="240" w:lineRule="auto"/>
        <w:ind w:left="1418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– </w:t>
      </w:r>
      <w:r w:rsidR="00E31B92" w:rsidRPr="00D91ECE">
        <w:rPr>
          <w:rFonts w:ascii="Arial" w:hAnsi="Arial" w:cs="Arial"/>
          <w:color w:val="auto"/>
        </w:rPr>
        <w:t>przydomowych oczyszczalni ścieków,</w:t>
      </w:r>
    </w:p>
    <w:p w14:paraId="10326BD1" w14:textId="176D1BB3" w:rsidR="00E31B92" w:rsidRPr="00D91ECE" w:rsidRDefault="00B3785C" w:rsidP="00D91ECE">
      <w:pPr>
        <w:spacing w:line="240" w:lineRule="auto"/>
        <w:ind w:left="1418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lastRenderedPageBreak/>
        <w:t xml:space="preserve">– </w:t>
      </w:r>
      <w:r w:rsidR="00E31B92" w:rsidRPr="00D91ECE">
        <w:rPr>
          <w:rFonts w:ascii="Arial" w:hAnsi="Arial" w:cs="Arial"/>
          <w:color w:val="auto"/>
        </w:rPr>
        <w:t>umów zawartych na odbieranie odpadów komunalnych od właścicieli nieruchomości,</w:t>
      </w:r>
    </w:p>
    <w:p w14:paraId="795EE3A6" w14:textId="77777777" w:rsidR="00E31B92" w:rsidRPr="00D91ECE" w:rsidRDefault="00E31B92" w:rsidP="00D91ECE">
      <w:pPr>
        <w:numPr>
          <w:ilvl w:val="0"/>
          <w:numId w:val="33"/>
        </w:numPr>
        <w:spacing w:line="240" w:lineRule="auto"/>
        <w:ind w:left="1560" w:hanging="284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prowadzenie rejestru działalności regulowanej w zakresie odbierania odpadów komunalnych od właścicieli nieruchomości,</w:t>
      </w:r>
    </w:p>
    <w:p w14:paraId="48505662" w14:textId="77777777" w:rsidR="00E31B92" w:rsidRPr="00D91ECE" w:rsidRDefault="00E31B92" w:rsidP="00D91ECE">
      <w:pPr>
        <w:numPr>
          <w:ilvl w:val="0"/>
          <w:numId w:val="33"/>
        </w:numPr>
        <w:spacing w:line="240" w:lineRule="auto"/>
        <w:ind w:left="1560" w:hanging="284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weryfikowanie sprawozdań składanych przez podmioty odbierające odpady komunalne od właścicieli nieruchomości oraz prowadzące działalność w zakresie opróżniania zbiorników bezodpływowych i transportu nieczystości ciekłych,</w:t>
      </w:r>
    </w:p>
    <w:p w14:paraId="4D0EC9D6" w14:textId="77777777" w:rsidR="00E31B92" w:rsidRPr="00D91ECE" w:rsidRDefault="00E31B92" w:rsidP="00D91ECE">
      <w:pPr>
        <w:numPr>
          <w:ilvl w:val="0"/>
          <w:numId w:val="33"/>
        </w:numPr>
        <w:spacing w:line="240" w:lineRule="auto"/>
        <w:ind w:left="1560" w:hanging="284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wykonywanie obowiązków sprawozdawczych Prezydenta związanych z realizacją zadań </w:t>
      </w:r>
      <w:r w:rsidRPr="00D91ECE">
        <w:rPr>
          <w:rFonts w:ascii="Arial" w:hAnsi="Arial" w:cs="Arial"/>
          <w:color w:val="auto"/>
        </w:rPr>
        <w:br/>
        <w:t>w zakresie gospodarowania odpadami komunalnymi;</w:t>
      </w:r>
    </w:p>
    <w:p w14:paraId="0AC9CE1A" w14:textId="77777777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realizacja zadań Miasta wynikających z ustawy z dnia 21 sierpnia 1997 r. o ochronie zwierząt, w tym:</w:t>
      </w:r>
    </w:p>
    <w:p w14:paraId="7AF46F4B" w14:textId="77777777" w:rsidR="00E31B92" w:rsidRPr="00D91ECE" w:rsidRDefault="00E31B92" w:rsidP="00D91ECE">
      <w:pPr>
        <w:numPr>
          <w:ilvl w:val="0"/>
          <w:numId w:val="30"/>
        </w:numPr>
        <w:spacing w:line="240" w:lineRule="auto"/>
        <w:ind w:left="1560" w:hanging="284"/>
        <w:rPr>
          <w:rFonts w:ascii="Arial" w:hAnsi="Arial" w:cs="Arial"/>
          <w:color w:val="auto"/>
          <w:spacing w:val="-1"/>
        </w:rPr>
      </w:pPr>
      <w:r w:rsidRPr="00D91ECE">
        <w:rPr>
          <w:rFonts w:ascii="Arial" w:hAnsi="Arial" w:cs="Arial"/>
          <w:color w:val="auto"/>
          <w:spacing w:val="-1"/>
        </w:rPr>
        <w:t>opracowywanie projektu programu opieki nad zwierzętami bezdomnymi oraz zapobiegania bezdomności zwierząt,</w:t>
      </w:r>
    </w:p>
    <w:p w14:paraId="0E5E84C3" w14:textId="77777777" w:rsidR="00E31B92" w:rsidRPr="00D91ECE" w:rsidRDefault="00E31B92" w:rsidP="00D91ECE">
      <w:pPr>
        <w:numPr>
          <w:ilvl w:val="0"/>
          <w:numId w:val="30"/>
        </w:numPr>
        <w:spacing w:line="240" w:lineRule="auto"/>
        <w:ind w:left="1560" w:hanging="284"/>
        <w:rPr>
          <w:rFonts w:ascii="Arial" w:hAnsi="Arial" w:cs="Arial"/>
          <w:color w:val="auto"/>
          <w:spacing w:val="-1"/>
        </w:rPr>
      </w:pPr>
      <w:r w:rsidRPr="00D91ECE">
        <w:rPr>
          <w:rFonts w:ascii="Arial" w:hAnsi="Arial" w:cs="Arial"/>
          <w:color w:val="auto"/>
          <w:spacing w:val="-1"/>
        </w:rPr>
        <w:t>wydawanie zezwoleń na prowadzenie hodowli lub utrzymywanie psa rasy uznawanej za agresywną,</w:t>
      </w:r>
    </w:p>
    <w:p w14:paraId="5B17F1B3" w14:textId="77777777" w:rsidR="00E31B92" w:rsidRPr="00D91ECE" w:rsidRDefault="00E31B92" w:rsidP="00D91ECE">
      <w:pPr>
        <w:numPr>
          <w:ilvl w:val="0"/>
          <w:numId w:val="30"/>
        </w:numPr>
        <w:spacing w:line="240" w:lineRule="auto"/>
        <w:ind w:left="1560" w:hanging="284"/>
        <w:rPr>
          <w:rFonts w:ascii="Arial" w:hAnsi="Arial" w:cs="Arial"/>
          <w:b/>
          <w:i/>
          <w:color w:val="auto"/>
          <w:spacing w:val="-1"/>
        </w:rPr>
      </w:pPr>
      <w:r w:rsidRPr="00D91ECE">
        <w:rPr>
          <w:rFonts w:ascii="Arial" w:hAnsi="Arial" w:cs="Arial"/>
          <w:color w:val="auto"/>
          <w:spacing w:val="-1"/>
        </w:rPr>
        <w:t>wydawanie decyzji o czasowym odebraniu zwierzęcia właścicielowi lub opiekunowi;</w:t>
      </w:r>
    </w:p>
    <w:p w14:paraId="40A03718" w14:textId="04CC07A1" w:rsidR="00E31B92" w:rsidRPr="00D91ECE" w:rsidRDefault="00E31B92" w:rsidP="00D91ECE">
      <w:pPr>
        <w:numPr>
          <w:ilvl w:val="0"/>
          <w:numId w:val="36"/>
        </w:numPr>
        <w:tabs>
          <w:tab w:val="left" w:pos="1134"/>
        </w:tabs>
        <w:spacing w:line="240" w:lineRule="auto"/>
        <w:ind w:left="851" w:firstLine="0"/>
        <w:rPr>
          <w:rFonts w:ascii="Arial" w:hAnsi="Arial" w:cs="Arial"/>
          <w:color w:val="auto"/>
          <w:spacing w:val="1"/>
        </w:rPr>
      </w:pPr>
      <w:r w:rsidRPr="00D91ECE">
        <w:rPr>
          <w:rFonts w:ascii="Arial" w:hAnsi="Arial" w:cs="Arial"/>
          <w:color w:val="auto"/>
          <w:spacing w:val="-9"/>
        </w:rPr>
        <w:t>prowadzenie spraw związanych z podejmowaniem działań interwencyjnych na wypadek pojawienia się w Mieście dzikich zwierząt;</w:t>
      </w:r>
    </w:p>
    <w:p w14:paraId="5D6E701B" w14:textId="77777777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rPr>
          <w:rFonts w:ascii="Arial" w:hAnsi="Arial" w:cs="Arial"/>
          <w:color w:val="auto"/>
          <w:spacing w:val="1"/>
        </w:rPr>
      </w:pPr>
      <w:r w:rsidRPr="00D91ECE">
        <w:rPr>
          <w:rFonts w:ascii="Arial" w:hAnsi="Arial" w:cs="Arial"/>
          <w:color w:val="auto"/>
          <w:spacing w:val="1"/>
        </w:rPr>
        <w:t>sprawowanie nadzoru nad Schroniskiem dla Zwierząt;</w:t>
      </w:r>
    </w:p>
    <w:p w14:paraId="70CF9439" w14:textId="77777777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  <w:spacing w:val="-9"/>
        </w:rPr>
        <w:t>kształtowanie systemu zieleni publicznej w Mieście, w tym w szczególności:</w:t>
      </w:r>
    </w:p>
    <w:p w14:paraId="6676356F" w14:textId="77777777" w:rsidR="00E31B92" w:rsidRPr="00D91ECE" w:rsidRDefault="00E31B92" w:rsidP="00D91ECE">
      <w:pPr>
        <w:numPr>
          <w:ilvl w:val="0"/>
          <w:numId w:val="34"/>
        </w:numPr>
        <w:spacing w:line="240" w:lineRule="auto"/>
        <w:ind w:left="1560" w:hanging="284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  <w:spacing w:val="-9"/>
        </w:rPr>
        <w:t>analiza stanu poszczególnych rodzajów zieleni publicznej i prowadzenie jej ewidencji w zakresie niezbędnym do prawidłowego planowania rozwoju terenów zieleni i nakładów koniecznych na ich utrzymanie, a także do ochrony okazów roślin szczególnie cennych przyrodniczo,</w:t>
      </w:r>
    </w:p>
    <w:p w14:paraId="5FECBE5C" w14:textId="77777777" w:rsidR="00E31B92" w:rsidRPr="00D91ECE" w:rsidRDefault="00E31B92" w:rsidP="00D91ECE">
      <w:pPr>
        <w:numPr>
          <w:ilvl w:val="0"/>
          <w:numId w:val="34"/>
        </w:numPr>
        <w:spacing w:line="240" w:lineRule="auto"/>
        <w:ind w:left="1560" w:hanging="284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  <w:spacing w:val="-9"/>
        </w:rPr>
        <w:t>sporządzanie i aktualizowanie planów rozwoju terenów zieleni w Mieście z uwzględnieniem różnorodności ich funkcji,</w:t>
      </w:r>
    </w:p>
    <w:p w14:paraId="184FC3DD" w14:textId="77777777" w:rsidR="00E31B92" w:rsidRPr="00D91ECE" w:rsidRDefault="00E31B92" w:rsidP="00D91ECE">
      <w:pPr>
        <w:numPr>
          <w:ilvl w:val="0"/>
          <w:numId w:val="34"/>
        </w:numPr>
        <w:spacing w:line="240" w:lineRule="auto"/>
        <w:ind w:left="1560" w:hanging="284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  <w:spacing w:val="-9"/>
        </w:rPr>
        <w:t xml:space="preserve">opracowywanie koncepcji urządzenia poszczególnych terenów zieleni poprzez wykonywanie projektów </w:t>
      </w:r>
      <w:proofErr w:type="spellStart"/>
      <w:r w:rsidRPr="00D91ECE">
        <w:rPr>
          <w:rFonts w:ascii="Arial" w:hAnsi="Arial" w:cs="Arial"/>
          <w:color w:val="auto"/>
          <w:spacing w:val="-9"/>
        </w:rPr>
        <w:t>nasadzeń</w:t>
      </w:r>
      <w:proofErr w:type="spellEnd"/>
      <w:r w:rsidRPr="00D91ECE">
        <w:rPr>
          <w:rFonts w:ascii="Arial" w:hAnsi="Arial" w:cs="Arial"/>
          <w:color w:val="auto"/>
          <w:spacing w:val="-9"/>
        </w:rPr>
        <w:t xml:space="preserve"> oraz projektów małej architektury,</w:t>
      </w:r>
    </w:p>
    <w:p w14:paraId="4719B31A" w14:textId="77777777" w:rsidR="00E31B92" w:rsidRPr="00D91ECE" w:rsidRDefault="00E31B92" w:rsidP="00D91ECE">
      <w:pPr>
        <w:numPr>
          <w:ilvl w:val="0"/>
          <w:numId w:val="34"/>
        </w:numPr>
        <w:spacing w:line="240" w:lineRule="auto"/>
        <w:ind w:left="1560" w:hanging="284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  <w:spacing w:val="-9"/>
        </w:rPr>
        <w:t>typowanie do usunięcia starych i chorych drzew rosnących na terenach publicznych,</w:t>
      </w:r>
    </w:p>
    <w:p w14:paraId="3FF8C0AA" w14:textId="77777777" w:rsidR="00E31B92" w:rsidRPr="00D91ECE" w:rsidRDefault="00E31B92" w:rsidP="00D91ECE">
      <w:pPr>
        <w:numPr>
          <w:ilvl w:val="0"/>
          <w:numId w:val="34"/>
        </w:numPr>
        <w:spacing w:line="240" w:lineRule="auto"/>
        <w:ind w:left="1560" w:hanging="284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  <w:spacing w:val="-9"/>
        </w:rPr>
        <w:t>prowadzenie spraw związanych z realizacją nowych założeń terenów zieleni lub rewitalizacją istniejących założeń,</w:t>
      </w:r>
    </w:p>
    <w:p w14:paraId="450419E4" w14:textId="7D71920D" w:rsidR="00E31B92" w:rsidRPr="00D91ECE" w:rsidRDefault="00E31B92" w:rsidP="00D91ECE">
      <w:pPr>
        <w:numPr>
          <w:ilvl w:val="0"/>
          <w:numId w:val="34"/>
        </w:numPr>
        <w:spacing w:line="240" w:lineRule="auto"/>
        <w:ind w:left="1560" w:hanging="284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  <w:spacing w:val="-9"/>
        </w:rPr>
        <w:t>opiniowanie projektów miejscowych planów zagospodarowania przestrzennego oraz studium uwarunkowań</w:t>
      </w:r>
      <w:r w:rsidR="005C4199" w:rsidRPr="00D91ECE">
        <w:rPr>
          <w:rFonts w:ascii="Arial" w:hAnsi="Arial" w:cs="Arial"/>
          <w:color w:val="auto"/>
          <w:spacing w:val="-9"/>
        </w:rPr>
        <w:t xml:space="preserve"> </w:t>
      </w:r>
      <w:r w:rsidRPr="00D91ECE">
        <w:rPr>
          <w:rFonts w:ascii="Arial" w:hAnsi="Arial" w:cs="Arial"/>
          <w:color w:val="auto"/>
          <w:spacing w:val="-9"/>
        </w:rPr>
        <w:t>i kierunków zagospodarowania przestrzennego pod kątem zapewnienia udziału terenów zieleni właściwego dla zrównoważonego rozwoju Miasta i kształtowania odpowiednich warunków życia mieszkańców,</w:t>
      </w:r>
    </w:p>
    <w:p w14:paraId="49621B64" w14:textId="22EE0132" w:rsidR="00E31B92" w:rsidRPr="00D91ECE" w:rsidRDefault="00E31B92" w:rsidP="00D91ECE">
      <w:pPr>
        <w:numPr>
          <w:ilvl w:val="0"/>
          <w:numId w:val="34"/>
        </w:numPr>
        <w:spacing w:line="240" w:lineRule="auto"/>
        <w:ind w:left="1560" w:hanging="284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  <w:spacing w:val="-9"/>
        </w:rPr>
        <w:t xml:space="preserve">współpraca z Wydziałem Inwestycji przy realizacji inwestycji miejskich poprzez określanie warunków odnośnie zieleni towarzyszącej i udział w odbiorach prac związanych z </w:t>
      </w:r>
      <w:proofErr w:type="spellStart"/>
      <w:r w:rsidRPr="00D91ECE">
        <w:rPr>
          <w:rFonts w:ascii="Arial" w:hAnsi="Arial" w:cs="Arial"/>
          <w:color w:val="auto"/>
          <w:spacing w:val="-9"/>
        </w:rPr>
        <w:t>nasadzeniami</w:t>
      </w:r>
      <w:proofErr w:type="spellEnd"/>
      <w:r w:rsidR="00507AA7">
        <w:rPr>
          <w:rFonts w:ascii="Arial" w:hAnsi="Arial" w:cs="Arial"/>
          <w:color w:val="auto"/>
          <w:spacing w:val="-9"/>
        </w:rPr>
        <w:t xml:space="preserve"> </w:t>
      </w:r>
      <w:r w:rsidRPr="00D91ECE">
        <w:rPr>
          <w:rFonts w:ascii="Arial" w:hAnsi="Arial" w:cs="Arial"/>
          <w:color w:val="auto"/>
          <w:spacing w:val="-9"/>
        </w:rPr>
        <w:t>, także w okresie ochrony gwarancyjnej;</w:t>
      </w:r>
    </w:p>
    <w:p w14:paraId="53C1A3D1" w14:textId="77777777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</w:rPr>
        <w:t xml:space="preserve">współpraca z Wydziałem Środowiska w zakresie ochrony przyrody w Mieście, w tym przygotowywanie opinii dotyczących stanu zdrowotnego drzew i krzewów objętych postępowaniem prowadzonym w sprawie ich wycinki oraz udział w kontrolowaniu </w:t>
      </w:r>
      <w:proofErr w:type="spellStart"/>
      <w:r w:rsidRPr="00D91ECE">
        <w:rPr>
          <w:rFonts w:ascii="Arial" w:hAnsi="Arial" w:cs="Arial"/>
          <w:color w:val="auto"/>
        </w:rPr>
        <w:t>nasadzeń</w:t>
      </w:r>
      <w:proofErr w:type="spellEnd"/>
      <w:r w:rsidRPr="00D91ECE">
        <w:rPr>
          <w:rFonts w:ascii="Arial" w:hAnsi="Arial" w:cs="Arial"/>
          <w:color w:val="auto"/>
        </w:rPr>
        <w:t xml:space="preserve"> rekompensujących;</w:t>
      </w:r>
    </w:p>
    <w:p w14:paraId="46B6769F" w14:textId="224D6842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  <w:spacing w:val="1"/>
        </w:rPr>
        <w:t>nadzór nad bieżącym utrzymaniem i rekultywacją zieleni na terenie Miasta</w:t>
      </w:r>
      <w:r w:rsidRPr="00D91ECE">
        <w:rPr>
          <w:rFonts w:ascii="Arial" w:hAnsi="Arial" w:cs="Arial"/>
          <w:color w:val="auto"/>
          <w:spacing w:val="-1"/>
        </w:rPr>
        <w:t xml:space="preserve">, z wyłączeniem zieleni założonej w ramach zadania inwestycyjnego realizowanego przez Wydział Inwestycji </w:t>
      </w:r>
      <w:r w:rsidR="00684EA0" w:rsidRPr="00D91ECE">
        <w:rPr>
          <w:rFonts w:ascii="Arial" w:hAnsi="Arial" w:cs="Arial"/>
          <w:color w:val="auto"/>
          <w:spacing w:val="-1"/>
        </w:rPr>
        <w:br/>
      </w:r>
      <w:r w:rsidRPr="00D91ECE">
        <w:rPr>
          <w:rFonts w:ascii="Arial" w:hAnsi="Arial" w:cs="Arial"/>
          <w:color w:val="auto"/>
          <w:spacing w:val="-1"/>
        </w:rPr>
        <w:t>i podlegającej ochronie gwarancyjnej;</w:t>
      </w:r>
    </w:p>
    <w:p w14:paraId="60F1889A" w14:textId="0EA56B5F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  <w:spacing w:val="-9"/>
        </w:rPr>
        <w:lastRenderedPageBreak/>
        <w:t xml:space="preserve">propagowanie wśród mieszkańców idei ochrony i rozwoju zieleni na terenach publicznych </w:t>
      </w:r>
      <w:r w:rsidR="00684EA0" w:rsidRPr="00D91ECE">
        <w:rPr>
          <w:rFonts w:ascii="Arial" w:hAnsi="Arial" w:cs="Arial"/>
          <w:color w:val="auto"/>
          <w:spacing w:val="-9"/>
        </w:rPr>
        <w:br/>
      </w:r>
      <w:r w:rsidRPr="00D91ECE">
        <w:rPr>
          <w:rFonts w:ascii="Arial" w:hAnsi="Arial" w:cs="Arial"/>
          <w:color w:val="auto"/>
          <w:spacing w:val="-9"/>
        </w:rPr>
        <w:t>i prywatnych  jako niezbędnego elementu przestrzeni miejskiej</w:t>
      </w:r>
      <w:r w:rsidRPr="00D91ECE">
        <w:rPr>
          <w:rFonts w:ascii="Arial" w:hAnsi="Arial" w:cs="Arial"/>
          <w:color w:val="auto"/>
        </w:rPr>
        <w:t>;</w:t>
      </w:r>
    </w:p>
    <w:p w14:paraId="2D1269CB" w14:textId="77777777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  <w:spacing w:val="-9"/>
        </w:rPr>
        <w:t>prowadzenie spraw związanych z czasowym zajęciem terenów zielonych;</w:t>
      </w:r>
    </w:p>
    <w:p w14:paraId="36714F2A" w14:textId="77777777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</w:rPr>
        <w:t>współpraca ze stowarzyszeniami ogrodowymi i ich związkami;</w:t>
      </w:r>
    </w:p>
    <w:p w14:paraId="33F6BD80" w14:textId="77777777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  <w:spacing w:val="1"/>
        </w:rPr>
        <w:t>nadzór nad gospodarowaniem lasami komunalnymi;</w:t>
      </w:r>
    </w:p>
    <w:p w14:paraId="1BD096AB" w14:textId="7B14C23F" w:rsidR="00E31B92" w:rsidRPr="00D91ECE" w:rsidRDefault="00E31B92" w:rsidP="00D91ECE">
      <w:pPr>
        <w:widowControl/>
        <w:numPr>
          <w:ilvl w:val="0"/>
          <w:numId w:val="36"/>
        </w:numPr>
        <w:suppressAutoHyphens w:val="0"/>
        <w:autoSpaceDE/>
        <w:autoSpaceDN/>
        <w:adjustRightInd/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wykonywanie zadań wynikających z ustawy z dnia 31 stycznia 1959 r. o cmentarzach </w:t>
      </w:r>
      <w:r w:rsidR="00684EA0" w:rsidRPr="00D91ECE">
        <w:rPr>
          <w:rFonts w:ascii="Arial" w:hAnsi="Arial" w:cs="Arial"/>
          <w:color w:val="auto"/>
        </w:rPr>
        <w:br/>
      </w:r>
      <w:r w:rsidRPr="00D91ECE">
        <w:rPr>
          <w:rFonts w:ascii="Arial" w:hAnsi="Arial" w:cs="Arial"/>
          <w:color w:val="auto"/>
        </w:rPr>
        <w:t>i chowaniu zmarłych, z zastrzeżeniem § 43 pkt 21, w tym:</w:t>
      </w:r>
    </w:p>
    <w:p w14:paraId="2C30D652" w14:textId="77777777" w:rsidR="00E31B92" w:rsidRPr="00D91ECE" w:rsidRDefault="00E31B92" w:rsidP="00D91ECE">
      <w:pPr>
        <w:numPr>
          <w:ilvl w:val="0"/>
          <w:numId w:val="31"/>
        </w:numPr>
        <w:tabs>
          <w:tab w:val="clear" w:pos="720"/>
        </w:tabs>
        <w:spacing w:line="240" w:lineRule="auto"/>
        <w:ind w:left="1560" w:hanging="284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wydawanie pozwoleń na sprowadzenie zwłok i szczątków z zagranicy w celu ich pochowania,</w:t>
      </w:r>
    </w:p>
    <w:p w14:paraId="689AC41B" w14:textId="77777777" w:rsidR="00E31B92" w:rsidRPr="00D91ECE" w:rsidRDefault="00E31B92" w:rsidP="00D91ECE">
      <w:pPr>
        <w:numPr>
          <w:ilvl w:val="0"/>
          <w:numId w:val="31"/>
        </w:numPr>
        <w:tabs>
          <w:tab w:val="clear" w:pos="720"/>
        </w:tabs>
        <w:spacing w:line="240" w:lineRule="auto"/>
        <w:ind w:left="1560" w:hanging="284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organizacja przewozu zwłok osób zmarłych lub zabitych w miejscach publicznych,</w:t>
      </w:r>
    </w:p>
    <w:p w14:paraId="1462221E" w14:textId="77777777" w:rsidR="00E31B92" w:rsidRPr="00D91ECE" w:rsidRDefault="00E31B92" w:rsidP="00D91ECE">
      <w:pPr>
        <w:numPr>
          <w:ilvl w:val="0"/>
          <w:numId w:val="31"/>
        </w:numPr>
        <w:tabs>
          <w:tab w:val="clear" w:pos="720"/>
        </w:tabs>
        <w:spacing w:line="240" w:lineRule="auto"/>
        <w:ind w:left="1560" w:hanging="284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</w:rPr>
        <w:t>ustalanie opłat za usługi i korzystanie z urządzeń cmentarnych;</w:t>
      </w:r>
    </w:p>
    <w:p w14:paraId="13C3985E" w14:textId="77777777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  <w:spacing w:val="-9"/>
        </w:rPr>
        <w:t>utrzymanie we właściwym stanie grobów wojennych oraz nagrobków podlegających ochronie ze względu na ich wartość historyczną lub artystyczną, w szczególności nagrobków wpisanych do rejestru zabytków;</w:t>
      </w:r>
    </w:p>
    <w:p w14:paraId="51B8FBDB" w14:textId="77777777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  <w:spacing w:val="-9"/>
        </w:rPr>
        <w:t>nadzór nad zarządzaniem cmentarzami komunalnymi i ich utrzymaniem;</w:t>
      </w:r>
    </w:p>
    <w:p w14:paraId="40A2D2C1" w14:textId="77777777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bCs/>
          <w:color w:val="auto"/>
          <w:spacing w:val="-1"/>
        </w:rPr>
        <w:t xml:space="preserve">przeprowadzanie </w:t>
      </w:r>
      <w:r w:rsidRPr="00D91ECE">
        <w:rPr>
          <w:rFonts w:ascii="Arial" w:hAnsi="Arial" w:cs="Arial"/>
          <w:color w:val="auto"/>
          <w:spacing w:val="-1"/>
        </w:rPr>
        <w:t xml:space="preserve">remontów pomników, obelisków, masztów flagowych oraz innych obiektów </w:t>
      </w:r>
      <w:r w:rsidRPr="00D91ECE">
        <w:rPr>
          <w:rFonts w:ascii="Arial" w:hAnsi="Arial" w:cs="Arial"/>
          <w:color w:val="auto"/>
          <w:spacing w:val="-1"/>
        </w:rPr>
        <w:br/>
        <w:t>i urządzeń komunalnych na terenie Miasta;</w:t>
      </w:r>
    </w:p>
    <w:p w14:paraId="417C19EB" w14:textId="77777777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nadzór nad prowadzeniem szaletów publicznych i oflagowaniem Miasta;</w:t>
      </w:r>
    </w:p>
    <w:p w14:paraId="50FB241D" w14:textId="7AFC891A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prowadzenie spraw związanych z prawidłowym urządzaniem, konserwacją </w:t>
      </w:r>
      <w:r w:rsidR="00684EA0" w:rsidRPr="00D91ECE">
        <w:rPr>
          <w:rFonts w:ascii="Arial" w:hAnsi="Arial" w:cs="Arial"/>
          <w:color w:val="auto"/>
        </w:rPr>
        <w:br/>
      </w:r>
      <w:r w:rsidRPr="00D91ECE">
        <w:rPr>
          <w:rFonts w:ascii="Arial" w:hAnsi="Arial" w:cs="Arial"/>
          <w:color w:val="auto"/>
        </w:rPr>
        <w:t xml:space="preserve">i </w:t>
      </w:r>
      <w:r w:rsidRPr="00D91ECE">
        <w:rPr>
          <w:rFonts w:ascii="Arial" w:hAnsi="Arial" w:cs="Arial"/>
          <w:color w:val="auto"/>
          <w:spacing w:val="-1"/>
        </w:rPr>
        <w:t xml:space="preserve">ubezpieczaniem miejskich placów zabaw, ogrodów jordanowskich i innych obiektów, </w:t>
      </w:r>
      <w:r w:rsidRPr="00D91ECE">
        <w:rPr>
          <w:rFonts w:ascii="Arial" w:hAnsi="Arial" w:cs="Arial"/>
          <w:color w:val="auto"/>
        </w:rPr>
        <w:t>które nie zostały przekazane w administrowanie innym jednostkom;</w:t>
      </w:r>
    </w:p>
    <w:p w14:paraId="4DA53AE9" w14:textId="77777777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  <w:spacing w:val="-1"/>
        </w:rPr>
        <w:t>ewidencja i zabezpieczenie finansowania poboru wody zużytej do zasilania publicznych fontann, zdrojów ulicznych, kurtyn wodnych i na cele przeciwpożarowe;</w:t>
      </w:r>
    </w:p>
    <w:p w14:paraId="56D1D655" w14:textId="77777777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zapewnienie utrzymania fontann we właściwym stanie technicznym;</w:t>
      </w:r>
    </w:p>
    <w:p w14:paraId="4B1864FA" w14:textId="77777777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i/>
          <w:color w:val="auto"/>
        </w:rPr>
      </w:pPr>
      <w:bookmarkStart w:id="7" w:name="_Hlk27133923"/>
      <w:r w:rsidRPr="00D91ECE">
        <w:rPr>
          <w:rFonts w:ascii="Arial" w:hAnsi="Arial" w:cs="Arial"/>
          <w:color w:val="auto"/>
          <w:spacing w:val="-1"/>
        </w:rPr>
        <w:t>sprawowanie nadzoru nad Miejskim Zakładem Zieleni i Usług Komunalnych we Włocławku</w:t>
      </w:r>
      <w:bookmarkEnd w:id="7"/>
      <w:r w:rsidRPr="00D91ECE">
        <w:rPr>
          <w:rFonts w:ascii="Arial" w:hAnsi="Arial" w:cs="Arial"/>
          <w:color w:val="auto"/>
          <w:spacing w:val="-1"/>
        </w:rPr>
        <w:t>;</w:t>
      </w:r>
    </w:p>
    <w:p w14:paraId="01E6AC75" w14:textId="38373F0A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rPr>
          <w:rFonts w:ascii="Arial" w:hAnsi="Arial" w:cs="Arial"/>
          <w:color w:val="auto"/>
          <w:spacing w:val="1"/>
        </w:rPr>
      </w:pPr>
      <w:r w:rsidRPr="00D91ECE">
        <w:rPr>
          <w:rFonts w:ascii="Arial" w:hAnsi="Arial" w:cs="Arial"/>
          <w:color w:val="auto"/>
        </w:rPr>
        <w:t>realizacja zadań Miasta wynikających z ustawy z dnia 7 czerwca 2001 r. o zbiorowym zaopatrzeniu</w:t>
      </w:r>
      <w:r w:rsidR="00684EA0" w:rsidRPr="00D91ECE">
        <w:rPr>
          <w:rFonts w:ascii="Arial" w:hAnsi="Arial" w:cs="Arial"/>
          <w:color w:val="auto"/>
        </w:rPr>
        <w:t xml:space="preserve"> </w:t>
      </w:r>
      <w:r w:rsidRPr="00D91ECE">
        <w:rPr>
          <w:rFonts w:ascii="Arial" w:hAnsi="Arial" w:cs="Arial"/>
          <w:color w:val="auto"/>
        </w:rPr>
        <w:t xml:space="preserve">w wodę i odprowadzaniu ścieków, </w:t>
      </w:r>
      <w:r w:rsidR="009D05BE" w:rsidRPr="00D91ECE">
        <w:rPr>
          <w:rFonts w:ascii="Arial" w:hAnsi="Arial" w:cs="Arial"/>
          <w:color w:val="auto"/>
        </w:rPr>
        <w:t xml:space="preserve">w tym w zakresie weryfikacji i przygotowania do zatwierdzenia wieloletnich planów rozwoju i modernizacji urządzeń wodociągowych i urządzeń kanalizacyjnych, </w:t>
      </w:r>
      <w:r w:rsidRPr="00D91ECE">
        <w:rPr>
          <w:rFonts w:ascii="Arial" w:hAnsi="Arial" w:cs="Arial"/>
          <w:color w:val="auto"/>
        </w:rPr>
        <w:t>z zastrzeżeniem § 31 pkt 15;</w:t>
      </w:r>
    </w:p>
    <w:p w14:paraId="0972AB9F" w14:textId="5D4F5E84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rPr>
          <w:rFonts w:ascii="Arial" w:hAnsi="Arial" w:cs="Arial"/>
          <w:color w:val="auto"/>
          <w:spacing w:val="1"/>
        </w:rPr>
      </w:pPr>
      <w:bookmarkStart w:id="8" w:name="_Hlk3189967"/>
      <w:r w:rsidRPr="00D91ECE">
        <w:rPr>
          <w:rFonts w:ascii="Arial" w:hAnsi="Arial" w:cs="Arial"/>
          <w:color w:val="auto"/>
        </w:rPr>
        <w:t xml:space="preserve">sprawowanie nadzoru merytorycznego nad realizacją zadań Miasta wykonywanych przez spółki z ograniczoną odpowiedzialnością: „Baza”, Miejskie Przedsiębiorstwo Wodociągów </w:t>
      </w:r>
      <w:r w:rsidR="00684EA0" w:rsidRPr="00D91ECE">
        <w:rPr>
          <w:rFonts w:ascii="Arial" w:hAnsi="Arial" w:cs="Arial"/>
          <w:color w:val="auto"/>
        </w:rPr>
        <w:br/>
      </w:r>
      <w:r w:rsidRPr="00D91ECE">
        <w:rPr>
          <w:rFonts w:ascii="Arial" w:hAnsi="Arial" w:cs="Arial"/>
          <w:color w:val="auto"/>
        </w:rPr>
        <w:t>i Kanalizacji oraz Przedsiębiorstwo Gospodarki Komunalnej „</w:t>
      </w:r>
      <w:proofErr w:type="spellStart"/>
      <w:r w:rsidRPr="00D91ECE">
        <w:rPr>
          <w:rFonts w:ascii="Arial" w:hAnsi="Arial" w:cs="Arial"/>
          <w:color w:val="auto"/>
        </w:rPr>
        <w:t>Saniko</w:t>
      </w:r>
      <w:proofErr w:type="spellEnd"/>
      <w:r w:rsidRPr="00D91ECE">
        <w:rPr>
          <w:rFonts w:ascii="Arial" w:hAnsi="Arial" w:cs="Arial"/>
          <w:color w:val="auto"/>
        </w:rPr>
        <w:t>”</w:t>
      </w:r>
      <w:bookmarkEnd w:id="8"/>
      <w:r w:rsidRPr="00D91ECE">
        <w:rPr>
          <w:rFonts w:ascii="Arial" w:hAnsi="Arial" w:cs="Arial"/>
          <w:color w:val="auto"/>
        </w:rPr>
        <w:t>;</w:t>
      </w:r>
    </w:p>
    <w:p w14:paraId="0F2E9F33" w14:textId="77777777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  <w:spacing w:val="-9"/>
        </w:rPr>
        <w:t>prowadzenie spraw związanych z organizowaniem robót publicznych;</w:t>
      </w:r>
    </w:p>
    <w:p w14:paraId="0A9E26FC" w14:textId="77777777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  <w:spacing w:val="-9"/>
        </w:rPr>
        <w:t>prowadzenie spraw związanych z realizacją wyroków sądowych zobowiązujących osoby skazane na karę ograniczenia wolności do wykonywania nieodpłatnej, kontrolowanej pracy na cele społeczne</w:t>
      </w:r>
      <w:bookmarkEnd w:id="6"/>
      <w:r w:rsidRPr="00D91ECE">
        <w:rPr>
          <w:rFonts w:ascii="Arial" w:hAnsi="Arial" w:cs="Arial"/>
          <w:color w:val="auto"/>
          <w:spacing w:val="-9"/>
        </w:rPr>
        <w:t>;</w:t>
      </w:r>
    </w:p>
    <w:p w14:paraId="704A565E" w14:textId="48E9C518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  <w:spacing w:val="-9"/>
        </w:rPr>
      </w:pPr>
      <w:r w:rsidRPr="00D91ECE">
        <w:rPr>
          <w:rFonts w:ascii="Arial" w:hAnsi="Arial" w:cs="Arial"/>
          <w:color w:val="auto"/>
        </w:rPr>
        <w:t xml:space="preserve">realizacja zadań wynikających z ustawy z dnia 13 października 1995 r. Prawo łowieckie </w:t>
      </w:r>
      <w:r w:rsidR="00684EA0" w:rsidRPr="00D91ECE">
        <w:rPr>
          <w:rFonts w:ascii="Arial" w:hAnsi="Arial" w:cs="Arial"/>
          <w:color w:val="auto"/>
        </w:rPr>
        <w:br/>
      </w:r>
      <w:r w:rsidRPr="00D91ECE">
        <w:rPr>
          <w:rFonts w:ascii="Arial" w:hAnsi="Arial" w:cs="Arial"/>
          <w:color w:val="auto"/>
        </w:rPr>
        <w:t>w zakresie:</w:t>
      </w:r>
    </w:p>
    <w:p w14:paraId="6EE03AE9" w14:textId="30D593FC" w:rsidR="00E31B92" w:rsidRPr="00D91ECE" w:rsidRDefault="00E31B92" w:rsidP="00D91ECE">
      <w:pPr>
        <w:widowControl/>
        <w:numPr>
          <w:ilvl w:val="0"/>
          <w:numId w:val="35"/>
        </w:numPr>
        <w:suppressAutoHyphens w:val="0"/>
        <w:autoSpaceDE/>
        <w:autoSpaceDN/>
        <w:adjustRightInd/>
        <w:spacing w:line="23" w:lineRule="atLeast"/>
        <w:ind w:left="1560" w:hanging="284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wyrażania zgody, na okres do 6 miesięcy, na przetrzymywanie zwierzyny, osobie, która weszła w jej posiadanie w wyniku osierocenia, wypadku lub innego uszkodzenia ciała zwierzyny,</w:t>
      </w:r>
    </w:p>
    <w:p w14:paraId="2B40EE50" w14:textId="77777777" w:rsidR="00E31B92" w:rsidRPr="00D91ECE" w:rsidRDefault="00E31B92" w:rsidP="00D91ECE">
      <w:pPr>
        <w:widowControl/>
        <w:numPr>
          <w:ilvl w:val="0"/>
          <w:numId w:val="35"/>
        </w:numPr>
        <w:suppressAutoHyphens w:val="0"/>
        <w:autoSpaceDE/>
        <w:autoSpaceDN/>
        <w:adjustRightInd/>
        <w:spacing w:line="23" w:lineRule="atLeast"/>
        <w:ind w:left="1560" w:hanging="284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lastRenderedPageBreak/>
        <w:t>wydawania zezwoleń na hodowanie lub utrzymywanie chartów rasowych lub ich mieszańców,</w:t>
      </w:r>
    </w:p>
    <w:p w14:paraId="75033BAA" w14:textId="77777777" w:rsidR="00E31B92" w:rsidRPr="00D91ECE" w:rsidRDefault="00E31B92" w:rsidP="00D91ECE">
      <w:pPr>
        <w:widowControl/>
        <w:numPr>
          <w:ilvl w:val="0"/>
          <w:numId w:val="35"/>
        </w:numPr>
        <w:suppressAutoHyphens w:val="0"/>
        <w:autoSpaceDE/>
        <w:autoSpaceDN/>
        <w:adjustRightInd/>
        <w:spacing w:line="23" w:lineRule="atLeast"/>
        <w:ind w:left="1560" w:hanging="284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przyjmowanie zawiadomień o dostrzeżonych objawach chorób zwierząt żyjących wolno,</w:t>
      </w:r>
    </w:p>
    <w:p w14:paraId="1814E956" w14:textId="77777777" w:rsidR="00E31B92" w:rsidRPr="00D91ECE" w:rsidRDefault="00E31B92" w:rsidP="00D91ECE">
      <w:pPr>
        <w:numPr>
          <w:ilvl w:val="0"/>
          <w:numId w:val="35"/>
        </w:numPr>
        <w:spacing w:line="240" w:lineRule="auto"/>
        <w:ind w:left="1560" w:hanging="284"/>
        <w:textAlignment w:val="auto"/>
        <w:rPr>
          <w:rFonts w:ascii="Arial" w:hAnsi="Arial" w:cs="Arial"/>
          <w:strike/>
          <w:color w:val="auto"/>
        </w:rPr>
      </w:pPr>
      <w:r w:rsidRPr="00D91ECE">
        <w:rPr>
          <w:rFonts w:ascii="Arial" w:hAnsi="Arial" w:cs="Arial"/>
          <w:color w:val="auto"/>
        </w:rPr>
        <w:t>wydawanie decyzji o odłowie, odłowie wraz z uśmierceniem lub odstrzale redukcyjnym zwierzyny w przypadku wystąpienia szczególnego zagrożenia w prawidłowym funkcjonowaniu obiektów produkcyjnych i użyteczności publicznej przez zwierzynę;</w:t>
      </w:r>
    </w:p>
    <w:p w14:paraId="73272579" w14:textId="77777777" w:rsidR="00E31B92" w:rsidRPr="00D91ECE" w:rsidRDefault="00E31B92" w:rsidP="00D91ECE">
      <w:pPr>
        <w:numPr>
          <w:ilvl w:val="0"/>
          <w:numId w:val="36"/>
        </w:numPr>
        <w:spacing w:line="240" w:lineRule="auto"/>
        <w:ind w:left="851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planowanie strategii rozwoju infrastruktury informatycznej Urzędu zapewniającej realizację obowiązków Miasta w zakresie informatyzacji usług publicznych;</w:t>
      </w:r>
    </w:p>
    <w:p w14:paraId="3FD58992" w14:textId="77777777" w:rsidR="00E31B92" w:rsidRPr="00D91ECE" w:rsidRDefault="00E31B92" w:rsidP="00D91ECE">
      <w:pPr>
        <w:pStyle w:val="Akapitzlist"/>
        <w:numPr>
          <w:ilvl w:val="0"/>
          <w:numId w:val="36"/>
        </w:numPr>
        <w:ind w:left="851" w:firstLine="0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zapewnienie integracji systemów teleinformatycznych w Urzędzie w celu usprawnienia obsługi procesów zadaniowych przez komórki organizacyjne Urzędu;</w:t>
      </w:r>
    </w:p>
    <w:p w14:paraId="7E0B6E31" w14:textId="77777777" w:rsidR="00E31B92" w:rsidRPr="00D91ECE" w:rsidRDefault="00E31B92" w:rsidP="00D91ECE">
      <w:pPr>
        <w:widowControl/>
        <w:numPr>
          <w:ilvl w:val="0"/>
          <w:numId w:val="36"/>
        </w:numPr>
        <w:suppressAutoHyphens w:val="0"/>
        <w:autoSpaceDE/>
        <w:autoSpaceDN/>
        <w:adjustRightInd/>
        <w:spacing w:line="240" w:lineRule="auto"/>
        <w:ind w:left="851" w:firstLine="0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zapewnienie spełniania przez systemy teleinformatyczne w Urzędzie wymagań technicznych określonych przepisami prawa;</w:t>
      </w:r>
    </w:p>
    <w:p w14:paraId="178F4AEF" w14:textId="77777777" w:rsidR="00E31B92" w:rsidRPr="00D91ECE" w:rsidRDefault="00E31B92" w:rsidP="00D91ECE">
      <w:pPr>
        <w:widowControl/>
        <w:numPr>
          <w:ilvl w:val="0"/>
          <w:numId w:val="36"/>
        </w:numPr>
        <w:suppressAutoHyphens w:val="0"/>
        <w:autoSpaceDE/>
        <w:autoSpaceDN/>
        <w:adjustRightInd/>
        <w:spacing w:line="240" w:lineRule="auto"/>
        <w:ind w:left="851" w:firstLine="0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rozwijanie informatycznej integracji Urzędu z administracją rządową i samorządową;</w:t>
      </w:r>
    </w:p>
    <w:p w14:paraId="6F3A737C" w14:textId="77777777" w:rsidR="00E31B92" w:rsidRPr="00D91ECE" w:rsidRDefault="00E31B92" w:rsidP="00D91ECE">
      <w:pPr>
        <w:widowControl/>
        <w:numPr>
          <w:ilvl w:val="0"/>
          <w:numId w:val="36"/>
        </w:numPr>
        <w:suppressAutoHyphens w:val="0"/>
        <w:autoSpaceDE/>
        <w:autoSpaceDN/>
        <w:adjustRightInd/>
        <w:spacing w:line="240" w:lineRule="auto"/>
        <w:ind w:left="851" w:firstLine="0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analiza i realizacja potrzeb Urzędu w zakresie sprzętu i oprogramowania, w tym:</w:t>
      </w:r>
    </w:p>
    <w:p w14:paraId="306D52E2" w14:textId="77777777" w:rsidR="00E31B92" w:rsidRPr="00D91ECE" w:rsidRDefault="00E31B92" w:rsidP="00D91ECE">
      <w:pPr>
        <w:widowControl/>
        <w:numPr>
          <w:ilvl w:val="0"/>
          <w:numId w:val="27"/>
        </w:numPr>
        <w:suppressAutoHyphens w:val="0"/>
        <w:autoSpaceDE/>
        <w:autoSpaceDN/>
        <w:adjustRightInd/>
        <w:spacing w:line="240" w:lineRule="auto"/>
        <w:ind w:left="1560" w:hanging="284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formułowanie i zgłaszanie do budżetu wniosków rzeczowo-finansowych,</w:t>
      </w:r>
    </w:p>
    <w:p w14:paraId="6D11853C" w14:textId="77777777" w:rsidR="00E31B92" w:rsidRPr="00D91ECE" w:rsidRDefault="00E31B92" w:rsidP="00D91ECE">
      <w:pPr>
        <w:widowControl/>
        <w:numPr>
          <w:ilvl w:val="0"/>
          <w:numId w:val="27"/>
        </w:numPr>
        <w:suppressAutoHyphens w:val="0"/>
        <w:autoSpaceDE/>
        <w:autoSpaceDN/>
        <w:adjustRightInd/>
        <w:spacing w:line="240" w:lineRule="auto"/>
        <w:ind w:left="1560" w:hanging="284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zakupy oprogramowania na potrzeby Urzędu,</w:t>
      </w:r>
    </w:p>
    <w:p w14:paraId="54314688" w14:textId="77777777" w:rsidR="00E31B92" w:rsidRPr="00D91ECE" w:rsidRDefault="00E31B92" w:rsidP="00D91ECE">
      <w:pPr>
        <w:widowControl/>
        <w:numPr>
          <w:ilvl w:val="0"/>
          <w:numId w:val="27"/>
        </w:numPr>
        <w:suppressAutoHyphens w:val="0"/>
        <w:autoSpaceDE/>
        <w:autoSpaceDN/>
        <w:adjustRightInd/>
        <w:spacing w:line="240" w:lineRule="auto"/>
        <w:ind w:left="1560" w:hanging="284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zakupy sprzętu oraz akcesoriów komputerowych,</w:t>
      </w:r>
    </w:p>
    <w:p w14:paraId="016BB371" w14:textId="77777777" w:rsidR="00E31B92" w:rsidRPr="00D91ECE" w:rsidRDefault="00E31B92" w:rsidP="00D91ECE">
      <w:pPr>
        <w:widowControl/>
        <w:numPr>
          <w:ilvl w:val="0"/>
          <w:numId w:val="27"/>
        </w:numPr>
        <w:suppressAutoHyphens w:val="0"/>
        <w:autoSpaceDE/>
        <w:autoSpaceDN/>
        <w:adjustRightInd/>
        <w:spacing w:line="240" w:lineRule="auto"/>
        <w:ind w:left="1560" w:hanging="284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zakupy materiałów eksploatacyjnych;</w:t>
      </w:r>
    </w:p>
    <w:p w14:paraId="1BCF95F9" w14:textId="77777777" w:rsidR="00E31B92" w:rsidRPr="00D91ECE" w:rsidRDefault="00E31B92" w:rsidP="00D91ECE">
      <w:pPr>
        <w:widowControl/>
        <w:numPr>
          <w:ilvl w:val="0"/>
          <w:numId w:val="36"/>
        </w:numPr>
        <w:suppressAutoHyphens w:val="0"/>
        <w:autoSpaceDE/>
        <w:autoSpaceDN/>
        <w:adjustRightInd/>
        <w:spacing w:line="240" w:lineRule="auto"/>
        <w:ind w:left="851" w:firstLine="0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współpraca z komórkami organizacyjnymi Urzędu w zakresie:</w:t>
      </w:r>
    </w:p>
    <w:p w14:paraId="05B93379" w14:textId="77777777" w:rsidR="00E31B92" w:rsidRPr="00D91ECE" w:rsidRDefault="00E31B92" w:rsidP="00D91ECE">
      <w:pPr>
        <w:widowControl/>
        <w:numPr>
          <w:ilvl w:val="0"/>
          <w:numId w:val="28"/>
        </w:numPr>
        <w:suppressAutoHyphens w:val="0"/>
        <w:autoSpaceDE/>
        <w:autoSpaceDN/>
        <w:adjustRightInd/>
        <w:spacing w:line="240" w:lineRule="auto"/>
        <w:ind w:left="1560" w:hanging="284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obsługi informatycznej komórek organizacyjnych Urzędu i rozwiązywania problemów </w:t>
      </w:r>
      <w:r w:rsidRPr="00D91ECE">
        <w:rPr>
          <w:rFonts w:ascii="Arial" w:hAnsi="Arial" w:cs="Arial"/>
          <w:color w:val="auto"/>
        </w:rPr>
        <w:br/>
        <w:t>sprzętowo-programowych,</w:t>
      </w:r>
    </w:p>
    <w:p w14:paraId="2CF868E9" w14:textId="77777777" w:rsidR="00E31B92" w:rsidRPr="00D91ECE" w:rsidRDefault="00E31B92" w:rsidP="00D91ECE">
      <w:pPr>
        <w:widowControl/>
        <w:numPr>
          <w:ilvl w:val="0"/>
          <w:numId w:val="28"/>
        </w:numPr>
        <w:suppressAutoHyphens w:val="0"/>
        <w:autoSpaceDE/>
        <w:autoSpaceDN/>
        <w:adjustRightInd/>
        <w:spacing w:line="240" w:lineRule="auto"/>
        <w:ind w:left="1560" w:hanging="284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tworzenia specyfikacji przetargowych dotyczących informatyzacji,</w:t>
      </w:r>
    </w:p>
    <w:p w14:paraId="50DD7A76" w14:textId="77777777" w:rsidR="00E31B92" w:rsidRPr="00D91ECE" w:rsidRDefault="00E31B92" w:rsidP="00D91ECE">
      <w:pPr>
        <w:widowControl/>
        <w:numPr>
          <w:ilvl w:val="0"/>
          <w:numId w:val="28"/>
        </w:numPr>
        <w:suppressAutoHyphens w:val="0"/>
        <w:autoSpaceDE/>
        <w:autoSpaceDN/>
        <w:adjustRightInd/>
        <w:spacing w:line="240" w:lineRule="auto"/>
        <w:ind w:left="1560" w:hanging="284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tworzenia wieloletniego planu inwestycyjnego oraz realizacji projektów w ramach europejskich funduszy pomocowych,</w:t>
      </w:r>
    </w:p>
    <w:p w14:paraId="5BAFF1D2" w14:textId="77777777" w:rsidR="00E31B92" w:rsidRPr="00D91ECE" w:rsidRDefault="00E31B92" w:rsidP="00D91ECE">
      <w:pPr>
        <w:widowControl/>
        <w:numPr>
          <w:ilvl w:val="0"/>
          <w:numId w:val="28"/>
        </w:numPr>
        <w:suppressAutoHyphens w:val="0"/>
        <w:autoSpaceDE/>
        <w:autoSpaceDN/>
        <w:adjustRightInd/>
        <w:spacing w:line="240" w:lineRule="auto"/>
        <w:ind w:left="1560" w:hanging="284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szkolenia pracowników w zakresie obsługi sprzętu komputerowego i pracy z systemami komputerowymi;</w:t>
      </w:r>
    </w:p>
    <w:p w14:paraId="07DCEB7F" w14:textId="77777777" w:rsidR="00E31B92" w:rsidRPr="00D91ECE" w:rsidRDefault="00E31B92" w:rsidP="00D91ECE">
      <w:pPr>
        <w:pStyle w:val="Akapitzlist"/>
        <w:numPr>
          <w:ilvl w:val="0"/>
          <w:numId w:val="36"/>
        </w:numPr>
        <w:ind w:left="851" w:firstLine="0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zarządzanie zasobami informatycznymi, w tym:</w:t>
      </w:r>
    </w:p>
    <w:p w14:paraId="41431152" w14:textId="77777777" w:rsidR="00E31B92" w:rsidRPr="00D91ECE" w:rsidRDefault="00E31B92" w:rsidP="00D91ECE">
      <w:pPr>
        <w:widowControl/>
        <w:numPr>
          <w:ilvl w:val="0"/>
          <w:numId w:val="29"/>
        </w:numPr>
        <w:suppressAutoHyphens w:val="0"/>
        <w:autoSpaceDE/>
        <w:autoSpaceDN/>
        <w:adjustRightInd/>
        <w:spacing w:line="240" w:lineRule="auto"/>
        <w:ind w:left="1560" w:hanging="284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nadzór nad opracowaniem, wdrożeniem i eksploatacją zintegrowanych systemów informatycznych oraz nowych technologii zapewniających należyty poziom usług informatycznych dla komórek organizacyjnych Urzędu,</w:t>
      </w:r>
    </w:p>
    <w:p w14:paraId="44FC5ABE" w14:textId="77777777" w:rsidR="00E31B92" w:rsidRPr="00D91ECE" w:rsidRDefault="00E31B92" w:rsidP="00D91ECE">
      <w:pPr>
        <w:widowControl/>
        <w:numPr>
          <w:ilvl w:val="0"/>
          <w:numId w:val="29"/>
        </w:numPr>
        <w:suppressAutoHyphens w:val="0"/>
        <w:autoSpaceDE/>
        <w:autoSpaceDN/>
        <w:adjustRightInd/>
        <w:spacing w:line="240" w:lineRule="auto"/>
        <w:ind w:left="1560" w:hanging="284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administracja serwerami, systemami operacyjnymi, jak też systemami baz danych,</w:t>
      </w:r>
    </w:p>
    <w:p w14:paraId="203210B4" w14:textId="77777777" w:rsidR="00E31B92" w:rsidRPr="00D91ECE" w:rsidRDefault="00E31B92" w:rsidP="00D91ECE">
      <w:pPr>
        <w:widowControl/>
        <w:numPr>
          <w:ilvl w:val="0"/>
          <w:numId w:val="29"/>
        </w:numPr>
        <w:suppressAutoHyphens w:val="0"/>
        <w:autoSpaceDE/>
        <w:autoSpaceDN/>
        <w:adjustRightInd/>
        <w:spacing w:line="240" w:lineRule="auto"/>
        <w:ind w:left="1560" w:hanging="284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prowadzenie spraw związanych z uprawnieniami użytkowników baz i systemów, w tym </w:t>
      </w:r>
      <w:r w:rsidRPr="00D91ECE">
        <w:rPr>
          <w:rFonts w:ascii="Arial" w:hAnsi="Arial" w:cs="Arial"/>
          <w:color w:val="auto"/>
        </w:rPr>
        <w:br/>
        <w:t>w szczególności nadawanie dostępu do zasobów lokalnej sieci informatycznej Urzędu,</w:t>
      </w:r>
    </w:p>
    <w:p w14:paraId="3BB78F86" w14:textId="77777777" w:rsidR="00E31B92" w:rsidRPr="00D91ECE" w:rsidRDefault="00E31B92" w:rsidP="00D91ECE">
      <w:pPr>
        <w:widowControl/>
        <w:numPr>
          <w:ilvl w:val="0"/>
          <w:numId w:val="29"/>
        </w:numPr>
        <w:suppressAutoHyphens w:val="0"/>
        <w:autoSpaceDE/>
        <w:autoSpaceDN/>
        <w:adjustRightInd/>
        <w:spacing w:line="240" w:lineRule="auto"/>
        <w:ind w:left="1560" w:hanging="284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zabezpieczanie danych osobowych w systemach informatycznych oraz zapewnienie bezpieczeństwa sieci i systemów zgodnie z wymaganiami obowiązującego prawa,</w:t>
      </w:r>
    </w:p>
    <w:p w14:paraId="0C09E21F" w14:textId="77777777" w:rsidR="00E31B92" w:rsidRPr="00D91ECE" w:rsidRDefault="00E31B92" w:rsidP="00D91ECE">
      <w:pPr>
        <w:widowControl/>
        <w:numPr>
          <w:ilvl w:val="0"/>
          <w:numId w:val="29"/>
        </w:numPr>
        <w:suppressAutoHyphens w:val="0"/>
        <w:autoSpaceDE/>
        <w:autoSpaceDN/>
        <w:adjustRightInd/>
        <w:spacing w:line="240" w:lineRule="auto"/>
        <w:ind w:left="1560" w:hanging="284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wykonywanie kopii bezpieczeństwa systemów funkcjonujących w Urzędzie,</w:t>
      </w:r>
    </w:p>
    <w:p w14:paraId="37789FB4" w14:textId="77777777" w:rsidR="00E31B92" w:rsidRPr="00D91ECE" w:rsidRDefault="00E31B92" w:rsidP="00D91ECE">
      <w:pPr>
        <w:widowControl/>
        <w:numPr>
          <w:ilvl w:val="0"/>
          <w:numId w:val="29"/>
        </w:numPr>
        <w:suppressAutoHyphens w:val="0"/>
        <w:autoSpaceDE/>
        <w:autoSpaceDN/>
        <w:adjustRightInd/>
        <w:spacing w:line="264" w:lineRule="auto"/>
        <w:ind w:left="1560" w:hanging="284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prowadzenie ewidencji sprzętu komputerowego,</w:t>
      </w:r>
    </w:p>
    <w:p w14:paraId="46DE8083" w14:textId="416E6145" w:rsidR="00E31B92" w:rsidRPr="00D91ECE" w:rsidRDefault="00E31B92" w:rsidP="00D91ECE">
      <w:pPr>
        <w:widowControl/>
        <w:numPr>
          <w:ilvl w:val="0"/>
          <w:numId w:val="29"/>
        </w:numPr>
        <w:suppressAutoHyphens w:val="0"/>
        <w:autoSpaceDE/>
        <w:autoSpaceDN/>
        <w:adjustRightInd/>
        <w:spacing w:line="264" w:lineRule="auto"/>
        <w:ind w:left="1560" w:hanging="284"/>
        <w:contextualSpacing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lastRenderedPageBreak/>
        <w:t>obsługa informatyczna miejskich jednostek organizacyjnych zgodnie z zawartymi umowami.”;</w:t>
      </w:r>
    </w:p>
    <w:p w14:paraId="6E6E867C" w14:textId="5A761CE0" w:rsidR="000B1A12" w:rsidRPr="00D91ECE" w:rsidRDefault="000B1A12" w:rsidP="00D91ECE">
      <w:pPr>
        <w:widowControl/>
        <w:numPr>
          <w:ilvl w:val="0"/>
          <w:numId w:val="4"/>
        </w:numPr>
        <w:tabs>
          <w:tab w:val="left" w:pos="567"/>
        </w:tabs>
        <w:suppressAutoHyphens w:val="0"/>
        <w:autoSpaceDE/>
        <w:autoSpaceDN/>
        <w:adjustRightInd/>
        <w:spacing w:line="264" w:lineRule="auto"/>
        <w:ind w:left="284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w § 4</w:t>
      </w:r>
      <w:r w:rsidR="00C840E2" w:rsidRPr="00D91ECE">
        <w:rPr>
          <w:rFonts w:ascii="Arial" w:hAnsi="Arial" w:cs="Arial"/>
          <w:color w:val="auto"/>
        </w:rPr>
        <w:t>6 w pkt 2 lit. j otrzymuje brzmienie:</w:t>
      </w:r>
    </w:p>
    <w:p w14:paraId="003E974B" w14:textId="0C425D8C" w:rsidR="00C840E2" w:rsidRPr="00D91ECE" w:rsidRDefault="00C840E2" w:rsidP="00D91ECE">
      <w:pPr>
        <w:widowControl/>
        <w:tabs>
          <w:tab w:val="left" w:pos="567"/>
        </w:tabs>
        <w:suppressAutoHyphens w:val="0"/>
        <w:autoSpaceDE/>
        <w:autoSpaceDN/>
        <w:adjustRightInd/>
        <w:spacing w:line="264" w:lineRule="auto"/>
        <w:ind w:left="851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„j) </w:t>
      </w:r>
      <w:r w:rsidRPr="00D91ECE">
        <w:rPr>
          <w:rFonts w:ascii="Arial" w:hAnsi="Arial" w:cs="Arial"/>
          <w:color w:val="auto"/>
          <w:spacing w:val="-1"/>
        </w:rPr>
        <w:t>prowadzenie spraw związanych z wnoszeniem nieruchomości, jako wkładów niepieniężnych do spółek prawa handlowego i współdziałanie w tym zakresie z Wydziałem Nadzoru Właścicielskiego, Gospodarki Komunalnej i Informatyzacji,</w:t>
      </w:r>
      <w:r w:rsidRPr="00D91ECE">
        <w:rPr>
          <w:rFonts w:ascii="Arial" w:hAnsi="Arial" w:cs="Arial"/>
          <w:color w:val="auto"/>
        </w:rPr>
        <w:t>”;</w:t>
      </w:r>
    </w:p>
    <w:p w14:paraId="2F3E29CC" w14:textId="5B71890C" w:rsidR="00C840E2" w:rsidRPr="00D91ECE" w:rsidRDefault="00C840E2" w:rsidP="00D91ECE">
      <w:pPr>
        <w:widowControl/>
        <w:numPr>
          <w:ilvl w:val="0"/>
          <w:numId w:val="4"/>
        </w:numPr>
        <w:tabs>
          <w:tab w:val="left" w:pos="567"/>
        </w:tabs>
        <w:suppressAutoHyphens w:val="0"/>
        <w:autoSpaceDE/>
        <w:autoSpaceDN/>
        <w:adjustRightInd/>
        <w:spacing w:line="264" w:lineRule="auto"/>
        <w:ind w:left="284" w:firstLine="0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w § 47:</w:t>
      </w:r>
    </w:p>
    <w:p w14:paraId="1EECE097" w14:textId="1D8EB2D2" w:rsidR="009738A0" w:rsidRPr="00D91ECE" w:rsidRDefault="009738A0" w:rsidP="00D91ECE">
      <w:pPr>
        <w:pStyle w:val="Akapitzlist"/>
        <w:numPr>
          <w:ilvl w:val="0"/>
          <w:numId w:val="26"/>
        </w:numPr>
        <w:tabs>
          <w:tab w:val="left" w:pos="851"/>
        </w:tabs>
        <w:spacing w:line="264" w:lineRule="auto"/>
        <w:ind w:left="567" w:firstLine="0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 xml:space="preserve">pkt </w:t>
      </w:r>
      <w:r w:rsidR="000B1A12" w:rsidRPr="00D91ECE">
        <w:rPr>
          <w:rFonts w:ascii="Arial" w:hAnsi="Arial" w:cs="Arial"/>
          <w:sz w:val="24"/>
          <w:szCs w:val="24"/>
        </w:rPr>
        <w:t>18</w:t>
      </w:r>
      <w:r w:rsidRPr="00D91ECE">
        <w:rPr>
          <w:rFonts w:ascii="Arial" w:hAnsi="Arial" w:cs="Arial"/>
          <w:sz w:val="24"/>
          <w:szCs w:val="24"/>
        </w:rPr>
        <w:t xml:space="preserve"> </w:t>
      </w:r>
      <w:bookmarkEnd w:id="5"/>
      <w:r w:rsidRPr="00D91ECE">
        <w:rPr>
          <w:rFonts w:ascii="Arial" w:hAnsi="Arial" w:cs="Arial"/>
          <w:sz w:val="24"/>
          <w:szCs w:val="24"/>
        </w:rPr>
        <w:t>otrzymuje brzmienie:</w:t>
      </w:r>
    </w:p>
    <w:p w14:paraId="7B9156E0" w14:textId="52096404" w:rsidR="000B1A12" w:rsidRPr="00D91ECE" w:rsidRDefault="000B1A12" w:rsidP="00D91ECE">
      <w:pPr>
        <w:tabs>
          <w:tab w:val="left" w:pos="567"/>
        </w:tabs>
        <w:spacing w:line="264" w:lineRule="auto"/>
        <w:ind w:left="851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„</w:t>
      </w:r>
      <w:r w:rsidR="00260D56" w:rsidRPr="00D91ECE">
        <w:rPr>
          <w:rFonts w:ascii="Arial" w:hAnsi="Arial" w:cs="Arial"/>
          <w:color w:val="auto"/>
        </w:rPr>
        <w:t>18</w:t>
      </w:r>
      <w:r w:rsidRPr="00D91ECE">
        <w:rPr>
          <w:rFonts w:ascii="Arial" w:hAnsi="Arial" w:cs="Arial"/>
          <w:color w:val="auto"/>
        </w:rPr>
        <w:t xml:space="preserve">) </w:t>
      </w:r>
      <w:r w:rsidR="00260D56" w:rsidRPr="00D91ECE">
        <w:rPr>
          <w:rFonts w:ascii="Arial" w:hAnsi="Arial" w:cs="Arial"/>
          <w:color w:val="auto"/>
        </w:rPr>
        <w:t>sporządzanie i przekazywanie ministrowi właściwemu do spraw gospodarki wodnej sprawozdań z realizacji działań zawartych w planach gospodarowania wodami na obszarach dorzeczy, planach zarządzania ryzykiem powodziowym i programie ochrony wód morskich</w:t>
      </w:r>
      <w:r w:rsidRPr="00D91ECE">
        <w:rPr>
          <w:rFonts w:ascii="Arial" w:hAnsi="Arial" w:cs="Arial"/>
          <w:color w:val="auto"/>
          <w:spacing w:val="-1"/>
        </w:rPr>
        <w:t>;</w:t>
      </w:r>
      <w:r w:rsidRPr="00D91ECE">
        <w:rPr>
          <w:rFonts w:ascii="Arial" w:hAnsi="Arial" w:cs="Arial"/>
          <w:color w:val="auto"/>
        </w:rPr>
        <w:t>”,</w:t>
      </w:r>
    </w:p>
    <w:p w14:paraId="0070BFF3" w14:textId="5648B3D1" w:rsidR="00AD2C9A" w:rsidRPr="00D91ECE" w:rsidRDefault="000B1A12" w:rsidP="00D91ECE">
      <w:pPr>
        <w:pStyle w:val="Akapitzlist"/>
        <w:numPr>
          <w:ilvl w:val="0"/>
          <w:numId w:val="26"/>
        </w:numPr>
        <w:tabs>
          <w:tab w:val="left" w:pos="851"/>
        </w:tabs>
        <w:spacing w:line="264" w:lineRule="auto"/>
        <w:ind w:left="567" w:firstLine="0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pkt 22 otrzymuje brzmienie,</w:t>
      </w:r>
    </w:p>
    <w:p w14:paraId="20CFBF02" w14:textId="5845B2CD" w:rsidR="00260D56" w:rsidRPr="00D91ECE" w:rsidRDefault="00260D56" w:rsidP="00D91ECE">
      <w:pPr>
        <w:pStyle w:val="Akapitzlist"/>
        <w:tabs>
          <w:tab w:val="left" w:pos="567"/>
        </w:tabs>
        <w:spacing w:line="264" w:lineRule="auto"/>
        <w:ind w:left="851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 xml:space="preserve">„22) </w:t>
      </w:r>
      <w:r w:rsidRPr="00D91ECE">
        <w:rPr>
          <w:rFonts w:ascii="Arial" w:hAnsi="Arial" w:cs="Arial"/>
          <w:spacing w:val="-1"/>
          <w:sz w:val="24"/>
          <w:szCs w:val="24"/>
        </w:rPr>
        <w:t>potwierdzanie zawarcia umów dzierżawy gruntów zaliczonych do użytków rolnych dla celów określonych w ustawie z dnia 20 grudnia 1990 r. o ubezpieczeniu społecznym rolników;</w:t>
      </w:r>
      <w:r w:rsidRPr="00D91ECE">
        <w:rPr>
          <w:rFonts w:ascii="Arial" w:hAnsi="Arial" w:cs="Arial"/>
          <w:sz w:val="24"/>
          <w:szCs w:val="24"/>
        </w:rPr>
        <w:t>”,</w:t>
      </w:r>
    </w:p>
    <w:p w14:paraId="2B3C45C5" w14:textId="7315A7B5" w:rsidR="000B1A12" w:rsidRPr="00D91ECE" w:rsidRDefault="00260D56" w:rsidP="00D91ECE">
      <w:pPr>
        <w:pStyle w:val="Akapitzlist"/>
        <w:numPr>
          <w:ilvl w:val="0"/>
          <w:numId w:val="26"/>
        </w:numPr>
        <w:tabs>
          <w:tab w:val="left" w:pos="851"/>
        </w:tabs>
        <w:spacing w:line="264" w:lineRule="auto"/>
        <w:ind w:left="567" w:firstLine="0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pkt 24 otrzymuje brzmienie</w:t>
      </w:r>
      <w:r w:rsidR="000B1A12" w:rsidRPr="00D91ECE">
        <w:rPr>
          <w:rFonts w:ascii="Arial" w:hAnsi="Arial" w:cs="Arial"/>
          <w:sz w:val="24"/>
          <w:szCs w:val="24"/>
        </w:rPr>
        <w:t>;</w:t>
      </w:r>
    </w:p>
    <w:p w14:paraId="76318C77" w14:textId="667E186B" w:rsidR="00260D56" w:rsidRPr="00D91ECE" w:rsidRDefault="00260D56" w:rsidP="00D91ECE">
      <w:pPr>
        <w:tabs>
          <w:tab w:val="left" w:pos="567"/>
        </w:tabs>
        <w:spacing w:line="264" w:lineRule="auto"/>
        <w:ind w:left="851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 xml:space="preserve">„24) realizacja zadań wynikających z ustawy z dnia 13 października 1995 r. Prawo łowieckie, </w:t>
      </w:r>
      <w:r w:rsidRPr="00D91ECE">
        <w:rPr>
          <w:rFonts w:ascii="Arial" w:hAnsi="Arial" w:cs="Arial"/>
          <w:color w:val="auto"/>
        </w:rPr>
        <w:br/>
        <w:t xml:space="preserve">z zastrzeżeniem § 45 pkt </w:t>
      </w:r>
      <w:r w:rsidR="005621E1" w:rsidRPr="00D91ECE">
        <w:rPr>
          <w:rFonts w:ascii="Arial" w:hAnsi="Arial" w:cs="Arial"/>
          <w:color w:val="auto"/>
        </w:rPr>
        <w:t>39</w:t>
      </w:r>
      <w:r w:rsidRPr="00D91ECE">
        <w:rPr>
          <w:rFonts w:ascii="Arial" w:hAnsi="Arial" w:cs="Arial"/>
          <w:color w:val="auto"/>
        </w:rPr>
        <w:t>.”</w:t>
      </w:r>
      <w:r w:rsidR="002832B4" w:rsidRPr="00D91ECE">
        <w:rPr>
          <w:rFonts w:ascii="Arial" w:hAnsi="Arial" w:cs="Arial"/>
          <w:color w:val="auto"/>
        </w:rPr>
        <w:t>;</w:t>
      </w:r>
    </w:p>
    <w:p w14:paraId="6343FEBC" w14:textId="45188E2B" w:rsidR="00267C9E" w:rsidRPr="00D91ECE" w:rsidRDefault="00267C9E" w:rsidP="00D91ECE">
      <w:pPr>
        <w:pStyle w:val="Akapitzlist"/>
        <w:numPr>
          <w:ilvl w:val="0"/>
          <w:numId w:val="4"/>
        </w:numPr>
        <w:tabs>
          <w:tab w:val="left" w:pos="567"/>
        </w:tabs>
        <w:spacing w:line="264" w:lineRule="auto"/>
        <w:ind w:left="284" w:firstLine="0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§ 49 otrzymuje brzmienie:</w:t>
      </w:r>
    </w:p>
    <w:p w14:paraId="50607869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851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„§ 49. Do zadań Wydziału Komunikacji należy w szczególności:</w:t>
      </w:r>
    </w:p>
    <w:p w14:paraId="1FF83B06" w14:textId="77777777" w:rsidR="00A829CA" w:rsidRPr="00D91ECE" w:rsidRDefault="00A829CA" w:rsidP="00D91ECE">
      <w:pPr>
        <w:pStyle w:val="Akapitzlist"/>
        <w:tabs>
          <w:tab w:val="left" w:pos="1134"/>
        </w:tabs>
        <w:spacing w:line="264" w:lineRule="auto"/>
        <w:ind w:left="851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1)</w:t>
      </w:r>
      <w:r w:rsidRPr="00D91ECE">
        <w:rPr>
          <w:rFonts w:ascii="Arial" w:hAnsi="Arial" w:cs="Arial"/>
          <w:sz w:val="24"/>
          <w:szCs w:val="24"/>
        </w:rPr>
        <w:tab/>
        <w:t>wykonywanie zadań w zakresie wydawania uprawnień do kierowania pojazdami:</w:t>
      </w:r>
    </w:p>
    <w:p w14:paraId="10FD17B8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a)</w:t>
      </w:r>
      <w:r w:rsidRPr="00D91ECE">
        <w:rPr>
          <w:rFonts w:ascii="Arial" w:hAnsi="Arial" w:cs="Arial"/>
          <w:sz w:val="24"/>
          <w:szCs w:val="24"/>
        </w:rPr>
        <w:tab/>
        <w:t>wydawanie profili kandydata na kierowcę,</w:t>
      </w:r>
    </w:p>
    <w:p w14:paraId="5883ACB5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b)</w:t>
      </w:r>
      <w:r w:rsidRPr="00D91ECE">
        <w:rPr>
          <w:rFonts w:ascii="Arial" w:hAnsi="Arial" w:cs="Arial"/>
          <w:sz w:val="24"/>
          <w:szCs w:val="24"/>
        </w:rPr>
        <w:tab/>
        <w:t>wydawanie decyzji oraz postanowień w sprawach dokumentów stwierdzających uprawnienia do kierowania pojazdami: praw jazdy, międzynarodowych praw jazdy, pozwoleń na kierowanie tramwajem oraz zezwoleń na kierowanie pojazdem uprzywilejowanym lub pojazdem przewożącym wartości pieniężne,</w:t>
      </w:r>
    </w:p>
    <w:p w14:paraId="4E8584CE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c)</w:t>
      </w:r>
      <w:r w:rsidRPr="00D91ECE">
        <w:rPr>
          <w:rFonts w:ascii="Arial" w:hAnsi="Arial" w:cs="Arial"/>
          <w:sz w:val="24"/>
          <w:szCs w:val="24"/>
        </w:rPr>
        <w:tab/>
        <w:t>wydawanie decyzji o cofnięciu i przywróceniu uprawnień do kierowania pojazdami,</w:t>
      </w:r>
    </w:p>
    <w:p w14:paraId="73449FA2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d)</w:t>
      </w:r>
      <w:r w:rsidRPr="00D91ECE">
        <w:rPr>
          <w:rFonts w:ascii="Arial" w:hAnsi="Arial" w:cs="Arial"/>
          <w:sz w:val="24"/>
          <w:szCs w:val="24"/>
        </w:rPr>
        <w:tab/>
        <w:t>wydawanie decyzji o zatrzymaniu i zwrocie praw jazdy oraz pozwoleń na kierowanie tramwajem,</w:t>
      </w:r>
    </w:p>
    <w:p w14:paraId="2AAD1106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e)</w:t>
      </w:r>
      <w:r w:rsidRPr="00D91ECE">
        <w:rPr>
          <w:rFonts w:ascii="Arial" w:hAnsi="Arial" w:cs="Arial"/>
          <w:sz w:val="24"/>
          <w:szCs w:val="24"/>
        </w:rPr>
        <w:tab/>
        <w:t>przyjmowanie zawiadomień o utracie lub zniszczeniu dokumentów stwierdzających uprawnienia do kierowania pojazdami oraz wydawanie wtórników tych dokumentów,</w:t>
      </w:r>
    </w:p>
    <w:p w14:paraId="4C72E0BB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f)</w:t>
      </w:r>
      <w:r w:rsidRPr="00D91ECE">
        <w:rPr>
          <w:rFonts w:ascii="Arial" w:hAnsi="Arial" w:cs="Arial"/>
          <w:sz w:val="24"/>
          <w:szCs w:val="24"/>
        </w:rPr>
        <w:tab/>
        <w:t>wydawanie decyzji o skierowaniu na badania lekarskie oraz o skierowaniu na badania psychologiczne,</w:t>
      </w:r>
    </w:p>
    <w:p w14:paraId="6E243FB2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g)</w:t>
      </w:r>
      <w:r w:rsidRPr="00D91ECE">
        <w:rPr>
          <w:rFonts w:ascii="Arial" w:hAnsi="Arial" w:cs="Arial"/>
          <w:sz w:val="24"/>
          <w:szCs w:val="24"/>
        </w:rPr>
        <w:tab/>
        <w:t>wydawanie decyzji o skierowaniu na kurs reedukacyjny,</w:t>
      </w:r>
    </w:p>
    <w:p w14:paraId="7FAC80BA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h)</w:t>
      </w:r>
      <w:r w:rsidRPr="00D91ECE">
        <w:rPr>
          <w:rFonts w:ascii="Arial" w:hAnsi="Arial" w:cs="Arial"/>
          <w:sz w:val="24"/>
          <w:szCs w:val="24"/>
        </w:rPr>
        <w:tab/>
        <w:t>wydawanie decyzji o skierowaniu na kontrolne sprawdzenie kwalifikacji do kierowania pojazdami,</w:t>
      </w:r>
    </w:p>
    <w:p w14:paraId="239DBA36" w14:textId="435F4E83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i)</w:t>
      </w:r>
      <w:r w:rsidRPr="00D91ECE">
        <w:rPr>
          <w:rFonts w:ascii="Arial" w:hAnsi="Arial" w:cs="Arial"/>
          <w:sz w:val="24"/>
          <w:szCs w:val="24"/>
        </w:rPr>
        <w:tab/>
        <w:t>realizacja zadań określonych przepisami w zakresie związanym z wydawaniem, cofaniem</w:t>
      </w:r>
      <w:r w:rsidR="00C35C79" w:rsidRPr="00D91ECE">
        <w:rPr>
          <w:rFonts w:ascii="Arial" w:hAnsi="Arial" w:cs="Arial"/>
          <w:sz w:val="24"/>
          <w:szCs w:val="24"/>
        </w:rPr>
        <w:t xml:space="preserve"> </w:t>
      </w:r>
      <w:r w:rsidRPr="00D91ECE">
        <w:rPr>
          <w:rFonts w:ascii="Arial" w:hAnsi="Arial" w:cs="Arial"/>
          <w:sz w:val="24"/>
          <w:szCs w:val="24"/>
        </w:rPr>
        <w:t>i przywracaniem uprawnień do kierowania pojazdami, w tym prowadzenie ewidencji akt wydanych uprawnień do kierowania pojazdami,</w:t>
      </w:r>
    </w:p>
    <w:p w14:paraId="74FD7BBC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lastRenderedPageBreak/>
        <w:t>j)</w:t>
      </w:r>
      <w:r w:rsidRPr="00D91ECE">
        <w:rPr>
          <w:rFonts w:ascii="Arial" w:hAnsi="Arial" w:cs="Arial"/>
          <w:sz w:val="24"/>
          <w:szCs w:val="24"/>
        </w:rPr>
        <w:tab/>
        <w:t>współdziałanie z jednostkami i instytucjami właściwymi w sprawach wykonywania dokumentów uprawniających do kierowania pojazdami;</w:t>
      </w:r>
    </w:p>
    <w:p w14:paraId="3B80DE7F" w14:textId="77777777" w:rsidR="00A829CA" w:rsidRPr="00D91ECE" w:rsidRDefault="00A829CA" w:rsidP="00D91ECE">
      <w:pPr>
        <w:pStyle w:val="Akapitzlist"/>
        <w:tabs>
          <w:tab w:val="left" w:pos="1134"/>
        </w:tabs>
        <w:spacing w:line="264" w:lineRule="auto"/>
        <w:ind w:left="851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2)</w:t>
      </w:r>
      <w:r w:rsidRPr="00D91ECE">
        <w:rPr>
          <w:rFonts w:ascii="Arial" w:hAnsi="Arial" w:cs="Arial"/>
          <w:sz w:val="24"/>
          <w:szCs w:val="24"/>
        </w:rPr>
        <w:tab/>
        <w:t>wykonywanie zadań w zakresie rejestracji i ewidencji pojazdów:</w:t>
      </w:r>
    </w:p>
    <w:p w14:paraId="59E48A13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a)</w:t>
      </w:r>
      <w:r w:rsidRPr="00D91ECE">
        <w:rPr>
          <w:rFonts w:ascii="Arial" w:hAnsi="Arial" w:cs="Arial"/>
          <w:sz w:val="24"/>
          <w:szCs w:val="24"/>
        </w:rPr>
        <w:tab/>
        <w:t>wydawanie decyzji i postanowień w zakresie rejestracji, czasowej rejestracji oraz wyrejestrowania pojazdu, czasowego wycofania pojazdów z ruchu, rejestracji profesjonalnej dla podmiotów uprawnionych,</w:t>
      </w:r>
    </w:p>
    <w:p w14:paraId="2F91CFDF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b)</w:t>
      </w:r>
      <w:r w:rsidRPr="00D91ECE">
        <w:rPr>
          <w:rFonts w:ascii="Arial" w:hAnsi="Arial" w:cs="Arial"/>
          <w:sz w:val="24"/>
          <w:szCs w:val="24"/>
        </w:rPr>
        <w:tab/>
        <w:t>wydawanie dokumentów stwierdzających dopuszczenie pojazdu do ruchu,</w:t>
      </w:r>
    </w:p>
    <w:p w14:paraId="07E0771B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c)</w:t>
      </w:r>
      <w:r w:rsidRPr="00D91ECE">
        <w:rPr>
          <w:rFonts w:ascii="Arial" w:hAnsi="Arial" w:cs="Arial"/>
          <w:sz w:val="24"/>
          <w:szCs w:val="24"/>
        </w:rPr>
        <w:tab/>
        <w:t>wydawanie decyzji w sprawie nadania cech identyfikacyjnych pojazdu oraz umieszczenia zastępczych tabliczek znamionowych pojazdów,</w:t>
      </w:r>
    </w:p>
    <w:p w14:paraId="4945F929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d)</w:t>
      </w:r>
      <w:r w:rsidRPr="00D91ECE">
        <w:rPr>
          <w:rFonts w:ascii="Arial" w:hAnsi="Arial" w:cs="Arial"/>
          <w:sz w:val="24"/>
          <w:szCs w:val="24"/>
        </w:rPr>
        <w:tab/>
        <w:t>kierowanie na dodatkowe badania techniczne pojazdu, w tym kierowanie na dodatkowe badania techniczne na wniosek organów kontroli ruchu drogowego i Głównego Inspektora Transportu Drogowego,</w:t>
      </w:r>
    </w:p>
    <w:p w14:paraId="1C747622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e)</w:t>
      </w:r>
      <w:r w:rsidRPr="00D91ECE">
        <w:rPr>
          <w:rFonts w:ascii="Arial" w:hAnsi="Arial" w:cs="Arial"/>
          <w:sz w:val="24"/>
          <w:szCs w:val="24"/>
        </w:rPr>
        <w:tab/>
        <w:t>realizowanie innych czynności określonych dla rejestracji i ewidencji pojazdów, w tym prowadzenie ewidencji akt zarejestrowanych pojazdów oraz akt podmiotów uprawnionych do profesjonalnej rejestracji pojazdów,</w:t>
      </w:r>
    </w:p>
    <w:p w14:paraId="3AE4C0D5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f)</w:t>
      </w:r>
      <w:r w:rsidRPr="00D91ECE">
        <w:rPr>
          <w:rFonts w:ascii="Arial" w:hAnsi="Arial" w:cs="Arial"/>
          <w:sz w:val="24"/>
          <w:szCs w:val="24"/>
        </w:rPr>
        <w:tab/>
        <w:t>współdziałanie z jednostkami i instytucjami właściwymi w sprawach wykonywania dokumentów dopuszczających pojazd do ruchu,</w:t>
      </w:r>
    </w:p>
    <w:p w14:paraId="72C4B88F" w14:textId="4ECA6D7A" w:rsidR="00D915A7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g)</w:t>
      </w:r>
      <w:r w:rsidRPr="00D91ECE">
        <w:rPr>
          <w:rFonts w:ascii="Arial" w:hAnsi="Arial" w:cs="Arial"/>
          <w:sz w:val="24"/>
          <w:szCs w:val="24"/>
        </w:rPr>
        <w:tab/>
        <w:t xml:space="preserve">prowadzenie postępowań administracyjnych w sprawie nakładania kar pieniężnych za naruszenie obowiązku rejestracji pojazdu lub obowiązku zawiadomienia starosty </w:t>
      </w:r>
      <w:r w:rsidR="002E573C" w:rsidRPr="00D91ECE">
        <w:rPr>
          <w:rFonts w:ascii="Arial" w:hAnsi="Arial" w:cs="Arial"/>
          <w:sz w:val="24"/>
          <w:szCs w:val="24"/>
        </w:rPr>
        <w:br/>
      </w:r>
      <w:r w:rsidRPr="00D91ECE">
        <w:rPr>
          <w:rFonts w:ascii="Arial" w:hAnsi="Arial" w:cs="Arial"/>
          <w:sz w:val="24"/>
          <w:szCs w:val="24"/>
        </w:rPr>
        <w:t>o nabyciu lub zbyciu pojazdu oraz za naruszenie przepisów o profesjonalnej rejestracji pojazdów</w:t>
      </w:r>
      <w:r w:rsidR="00D915A7" w:rsidRPr="00D91ECE">
        <w:rPr>
          <w:rFonts w:ascii="Arial" w:hAnsi="Arial" w:cs="Arial"/>
          <w:sz w:val="24"/>
          <w:szCs w:val="24"/>
        </w:rPr>
        <w:t>,</w:t>
      </w:r>
    </w:p>
    <w:p w14:paraId="74C673FB" w14:textId="2BA2B6A7" w:rsidR="00A829CA" w:rsidRPr="00D91ECE" w:rsidRDefault="00D915A7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 xml:space="preserve">h) </w:t>
      </w:r>
      <w:r w:rsidR="001174D4" w:rsidRPr="00D91ECE">
        <w:rPr>
          <w:rFonts w:ascii="Arial" w:hAnsi="Arial" w:cs="Arial"/>
          <w:sz w:val="24"/>
          <w:szCs w:val="24"/>
        </w:rPr>
        <w:t>wydawanie nalepek dla oznakowania pojazdów napędzanych gazem ziemnym</w:t>
      </w:r>
      <w:r w:rsidR="00A829CA" w:rsidRPr="00D91ECE">
        <w:rPr>
          <w:rFonts w:ascii="Arial" w:hAnsi="Arial" w:cs="Arial"/>
          <w:sz w:val="24"/>
          <w:szCs w:val="24"/>
        </w:rPr>
        <w:t>;</w:t>
      </w:r>
    </w:p>
    <w:p w14:paraId="7C5C64C2" w14:textId="77777777" w:rsidR="00A829CA" w:rsidRPr="00D91ECE" w:rsidRDefault="00A829CA" w:rsidP="00D91ECE">
      <w:pPr>
        <w:pStyle w:val="Akapitzlist"/>
        <w:tabs>
          <w:tab w:val="left" w:pos="1134"/>
        </w:tabs>
        <w:spacing w:line="264" w:lineRule="auto"/>
        <w:ind w:left="851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3)</w:t>
      </w:r>
      <w:r w:rsidRPr="00D91ECE">
        <w:rPr>
          <w:rFonts w:ascii="Arial" w:hAnsi="Arial" w:cs="Arial"/>
          <w:sz w:val="24"/>
          <w:szCs w:val="24"/>
        </w:rPr>
        <w:tab/>
        <w:t>przekazywanie danych i informacji do Centralnej Ewidencji Pojazdów i Kierowców oraz Krajowego Rejestru Elektronicznego Przedsiębiorców Transportu Drogowego;</w:t>
      </w:r>
    </w:p>
    <w:p w14:paraId="7F925AFD" w14:textId="77777777" w:rsidR="00A829CA" w:rsidRPr="00D91ECE" w:rsidRDefault="00A829CA" w:rsidP="00D91ECE">
      <w:pPr>
        <w:pStyle w:val="Akapitzlist"/>
        <w:tabs>
          <w:tab w:val="left" w:pos="1134"/>
        </w:tabs>
        <w:spacing w:line="264" w:lineRule="auto"/>
        <w:ind w:left="851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4)</w:t>
      </w:r>
      <w:r w:rsidRPr="00D91ECE">
        <w:rPr>
          <w:rFonts w:ascii="Arial" w:hAnsi="Arial" w:cs="Arial"/>
          <w:sz w:val="24"/>
          <w:szCs w:val="24"/>
        </w:rPr>
        <w:tab/>
        <w:t>nadzór nad stacjami kontroli pojazdów i diagnostami:</w:t>
      </w:r>
    </w:p>
    <w:p w14:paraId="2CB98722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a)</w:t>
      </w:r>
      <w:r w:rsidRPr="00D91ECE">
        <w:rPr>
          <w:rFonts w:ascii="Arial" w:hAnsi="Arial" w:cs="Arial"/>
          <w:sz w:val="24"/>
          <w:szCs w:val="24"/>
        </w:rPr>
        <w:tab/>
        <w:t>prowadzenie rejestru przedsiębiorców prowadzących stację kontroli pojazdów, dokonywanie wpisów do rejestru i skreśleń z rejestru przedsiębiorców prowadzących stacje kontroli pojazdów,</w:t>
      </w:r>
    </w:p>
    <w:p w14:paraId="6481FA7E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b)</w:t>
      </w:r>
      <w:r w:rsidRPr="00D91ECE">
        <w:rPr>
          <w:rFonts w:ascii="Arial" w:hAnsi="Arial" w:cs="Arial"/>
          <w:sz w:val="24"/>
          <w:szCs w:val="24"/>
        </w:rPr>
        <w:tab/>
        <w:t>prowadzenie kontroli działalności stacji kontroli pojazdów,</w:t>
      </w:r>
    </w:p>
    <w:p w14:paraId="69739720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c)</w:t>
      </w:r>
      <w:r w:rsidRPr="00D91ECE">
        <w:rPr>
          <w:rFonts w:ascii="Arial" w:hAnsi="Arial" w:cs="Arial"/>
          <w:sz w:val="24"/>
          <w:szCs w:val="24"/>
        </w:rPr>
        <w:tab/>
        <w:t>wydawanie i cofanie uprawnień diagnosty do wykonywania badań technicznych pojazdów,</w:t>
      </w:r>
    </w:p>
    <w:p w14:paraId="1279A149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d)</w:t>
      </w:r>
      <w:r w:rsidRPr="00D91ECE">
        <w:rPr>
          <w:rFonts w:ascii="Arial" w:hAnsi="Arial" w:cs="Arial"/>
          <w:sz w:val="24"/>
          <w:szCs w:val="24"/>
        </w:rPr>
        <w:tab/>
        <w:t>prowadzenie ewidencji diagnostów;</w:t>
      </w:r>
    </w:p>
    <w:p w14:paraId="5F2D2E42" w14:textId="77777777" w:rsidR="00A829CA" w:rsidRPr="00D91ECE" w:rsidRDefault="00A829CA" w:rsidP="00D91ECE">
      <w:pPr>
        <w:pStyle w:val="Akapitzlist"/>
        <w:tabs>
          <w:tab w:val="left" w:pos="1134"/>
        </w:tabs>
        <w:spacing w:line="264" w:lineRule="auto"/>
        <w:ind w:left="851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5)</w:t>
      </w:r>
      <w:r w:rsidRPr="00D91ECE">
        <w:rPr>
          <w:rFonts w:ascii="Arial" w:hAnsi="Arial" w:cs="Arial"/>
          <w:sz w:val="24"/>
          <w:szCs w:val="24"/>
        </w:rPr>
        <w:tab/>
        <w:t>nadzór nad ośrodkami szkolenia kierowców:</w:t>
      </w:r>
    </w:p>
    <w:p w14:paraId="6354716B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a)</w:t>
      </w:r>
      <w:r w:rsidRPr="00D91ECE">
        <w:rPr>
          <w:rFonts w:ascii="Arial" w:hAnsi="Arial" w:cs="Arial"/>
          <w:sz w:val="24"/>
          <w:szCs w:val="24"/>
        </w:rPr>
        <w:tab/>
        <w:t>dokonywanie wpisów do rejestru i skreśleń z rejestru przedsiębiorców prowadzących ośrodek szkolenia kierowców,</w:t>
      </w:r>
    </w:p>
    <w:p w14:paraId="61C68C78" w14:textId="5BD7E3C5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b)</w:t>
      </w:r>
      <w:r w:rsidRPr="00D91ECE">
        <w:rPr>
          <w:rFonts w:ascii="Arial" w:hAnsi="Arial" w:cs="Arial"/>
          <w:sz w:val="24"/>
          <w:szCs w:val="24"/>
        </w:rPr>
        <w:tab/>
        <w:t>dokonywanie wpisów do ewidencji instruktorów i wykładowców oraz dokonywanie skreśleń z ewidencji instruktorów i wykładowców,</w:t>
      </w:r>
    </w:p>
    <w:p w14:paraId="1907C032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c)</w:t>
      </w:r>
      <w:r w:rsidRPr="00D91ECE">
        <w:rPr>
          <w:rFonts w:ascii="Arial" w:hAnsi="Arial" w:cs="Arial"/>
          <w:sz w:val="24"/>
          <w:szCs w:val="24"/>
        </w:rPr>
        <w:tab/>
        <w:t>prowadzenie kontroli działalności ośrodków szkolenia kierowców;</w:t>
      </w:r>
    </w:p>
    <w:p w14:paraId="59650785" w14:textId="77777777" w:rsidR="00A829CA" w:rsidRPr="00D91ECE" w:rsidRDefault="00A829CA" w:rsidP="00D91ECE">
      <w:pPr>
        <w:pStyle w:val="Akapitzlist"/>
        <w:tabs>
          <w:tab w:val="left" w:pos="1134"/>
        </w:tabs>
        <w:spacing w:line="264" w:lineRule="auto"/>
        <w:ind w:left="851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6)</w:t>
      </w:r>
      <w:r w:rsidRPr="00D91ECE">
        <w:rPr>
          <w:rFonts w:ascii="Arial" w:hAnsi="Arial" w:cs="Arial"/>
          <w:sz w:val="24"/>
          <w:szCs w:val="24"/>
        </w:rPr>
        <w:tab/>
        <w:t>wykonywanie zadań w zakresie transportu drogowego:</w:t>
      </w:r>
    </w:p>
    <w:p w14:paraId="13DE4C7D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a)</w:t>
      </w:r>
      <w:r w:rsidRPr="00D91ECE">
        <w:rPr>
          <w:rFonts w:ascii="Arial" w:hAnsi="Arial" w:cs="Arial"/>
          <w:sz w:val="24"/>
          <w:szCs w:val="24"/>
        </w:rPr>
        <w:tab/>
        <w:t xml:space="preserve">rozpatrywanie spraw w zakresie udzielenia, odmowy udzielenia, zmiany lub cofnięcia uprawnień do wykonywania transportu drogowego i </w:t>
      </w:r>
      <w:r w:rsidRPr="00D91ECE">
        <w:rPr>
          <w:rFonts w:ascii="Arial" w:hAnsi="Arial" w:cs="Arial"/>
          <w:sz w:val="24"/>
          <w:szCs w:val="24"/>
        </w:rPr>
        <w:lastRenderedPageBreak/>
        <w:t>pośrednictwa przy przewozie rzeczy, w tym uprawnień do wykonywania zarobkowego i niezarobkowego przewozu,</w:t>
      </w:r>
    </w:p>
    <w:p w14:paraId="522922B6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b)</w:t>
      </w:r>
      <w:r w:rsidRPr="00D91ECE">
        <w:rPr>
          <w:rFonts w:ascii="Arial" w:hAnsi="Arial" w:cs="Arial"/>
          <w:sz w:val="24"/>
          <w:szCs w:val="24"/>
        </w:rPr>
        <w:tab/>
        <w:t>wydawanie zezwoleń na wykonywanie przewozów osób objętych przepisami szczegółowymi oraz cofanie zezwoleń,</w:t>
      </w:r>
    </w:p>
    <w:p w14:paraId="0F258F04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c)</w:t>
      </w:r>
      <w:r w:rsidRPr="00D91ECE">
        <w:rPr>
          <w:rFonts w:ascii="Arial" w:hAnsi="Arial" w:cs="Arial"/>
          <w:sz w:val="24"/>
          <w:szCs w:val="24"/>
        </w:rPr>
        <w:tab/>
        <w:t>prowadzenie ewidencji i akt wydanych dokumentów uprawniających do wykonywania transportu drogowego,</w:t>
      </w:r>
    </w:p>
    <w:p w14:paraId="2EEC3956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d)</w:t>
      </w:r>
      <w:r w:rsidRPr="00D91ECE">
        <w:rPr>
          <w:rFonts w:ascii="Arial" w:hAnsi="Arial" w:cs="Arial"/>
          <w:sz w:val="24"/>
          <w:szCs w:val="24"/>
        </w:rPr>
        <w:tab/>
        <w:t>wykonywanie kontroli podmiotów w zakresie spełnienia warunków uprawniających do wykonywania transportu drogowego, zgodnie z obowiązującymi przepisami prawa dla udzielonych uprawnień,</w:t>
      </w:r>
    </w:p>
    <w:p w14:paraId="37606A84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e)</w:t>
      </w:r>
      <w:r w:rsidRPr="00D91ECE">
        <w:rPr>
          <w:rFonts w:ascii="Arial" w:hAnsi="Arial" w:cs="Arial"/>
          <w:sz w:val="24"/>
          <w:szCs w:val="24"/>
        </w:rPr>
        <w:tab/>
        <w:t>rozpatrywanie spraw wynikających z oceny sytuacji rynkowej w zakresie regularnego przewozu osób,</w:t>
      </w:r>
    </w:p>
    <w:p w14:paraId="08E30E5E" w14:textId="77777777" w:rsidR="00A829CA" w:rsidRPr="00D91ECE" w:rsidRDefault="00A829CA" w:rsidP="00D91ECE">
      <w:pPr>
        <w:pStyle w:val="Akapitzlist"/>
        <w:tabs>
          <w:tab w:val="left" w:pos="567"/>
        </w:tabs>
        <w:spacing w:line="264" w:lineRule="auto"/>
        <w:ind w:left="1560" w:hanging="284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f)</w:t>
      </w:r>
      <w:r w:rsidRPr="00D91ECE">
        <w:rPr>
          <w:rFonts w:ascii="Arial" w:hAnsi="Arial" w:cs="Arial"/>
          <w:sz w:val="24"/>
          <w:szCs w:val="24"/>
        </w:rPr>
        <w:tab/>
        <w:t>prowadzenie ewidencji przewoźników;</w:t>
      </w:r>
    </w:p>
    <w:p w14:paraId="09AAD969" w14:textId="77777777" w:rsidR="00A829CA" w:rsidRPr="00D91ECE" w:rsidRDefault="00A829CA" w:rsidP="00D91ECE">
      <w:pPr>
        <w:pStyle w:val="Akapitzlist"/>
        <w:tabs>
          <w:tab w:val="left" w:pos="1134"/>
        </w:tabs>
        <w:spacing w:line="264" w:lineRule="auto"/>
        <w:ind w:left="851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7)</w:t>
      </w:r>
      <w:r w:rsidRPr="00D91ECE">
        <w:rPr>
          <w:rFonts w:ascii="Arial" w:hAnsi="Arial" w:cs="Arial"/>
          <w:sz w:val="24"/>
          <w:szCs w:val="24"/>
        </w:rPr>
        <w:tab/>
        <w:t>sporządzanie sprawozdawczości i informacji określonych przepisami w zakresie zadań realizowanych przez Wydział Komunikacji;</w:t>
      </w:r>
    </w:p>
    <w:p w14:paraId="7A633987" w14:textId="77777777" w:rsidR="00A829CA" w:rsidRPr="00D91ECE" w:rsidRDefault="00A829CA" w:rsidP="00D91ECE">
      <w:pPr>
        <w:pStyle w:val="Akapitzlist"/>
        <w:tabs>
          <w:tab w:val="left" w:pos="1134"/>
        </w:tabs>
        <w:spacing w:line="264" w:lineRule="auto"/>
        <w:ind w:left="851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8)</w:t>
      </w:r>
      <w:r w:rsidRPr="00D91ECE">
        <w:rPr>
          <w:rFonts w:ascii="Arial" w:hAnsi="Arial" w:cs="Arial"/>
          <w:sz w:val="24"/>
          <w:szCs w:val="24"/>
        </w:rPr>
        <w:tab/>
        <w:t>współdziałanie z organami i instytucjami w zakresie funkcjonowania komunikacji, w tym infrastruktury drogowej oraz organizacji ruchu;</w:t>
      </w:r>
    </w:p>
    <w:p w14:paraId="1BAAC476" w14:textId="39DF02A6" w:rsidR="002B1FC0" w:rsidRPr="00D91ECE" w:rsidRDefault="00A829CA" w:rsidP="00D91ECE">
      <w:pPr>
        <w:pStyle w:val="Akapitzlist"/>
        <w:tabs>
          <w:tab w:val="left" w:pos="1134"/>
        </w:tabs>
        <w:spacing w:after="240" w:line="264" w:lineRule="auto"/>
        <w:ind w:left="851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>9)</w:t>
      </w:r>
      <w:r w:rsidRPr="00D91ECE">
        <w:rPr>
          <w:rFonts w:ascii="Arial" w:hAnsi="Arial" w:cs="Arial"/>
          <w:sz w:val="24"/>
          <w:szCs w:val="24"/>
        </w:rPr>
        <w:tab/>
        <w:t xml:space="preserve">współdziałanie z właściwymi jednostkami, instytucjami upoważnionymi na mocy przepisów prawa, w szczególności określonymi w art. 80c i art. 100ah ustawy z dnia 20 czerwca 1997 r. Prawo o ruchu drogowym, w ustawie z dnia 5 stycznia 2011 r. o kierujących pojazdami oraz </w:t>
      </w:r>
      <w:r w:rsidR="002E573C" w:rsidRPr="00D91ECE">
        <w:rPr>
          <w:rFonts w:ascii="Arial" w:hAnsi="Arial" w:cs="Arial"/>
          <w:sz w:val="24"/>
          <w:szCs w:val="24"/>
        </w:rPr>
        <w:br/>
      </w:r>
      <w:r w:rsidRPr="00D91ECE">
        <w:rPr>
          <w:rFonts w:ascii="Arial" w:hAnsi="Arial" w:cs="Arial"/>
          <w:sz w:val="24"/>
          <w:szCs w:val="24"/>
        </w:rPr>
        <w:t>w ustawie z dnia 6 września 2001 r. o transporcie drogowym</w:t>
      </w:r>
      <w:r w:rsidR="002B1FC0" w:rsidRPr="00D91ECE">
        <w:rPr>
          <w:rFonts w:ascii="Arial" w:hAnsi="Arial" w:cs="Arial"/>
          <w:sz w:val="24"/>
          <w:szCs w:val="24"/>
        </w:rPr>
        <w:t>;</w:t>
      </w:r>
    </w:p>
    <w:p w14:paraId="3DDACF19" w14:textId="1FB099BB" w:rsidR="00532A09" w:rsidRPr="00D91ECE" w:rsidRDefault="002B1FC0" w:rsidP="00D91ECE">
      <w:pPr>
        <w:pStyle w:val="Akapitzlist"/>
        <w:tabs>
          <w:tab w:val="left" w:pos="1134"/>
        </w:tabs>
        <w:spacing w:line="264" w:lineRule="auto"/>
        <w:ind w:left="851"/>
        <w:rPr>
          <w:rFonts w:ascii="Arial" w:hAnsi="Arial" w:cs="Arial"/>
          <w:sz w:val="24"/>
          <w:szCs w:val="24"/>
        </w:rPr>
      </w:pPr>
      <w:r w:rsidRPr="00D91ECE">
        <w:rPr>
          <w:rFonts w:ascii="Arial" w:hAnsi="Arial" w:cs="Arial"/>
          <w:sz w:val="24"/>
          <w:szCs w:val="24"/>
        </w:rPr>
        <w:t xml:space="preserve">10) prowadzenie wszelkich spraw dotyczących usuwania pojazdów z dróg publicznych </w:t>
      </w:r>
      <w:r w:rsidRPr="00D91ECE">
        <w:rPr>
          <w:rFonts w:ascii="Arial" w:hAnsi="Arial" w:cs="Arial"/>
          <w:spacing w:val="2"/>
          <w:sz w:val="24"/>
          <w:szCs w:val="24"/>
        </w:rPr>
        <w:t>oraz z dróg wewnętrznych, w tym wykonywanie orzeczeń sądu o przepadku pojazdu.</w:t>
      </w:r>
      <w:r w:rsidR="00B13689" w:rsidRPr="00D91ECE">
        <w:rPr>
          <w:rFonts w:ascii="Arial" w:hAnsi="Arial" w:cs="Arial"/>
          <w:sz w:val="24"/>
          <w:szCs w:val="24"/>
        </w:rPr>
        <w:t>”.</w:t>
      </w:r>
    </w:p>
    <w:p w14:paraId="6A061AE2" w14:textId="4F588D82" w:rsidR="00532A09" w:rsidRPr="00D91ECE" w:rsidRDefault="00532A09" w:rsidP="00D91ECE">
      <w:pPr>
        <w:tabs>
          <w:tab w:val="left" w:pos="1134"/>
        </w:tabs>
        <w:spacing w:after="240" w:line="264" w:lineRule="auto"/>
        <w:ind w:firstLine="284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2. Załącznik nr 1 do Regulaminu Organizacyjnego Urzędu Miasta Włocławek określający schemat organizacyjny Urzędu otrzymuje brzmienie jak w załączniku do niniejszego zarządzenia</w:t>
      </w:r>
      <w:r w:rsidR="00371013" w:rsidRPr="00D91ECE">
        <w:rPr>
          <w:rFonts w:ascii="Arial" w:hAnsi="Arial" w:cs="Arial"/>
          <w:color w:val="auto"/>
        </w:rPr>
        <w:t>.</w:t>
      </w:r>
    </w:p>
    <w:p w14:paraId="5C8201AA" w14:textId="77777777" w:rsidR="003A18CA" w:rsidRPr="00D91ECE" w:rsidRDefault="003A18CA" w:rsidP="00D91ECE">
      <w:pPr>
        <w:pStyle w:val="Tekstpodstawowy3"/>
        <w:tabs>
          <w:tab w:val="left" w:pos="993"/>
        </w:tabs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D91ECE">
        <w:rPr>
          <w:rFonts w:ascii="Arial" w:hAnsi="Arial" w:cs="Arial"/>
          <w:b/>
          <w:color w:val="auto"/>
          <w:sz w:val="24"/>
          <w:szCs w:val="24"/>
        </w:rPr>
        <w:t>§</w:t>
      </w:r>
      <w:r w:rsidR="009C086C" w:rsidRPr="00D91ECE">
        <w:rPr>
          <w:rFonts w:ascii="Arial" w:hAnsi="Arial" w:cs="Arial"/>
          <w:b/>
          <w:color w:val="auto"/>
          <w:sz w:val="24"/>
          <w:szCs w:val="24"/>
        </w:rPr>
        <w:t> </w:t>
      </w:r>
      <w:r w:rsidRPr="00D91ECE">
        <w:rPr>
          <w:rFonts w:ascii="Arial" w:hAnsi="Arial" w:cs="Arial"/>
          <w:b/>
          <w:color w:val="auto"/>
          <w:sz w:val="24"/>
          <w:szCs w:val="24"/>
        </w:rPr>
        <w:t>2.</w:t>
      </w:r>
      <w:r w:rsidR="009C086C" w:rsidRPr="00D91ECE">
        <w:rPr>
          <w:rFonts w:ascii="Arial" w:hAnsi="Arial" w:cs="Arial"/>
          <w:color w:val="auto"/>
          <w:sz w:val="24"/>
          <w:szCs w:val="24"/>
        </w:rPr>
        <w:t> </w:t>
      </w:r>
      <w:r w:rsidRPr="00D91ECE">
        <w:rPr>
          <w:rFonts w:ascii="Arial" w:hAnsi="Arial" w:cs="Arial"/>
          <w:color w:val="auto"/>
          <w:sz w:val="24"/>
          <w:szCs w:val="24"/>
        </w:rPr>
        <w:t>Wykonanie zarządzenia powierza się kierującym komórkami organizacyjnymi Urzędu.</w:t>
      </w:r>
    </w:p>
    <w:p w14:paraId="0286C431" w14:textId="77777777" w:rsidR="003A18CA" w:rsidRPr="00D91ECE" w:rsidRDefault="009C086C" w:rsidP="00D91ECE">
      <w:pPr>
        <w:pStyle w:val="Tekstpodstawowy3"/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D91ECE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D91ECE">
        <w:rPr>
          <w:rFonts w:ascii="Arial" w:hAnsi="Arial" w:cs="Arial"/>
          <w:b/>
          <w:color w:val="auto"/>
          <w:sz w:val="24"/>
          <w:szCs w:val="24"/>
        </w:rPr>
        <w:t>3.</w:t>
      </w:r>
      <w:r w:rsidRPr="00D91ECE">
        <w:rPr>
          <w:rFonts w:ascii="Arial" w:hAnsi="Arial" w:cs="Arial"/>
          <w:color w:val="auto"/>
          <w:sz w:val="24"/>
          <w:szCs w:val="24"/>
        </w:rPr>
        <w:t> </w:t>
      </w:r>
      <w:r w:rsidR="003A18CA" w:rsidRPr="00D91ECE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="00962753" w:rsidRPr="00D91ECE">
        <w:rPr>
          <w:rFonts w:ascii="Arial" w:hAnsi="Arial" w:cs="Arial"/>
          <w:color w:val="auto"/>
          <w:sz w:val="24"/>
          <w:szCs w:val="24"/>
        </w:rPr>
        <w:t>Sekretarzowi Miasta</w:t>
      </w:r>
      <w:r w:rsidR="00235AA6" w:rsidRPr="00D91ECE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D91ECE">
        <w:rPr>
          <w:rFonts w:ascii="Arial" w:hAnsi="Arial" w:cs="Arial"/>
          <w:color w:val="auto"/>
          <w:sz w:val="24"/>
          <w:szCs w:val="24"/>
        </w:rPr>
        <w:t>.</w:t>
      </w:r>
    </w:p>
    <w:p w14:paraId="07214679" w14:textId="26E0EDFA" w:rsidR="003A18CA" w:rsidRPr="00D91ECE" w:rsidRDefault="009C086C" w:rsidP="00D91ECE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D91ECE">
        <w:rPr>
          <w:rFonts w:ascii="Arial" w:hAnsi="Arial" w:cs="Arial"/>
          <w:b/>
          <w:color w:val="auto"/>
          <w:sz w:val="24"/>
          <w:szCs w:val="24"/>
        </w:rPr>
        <w:t>§ </w:t>
      </w:r>
      <w:r w:rsidR="00E95B15" w:rsidRPr="00D91ECE">
        <w:rPr>
          <w:rFonts w:ascii="Arial" w:hAnsi="Arial" w:cs="Arial"/>
          <w:b/>
          <w:color w:val="auto"/>
          <w:sz w:val="24"/>
          <w:szCs w:val="24"/>
        </w:rPr>
        <w:t>4</w:t>
      </w:r>
      <w:r w:rsidR="003A18CA" w:rsidRPr="00D91ECE">
        <w:rPr>
          <w:rFonts w:ascii="Arial" w:hAnsi="Arial" w:cs="Arial"/>
          <w:b/>
          <w:color w:val="auto"/>
          <w:sz w:val="24"/>
          <w:szCs w:val="24"/>
        </w:rPr>
        <w:t>.</w:t>
      </w:r>
      <w:r w:rsidR="001D49AC" w:rsidRPr="00D91ECE">
        <w:rPr>
          <w:rFonts w:ascii="Arial" w:hAnsi="Arial" w:cs="Arial"/>
          <w:color w:val="auto"/>
          <w:sz w:val="24"/>
          <w:szCs w:val="24"/>
        </w:rPr>
        <w:t> </w:t>
      </w:r>
      <w:r w:rsidR="003A18CA" w:rsidRPr="00D91ECE">
        <w:rPr>
          <w:rFonts w:ascii="Arial" w:hAnsi="Arial" w:cs="Arial"/>
          <w:color w:val="auto"/>
          <w:sz w:val="24"/>
          <w:szCs w:val="24"/>
        </w:rPr>
        <w:t>1.</w:t>
      </w:r>
      <w:r w:rsidRPr="00D91ECE">
        <w:rPr>
          <w:rFonts w:ascii="Arial" w:hAnsi="Arial" w:cs="Arial"/>
          <w:color w:val="auto"/>
          <w:sz w:val="24"/>
          <w:szCs w:val="24"/>
        </w:rPr>
        <w:t> </w:t>
      </w:r>
      <w:r w:rsidR="003A18CA" w:rsidRPr="00D91ECE">
        <w:rPr>
          <w:rFonts w:ascii="Arial" w:hAnsi="Arial" w:cs="Arial"/>
          <w:color w:val="auto"/>
          <w:sz w:val="24"/>
          <w:szCs w:val="24"/>
        </w:rPr>
        <w:t>Zarządzenie wchodzi w życie z dniem</w:t>
      </w:r>
      <w:r w:rsidR="00730096" w:rsidRPr="00D91ECE">
        <w:rPr>
          <w:rFonts w:ascii="Arial" w:hAnsi="Arial" w:cs="Arial"/>
          <w:color w:val="auto"/>
          <w:sz w:val="24"/>
          <w:szCs w:val="24"/>
        </w:rPr>
        <w:t xml:space="preserve"> </w:t>
      </w:r>
      <w:r w:rsidR="002E573C" w:rsidRPr="00D91ECE">
        <w:rPr>
          <w:rFonts w:ascii="Arial" w:hAnsi="Arial" w:cs="Arial"/>
          <w:color w:val="auto"/>
          <w:sz w:val="24"/>
          <w:szCs w:val="24"/>
        </w:rPr>
        <w:t>1 lutego 2021 r.</w:t>
      </w:r>
    </w:p>
    <w:p w14:paraId="22994C0E" w14:textId="21480FF6" w:rsidR="00591E91" w:rsidRPr="00D91ECE" w:rsidRDefault="009C086C" w:rsidP="00D91ECE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D91ECE">
        <w:rPr>
          <w:rFonts w:ascii="Arial" w:hAnsi="Arial" w:cs="Arial"/>
          <w:color w:val="auto"/>
          <w:sz w:val="24"/>
          <w:szCs w:val="24"/>
        </w:rPr>
        <w:t>2. </w:t>
      </w:r>
      <w:r w:rsidR="003A18CA" w:rsidRPr="00D91ECE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64990A23" w14:textId="77777777" w:rsidR="00591E91" w:rsidRPr="00D91ECE" w:rsidRDefault="00591E91" w:rsidP="00D91ECE">
      <w:pPr>
        <w:widowControl/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br w:type="page"/>
      </w:r>
    </w:p>
    <w:p w14:paraId="0929FBBA" w14:textId="77777777" w:rsidR="00591E91" w:rsidRPr="00D91ECE" w:rsidRDefault="00591E91" w:rsidP="00562418">
      <w:pPr>
        <w:pStyle w:val="Nagwek1"/>
      </w:pPr>
      <w:r w:rsidRPr="00D91ECE">
        <w:lastRenderedPageBreak/>
        <w:t>UZASADNIENIE</w:t>
      </w:r>
    </w:p>
    <w:p w14:paraId="2AAAB8C2" w14:textId="77777777" w:rsidR="00591E91" w:rsidRPr="00D91ECE" w:rsidRDefault="00591E91" w:rsidP="00D91ECE">
      <w:pPr>
        <w:spacing w:line="23" w:lineRule="atLeast"/>
        <w:ind w:firstLine="567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Wykonując dyspozycję zawartą w art. 33 ust. 2 ustawy z dnia 8 marca 1990 r. o samorządzie gminnym Prezydent Miasta Włocławek określił organizację i zasady funkcjonowania Urzędu w zarządzeniu nr 31/2019 z dnia 29 stycznia 2019 r. w sprawie nadania Regulaminu Organizacyjnego Urzędu Miasta Włocławek.</w:t>
      </w:r>
    </w:p>
    <w:p w14:paraId="727EA811" w14:textId="376C19EC" w:rsidR="00591E91" w:rsidRPr="00D91ECE" w:rsidRDefault="00591E91" w:rsidP="00D91ECE">
      <w:pPr>
        <w:spacing w:line="23" w:lineRule="atLeast"/>
        <w:ind w:firstLine="567"/>
        <w:rPr>
          <w:rFonts w:ascii="Arial" w:hAnsi="Arial" w:cs="Arial"/>
          <w:color w:val="auto"/>
        </w:rPr>
      </w:pPr>
      <w:r w:rsidRPr="00D91ECE">
        <w:rPr>
          <w:rFonts w:ascii="Arial" w:hAnsi="Arial" w:cs="Arial"/>
          <w:color w:val="auto"/>
        </w:rPr>
        <w:t>Nowelizacja Regulaminu, wprowadzana niniejszym zarządzeniem, ma na celu zapewnienie sprawnego funkcjonowania Urzędu i polega w szczególności na:</w:t>
      </w:r>
      <w:r w:rsidR="00403759" w:rsidRPr="00D91ECE">
        <w:rPr>
          <w:rFonts w:ascii="Arial" w:hAnsi="Arial" w:cs="Arial"/>
          <w:color w:val="auto"/>
        </w:rPr>
        <w:t xml:space="preserve"> </w:t>
      </w:r>
      <w:r w:rsidRPr="00D91ECE">
        <w:rPr>
          <w:rFonts w:ascii="Arial" w:hAnsi="Arial" w:cs="Arial"/>
          <w:color w:val="auto"/>
        </w:rPr>
        <w:t xml:space="preserve">zmianie struktury organizacyjnej </w:t>
      </w:r>
      <w:r w:rsidR="00403759" w:rsidRPr="00D91ECE">
        <w:rPr>
          <w:rFonts w:ascii="Arial" w:hAnsi="Arial" w:cs="Arial"/>
          <w:color w:val="auto"/>
        </w:rPr>
        <w:t xml:space="preserve">Urzędu </w:t>
      </w:r>
      <w:r w:rsidR="0044221F" w:rsidRPr="00D91ECE">
        <w:rPr>
          <w:rFonts w:ascii="Arial" w:hAnsi="Arial" w:cs="Arial"/>
          <w:color w:val="auto"/>
        </w:rPr>
        <w:br/>
      </w:r>
      <w:r w:rsidRPr="00D91ECE">
        <w:rPr>
          <w:rFonts w:ascii="Arial" w:hAnsi="Arial" w:cs="Arial"/>
          <w:color w:val="auto"/>
        </w:rPr>
        <w:t>w obszarze realizacji zadań z zakresu gospodarki komunalnej</w:t>
      </w:r>
      <w:r w:rsidR="004C79BD" w:rsidRPr="00D91ECE">
        <w:rPr>
          <w:rFonts w:ascii="Arial" w:hAnsi="Arial" w:cs="Arial"/>
          <w:color w:val="auto"/>
        </w:rPr>
        <w:t xml:space="preserve">, </w:t>
      </w:r>
      <w:r w:rsidR="00403759" w:rsidRPr="00D91ECE">
        <w:rPr>
          <w:rFonts w:ascii="Arial" w:hAnsi="Arial" w:cs="Arial"/>
          <w:color w:val="auto"/>
        </w:rPr>
        <w:t xml:space="preserve">informatyzacji działalności i </w:t>
      </w:r>
      <w:r w:rsidR="004C79BD" w:rsidRPr="00D91ECE">
        <w:rPr>
          <w:rFonts w:ascii="Arial" w:hAnsi="Arial" w:cs="Arial"/>
          <w:color w:val="auto"/>
        </w:rPr>
        <w:t>nadzoru właścicielskiego nad spółkami prawa handlowego</w:t>
      </w:r>
      <w:r w:rsidRPr="00D91ECE">
        <w:rPr>
          <w:rFonts w:ascii="Arial" w:hAnsi="Arial" w:cs="Arial"/>
          <w:color w:val="auto"/>
        </w:rPr>
        <w:t>, doprecyzowaniu zadań Wydziału Komunikacji i ich rozszerzeniu o prowadzenie spraw dotyczących usuwania pojazdów z dróg,</w:t>
      </w:r>
      <w:r w:rsidR="00403759" w:rsidRPr="00D91ECE">
        <w:rPr>
          <w:rFonts w:ascii="Arial" w:hAnsi="Arial" w:cs="Arial"/>
          <w:color w:val="auto"/>
        </w:rPr>
        <w:t xml:space="preserve"> </w:t>
      </w:r>
      <w:r w:rsidR="00234507" w:rsidRPr="00D91ECE">
        <w:rPr>
          <w:rFonts w:ascii="Arial" w:hAnsi="Arial" w:cs="Arial"/>
          <w:color w:val="auto"/>
        </w:rPr>
        <w:t xml:space="preserve">rozszerzeniu zadań Wydziału Finansów o obowiązki w zakresie raportowania schematów podatkowych, </w:t>
      </w:r>
      <w:r w:rsidR="00403759" w:rsidRPr="00D91ECE">
        <w:rPr>
          <w:rFonts w:ascii="Arial" w:hAnsi="Arial" w:cs="Arial"/>
          <w:color w:val="auto"/>
        </w:rPr>
        <w:t xml:space="preserve">rozszerzeniu zadań </w:t>
      </w:r>
      <w:r w:rsidR="00234507" w:rsidRPr="00D91ECE">
        <w:rPr>
          <w:rFonts w:ascii="Arial" w:hAnsi="Arial" w:cs="Arial"/>
          <w:color w:val="auto"/>
        </w:rPr>
        <w:t xml:space="preserve">Wydziału Środowiska o </w:t>
      </w:r>
      <w:r w:rsidR="00234507" w:rsidRPr="00D91ECE">
        <w:rPr>
          <w:rFonts w:ascii="Arial" w:hAnsi="Arial" w:cs="Arial"/>
          <w:color w:val="auto"/>
          <w:spacing w:val="-1"/>
        </w:rPr>
        <w:t>potwierdzanie zawarcia umów dzierżawy gruntów zaliczonych do użytków rolnych dla celów określonych w ustawie z dnia 20 grudnia 1990 r. o ubezpieczeniu społecznym rolników oraz o sporządzanie i przekazywanie ministrowi właściwemu do spraw gospodarki wodnej sprawozdań z realizacji działań zawartych w planach gospodarowania wodami na obszarach dorzeczy, planach zarządzania ryzykiem powodziowym i programie ochrony wód morskich,</w:t>
      </w:r>
      <w:r w:rsidR="00234507" w:rsidRPr="00D91ECE">
        <w:rPr>
          <w:rFonts w:ascii="Arial" w:hAnsi="Arial" w:cs="Arial"/>
          <w:color w:val="auto"/>
        </w:rPr>
        <w:t xml:space="preserve"> </w:t>
      </w:r>
      <w:r w:rsidRPr="00D91ECE">
        <w:rPr>
          <w:rFonts w:ascii="Arial" w:hAnsi="Arial" w:cs="Arial"/>
          <w:color w:val="auto"/>
        </w:rPr>
        <w:t xml:space="preserve">a także na </w:t>
      </w:r>
      <w:r w:rsidR="00403759" w:rsidRPr="00D91ECE">
        <w:rPr>
          <w:rFonts w:ascii="Arial" w:hAnsi="Arial" w:cs="Arial"/>
          <w:color w:val="auto"/>
        </w:rPr>
        <w:t>doprecyzowaniu</w:t>
      </w:r>
      <w:r w:rsidRPr="00D91ECE">
        <w:rPr>
          <w:rFonts w:ascii="Arial" w:hAnsi="Arial" w:cs="Arial"/>
          <w:color w:val="auto"/>
        </w:rPr>
        <w:t xml:space="preserve"> zadań Wydziału </w:t>
      </w:r>
      <w:r w:rsidR="00403759" w:rsidRPr="00D91ECE">
        <w:rPr>
          <w:rFonts w:ascii="Arial" w:hAnsi="Arial" w:cs="Arial"/>
          <w:color w:val="auto"/>
        </w:rPr>
        <w:t>Kultury, Promocji i Komunikacji Społecznej oraz Wydziału Edukacji</w:t>
      </w:r>
      <w:r w:rsidRPr="00D91ECE">
        <w:rPr>
          <w:rFonts w:ascii="Arial" w:hAnsi="Arial" w:cs="Arial"/>
          <w:color w:val="auto"/>
        </w:rPr>
        <w:t>.</w:t>
      </w:r>
    </w:p>
    <w:p w14:paraId="615F54E0" w14:textId="77777777" w:rsidR="00933547" w:rsidRPr="00D91ECE" w:rsidRDefault="00933547" w:rsidP="00D91ECE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</w:p>
    <w:sectPr w:rsidR="00933547" w:rsidRPr="00D91ECE" w:rsidSect="005B5E21">
      <w:footerReference w:type="even" r:id="rId8"/>
      <w:footerReference w:type="default" r:id="rId9"/>
      <w:pgSz w:w="11906" w:h="16838" w:code="9"/>
      <w:pgMar w:top="1276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4A8BF" w14:textId="77777777" w:rsidR="000C7907" w:rsidRDefault="000C7907">
      <w:pPr>
        <w:spacing w:line="240" w:lineRule="auto"/>
      </w:pPr>
      <w:r>
        <w:separator/>
      </w:r>
    </w:p>
  </w:endnote>
  <w:endnote w:type="continuationSeparator" w:id="0">
    <w:p w14:paraId="63065548" w14:textId="77777777" w:rsidR="000C7907" w:rsidRDefault="000C7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85173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297BA7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8491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2E8915D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F0C7B" w14:textId="77777777" w:rsidR="000C7907" w:rsidRDefault="000C7907">
      <w:pPr>
        <w:spacing w:line="240" w:lineRule="auto"/>
      </w:pPr>
      <w:r>
        <w:separator/>
      </w:r>
    </w:p>
  </w:footnote>
  <w:footnote w:type="continuationSeparator" w:id="0">
    <w:p w14:paraId="303CA1C8" w14:textId="77777777" w:rsidR="000C7907" w:rsidRDefault="000C79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3EE"/>
    <w:multiLevelType w:val="hybridMultilevel"/>
    <w:tmpl w:val="2F42803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17C0F25"/>
    <w:multiLevelType w:val="hybridMultilevel"/>
    <w:tmpl w:val="2E9ECFA6"/>
    <w:lvl w:ilvl="0" w:tplc="EDDEE5F2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02523485"/>
    <w:multiLevelType w:val="hybridMultilevel"/>
    <w:tmpl w:val="D91CAD34"/>
    <w:lvl w:ilvl="0" w:tplc="5D7A97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D29C7"/>
    <w:multiLevelType w:val="hybridMultilevel"/>
    <w:tmpl w:val="F98AC3C0"/>
    <w:lvl w:ilvl="0" w:tplc="564AE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00F31"/>
    <w:multiLevelType w:val="hybridMultilevel"/>
    <w:tmpl w:val="31FCD8DE"/>
    <w:lvl w:ilvl="0" w:tplc="F208A1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FB67D5"/>
    <w:multiLevelType w:val="hybridMultilevel"/>
    <w:tmpl w:val="FCA4A576"/>
    <w:lvl w:ilvl="0" w:tplc="F1140B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FE6943"/>
    <w:multiLevelType w:val="hybridMultilevel"/>
    <w:tmpl w:val="E95C1226"/>
    <w:lvl w:ilvl="0" w:tplc="76B6A82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98667F"/>
    <w:multiLevelType w:val="hybridMultilevel"/>
    <w:tmpl w:val="C212A81E"/>
    <w:lvl w:ilvl="0" w:tplc="B2BEA7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A25C24"/>
    <w:multiLevelType w:val="hybridMultilevel"/>
    <w:tmpl w:val="409E4A82"/>
    <w:lvl w:ilvl="0" w:tplc="39E0AD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F0BED"/>
    <w:multiLevelType w:val="hybridMultilevel"/>
    <w:tmpl w:val="688E7F80"/>
    <w:lvl w:ilvl="0" w:tplc="2DF450AC">
      <w:start w:val="13"/>
      <w:numFmt w:val="decimal"/>
      <w:lvlText w:val="%1)"/>
      <w:lvlJc w:val="left"/>
      <w:pPr>
        <w:ind w:left="3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97BCE"/>
    <w:multiLevelType w:val="hybridMultilevel"/>
    <w:tmpl w:val="8DE4FDC8"/>
    <w:lvl w:ilvl="0" w:tplc="80AE3720">
      <w:start w:val="1"/>
      <w:numFmt w:val="lowerLetter"/>
      <w:lvlText w:val="%1)"/>
      <w:lvlJc w:val="left"/>
      <w:pPr>
        <w:ind w:left="185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58916C3"/>
    <w:multiLevelType w:val="hybridMultilevel"/>
    <w:tmpl w:val="C88C2BE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3A3957F7"/>
    <w:multiLevelType w:val="hybridMultilevel"/>
    <w:tmpl w:val="8140F0BA"/>
    <w:lvl w:ilvl="0" w:tplc="92B6B550">
      <w:start w:val="1"/>
      <w:numFmt w:val="decimal"/>
      <w:lvlText w:val="%1)"/>
      <w:lvlJc w:val="left"/>
      <w:pPr>
        <w:ind w:left="4613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EE5DFC"/>
    <w:multiLevelType w:val="hybridMultilevel"/>
    <w:tmpl w:val="F7CA9304"/>
    <w:lvl w:ilvl="0" w:tplc="9AE48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7B2ABA"/>
    <w:multiLevelType w:val="hybridMultilevel"/>
    <w:tmpl w:val="98A217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9353A7"/>
    <w:multiLevelType w:val="hybridMultilevel"/>
    <w:tmpl w:val="D5E8B27E"/>
    <w:lvl w:ilvl="0" w:tplc="76B6A82A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2B97706"/>
    <w:multiLevelType w:val="hybridMultilevel"/>
    <w:tmpl w:val="F29AB0F0"/>
    <w:lvl w:ilvl="0" w:tplc="8BFA8F72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64838"/>
    <w:multiLevelType w:val="hybridMultilevel"/>
    <w:tmpl w:val="91306F32"/>
    <w:lvl w:ilvl="0" w:tplc="881AE486">
      <w:start w:val="14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B36DA"/>
    <w:multiLevelType w:val="hybridMultilevel"/>
    <w:tmpl w:val="37647CB6"/>
    <w:lvl w:ilvl="0" w:tplc="C3EA7D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A371B"/>
    <w:multiLevelType w:val="hybridMultilevel"/>
    <w:tmpl w:val="A6C41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77887"/>
    <w:multiLevelType w:val="hybridMultilevel"/>
    <w:tmpl w:val="D0C49E0E"/>
    <w:lvl w:ilvl="0" w:tplc="22126D34">
      <w:start w:val="1"/>
      <w:numFmt w:val="lowerLetter"/>
      <w:lvlText w:val="%1)"/>
      <w:lvlJc w:val="left"/>
      <w:pPr>
        <w:ind w:left="128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9A2967"/>
    <w:multiLevelType w:val="hybridMultilevel"/>
    <w:tmpl w:val="223E2C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717A5E"/>
    <w:multiLevelType w:val="hybridMultilevel"/>
    <w:tmpl w:val="16A2863C"/>
    <w:lvl w:ilvl="0" w:tplc="AB74FA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CA6059"/>
    <w:multiLevelType w:val="hybridMultilevel"/>
    <w:tmpl w:val="49966106"/>
    <w:lvl w:ilvl="0" w:tplc="4F62F9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A9C5568"/>
    <w:multiLevelType w:val="hybridMultilevel"/>
    <w:tmpl w:val="A3988284"/>
    <w:lvl w:ilvl="0" w:tplc="4D1699F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A25B5"/>
    <w:multiLevelType w:val="hybridMultilevel"/>
    <w:tmpl w:val="109C80E4"/>
    <w:lvl w:ilvl="0" w:tplc="136C7C4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4071E0E"/>
    <w:multiLevelType w:val="hybridMultilevel"/>
    <w:tmpl w:val="BA8AB8D8"/>
    <w:lvl w:ilvl="0" w:tplc="C9A69D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FC1858"/>
    <w:multiLevelType w:val="hybridMultilevel"/>
    <w:tmpl w:val="4554FBBA"/>
    <w:lvl w:ilvl="0" w:tplc="FC722C2A">
      <w:start w:val="2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E006B"/>
    <w:multiLevelType w:val="hybridMultilevel"/>
    <w:tmpl w:val="89D2A84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AFA536D"/>
    <w:multiLevelType w:val="hybridMultilevel"/>
    <w:tmpl w:val="9C341426"/>
    <w:lvl w:ilvl="0" w:tplc="76B6A82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D592D"/>
    <w:multiLevelType w:val="hybridMultilevel"/>
    <w:tmpl w:val="25B4CD94"/>
    <w:lvl w:ilvl="0" w:tplc="531481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06EB8"/>
    <w:multiLevelType w:val="hybridMultilevel"/>
    <w:tmpl w:val="C23C2BDE"/>
    <w:lvl w:ilvl="0" w:tplc="DBD64AF4">
      <w:start w:val="13"/>
      <w:numFmt w:val="decimal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7" w:hanging="360"/>
      </w:pPr>
    </w:lvl>
    <w:lvl w:ilvl="2" w:tplc="0415001B" w:tentative="1">
      <w:start w:val="1"/>
      <w:numFmt w:val="lowerRoman"/>
      <w:lvlText w:val="%3."/>
      <w:lvlJc w:val="right"/>
      <w:pPr>
        <w:ind w:left="1157" w:hanging="180"/>
      </w:pPr>
    </w:lvl>
    <w:lvl w:ilvl="3" w:tplc="0415000F" w:tentative="1">
      <w:start w:val="1"/>
      <w:numFmt w:val="decimal"/>
      <w:lvlText w:val="%4."/>
      <w:lvlJc w:val="left"/>
      <w:pPr>
        <w:ind w:left="1877" w:hanging="360"/>
      </w:pPr>
    </w:lvl>
    <w:lvl w:ilvl="4" w:tplc="04150019" w:tentative="1">
      <w:start w:val="1"/>
      <w:numFmt w:val="lowerLetter"/>
      <w:lvlText w:val="%5."/>
      <w:lvlJc w:val="left"/>
      <w:pPr>
        <w:ind w:left="2597" w:hanging="360"/>
      </w:pPr>
    </w:lvl>
    <w:lvl w:ilvl="5" w:tplc="0415001B" w:tentative="1">
      <w:start w:val="1"/>
      <w:numFmt w:val="lowerRoman"/>
      <w:lvlText w:val="%6."/>
      <w:lvlJc w:val="right"/>
      <w:pPr>
        <w:ind w:left="3317" w:hanging="180"/>
      </w:pPr>
    </w:lvl>
    <w:lvl w:ilvl="6" w:tplc="0415000F" w:tentative="1">
      <w:start w:val="1"/>
      <w:numFmt w:val="decimal"/>
      <w:lvlText w:val="%7."/>
      <w:lvlJc w:val="left"/>
      <w:pPr>
        <w:ind w:left="4037" w:hanging="360"/>
      </w:pPr>
    </w:lvl>
    <w:lvl w:ilvl="7" w:tplc="04150019" w:tentative="1">
      <w:start w:val="1"/>
      <w:numFmt w:val="lowerLetter"/>
      <w:lvlText w:val="%8."/>
      <w:lvlJc w:val="left"/>
      <w:pPr>
        <w:ind w:left="4757" w:hanging="360"/>
      </w:pPr>
    </w:lvl>
    <w:lvl w:ilvl="8" w:tplc="0415001B" w:tentative="1">
      <w:start w:val="1"/>
      <w:numFmt w:val="lowerRoman"/>
      <w:lvlText w:val="%9."/>
      <w:lvlJc w:val="right"/>
      <w:pPr>
        <w:ind w:left="5477" w:hanging="180"/>
      </w:pPr>
    </w:lvl>
  </w:abstractNum>
  <w:abstractNum w:abstractNumId="33" w15:restartNumberingAfterBreak="0">
    <w:nsid w:val="6FBB377F"/>
    <w:multiLevelType w:val="hybridMultilevel"/>
    <w:tmpl w:val="851CF9EA"/>
    <w:lvl w:ilvl="0" w:tplc="0F72EBB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122B5"/>
    <w:multiLevelType w:val="hybridMultilevel"/>
    <w:tmpl w:val="6C84647A"/>
    <w:lvl w:ilvl="0" w:tplc="B64407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A3DD2"/>
    <w:multiLevelType w:val="hybridMultilevel"/>
    <w:tmpl w:val="DBDC3B2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784B22D3"/>
    <w:multiLevelType w:val="hybridMultilevel"/>
    <w:tmpl w:val="DE9A4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0242D"/>
    <w:multiLevelType w:val="hybridMultilevel"/>
    <w:tmpl w:val="3CD67176"/>
    <w:lvl w:ilvl="0" w:tplc="8AE057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0"/>
  </w:num>
  <w:num w:numId="4">
    <w:abstractNumId w:val="31"/>
  </w:num>
  <w:num w:numId="5">
    <w:abstractNumId w:val="3"/>
  </w:num>
  <w:num w:numId="6">
    <w:abstractNumId w:val="16"/>
  </w:num>
  <w:num w:numId="7">
    <w:abstractNumId w:val="35"/>
  </w:num>
  <w:num w:numId="8">
    <w:abstractNumId w:val="32"/>
  </w:num>
  <w:num w:numId="9">
    <w:abstractNumId w:val="18"/>
  </w:num>
  <w:num w:numId="10">
    <w:abstractNumId w:val="10"/>
  </w:num>
  <w:num w:numId="11">
    <w:abstractNumId w:val="27"/>
  </w:num>
  <w:num w:numId="12">
    <w:abstractNumId w:val="19"/>
  </w:num>
  <w:num w:numId="13">
    <w:abstractNumId w:val="5"/>
  </w:num>
  <w:num w:numId="14">
    <w:abstractNumId w:val="4"/>
  </w:num>
  <w:num w:numId="15">
    <w:abstractNumId w:val="23"/>
  </w:num>
  <w:num w:numId="16">
    <w:abstractNumId w:val="36"/>
  </w:num>
  <w:num w:numId="17">
    <w:abstractNumId w:val="33"/>
  </w:num>
  <w:num w:numId="18">
    <w:abstractNumId w:val="6"/>
  </w:num>
  <w:num w:numId="19">
    <w:abstractNumId w:val="30"/>
  </w:num>
  <w:num w:numId="20">
    <w:abstractNumId w:val="26"/>
  </w:num>
  <w:num w:numId="21">
    <w:abstractNumId w:val="22"/>
  </w:num>
  <w:num w:numId="22">
    <w:abstractNumId w:val="2"/>
  </w:num>
  <w:num w:numId="23">
    <w:abstractNumId w:val="8"/>
  </w:num>
  <w:num w:numId="24">
    <w:abstractNumId w:val="13"/>
  </w:num>
  <w:num w:numId="25">
    <w:abstractNumId w:val="1"/>
  </w:num>
  <w:num w:numId="26">
    <w:abstractNumId w:val="14"/>
  </w:num>
  <w:num w:numId="27">
    <w:abstractNumId w:val="0"/>
  </w:num>
  <w:num w:numId="28">
    <w:abstractNumId w:val="29"/>
  </w:num>
  <w:num w:numId="29">
    <w:abstractNumId w:val="15"/>
  </w:num>
  <w:num w:numId="30">
    <w:abstractNumId w:val="37"/>
  </w:num>
  <w:num w:numId="31">
    <w:abstractNumId w:val="34"/>
  </w:num>
  <w:num w:numId="32">
    <w:abstractNumId w:val="9"/>
  </w:num>
  <w:num w:numId="33">
    <w:abstractNumId w:val="28"/>
  </w:num>
  <w:num w:numId="34">
    <w:abstractNumId w:val="17"/>
  </w:num>
  <w:num w:numId="35">
    <w:abstractNumId w:val="11"/>
  </w:num>
  <w:num w:numId="36">
    <w:abstractNumId w:val="25"/>
  </w:num>
  <w:num w:numId="37">
    <w:abstractNumId w:val="21"/>
  </w:num>
  <w:num w:numId="3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0DD3"/>
    <w:rsid w:val="000037CE"/>
    <w:rsid w:val="00005B7C"/>
    <w:rsid w:val="00005D46"/>
    <w:rsid w:val="00006597"/>
    <w:rsid w:val="000065A4"/>
    <w:rsid w:val="00011F59"/>
    <w:rsid w:val="000123F1"/>
    <w:rsid w:val="000139E2"/>
    <w:rsid w:val="0001596F"/>
    <w:rsid w:val="00015E6A"/>
    <w:rsid w:val="00017389"/>
    <w:rsid w:val="00017895"/>
    <w:rsid w:val="00021BA7"/>
    <w:rsid w:val="000225AF"/>
    <w:rsid w:val="00022CDD"/>
    <w:rsid w:val="0002319D"/>
    <w:rsid w:val="00024F1F"/>
    <w:rsid w:val="000263D1"/>
    <w:rsid w:val="000265A5"/>
    <w:rsid w:val="00027A6F"/>
    <w:rsid w:val="0003049F"/>
    <w:rsid w:val="00032AD8"/>
    <w:rsid w:val="00035194"/>
    <w:rsid w:val="00035D6E"/>
    <w:rsid w:val="00035DDE"/>
    <w:rsid w:val="00035FC0"/>
    <w:rsid w:val="000407DC"/>
    <w:rsid w:val="00041E04"/>
    <w:rsid w:val="0004272B"/>
    <w:rsid w:val="00044EC6"/>
    <w:rsid w:val="00045A96"/>
    <w:rsid w:val="00045D32"/>
    <w:rsid w:val="0004698C"/>
    <w:rsid w:val="00052CBE"/>
    <w:rsid w:val="00054C75"/>
    <w:rsid w:val="00056890"/>
    <w:rsid w:val="000573D0"/>
    <w:rsid w:val="00057BC6"/>
    <w:rsid w:val="00057E77"/>
    <w:rsid w:val="00061166"/>
    <w:rsid w:val="00061F53"/>
    <w:rsid w:val="0006626F"/>
    <w:rsid w:val="000672BA"/>
    <w:rsid w:val="000703FF"/>
    <w:rsid w:val="0007133C"/>
    <w:rsid w:val="00071657"/>
    <w:rsid w:val="00071B37"/>
    <w:rsid w:val="000721E0"/>
    <w:rsid w:val="000728C4"/>
    <w:rsid w:val="000732FA"/>
    <w:rsid w:val="000734E0"/>
    <w:rsid w:val="00073561"/>
    <w:rsid w:val="0007365F"/>
    <w:rsid w:val="00074ED5"/>
    <w:rsid w:val="00075D8E"/>
    <w:rsid w:val="00076185"/>
    <w:rsid w:val="00077BBC"/>
    <w:rsid w:val="000819E1"/>
    <w:rsid w:val="00084926"/>
    <w:rsid w:val="00086D02"/>
    <w:rsid w:val="000874CF"/>
    <w:rsid w:val="000902FD"/>
    <w:rsid w:val="00092679"/>
    <w:rsid w:val="00092806"/>
    <w:rsid w:val="000966C8"/>
    <w:rsid w:val="00096A9C"/>
    <w:rsid w:val="00097B82"/>
    <w:rsid w:val="000A15B0"/>
    <w:rsid w:val="000A19CE"/>
    <w:rsid w:val="000A4EB1"/>
    <w:rsid w:val="000A6061"/>
    <w:rsid w:val="000A6504"/>
    <w:rsid w:val="000A68BB"/>
    <w:rsid w:val="000A68C8"/>
    <w:rsid w:val="000A7A44"/>
    <w:rsid w:val="000B125E"/>
    <w:rsid w:val="000B1A12"/>
    <w:rsid w:val="000B22C4"/>
    <w:rsid w:val="000B2927"/>
    <w:rsid w:val="000B4731"/>
    <w:rsid w:val="000B62F8"/>
    <w:rsid w:val="000B67A4"/>
    <w:rsid w:val="000B76CC"/>
    <w:rsid w:val="000C3076"/>
    <w:rsid w:val="000C3BFE"/>
    <w:rsid w:val="000C4185"/>
    <w:rsid w:val="000C4DCA"/>
    <w:rsid w:val="000C5D50"/>
    <w:rsid w:val="000C649B"/>
    <w:rsid w:val="000C72AF"/>
    <w:rsid w:val="000C7907"/>
    <w:rsid w:val="000C7CCA"/>
    <w:rsid w:val="000D0921"/>
    <w:rsid w:val="000D1D26"/>
    <w:rsid w:val="000D52A8"/>
    <w:rsid w:val="000D547E"/>
    <w:rsid w:val="000D5DAF"/>
    <w:rsid w:val="000D65FC"/>
    <w:rsid w:val="000D695A"/>
    <w:rsid w:val="000E16C2"/>
    <w:rsid w:val="000E2D37"/>
    <w:rsid w:val="000E3078"/>
    <w:rsid w:val="000E3D9E"/>
    <w:rsid w:val="000E4187"/>
    <w:rsid w:val="000E5114"/>
    <w:rsid w:val="000E6DFB"/>
    <w:rsid w:val="000E7841"/>
    <w:rsid w:val="000F01C4"/>
    <w:rsid w:val="000F0857"/>
    <w:rsid w:val="000F1690"/>
    <w:rsid w:val="000F28D4"/>
    <w:rsid w:val="000F3E2D"/>
    <w:rsid w:val="000F3F04"/>
    <w:rsid w:val="000F403C"/>
    <w:rsid w:val="000F7D95"/>
    <w:rsid w:val="00101159"/>
    <w:rsid w:val="001011B6"/>
    <w:rsid w:val="0011015A"/>
    <w:rsid w:val="0011023C"/>
    <w:rsid w:val="001128C2"/>
    <w:rsid w:val="00114127"/>
    <w:rsid w:val="00115BB8"/>
    <w:rsid w:val="00116BE6"/>
    <w:rsid w:val="001174D4"/>
    <w:rsid w:val="00117E3E"/>
    <w:rsid w:val="00122412"/>
    <w:rsid w:val="00122840"/>
    <w:rsid w:val="00123F5F"/>
    <w:rsid w:val="0012476E"/>
    <w:rsid w:val="0012647E"/>
    <w:rsid w:val="0012661E"/>
    <w:rsid w:val="00131856"/>
    <w:rsid w:val="00135DC3"/>
    <w:rsid w:val="00136066"/>
    <w:rsid w:val="00137307"/>
    <w:rsid w:val="0014083A"/>
    <w:rsid w:val="001409C1"/>
    <w:rsid w:val="00141B36"/>
    <w:rsid w:val="00142E56"/>
    <w:rsid w:val="0014319E"/>
    <w:rsid w:val="00145724"/>
    <w:rsid w:val="00145D9C"/>
    <w:rsid w:val="001521CF"/>
    <w:rsid w:val="00152ED6"/>
    <w:rsid w:val="00153A49"/>
    <w:rsid w:val="00154614"/>
    <w:rsid w:val="0015466B"/>
    <w:rsid w:val="00160F69"/>
    <w:rsid w:val="00161F00"/>
    <w:rsid w:val="0016447E"/>
    <w:rsid w:val="0016570F"/>
    <w:rsid w:val="00165DAF"/>
    <w:rsid w:val="00167A7A"/>
    <w:rsid w:val="00170722"/>
    <w:rsid w:val="00173DCE"/>
    <w:rsid w:val="00176957"/>
    <w:rsid w:val="00177588"/>
    <w:rsid w:val="001801B1"/>
    <w:rsid w:val="001804BE"/>
    <w:rsid w:val="00181E01"/>
    <w:rsid w:val="00182092"/>
    <w:rsid w:val="001847ED"/>
    <w:rsid w:val="00184A61"/>
    <w:rsid w:val="00185387"/>
    <w:rsid w:val="0018602F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5671"/>
    <w:rsid w:val="001A7BA9"/>
    <w:rsid w:val="001B2382"/>
    <w:rsid w:val="001B4BD4"/>
    <w:rsid w:val="001B65F6"/>
    <w:rsid w:val="001B68AA"/>
    <w:rsid w:val="001B7208"/>
    <w:rsid w:val="001B77EE"/>
    <w:rsid w:val="001C084C"/>
    <w:rsid w:val="001C0A17"/>
    <w:rsid w:val="001C0D54"/>
    <w:rsid w:val="001C15FE"/>
    <w:rsid w:val="001C2C2C"/>
    <w:rsid w:val="001C3456"/>
    <w:rsid w:val="001C384B"/>
    <w:rsid w:val="001C65CB"/>
    <w:rsid w:val="001D0BB6"/>
    <w:rsid w:val="001D21D7"/>
    <w:rsid w:val="001D274A"/>
    <w:rsid w:val="001D3636"/>
    <w:rsid w:val="001D49AC"/>
    <w:rsid w:val="001D5965"/>
    <w:rsid w:val="001D6E81"/>
    <w:rsid w:val="001D7517"/>
    <w:rsid w:val="001D77AD"/>
    <w:rsid w:val="001D7833"/>
    <w:rsid w:val="001E0E2C"/>
    <w:rsid w:val="001E1CDA"/>
    <w:rsid w:val="001E1D79"/>
    <w:rsid w:val="001E2507"/>
    <w:rsid w:val="001E2D6E"/>
    <w:rsid w:val="001E370F"/>
    <w:rsid w:val="001E4E7F"/>
    <w:rsid w:val="001E5240"/>
    <w:rsid w:val="001E5A78"/>
    <w:rsid w:val="001F4BB0"/>
    <w:rsid w:val="0020162B"/>
    <w:rsid w:val="00202B12"/>
    <w:rsid w:val="00203CD1"/>
    <w:rsid w:val="002043BA"/>
    <w:rsid w:val="0020474B"/>
    <w:rsid w:val="002051E1"/>
    <w:rsid w:val="0020527B"/>
    <w:rsid w:val="00205727"/>
    <w:rsid w:val="00205F45"/>
    <w:rsid w:val="00206635"/>
    <w:rsid w:val="0021018E"/>
    <w:rsid w:val="00210E51"/>
    <w:rsid w:val="00211D8E"/>
    <w:rsid w:val="00213E4B"/>
    <w:rsid w:val="0021406F"/>
    <w:rsid w:val="0021424C"/>
    <w:rsid w:val="002157CF"/>
    <w:rsid w:val="00217F07"/>
    <w:rsid w:val="00222DC8"/>
    <w:rsid w:val="0022431E"/>
    <w:rsid w:val="00225EC4"/>
    <w:rsid w:val="00227A64"/>
    <w:rsid w:val="00232692"/>
    <w:rsid w:val="00234507"/>
    <w:rsid w:val="00234762"/>
    <w:rsid w:val="0023511E"/>
    <w:rsid w:val="00235AA6"/>
    <w:rsid w:val="00236376"/>
    <w:rsid w:val="002378C6"/>
    <w:rsid w:val="00241F7B"/>
    <w:rsid w:val="00242C49"/>
    <w:rsid w:val="0024501B"/>
    <w:rsid w:val="002451E0"/>
    <w:rsid w:val="002452E7"/>
    <w:rsid w:val="0024554D"/>
    <w:rsid w:val="00245A12"/>
    <w:rsid w:val="00247DFA"/>
    <w:rsid w:val="00250746"/>
    <w:rsid w:val="00251F1E"/>
    <w:rsid w:val="00260D56"/>
    <w:rsid w:val="002623CA"/>
    <w:rsid w:val="00262869"/>
    <w:rsid w:val="0026401D"/>
    <w:rsid w:val="0026556D"/>
    <w:rsid w:val="00266704"/>
    <w:rsid w:val="00266962"/>
    <w:rsid w:val="00267C9E"/>
    <w:rsid w:val="0027069E"/>
    <w:rsid w:val="00270B93"/>
    <w:rsid w:val="00271120"/>
    <w:rsid w:val="002717DA"/>
    <w:rsid w:val="00272197"/>
    <w:rsid w:val="00273F80"/>
    <w:rsid w:val="00274A95"/>
    <w:rsid w:val="0027564E"/>
    <w:rsid w:val="0028115A"/>
    <w:rsid w:val="002832B4"/>
    <w:rsid w:val="00284481"/>
    <w:rsid w:val="00285A3D"/>
    <w:rsid w:val="002905A7"/>
    <w:rsid w:val="00290CCE"/>
    <w:rsid w:val="00291CC6"/>
    <w:rsid w:val="00292EC0"/>
    <w:rsid w:val="00293BC7"/>
    <w:rsid w:val="00294997"/>
    <w:rsid w:val="00296435"/>
    <w:rsid w:val="00297A1E"/>
    <w:rsid w:val="002A02C3"/>
    <w:rsid w:val="002A246B"/>
    <w:rsid w:val="002A2909"/>
    <w:rsid w:val="002A35DE"/>
    <w:rsid w:val="002B0BE1"/>
    <w:rsid w:val="002B1FC0"/>
    <w:rsid w:val="002B4957"/>
    <w:rsid w:val="002B4BA1"/>
    <w:rsid w:val="002B5621"/>
    <w:rsid w:val="002B619C"/>
    <w:rsid w:val="002B6D5A"/>
    <w:rsid w:val="002C081F"/>
    <w:rsid w:val="002C5B24"/>
    <w:rsid w:val="002C5BD3"/>
    <w:rsid w:val="002D1BF0"/>
    <w:rsid w:val="002D1D84"/>
    <w:rsid w:val="002D1E88"/>
    <w:rsid w:val="002D25C0"/>
    <w:rsid w:val="002D3FE5"/>
    <w:rsid w:val="002D4580"/>
    <w:rsid w:val="002D5337"/>
    <w:rsid w:val="002D7694"/>
    <w:rsid w:val="002D781F"/>
    <w:rsid w:val="002E0F00"/>
    <w:rsid w:val="002E1CD8"/>
    <w:rsid w:val="002E211B"/>
    <w:rsid w:val="002E573C"/>
    <w:rsid w:val="002E6C99"/>
    <w:rsid w:val="002F1A25"/>
    <w:rsid w:val="002F2566"/>
    <w:rsid w:val="002F2867"/>
    <w:rsid w:val="002F29FD"/>
    <w:rsid w:val="002F4DAD"/>
    <w:rsid w:val="002F5622"/>
    <w:rsid w:val="002F5798"/>
    <w:rsid w:val="002F5AD3"/>
    <w:rsid w:val="002F7963"/>
    <w:rsid w:val="00301D1E"/>
    <w:rsid w:val="003022F7"/>
    <w:rsid w:val="003041D7"/>
    <w:rsid w:val="0030552F"/>
    <w:rsid w:val="00305BBD"/>
    <w:rsid w:val="003104AB"/>
    <w:rsid w:val="0031093F"/>
    <w:rsid w:val="00310C3C"/>
    <w:rsid w:val="003110DB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09E4"/>
    <w:rsid w:val="00331648"/>
    <w:rsid w:val="003321DD"/>
    <w:rsid w:val="00332CF6"/>
    <w:rsid w:val="00333D59"/>
    <w:rsid w:val="00337E14"/>
    <w:rsid w:val="00340818"/>
    <w:rsid w:val="003415B0"/>
    <w:rsid w:val="0034176A"/>
    <w:rsid w:val="00343BBF"/>
    <w:rsid w:val="00344DB1"/>
    <w:rsid w:val="00344E22"/>
    <w:rsid w:val="003451CC"/>
    <w:rsid w:val="00346FA9"/>
    <w:rsid w:val="00347381"/>
    <w:rsid w:val="00347937"/>
    <w:rsid w:val="003504D1"/>
    <w:rsid w:val="00355F2D"/>
    <w:rsid w:val="003560CA"/>
    <w:rsid w:val="00357EA8"/>
    <w:rsid w:val="0036097A"/>
    <w:rsid w:val="00361ECB"/>
    <w:rsid w:val="003632D4"/>
    <w:rsid w:val="00363817"/>
    <w:rsid w:val="00363A47"/>
    <w:rsid w:val="0036419F"/>
    <w:rsid w:val="003652C6"/>
    <w:rsid w:val="00365863"/>
    <w:rsid w:val="00365B5D"/>
    <w:rsid w:val="00365EDE"/>
    <w:rsid w:val="00366F5B"/>
    <w:rsid w:val="00370E1E"/>
    <w:rsid w:val="00371013"/>
    <w:rsid w:val="003716B5"/>
    <w:rsid w:val="00371896"/>
    <w:rsid w:val="0037250A"/>
    <w:rsid w:val="00372E23"/>
    <w:rsid w:val="003735DC"/>
    <w:rsid w:val="00374358"/>
    <w:rsid w:val="003755DC"/>
    <w:rsid w:val="003764FB"/>
    <w:rsid w:val="00377266"/>
    <w:rsid w:val="0037762B"/>
    <w:rsid w:val="00380149"/>
    <w:rsid w:val="0038514D"/>
    <w:rsid w:val="0038542D"/>
    <w:rsid w:val="00385D35"/>
    <w:rsid w:val="0039127D"/>
    <w:rsid w:val="00392166"/>
    <w:rsid w:val="00394995"/>
    <w:rsid w:val="00395D21"/>
    <w:rsid w:val="003971E7"/>
    <w:rsid w:val="003974CC"/>
    <w:rsid w:val="003979BB"/>
    <w:rsid w:val="003A18CA"/>
    <w:rsid w:val="003A4E18"/>
    <w:rsid w:val="003B27A8"/>
    <w:rsid w:val="003B35C5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240"/>
    <w:rsid w:val="003D2E2C"/>
    <w:rsid w:val="003D3151"/>
    <w:rsid w:val="003D347D"/>
    <w:rsid w:val="003D5431"/>
    <w:rsid w:val="003D5EAB"/>
    <w:rsid w:val="003D7609"/>
    <w:rsid w:val="003D7E35"/>
    <w:rsid w:val="003E0552"/>
    <w:rsid w:val="003E127E"/>
    <w:rsid w:val="003F29F6"/>
    <w:rsid w:val="003F3BF6"/>
    <w:rsid w:val="0040276E"/>
    <w:rsid w:val="00402853"/>
    <w:rsid w:val="00403759"/>
    <w:rsid w:val="0040433B"/>
    <w:rsid w:val="004061D6"/>
    <w:rsid w:val="00410939"/>
    <w:rsid w:val="00410C81"/>
    <w:rsid w:val="00411ABF"/>
    <w:rsid w:val="004138D7"/>
    <w:rsid w:val="00415A8E"/>
    <w:rsid w:val="00416950"/>
    <w:rsid w:val="00420164"/>
    <w:rsid w:val="00420344"/>
    <w:rsid w:val="0042049E"/>
    <w:rsid w:val="004204DF"/>
    <w:rsid w:val="00420E91"/>
    <w:rsid w:val="00421674"/>
    <w:rsid w:val="00423DB6"/>
    <w:rsid w:val="00425481"/>
    <w:rsid w:val="0042654C"/>
    <w:rsid w:val="004267B3"/>
    <w:rsid w:val="0043174B"/>
    <w:rsid w:val="00434158"/>
    <w:rsid w:val="00434811"/>
    <w:rsid w:val="00434FE6"/>
    <w:rsid w:val="00435813"/>
    <w:rsid w:val="00437ACC"/>
    <w:rsid w:val="0044038B"/>
    <w:rsid w:val="004416BF"/>
    <w:rsid w:val="00441B96"/>
    <w:rsid w:val="00441E34"/>
    <w:rsid w:val="0044221F"/>
    <w:rsid w:val="00442F51"/>
    <w:rsid w:val="00443B68"/>
    <w:rsid w:val="00445442"/>
    <w:rsid w:val="0044650C"/>
    <w:rsid w:val="00452EDF"/>
    <w:rsid w:val="004534DD"/>
    <w:rsid w:val="00453EE3"/>
    <w:rsid w:val="00454243"/>
    <w:rsid w:val="00454464"/>
    <w:rsid w:val="00454823"/>
    <w:rsid w:val="004553E0"/>
    <w:rsid w:val="0045674E"/>
    <w:rsid w:val="00456F93"/>
    <w:rsid w:val="00460149"/>
    <w:rsid w:val="00460441"/>
    <w:rsid w:val="00461DD8"/>
    <w:rsid w:val="0046582F"/>
    <w:rsid w:val="00467FB6"/>
    <w:rsid w:val="00471BA5"/>
    <w:rsid w:val="00471C0E"/>
    <w:rsid w:val="004748C3"/>
    <w:rsid w:val="004750D8"/>
    <w:rsid w:val="00481CCF"/>
    <w:rsid w:val="00481FC8"/>
    <w:rsid w:val="004826FC"/>
    <w:rsid w:val="00482941"/>
    <w:rsid w:val="004845B3"/>
    <w:rsid w:val="00484749"/>
    <w:rsid w:val="00484B49"/>
    <w:rsid w:val="00485E25"/>
    <w:rsid w:val="00490059"/>
    <w:rsid w:val="00492CA4"/>
    <w:rsid w:val="004952BE"/>
    <w:rsid w:val="004955F7"/>
    <w:rsid w:val="004957BF"/>
    <w:rsid w:val="004A0C51"/>
    <w:rsid w:val="004A0F8B"/>
    <w:rsid w:val="004A17A7"/>
    <w:rsid w:val="004A47AB"/>
    <w:rsid w:val="004A638F"/>
    <w:rsid w:val="004B0268"/>
    <w:rsid w:val="004B0B14"/>
    <w:rsid w:val="004B353B"/>
    <w:rsid w:val="004B53AC"/>
    <w:rsid w:val="004B5550"/>
    <w:rsid w:val="004B5E69"/>
    <w:rsid w:val="004B6183"/>
    <w:rsid w:val="004C3AD0"/>
    <w:rsid w:val="004C3F65"/>
    <w:rsid w:val="004C4DBA"/>
    <w:rsid w:val="004C52CF"/>
    <w:rsid w:val="004C5BA6"/>
    <w:rsid w:val="004C5FA1"/>
    <w:rsid w:val="004C79BD"/>
    <w:rsid w:val="004D002F"/>
    <w:rsid w:val="004D07AD"/>
    <w:rsid w:val="004D57B9"/>
    <w:rsid w:val="004D65D9"/>
    <w:rsid w:val="004D71C1"/>
    <w:rsid w:val="004D740C"/>
    <w:rsid w:val="004D7EBB"/>
    <w:rsid w:val="004E0B01"/>
    <w:rsid w:val="004E2808"/>
    <w:rsid w:val="004E3531"/>
    <w:rsid w:val="004E4C37"/>
    <w:rsid w:val="004E6050"/>
    <w:rsid w:val="004F0E6E"/>
    <w:rsid w:val="004F19AD"/>
    <w:rsid w:val="004F225D"/>
    <w:rsid w:val="004F23E4"/>
    <w:rsid w:val="004F2E6B"/>
    <w:rsid w:val="004F3F1D"/>
    <w:rsid w:val="004F499D"/>
    <w:rsid w:val="004F5AD0"/>
    <w:rsid w:val="004F676C"/>
    <w:rsid w:val="00501CC5"/>
    <w:rsid w:val="005029E7"/>
    <w:rsid w:val="00504B41"/>
    <w:rsid w:val="00505360"/>
    <w:rsid w:val="005063B8"/>
    <w:rsid w:val="00506510"/>
    <w:rsid w:val="005075F1"/>
    <w:rsid w:val="00507AA7"/>
    <w:rsid w:val="00507D7F"/>
    <w:rsid w:val="00510751"/>
    <w:rsid w:val="00510868"/>
    <w:rsid w:val="00510AB4"/>
    <w:rsid w:val="00511777"/>
    <w:rsid w:val="00512D57"/>
    <w:rsid w:val="00512F06"/>
    <w:rsid w:val="00513253"/>
    <w:rsid w:val="00513895"/>
    <w:rsid w:val="00514456"/>
    <w:rsid w:val="00515CBE"/>
    <w:rsid w:val="0051777D"/>
    <w:rsid w:val="00521ACA"/>
    <w:rsid w:val="00522871"/>
    <w:rsid w:val="0052331B"/>
    <w:rsid w:val="005237BB"/>
    <w:rsid w:val="00524734"/>
    <w:rsid w:val="00524981"/>
    <w:rsid w:val="005271A2"/>
    <w:rsid w:val="005273DE"/>
    <w:rsid w:val="005277AE"/>
    <w:rsid w:val="00531FDA"/>
    <w:rsid w:val="00532A09"/>
    <w:rsid w:val="00532B94"/>
    <w:rsid w:val="00535511"/>
    <w:rsid w:val="0053650A"/>
    <w:rsid w:val="00536E39"/>
    <w:rsid w:val="0053765B"/>
    <w:rsid w:val="005405B4"/>
    <w:rsid w:val="005412FA"/>
    <w:rsid w:val="005435A8"/>
    <w:rsid w:val="005437A8"/>
    <w:rsid w:val="005442A1"/>
    <w:rsid w:val="00547619"/>
    <w:rsid w:val="0055203E"/>
    <w:rsid w:val="0055239A"/>
    <w:rsid w:val="00557410"/>
    <w:rsid w:val="005576E6"/>
    <w:rsid w:val="00557BDF"/>
    <w:rsid w:val="005608E7"/>
    <w:rsid w:val="005609D3"/>
    <w:rsid w:val="005621E1"/>
    <w:rsid w:val="0056235D"/>
    <w:rsid w:val="00562418"/>
    <w:rsid w:val="00562F59"/>
    <w:rsid w:val="00563F5E"/>
    <w:rsid w:val="00564205"/>
    <w:rsid w:val="0056538B"/>
    <w:rsid w:val="005668A9"/>
    <w:rsid w:val="005674CE"/>
    <w:rsid w:val="005677B2"/>
    <w:rsid w:val="00567903"/>
    <w:rsid w:val="0056795A"/>
    <w:rsid w:val="00570A58"/>
    <w:rsid w:val="0057194C"/>
    <w:rsid w:val="00571AF0"/>
    <w:rsid w:val="005736A2"/>
    <w:rsid w:val="005738B8"/>
    <w:rsid w:val="00573E19"/>
    <w:rsid w:val="005755FC"/>
    <w:rsid w:val="005759D8"/>
    <w:rsid w:val="00575E26"/>
    <w:rsid w:val="00575EFF"/>
    <w:rsid w:val="00576711"/>
    <w:rsid w:val="00577391"/>
    <w:rsid w:val="00580087"/>
    <w:rsid w:val="00580EE1"/>
    <w:rsid w:val="00581B93"/>
    <w:rsid w:val="00582226"/>
    <w:rsid w:val="00582568"/>
    <w:rsid w:val="00583601"/>
    <w:rsid w:val="00583F52"/>
    <w:rsid w:val="00584884"/>
    <w:rsid w:val="00585541"/>
    <w:rsid w:val="005869A6"/>
    <w:rsid w:val="00587783"/>
    <w:rsid w:val="00591561"/>
    <w:rsid w:val="00591798"/>
    <w:rsid w:val="00591E91"/>
    <w:rsid w:val="005A004A"/>
    <w:rsid w:val="005A0820"/>
    <w:rsid w:val="005A0B28"/>
    <w:rsid w:val="005A15CE"/>
    <w:rsid w:val="005A17CF"/>
    <w:rsid w:val="005A3366"/>
    <w:rsid w:val="005A76B3"/>
    <w:rsid w:val="005A7754"/>
    <w:rsid w:val="005A779B"/>
    <w:rsid w:val="005B0774"/>
    <w:rsid w:val="005B5946"/>
    <w:rsid w:val="005B5E21"/>
    <w:rsid w:val="005B694E"/>
    <w:rsid w:val="005B72D4"/>
    <w:rsid w:val="005C0D55"/>
    <w:rsid w:val="005C1862"/>
    <w:rsid w:val="005C28B5"/>
    <w:rsid w:val="005C2A1E"/>
    <w:rsid w:val="005C3905"/>
    <w:rsid w:val="005C3B3C"/>
    <w:rsid w:val="005C4199"/>
    <w:rsid w:val="005C47DE"/>
    <w:rsid w:val="005C5F93"/>
    <w:rsid w:val="005C6C5B"/>
    <w:rsid w:val="005C6E4F"/>
    <w:rsid w:val="005C769E"/>
    <w:rsid w:val="005D0EC1"/>
    <w:rsid w:val="005D3E03"/>
    <w:rsid w:val="005D60C2"/>
    <w:rsid w:val="005D6C7C"/>
    <w:rsid w:val="005E094C"/>
    <w:rsid w:val="005E0DFE"/>
    <w:rsid w:val="005E29B1"/>
    <w:rsid w:val="005E325B"/>
    <w:rsid w:val="005E4AF9"/>
    <w:rsid w:val="005E4B13"/>
    <w:rsid w:val="005E4CAD"/>
    <w:rsid w:val="005E52DD"/>
    <w:rsid w:val="005E5669"/>
    <w:rsid w:val="005F02D4"/>
    <w:rsid w:val="005F187E"/>
    <w:rsid w:val="005F28E8"/>
    <w:rsid w:val="005F3CBF"/>
    <w:rsid w:val="005F5189"/>
    <w:rsid w:val="005F5C84"/>
    <w:rsid w:val="005F7DD5"/>
    <w:rsid w:val="0060059F"/>
    <w:rsid w:val="00601109"/>
    <w:rsid w:val="00601617"/>
    <w:rsid w:val="0060236E"/>
    <w:rsid w:val="00602AFA"/>
    <w:rsid w:val="0061213B"/>
    <w:rsid w:val="0061247E"/>
    <w:rsid w:val="00613E49"/>
    <w:rsid w:val="0061490B"/>
    <w:rsid w:val="00617352"/>
    <w:rsid w:val="006179AB"/>
    <w:rsid w:val="0062083D"/>
    <w:rsid w:val="006222A7"/>
    <w:rsid w:val="0062250B"/>
    <w:rsid w:val="00622F41"/>
    <w:rsid w:val="00626827"/>
    <w:rsid w:val="006272E7"/>
    <w:rsid w:val="00631AB5"/>
    <w:rsid w:val="00633E93"/>
    <w:rsid w:val="00634643"/>
    <w:rsid w:val="006355DA"/>
    <w:rsid w:val="006357BD"/>
    <w:rsid w:val="00635E7A"/>
    <w:rsid w:val="00636F0C"/>
    <w:rsid w:val="006376EE"/>
    <w:rsid w:val="0064003B"/>
    <w:rsid w:val="00643345"/>
    <w:rsid w:val="00643476"/>
    <w:rsid w:val="00643B52"/>
    <w:rsid w:val="00643CA6"/>
    <w:rsid w:val="00644017"/>
    <w:rsid w:val="00645A5D"/>
    <w:rsid w:val="006472DA"/>
    <w:rsid w:val="006526BC"/>
    <w:rsid w:val="006537A3"/>
    <w:rsid w:val="00654DD4"/>
    <w:rsid w:val="00656082"/>
    <w:rsid w:val="00656A5B"/>
    <w:rsid w:val="00660ADB"/>
    <w:rsid w:val="00666A96"/>
    <w:rsid w:val="00670452"/>
    <w:rsid w:val="00670639"/>
    <w:rsid w:val="006722C0"/>
    <w:rsid w:val="00672DD8"/>
    <w:rsid w:val="00674A04"/>
    <w:rsid w:val="00677719"/>
    <w:rsid w:val="006827E3"/>
    <w:rsid w:val="00684027"/>
    <w:rsid w:val="00684659"/>
    <w:rsid w:val="00684EA0"/>
    <w:rsid w:val="00687ECC"/>
    <w:rsid w:val="0069212C"/>
    <w:rsid w:val="0069218F"/>
    <w:rsid w:val="006A1B38"/>
    <w:rsid w:val="006A2F1D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650"/>
    <w:rsid w:val="006C4AC4"/>
    <w:rsid w:val="006C531A"/>
    <w:rsid w:val="006C6681"/>
    <w:rsid w:val="006D1C10"/>
    <w:rsid w:val="006D1F0D"/>
    <w:rsid w:val="006D3DA3"/>
    <w:rsid w:val="006D467C"/>
    <w:rsid w:val="006D5ECF"/>
    <w:rsid w:val="006D77BC"/>
    <w:rsid w:val="006E031C"/>
    <w:rsid w:val="006E0989"/>
    <w:rsid w:val="006E1145"/>
    <w:rsid w:val="006E1C2D"/>
    <w:rsid w:val="006E530B"/>
    <w:rsid w:val="006E7F93"/>
    <w:rsid w:val="006F0582"/>
    <w:rsid w:val="006F13F7"/>
    <w:rsid w:val="006F1C5C"/>
    <w:rsid w:val="006F1F89"/>
    <w:rsid w:val="006F2A8D"/>
    <w:rsid w:val="006F2E22"/>
    <w:rsid w:val="006F3B54"/>
    <w:rsid w:val="006F43D8"/>
    <w:rsid w:val="00700857"/>
    <w:rsid w:val="00704B51"/>
    <w:rsid w:val="007057B8"/>
    <w:rsid w:val="00705DCA"/>
    <w:rsid w:val="00711953"/>
    <w:rsid w:val="00711B98"/>
    <w:rsid w:val="00712107"/>
    <w:rsid w:val="0071279C"/>
    <w:rsid w:val="00713097"/>
    <w:rsid w:val="007130BE"/>
    <w:rsid w:val="00713303"/>
    <w:rsid w:val="00714025"/>
    <w:rsid w:val="0071776E"/>
    <w:rsid w:val="0072027F"/>
    <w:rsid w:val="00720877"/>
    <w:rsid w:val="00721811"/>
    <w:rsid w:val="00722ED9"/>
    <w:rsid w:val="00723451"/>
    <w:rsid w:val="007234C3"/>
    <w:rsid w:val="007243EE"/>
    <w:rsid w:val="00725158"/>
    <w:rsid w:val="0072575D"/>
    <w:rsid w:val="00725E0C"/>
    <w:rsid w:val="007279DE"/>
    <w:rsid w:val="00730096"/>
    <w:rsid w:val="00730306"/>
    <w:rsid w:val="007309FD"/>
    <w:rsid w:val="00730F8D"/>
    <w:rsid w:val="0073168B"/>
    <w:rsid w:val="00733A0F"/>
    <w:rsid w:val="0073427A"/>
    <w:rsid w:val="007342CE"/>
    <w:rsid w:val="00734AD6"/>
    <w:rsid w:val="00735163"/>
    <w:rsid w:val="00736C19"/>
    <w:rsid w:val="00736CE9"/>
    <w:rsid w:val="00736E9B"/>
    <w:rsid w:val="007376C4"/>
    <w:rsid w:val="00737810"/>
    <w:rsid w:val="0073797D"/>
    <w:rsid w:val="00741511"/>
    <w:rsid w:val="0074396E"/>
    <w:rsid w:val="0074426E"/>
    <w:rsid w:val="007451B9"/>
    <w:rsid w:val="00752117"/>
    <w:rsid w:val="007537C8"/>
    <w:rsid w:val="00753C84"/>
    <w:rsid w:val="00754721"/>
    <w:rsid w:val="00765A0C"/>
    <w:rsid w:val="00771270"/>
    <w:rsid w:val="00773743"/>
    <w:rsid w:val="007746DF"/>
    <w:rsid w:val="00775CF1"/>
    <w:rsid w:val="0077604C"/>
    <w:rsid w:val="0077686F"/>
    <w:rsid w:val="007810B5"/>
    <w:rsid w:val="00782B6E"/>
    <w:rsid w:val="00782CE7"/>
    <w:rsid w:val="007830BB"/>
    <w:rsid w:val="00783B64"/>
    <w:rsid w:val="00786570"/>
    <w:rsid w:val="00786A40"/>
    <w:rsid w:val="00790D67"/>
    <w:rsid w:val="00792C8E"/>
    <w:rsid w:val="0079514D"/>
    <w:rsid w:val="007A0F93"/>
    <w:rsid w:val="007A2DD2"/>
    <w:rsid w:val="007A4907"/>
    <w:rsid w:val="007A50A2"/>
    <w:rsid w:val="007A603C"/>
    <w:rsid w:val="007A610F"/>
    <w:rsid w:val="007B02E0"/>
    <w:rsid w:val="007B1CD5"/>
    <w:rsid w:val="007B3015"/>
    <w:rsid w:val="007B5376"/>
    <w:rsid w:val="007B5885"/>
    <w:rsid w:val="007B59BA"/>
    <w:rsid w:val="007C1499"/>
    <w:rsid w:val="007C2334"/>
    <w:rsid w:val="007C3C2E"/>
    <w:rsid w:val="007C52DB"/>
    <w:rsid w:val="007D2604"/>
    <w:rsid w:val="007D26FF"/>
    <w:rsid w:val="007D437F"/>
    <w:rsid w:val="007D43B2"/>
    <w:rsid w:val="007D4821"/>
    <w:rsid w:val="007D58B6"/>
    <w:rsid w:val="007D725E"/>
    <w:rsid w:val="007E0003"/>
    <w:rsid w:val="007E02AB"/>
    <w:rsid w:val="007E0C0D"/>
    <w:rsid w:val="007E1664"/>
    <w:rsid w:val="007E33F1"/>
    <w:rsid w:val="007E3BFD"/>
    <w:rsid w:val="007E4551"/>
    <w:rsid w:val="007E4C1C"/>
    <w:rsid w:val="007E6B09"/>
    <w:rsid w:val="007E7556"/>
    <w:rsid w:val="007E7F49"/>
    <w:rsid w:val="007F07FB"/>
    <w:rsid w:val="007F08F0"/>
    <w:rsid w:val="007F2506"/>
    <w:rsid w:val="007F2F61"/>
    <w:rsid w:val="007F31DF"/>
    <w:rsid w:val="007F3408"/>
    <w:rsid w:val="007F498F"/>
    <w:rsid w:val="007F7D73"/>
    <w:rsid w:val="00802B09"/>
    <w:rsid w:val="00803DAE"/>
    <w:rsid w:val="00811C9D"/>
    <w:rsid w:val="008154FE"/>
    <w:rsid w:val="008158A4"/>
    <w:rsid w:val="00816D9F"/>
    <w:rsid w:val="00817D35"/>
    <w:rsid w:val="00820241"/>
    <w:rsid w:val="00820598"/>
    <w:rsid w:val="00820AAE"/>
    <w:rsid w:val="008214D9"/>
    <w:rsid w:val="008236D4"/>
    <w:rsid w:val="008242DF"/>
    <w:rsid w:val="00825015"/>
    <w:rsid w:val="00830BB6"/>
    <w:rsid w:val="008322EB"/>
    <w:rsid w:val="00832382"/>
    <w:rsid w:val="00832D0C"/>
    <w:rsid w:val="00834638"/>
    <w:rsid w:val="00836CB0"/>
    <w:rsid w:val="008370C6"/>
    <w:rsid w:val="00837785"/>
    <w:rsid w:val="008378D3"/>
    <w:rsid w:val="0084348E"/>
    <w:rsid w:val="00846466"/>
    <w:rsid w:val="0084710D"/>
    <w:rsid w:val="00847A83"/>
    <w:rsid w:val="008505C0"/>
    <w:rsid w:val="008527F7"/>
    <w:rsid w:val="0085288D"/>
    <w:rsid w:val="00852C9E"/>
    <w:rsid w:val="00854E2D"/>
    <w:rsid w:val="00855A69"/>
    <w:rsid w:val="008579FD"/>
    <w:rsid w:val="00866438"/>
    <w:rsid w:val="00867407"/>
    <w:rsid w:val="00872B6C"/>
    <w:rsid w:val="00873632"/>
    <w:rsid w:val="00875D9D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16F3"/>
    <w:rsid w:val="00892FAF"/>
    <w:rsid w:val="00892FF0"/>
    <w:rsid w:val="008933B3"/>
    <w:rsid w:val="00894D3E"/>
    <w:rsid w:val="0089607E"/>
    <w:rsid w:val="008A1326"/>
    <w:rsid w:val="008A3373"/>
    <w:rsid w:val="008A5174"/>
    <w:rsid w:val="008A6D1F"/>
    <w:rsid w:val="008A6F5C"/>
    <w:rsid w:val="008B1B6F"/>
    <w:rsid w:val="008B21F9"/>
    <w:rsid w:val="008B2201"/>
    <w:rsid w:val="008B2703"/>
    <w:rsid w:val="008B277D"/>
    <w:rsid w:val="008B2803"/>
    <w:rsid w:val="008B3706"/>
    <w:rsid w:val="008B3D4B"/>
    <w:rsid w:val="008B4217"/>
    <w:rsid w:val="008B4496"/>
    <w:rsid w:val="008B6A1A"/>
    <w:rsid w:val="008B7CF7"/>
    <w:rsid w:val="008C2262"/>
    <w:rsid w:val="008C503B"/>
    <w:rsid w:val="008C7727"/>
    <w:rsid w:val="008D287E"/>
    <w:rsid w:val="008D3EDA"/>
    <w:rsid w:val="008D4709"/>
    <w:rsid w:val="008D54A3"/>
    <w:rsid w:val="008E137E"/>
    <w:rsid w:val="008E1711"/>
    <w:rsid w:val="008E4CB1"/>
    <w:rsid w:val="008E538B"/>
    <w:rsid w:val="008F152C"/>
    <w:rsid w:val="008F19C2"/>
    <w:rsid w:val="008F23C0"/>
    <w:rsid w:val="008F5036"/>
    <w:rsid w:val="008F65CC"/>
    <w:rsid w:val="008F68EA"/>
    <w:rsid w:val="0090098B"/>
    <w:rsid w:val="00904F06"/>
    <w:rsid w:val="009056F7"/>
    <w:rsid w:val="009100D0"/>
    <w:rsid w:val="00911E25"/>
    <w:rsid w:val="00912B28"/>
    <w:rsid w:val="00914202"/>
    <w:rsid w:val="0091446E"/>
    <w:rsid w:val="00914BDA"/>
    <w:rsid w:val="0091631B"/>
    <w:rsid w:val="00917CA5"/>
    <w:rsid w:val="00921350"/>
    <w:rsid w:val="009216EA"/>
    <w:rsid w:val="00923A15"/>
    <w:rsid w:val="009258F8"/>
    <w:rsid w:val="0092737A"/>
    <w:rsid w:val="00927FF3"/>
    <w:rsid w:val="00933547"/>
    <w:rsid w:val="00933DAF"/>
    <w:rsid w:val="00934F8D"/>
    <w:rsid w:val="00935D91"/>
    <w:rsid w:val="00936BF9"/>
    <w:rsid w:val="00942700"/>
    <w:rsid w:val="00943326"/>
    <w:rsid w:val="009442B8"/>
    <w:rsid w:val="00944E0F"/>
    <w:rsid w:val="009457CE"/>
    <w:rsid w:val="00946D0C"/>
    <w:rsid w:val="00947628"/>
    <w:rsid w:val="0095079D"/>
    <w:rsid w:val="00951134"/>
    <w:rsid w:val="00951853"/>
    <w:rsid w:val="00953C9E"/>
    <w:rsid w:val="0095416F"/>
    <w:rsid w:val="00955D60"/>
    <w:rsid w:val="0095789A"/>
    <w:rsid w:val="009603E4"/>
    <w:rsid w:val="00960B58"/>
    <w:rsid w:val="00962753"/>
    <w:rsid w:val="009710B6"/>
    <w:rsid w:val="00971B12"/>
    <w:rsid w:val="00971CAE"/>
    <w:rsid w:val="00971FAC"/>
    <w:rsid w:val="00973653"/>
    <w:rsid w:val="009738A0"/>
    <w:rsid w:val="00974821"/>
    <w:rsid w:val="009804D9"/>
    <w:rsid w:val="00980B55"/>
    <w:rsid w:val="00981BDE"/>
    <w:rsid w:val="00982FA5"/>
    <w:rsid w:val="00984A29"/>
    <w:rsid w:val="00986E84"/>
    <w:rsid w:val="0099000D"/>
    <w:rsid w:val="00990334"/>
    <w:rsid w:val="009909B7"/>
    <w:rsid w:val="0099221E"/>
    <w:rsid w:val="00992AF3"/>
    <w:rsid w:val="00993CB0"/>
    <w:rsid w:val="00997614"/>
    <w:rsid w:val="009976D0"/>
    <w:rsid w:val="009A05D8"/>
    <w:rsid w:val="009A1B99"/>
    <w:rsid w:val="009A1BE9"/>
    <w:rsid w:val="009A2873"/>
    <w:rsid w:val="009B0A5C"/>
    <w:rsid w:val="009B2085"/>
    <w:rsid w:val="009B3528"/>
    <w:rsid w:val="009B401C"/>
    <w:rsid w:val="009B451B"/>
    <w:rsid w:val="009B5FC1"/>
    <w:rsid w:val="009B6089"/>
    <w:rsid w:val="009B6555"/>
    <w:rsid w:val="009C02D7"/>
    <w:rsid w:val="009C086C"/>
    <w:rsid w:val="009C2A87"/>
    <w:rsid w:val="009C4A43"/>
    <w:rsid w:val="009C5C4E"/>
    <w:rsid w:val="009C6699"/>
    <w:rsid w:val="009D0362"/>
    <w:rsid w:val="009D05BE"/>
    <w:rsid w:val="009D0CA5"/>
    <w:rsid w:val="009D1E1F"/>
    <w:rsid w:val="009D597D"/>
    <w:rsid w:val="009D7A9E"/>
    <w:rsid w:val="009E1844"/>
    <w:rsid w:val="009E2F07"/>
    <w:rsid w:val="009E306A"/>
    <w:rsid w:val="009E3C8A"/>
    <w:rsid w:val="009E3D19"/>
    <w:rsid w:val="009E3DED"/>
    <w:rsid w:val="009E4E58"/>
    <w:rsid w:val="009E5312"/>
    <w:rsid w:val="009E5D0C"/>
    <w:rsid w:val="009E7122"/>
    <w:rsid w:val="009E7CF3"/>
    <w:rsid w:val="009F040C"/>
    <w:rsid w:val="009F04EA"/>
    <w:rsid w:val="009F076A"/>
    <w:rsid w:val="009F0B7E"/>
    <w:rsid w:val="009F697B"/>
    <w:rsid w:val="009F7253"/>
    <w:rsid w:val="009F73E6"/>
    <w:rsid w:val="00A007C1"/>
    <w:rsid w:val="00A024DA"/>
    <w:rsid w:val="00A02593"/>
    <w:rsid w:val="00A05B41"/>
    <w:rsid w:val="00A0715E"/>
    <w:rsid w:val="00A12A1E"/>
    <w:rsid w:val="00A12EEE"/>
    <w:rsid w:val="00A13B3F"/>
    <w:rsid w:val="00A15AFD"/>
    <w:rsid w:val="00A17A32"/>
    <w:rsid w:val="00A2188B"/>
    <w:rsid w:val="00A2500C"/>
    <w:rsid w:val="00A34C35"/>
    <w:rsid w:val="00A4044E"/>
    <w:rsid w:val="00A40480"/>
    <w:rsid w:val="00A40916"/>
    <w:rsid w:val="00A41163"/>
    <w:rsid w:val="00A4212F"/>
    <w:rsid w:val="00A42722"/>
    <w:rsid w:val="00A4287E"/>
    <w:rsid w:val="00A42CB7"/>
    <w:rsid w:val="00A449D3"/>
    <w:rsid w:val="00A455AB"/>
    <w:rsid w:val="00A46918"/>
    <w:rsid w:val="00A503EC"/>
    <w:rsid w:val="00A5072B"/>
    <w:rsid w:val="00A51A52"/>
    <w:rsid w:val="00A6171C"/>
    <w:rsid w:val="00A625C8"/>
    <w:rsid w:val="00A62881"/>
    <w:rsid w:val="00A64110"/>
    <w:rsid w:val="00A65062"/>
    <w:rsid w:val="00A666C5"/>
    <w:rsid w:val="00A67AED"/>
    <w:rsid w:val="00A70F92"/>
    <w:rsid w:val="00A718DD"/>
    <w:rsid w:val="00A71DBB"/>
    <w:rsid w:val="00A7367E"/>
    <w:rsid w:val="00A7459D"/>
    <w:rsid w:val="00A75CB6"/>
    <w:rsid w:val="00A7618C"/>
    <w:rsid w:val="00A761B3"/>
    <w:rsid w:val="00A768E2"/>
    <w:rsid w:val="00A80402"/>
    <w:rsid w:val="00A80DC4"/>
    <w:rsid w:val="00A829CA"/>
    <w:rsid w:val="00A82B58"/>
    <w:rsid w:val="00A83FB4"/>
    <w:rsid w:val="00A85F1C"/>
    <w:rsid w:val="00A872D5"/>
    <w:rsid w:val="00A9168B"/>
    <w:rsid w:val="00A91952"/>
    <w:rsid w:val="00A9211F"/>
    <w:rsid w:val="00A92A61"/>
    <w:rsid w:val="00A951F5"/>
    <w:rsid w:val="00A955AA"/>
    <w:rsid w:val="00A95D56"/>
    <w:rsid w:val="00A9601E"/>
    <w:rsid w:val="00A97786"/>
    <w:rsid w:val="00A97C90"/>
    <w:rsid w:val="00A97D73"/>
    <w:rsid w:val="00AA158E"/>
    <w:rsid w:val="00AA2544"/>
    <w:rsid w:val="00AA34D1"/>
    <w:rsid w:val="00AA4E8B"/>
    <w:rsid w:val="00AA4FC6"/>
    <w:rsid w:val="00AA559F"/>
    <w:rsid w:val="00AA5BEB"/>
    <w:rsid w:val="00AA6E11"/>
    <w:rsid w:val="00AA785B"/>
    <w:rsid w:val="00AB0455"/>
    <w:rsid w:val="00AB0F14"/>
    <w:rsid w:val="00AB1C60"/>
    <w:rsid w:val="00AB227B"/>
    <w:rsid w:val="00AB60CC"/>
    <w:rsid w:val="00AB6370"/>
    <w:rsid w:val="00AB64A9"/>
    <w:rsid w:val="00AC47BE"/>
    <w:rsid w:val="00AC490D"/>
    <w:rsid w:val="00AC493A"/>
    <w:rsid w:val="00AC60DC"/>
    <w:rsid w:val="00AC7855"/>
    <w:rsid w:val="00AD06D8"/>
    <w:rsid w:val="00AD1AE9"/>
    <w:rsid w:val="00AD1F6B"/>
    <w:rsid w:val="00AD2C9A"/>
    <w:rsid w:val="00AD5819"/>
    <w:rsid w:val="00AD652A"/>
    <w:rsid w:val="00AD6A28"/>
    <w:rsid w:val="00AE0C27"/>
    <w:rsid w:val="00AE28C1"/>
    <w:rsid w:val="00AE2BDA"/>
    <w:rsid w:val="00AE54A6"/>
    <w:rsid w:val="00AE6DE4"/>
    <w:rsid w:val="00AF0EA2"/>
    <w:rsid w:val="00AF4116"/>
    <w:rsid w:val="00AF4CA1"/>
    <w:rsid w:val="00AF4CBC"/>
    <w:rsid w:val="00AF5F15"/>
    <w:rsid w:val="00B01B06"/>
    <w:rsid w:val="00B036F6"/>
    <w:rsid w:val="00B03D3F"/>
    <w:rsid w:val="00B04362"/>
    <w:rsid w:val="00B04507"/>
    <w:rsid w:val="00B055E5"/>
    <w:rsid w:val="00B11470"/>
    <w:rsid w:val="00B12097"/>
    <w:rsid w:val="00B132D2"/>
    <w:rsid w:val="00B13689"/>
    <w:rsid w:val="00B14479"/>
    <w:rsid w:val="00B152A0"/>
    <w:rsid w:val="00B21114"/>
    <w:rsid w:val="00B2184D"/>
    <w:rsid w:val="00B2449F"/>
    <w:rsid w:val="00B24514"/>
    <w:rsid w:val="00B250F4"/>
    <w:rsid w:val="00B2742F"/>
    <w:rsid w:val="00B301F8"/>
    <w:rsid w:val="00B30B07"/>
    <w:rsid w:val="00B30E5A"/>
    <w:rsid w:val="00B31631"/>
    <w:rsid w:val="00B324C1"/>
    <w:rsid w:val="00B3484B"/>
    <w:rsid w:val="00B34D7C"/>
    <w:rsid w:val="00B36095"/>
    <w:rsid w:val="00B36BBB"/>
    <w:rsid w:val="00B3785C"/>
    <w:rsid w:val="00B448BC"/>
    <w:rsid w:val="00B4613B"/>
    <w:rsid w:val="00B46A9E"/>
    <w:rsid w:val="00B46D88"/>
    <w:rsid w:val="00B51C6B"/>
    <w:rsid w:val="00B51CEE"/>
    <w:rsid w:val="00B51F8B"/>
    <w:rsid w:val="00B552BF"/>
    <w:rsid w:val="00B6020C"/>
    <w:rsid w:val="00B65C9F"/>
    <w:rsid w:val="00B6643C"/>
    <w:rsid w:val="00B67D64"/>
    <w:rsid w:val="00B67EB7"/>
    <w:rsid w:val="00B705E5"/>
    <w:rsid w:val="00B70D11"/>
    <w:rsid w:val="00B7197A"/>
    <w:rsid w:val="00B71E3E"/>
    <w:rsid w:val="00B72FEA"/>
    <w:rsid w:val="00B7608C"/>
    <w:rsid w:val="00B76216"/>
    <w:rsid w:val="00B82D86"/>
    <w:rsid w:val="00B8361C"/>
    <w:rsid w:val="00B83C21"/>
    <w:rsid w:val="00B83C4E"/>
    <w:rsid w:val="00B85388"/>
    <w:rsid w:val="00B854B7"/>
    <w:rsid w:val="00B85A26"/>
    <w:rsid w:val="00B9097B"/>
    <w:rsid w:val="00B915E5"/>
    <w:rsid w:val="00B93106"/>
    <w:rsid w:val="00B961D8"/>
    <w:rsid w:val="00B96E0C"/>
    <w:rsid w:val="00BA0416"/>
    <w:rsid w:val="00BA0607"/>
    <w:rsid w:val="00BA435B"/>
    <w:rsid w:val="00BA44D0"/>
    <w:rsid w:val="00BA4FAB"/>
    <w:rsid w:val="00BA525A"/>
    <w:rsid w:val="00BA54C0"/>
    <w:rsid w:val="00BB081C"/>
    <w:rsid w:val="00BB145D"/>
    <w:rsid w:val="00BB1E90"/>
    <w:rsid w:val="00BB1FB3"/>
    <w:rsid w:val="00BB217F"/>
    <w:rsid w:val="00BB2AF0"/>
    <w:rsid w:val="00BB378D"/>
    <w:rsid w:val="00BB506E"/>
    <w:rsid w:val="00BB5EA6"/>
    <w:rsid w:val="00BB7A02"/>
    <w:rsid w:val="00BB7D79"/>
    <w:rsid w:val="00BC329C"/>
    <w:rsid w:val="00BC351F"/>
    <w:rsid w:val="00BC4216"/>
    <w:rsid w:val="00BC4DEB"/>
    <w:rsid w:val="00BC6BC0"/>
    <w:rsid w:val="00BC72BD"/>
    <w:rsid w:val="00BD30B3"/>
    <w:rsid w:val="00BD42A9"/>
    <w:rsid w:val="00BD66E5"/>
    <w:rsid w:val="00BD7610"/>
    <w:rsid w:val="00BE1062"/>
    <w:rsid w:val="00BE1267"/>
    <w:rsid w:val="00BE3C24"/>
    <w:rsid w:val="00BE3EA9"/>
    <w:rsid w:val="00BE522F"/>
    <w:rsid w:val="00BE58E4"/>
    <w:rsid w:val="00BE674C"/>
    <w:rsid w:val="00BF1074"/>
    <w:rsid w:val="00BF2293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3938"/>
    <w:rsid w:val="00C24710"/>
    <w:rsid w:val="00C27D55"/>
    <w:rsid w:val="00C31697"/>
    <w:rsid w:val="00C327EB"/>
    <w:rsid w:val="00C331A2"/>
    <w:rsid w:val="00C33301"/>
    <w:rsid w:val="00C33A86"/>
    <w:rsid w:val="00C34622"/>
    <w:rsid w:val="00C349ED"/>
    <w:rsid w:val="00C35C79"/>
    <w:rsid w:val="00C41283"/>
    <w:rsid w:val="00C41D94"/>
    <w:rsid w:val="00C43FD4"/>
    <w:rsid w:val="00C4424E"/>
    <w:rsid w:val="00C45549"/>
    <w:rsid w:val="00C455C3"/>
    <w:rsid w:val="00C475A2"/>
    <w:rsid w:val="00C52650"/>
    <w:rsid w:val="00C54287"/>
    <w:rsid w:val="00C57B87"/>
    <w:rsid w:val="00C60D71"/>
    <w:rsid w:val="00C6172A"/>
    <w:rsid w:val="00C61C5B"/>
    <w:rsid w:val="00C62F47"/>
    <w:rsid w:val="00C636D3"/>
    <w:rsid w:val="00C642F8"/>
    <w:rsid w:val="00C65E62"/>
    <w:rsid w:val="00C65F48"/>
    <w:rsid w:val="00C66458"/>
    <w:rsid w:val="00C66C15"/>
    <w:rsid w:val="00C7073A"/>
    <w:rsid w:val="00C71577"/>
    <w:rsid w:val="00C71CD3"/>
    <w:rsid w:val="00C71FCF"/>
    <w:rsid w:val="00C725CA"/>
    <w:rsid w:val="00C7261A"/>
    <w:rsid w:val="00C72FF5"/>
    <w:rsid w:val="00C73E27"/>
    <w:rsid w:val="00C76C29"/>
    <w:rsid w:val="00C77F40"/>
    <w:rsid w:val="00C804BF"/>
    <w:rsid w:val="00C80AB7"/>
    <w:rsid w:val="00C840E2"/>
    <w:rsid w:val="00C84EB6"/>
    <w:rsid w:val="00C84EF4"/>
    <w:rsid w:val="00C86631"/>
    <w:rsid w:val="00C8719D"/>
    <w:rsid w:val="00C87EFB"/>
    <w:rsid w:val="00C90C2A"/>
    <w:rsid w:val="00C90E23"/>
    <w:rsid w:val="00C93DE7"/>
    <w:rsid w:val="00C9710D"/>
    <w:rsid w:val="00CA1CC7"/>
    <w:rsid w:val="00CA208F"/>
    <w:rsid w:val="00CA2BAA"/>
    <w:rsid w:val="00CA3A11"/>
    <w:rsid w:val="00CA3E66"/>
    <w:rsid w:val="00CB0710"/>
    <w:rsid w:val="00CB079E"/>
    <w:rsid w:val="00CB20D1"/>
    <w:rsid w:val="00CB2DCF"/>
    <w:rsid w:val="00CB5CEC"/>
    <w:rsid w:val="00CB61D1"/>
    <w:rsid w:val="00CC0704"/>
    <w:rsid w:val="00CC1135"/>
    <w:rsid w:val="00CC2506"/>
    <w:rsid w:val="00CC3856"/>
    <w:rsid w:val="00CC4753"/>
    <w:rsid w:val="00CC4906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6D19"/>
    <w:rsid w:val="00CF7B0A"/>
    <w:rsid w:val="00D001A0"/>
    <w:rsid w:val="00D01E39"/>
    <w:rsid w:val="00D01F7C"/>
    <w:rsid w:val="00D03BC9"/>
    <w:rsid w:val="00D0508D"/>
    <w:rsid w:val="00D05DE4"/>
    <w:rsid w:val="00D11194"/>
    <w:rsid w:val="00D150AB"/>
    <w:rsid w:val="00D16A32"/>
    <w:rsid w:val="00D226C4"/>
    <w:rsid w:val="00D229CA"/>
    <w:rsid w:val="00D22BBB"/>
    <w:rsid w:val="00D24817"/>
    <w:rsid w:val="00D249AD"/>
    <w:rsid w:val="00D24B23"/>
    <w:rsid w:val="00D25FEF"/>
    <w:rsid w:val="00D268A2"/>
    <w:rsid w:val="00D304CB"/>
    <w:rsid w:val="00D318A1"/>
    <w:rsid w:val="00D31F15"/>
    <w:rsid w:val="00D33F4D"/>
    <w:rsid w:val="00D40B55"/>
    <w:rsid w:val="00D41619"/>
    <w:rsid w:val="00D4251F"/>
    <w:rsid w:val="00D435F1"/>
    <w:rsid w:val="00D4572F"/>
    <w:rsid w:val="00D46ED4"/>
    <w:rsid w:val="00D509F7"/>
    <w:rsid w:val="00D51A53"/>
    <w:rsid w:val="00D51C6C"/>
    <w:rsid w:val="00D537C4"/>
    <w:rsid w:val="00D5525E"/>
    <w:rsid w:val="00D60BB1"/>
    <w:rsid w:val="00D628DF"/>
    <w:rsid w:val="00D62951"/>
    <w:rsid w:val="00D63F83"/>
    <w:rsid w:val="00D64589"/>
    <w:rsid w:val="00D6578A"/>
    <w:rsid w:val="00D66A04"/>
    <w:rsid w:val="00D70075"/>
    <w:rsid w:val="00D70571"/>
    <w:rsid w:val="00D71DB5"/>
    <w:rsid w:val="00D71ED9"/>
    <w:rsid w:val="00D72224"/>
    <w:rsid w:val="00D73368"/>
    <w:rsid w:val="00D74918"/>
    <w:rsid w:val="00D764E5"/>
    <w:rsid w:val="00D81A67"/>
    <w:rsid w:val="00D8242A"/>
    <w:rsid w:val="00D82E93"/>
    <w:rsid w:val="00D83034"/>
    <w:rsid w:val="00D8462D"/>
    <w:rsid w:val="00D915A7"/>
    <w:rsid w:val="00D91E60"/>
    <w:rsid w:val="00D91ECE"/>
    <w:rsid w:val="00D93489"/>
    <w:rsid w:val="00D93BC4"/>
    <w:rsid w:val="00D93EA4"/>
    <w:rsid w:val="00D96308"/>
    <w:rsid w:val="00D97E76"/>
    <w:rsid w:val="00DA05F2"/>
    <w:rsid w:val="00DA2C25"/>
    <w:rsid w:val="00DA395D"/>
    <w:rsid w:val="00DA409D"/>
    <w:rsid w:val="00DA7D21"/>
    <w:rsid w:val="00DB41B4"/>
    <w:rsid w:val="00DB49CF"/>
    <w:rsid w:val="00DB4FCD"/>
    <w:rsid w:val="00DB7367"/>
    <w:rsid w:val="00DC36FF"/>
    <w:rsid w:val="00DC3F82"/>
    <w:rsid w:val="00DC642D"/>
    <w:rsid w:val="00DC74D5"/>
    <w:rsid w:val="00DC7F5E"/>
    <w:rsid w:val="00DD06A3"/>
    <w:rsid w:val="00DD1A87"/>
    <w:rsid w:val="00DD2727"/>
    <w:rsid w:val="00DD28E7"/>
    <w:rsid w:val="00DD395A"/>
    <w:rsid w:val="00DD46B7"/>
    <w:rsid w:val="00DD4855"/>
    <w:rsid w:val="00DD4FC9"/>
    <w:rsid w:val="00DD5596"/>
    <w:rsid w:val="00DD5D2E"/>
    <w:rsid w:val="00DD60EB"/>
    <w:rsid w:val="00DD6636"/>
    <w:rsid w:val="00DD6AE7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5F0"/>
    <w:rsid w:val="00DF1C55"/>
    <w:rsid w:val="00DF1EB4"/>
    <w:rsid w:val="00DF2599"/>
    <w:rsid w:val="00DF4074"/>
    <w:rsid w:val="00DF48EE"/>
    <w:rsid w:val="00DF4CF3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4143"/>
    <w:rsid w:val="00E144F3"/>
    <w:rsid w:val="00E16B3F"/>
    <w:rsid w:val="00E16F36"/>
    <w:rsid w:val="00E21441"/>
    <w:rsid w:val="00E2211E"/>
    <w:rsid w:val="00E23AE5"/>
    <w:rsid w:val="00E277CB"/>
    <w:rsid w:val="00E27A15"/>
    <w:rsid w:val="00E31B92"/>
    <w:rsid w:val="00E31E9A"/>
    <w:rsid w:val="00E35D29"/>
    <w:rsid w:val="00E40675"/>
    <w:rsid w:val="00E40894"/>
    <w:rsid w:val="00E444E3"/>
    <w:rsid w:val="00E4600F"/>
    <w:rsid w:val="00E4658D"/>
    <w:rsid w:val="00E54828"/>
    <w:rsid w:val="00E555A9"/>
    <w:rsid w:val="00E55ACA"/>
    <w:rsid w:val="00E571EE"/>
    <w:rsid w:val="00E5720C"/>
    <w:rsid w:val="00E57D70"/>
    <w:rsid w:val="00E61462"/>
    <w:rsid w:val="00E62FF6"/>
    <w:rsid w:val="00E63032"/>
    <w:rsid w:val="00E631E7"/>
    <w:rsid w:val="00E636E9"/>
    <w:rsid w:val="00E66589"/>
    <w:rsid w:val="00E67426"/>
    <w:rsid w:val="00E7027D"/>
    <w:rsid w:val="00E71092"/>
    <w:rsid w:val="00E716F5"/>
    <w:rsid w:val="00E73AB6"/>
    <w:rsid w:val="00E75254"/>
    <w:rsid w:val="00E77815"/>
    <w:rsid w:val="00E817C0"/>
    <w:rsid w:val="00E8384C"/>
    <w:rsid w:val="00E8556C"/>
    <w:rsid w:val="00E85B99"/>
    <w:rsid w:val="00E8776A"/>
    <w:rsid w:val="00E90063"/>
    <w:rsid w:val="00E9353A"/>
    <w:rsid w:val="00E937A2"/>
    <w:rsid w:val="00E95B15"/>
    <w:rsid w:val="00EA1C4E"/>
    <w:rsid w:val="00EA31C6"/>
    <w:rsid w:val="00EA6235"/>
    <w:rsid w:val="00EB0D96"/>
    <w:rsid w:val="00EB0FA7"/>
    <w:rsid w:val="00EB1583"/>
    <w:rsid w:val="00EB1B5C"/>
    <w:rsid w:val="00EB481F"/>
    <w:rsid w:val="00EB6C93"/>
    <w:rsid w:val="00EC098D"/>
    <w:rsid w:val="00EC1057"/>
    <w:rsid w:val="00EC20F3"/>
    <w:rsid w:val="00EC2BD6"/>
    <w:rsid w:val="00EC3BB6"/>
    <w:rsid w:val="00EC4E43"/>
    <w:rsid w:val="00EC586B"/>
    <w:rsid w:val="00EC6DA5"/>
    <w:rsid w:val="00ED0BEF"/>
    <w:rsid w:val="00ED0E46"/>
    <w:rsid w:val="00ED177D"/>
    <w:rsid w:val="00ED1E4F"/>
    <w:rsid w:val="00ED1EF6"/>
    <w:rsid w:val="00ED2595"/>
    <w:rsid w:val="00ED2ABB"/>
    <w:rsid w:val="00ED3334"/>
    <w:rsid w:val="00ED71D7"/>
    <w:rsid w:val="00EE083B"/>
    <w:rsid w:val="00EE13A6"/>
    <w:rsid w:val="00EE13DB"/>
    <w:rsid w:val="00EE1EE1"/>
    <w:rsid w:val="00EE1FFE"/>
    <w:rsid w:val="00EE27F3"/>
    <w:rsid w:val="00EE3D24"/>
    <w:rsid w:val="00EE486C"/>
    <w:rsid w:val="00EE621C"/>
    <w:rsid w:val="00EE67CF"/>
    <w:rsid w:val="00EE6F8D"/>
    <w:rsid w:val="00EF4AC2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7AF"/>
    <w:rsid w:val="00F04BBF"/>
    <w:rsid w:val="00F05AD6"/>
    <w:rsid w:val="00F06555"/>
    <w:rsid w:val="00F06A79"/>
    <w:rsid w:val="00F076DD"/>
    <w:rsid w:val="00F106B3"/>
    <w:rsid w:val="00F12C93"/>
    <w:rsid w:val="00F24D58"/>
    <w:rsid w:val="00F24D7B"/>
    <w:rsid w:val="00F264CA"/>
    <w:rsid w:val="00F26769"/>
    <w:rsid w:val="00F315C1"/>
    <w:rsid w:val="00F3282A"/>
    <w:rsid w:val="00F32DB5"/>
    <w:rsid w:val="00F33B9D"/>
    <w:rsid w:val="00F33F9C"/>
    <w:rsid w:val="00F3609F"/>
    <w:rsid w:val="00F36D08"/>
    <w:rsid w:val="00F36FB9"/>
    <w:rsid w:val="00F37FDE"/>
    <w:rsid w:val="00F405E0"/>
    <w:rsid w:val="00F416D5"/>
    <w:rsid w:val="00F42F35"/>
    <w:rsid w:val="00F4392C"/>
    <w:rsid w:val="00F43A72"/>
    <w:rsid w:val="00F43F49"/>
    <w:rsid w:val="00F45CB7"/>
    <w:rsid w:val="00F4698E"/>
    <w:rsid w:val="00F50332"/>
    <w:rsid w:val="00F50EBC"/>
    <w:rsid w:val="00F532ED"/>
    <w:rsid w:val="00F534FF"/>
    <w:rsid w:val="00F54355"/>
    <w:rsid w:val="00F54765"/>
    <w:rsid w:val="00F561DC"/>
    <w:rsid w:val="00F5669C"/>
    <w:rsid w:val="00F604E8"/>
    <w:rsid w:val="00F61FA1"/>
    <w:rsid w:val="00F63679"/>
    <w:rsid w:val="00F642F0"/>
    <w:rsid w:val="00F65703"/>
    <w:rsid w:val="00F665E6"/>
    <w:rsid w:val="00F71196"/>
    <w:rsid w:val="00F721EB"/>
    <w:rsid w:val="00F7289C"/>
    <w:rsid w:val="00F8048C"/>
    <w:rsid w:val="00F81050"/>
    <w:rsid w:val="00F8177C"/>
    <w:rsid w:val="00F81A84"/>
    <w:rsid w:val="00F83BFD"/>
    <w:rsid w:val="00F84FD8"/>
    <w:rsid w:val="00F85505"/>
    <w:rsid w:val="00F85ADE"/>
    <w:rsid w:val="00F903D0"/>
    <w:rsid w:val="00F9124D"/>
    <w:rsid w:val="00F91481"/>
    <w:rsid w:val="00F915DC"/>
    <w:rsid w:val="00F91CA2"/>
    <w:rsid w:val="00F91E82"/>
    <w:rsid w:val="00F94B5C"/>
    <w:rsid w:val="00F956A1"/>
    <w:rsid w:val="00FA0C57"/>
    <w:rsid w:val="00FA13BE"/>
    <w:rsid w:val="00FA1675"/>
    <w:rsid w:val="00FA2F54"/>
    <w:rsid w:val="00FA3275"/>
    <w:rsid w:val="00FA5266"/>
    <w:rsid w:val="00FA5644"/>
    <w:rsid w:val="00FA6EAC"/>
    <w:rsid w:val="00FB0829"/>
    <w:rsid w:val="00FB09B7"/>
    <w:rsid w:val="00FB2DEF"/>
    <w:rsid w:val="00FB4396"/>
    <w:rsid w:val="00FB5395"/>
    <w:rsid w:val="00FC1444"/>
    <w:rsid w:val="00FC227E"/>
    <w:rsid w:val="00FC27E1"/>
    <w:rsid w:val="00FC35D7"/>
    <w:rsid w:val="00FC4C5F"/>
    <w:rsid w:val="00FC6A8B"/>
    <w:rsid w:val="00FC70A3"/>
    <w:rsid w:val="00FD2D07"/>
    <w:rsid w:val="00FD4286"/>
    <w:rsid w:val="00FD5368"/>
    <w:rsid w:val="00FD5FEF"/>
    <w:rsid w:val="00FD6604"/>
    <w:rsid w:val="00FD698C"/>
    <w:rsid w:val="00FD74CD"/>
    <w:rsid w:val="00FE1690"/>
    <w:rsid w:val="00FE16FF"/>
    <w:rsid w:val="00FE390D"/>
    <w:rsid w:val="00FE7B6B"/>
    <w:rsid w:val="00FF0704"/>
    <w:rsid w:val="00FF0F5D"/>
    <w:rsid w:val="00FF1254"/>
    <w:rsid w:val="00FF29D9"/>
    <w:rsid w:val="00FF3C75"/>
    <w:rsid w:val="00FF56DE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4D484"/>
  <w15:docId w15:val="{C96DD12B-9629-4116-8913-1A707CB2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562418"/>
    <w:pPr>
      <w:spacing w:line="336" w:lineRule="auto"/>
      <w:jc w:val="center"/>
      <w:outlineLvl w:val="0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character" w:customStyle="1" w:styleId="Nagwek1Znak">
    <w:name w:val="Nagłówek 1 Znak"/>
    <w:basedOn w:val="Domylnaczcionkaakapitu"/>
    <w:link w:val="Nagwek1"/>
    <w:uiPriority w:val="9"/>
    <w:rsid w:val="0056241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35551-1F28-4B89-A5DC-D1A1F0E4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10</Pages>
  <Words>3398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22/2021 Prezydenta Miasta Włocławek z dn. 28.01.2021 r. </vt:lpstr>
    </vt:vector>
  </TitlesOfParts>
  <Company>GUS</Company>
  <LinksUpToDate>false</LinksUpToDate>
  <CharactersWithSpaces>23740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22/2021 Prezydenta Miasta Włocławek z dn. 28.01.2021 r. </dc:title>
  <dc:subject/>
  <dc:creator>Urszula Rudnicka-Grzelak</dc:creator>
  <cp:keywords>Zarządzenie Prezydenta Miasta Włocławek </cp:keywords>
  <dc:description/>
  <cp:lastModifiedBy>Łukasz Stolarski</cp:lastModifiedBy>
  <cp:revision>76</cp:revision>
  <cp:lastPrinted>2021-01-28T12:06:00Z</cp:lastPrinted>
  <dcterms:created xsi:type="dcterms:W3CDTF">2020-02-13T12:56:00Z</dcterms:created>
  <dcterms:modified xsi:type="dcterms:W3CDTF">2021-02-01T10:56:00Z</dcterms:modified>
</cp:coreProperties>
</file>