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9C546" w14:textId="3F93FBF0" w:rsidR="00ED51C8" w:rsidRDefault="003751FC" w:rsidP="00C46FAD">
      <w:pPr>
        <w:jc w:val="center"/>
        <w:rPr>
          <w:rFonts w:ascii="Arial" w:hAnsi="Arial" w:cs="Arial"/>
        </w:rPr>
      </w:pPr>
      <w:r w:rsidRPr="0081734E">
        <w:rPr>
          <w:rFonts w:ascii="Arial" w:hAnsi="Arial" w:cs="Arial"/>
        </w:rPr>
        <w:t>Załączni</w:t>
      </w:r>
      <w:r w:rsidR="002228AC" w:rsidRPr="0081734E">
        <w:rPr>
          <w:rFonts w:ascii="Arial" w:hAnsi="Arial" w:cs="Arial"/>
        </w:rPr>
        <w:t>k</w:t>
      </w:r>
      <w:r w:rsidR="001E10E9">
        <w:rPr>
          <w:rFonts w:ascii="Arial" w:hAnsi="Arial" w:cs="Arial"/>
        </w:rPr>
        <w:t xml:space="preserve"> </w:t>
      </w:r>
      <w:r w:rsidR="002228AC" w:rsidRPr="0081734E">
        <w:rPr>
          <w:rFonts w:ascii="Arial" w:hAnsi="Arial" w:cs="Arial"/>
        </w:rPr>
        <w:t>do</w:t>
      </w:r>
      <w:r w:rsidR="00C92D65" w:rsidRPr="0081734E">
        <w:rPr>
          <w:rFonts w:ascii="Arial" w:hAnsi="Arial" w:cs="Arial"/>
        </w:rPr>
        <w:t xml:space="preserve"> Zarządzenia</w:t>
      </w:r>
      <w:r w:rsidR="0025411D" w:rsidRPr="0081734E">
        <w:rPr>
          <w:rFonts w:ascii="Arial" w:hAnsi="Arial" w:cs="Arial"/>
        </w:rPr>
        <w:t xml:space="preserve"> Nr </w:t>
      </w:r>
      <w:r w:rsidR="00ED51C8">
        <w:rPr>
          <w:rFonts w:ascii="Arial" w:hAnsi="Arial" w:cs="Arial"/>
        </w:rPr>
        <w:t>55/2021</w:t>
      </w:r>
    </w:p>
    <w:p w14:paraId="7271ECD6" w14:textId="77777777" w:rsidR="003751FC" w:rsidRPr="0081734E" w:rsidRDefault="003751FC" w:rsidP="00C46FAD">
      <w:pPr>
        <w:jc w:val="center"/>
        <w:rPr>
          <w:rFonts w:ascii="Arial" w:hAnsi="Arial" w:cs="Arial"/>
        </w:rPr>
      </w:pPr>
      <w:r w:rsidRPr="0081734E">
        <w:rPr>
          <w:rFonts w:ascii="Arial" w:hAnsi="Arial" w:cs="Arial"/>
        </w:rPr>
        <w:t>Prezydenta Miasta Włocławek</w:t>
      </w:r>
      <w:r w:rsidR="00ED51C8">
        <w:rPr>
          <w:rFonts w:ascii="Arial" w:hAnsi="Arial" w:cs="Arial"/>
        </w:rPr>
        <w:t xml:space="preserve"> </w:t>
      </w:r>
      <w:r w:rsidR="00715C7F" w:rsidRPr="0081734E">
        <w:rPr>
          <w:rFonts w:ascii="Arial" w:hAnsi="Arial" w:cs="Arial"/>
        </w:rPr>
        <w:t>z</w:t>
      </w:r>
      <w:r w:rsidR="0025411D" w:rsidRPr="0081734E">
        <w:rPr>
          <w:rFonts w:ascii="Arial" w:hAnsi="Arial" w:cs="Arial"/>
        </w:rPr>
        <w:t xml:space="preserve"> dnia </w:t>
      </w:r>
      <w:r w:rsidR="00ED51C8">
        <w:rPr>
          <w:rFonts w:ascii="Arial" w:hAnsi="Arial" w:cs="Arial"/>
        </w:rPr>
        <w:t>17 lutego 2021 r.</w:t>
      </w:r>
    </w:p>
    <w:p w14:paraId="1797C8DA" w14:textId="77777777" w:rsidR="003751FC" w:rsidRPr="0081734E" w:rsidRDefault="003751FC">
      <w:pPr>
        <w:rPr>
          <w:rFonts w:ascii="Arial" w:hAnsi="Arial" w:cs="Arial"/>
        </w:rPr>
      </w:pPr>
    </w:p>
    <w:p w14:paraId="35011775" w14:textId="607E8327" w:rsidR="00421770" w:rsidRPr="0081734E" w:rsidRDefault="003751FC" w:rsidP="008D0E9A">
      <w:pPr>
        <w:pStyle w:val="Nagwek1"/>
        <w:rPr>
          <w:rFonts w:ascii="Arial" w:hAnsi="Arial" w:cs="Arial"/>
          <w:sz w:val="20"/>
        </w:rPr>
      </w:pPr>
      <w:r w:rsidRPr="0081734E">
        <w:rPr>
          <w:rFonts w:ascii="Arial" w:hAnsi="Arial" w:cs="Arial"/>
          <w:sz w:val="20"/>
        </w:rPr>
        <w:t>WYKAZ</w:t>
      </w:r>
    </w:p>
    <w:p w14:paraId="05EDA931" w14:textId="77777777" w:rsidR="00421770" w:rsidRPr="0081734E" w:rsidRDefault="00421770" w:rsidP="00421770">
      <w:pPr>
        <w:rPr>
          <w:rFonts w:ascii="Arial" w:hAnsi="Arial" w:cs="Arial"/>
        </w:rPr>
      </w:pPr>
    </w:p>
    <w:p w14:paraId="09806D6F" w14:textId="77777777" w:rsidR="003751FC" w:rsidRPr="0081734E" w:rsidRDefault="003751FC" w:rsidP="00304319">
      <w:pPr>
        <w:pStyle w:val="Nagwek1"/>
        <w:rPr>
          <w:rFonts w:ascii="Arial" w:hAnsi="Arial" w:cs="Arial"/>
          <w:sz w:val="20"/>
        </w:rPr>
      </w:pPr>
      <w:r w:rsidRPr="0081734E">
        <w:rPr>
          <w:rFonts w:ascii="Arial" w:hAnsi="Arial" w:cs="Arial"/>
          <w:sz w:val="20"/>
        </w:rPr>
        <w:t>Dotyczący nieruchomości stanowiąc</w:t>
      </w:r>
      <w:r w:rsidR="00715C7F" w:rsidRPr="0081734E">
        <w:rPr>
          <w:rFonts w:ascii="Arial" w:hAnsi="Arial" w:cs="Arial"/>
          <w:sz w:val="20"/>
        </w:rPr>
        <w:t>ej</w:t>
      </w:r>
      <w:r w:rsidRPr="0081734E">
        <w:rPr>
          <w:rFonts w:ascii="Arial" w:hAnsi="Arial" w:cs="Arial"/>
          <w:sz w:val="20"/>
        </w:rPr>
        <w:t xml:space="preserve"> własność Gminy Miasto Włocławek, przeznaczon</w:t>
      </w:r>
      <w:r w:rsidR="00715C7F" w:rsidRPr="0081734E">
        <w:rPr>
          <w:rFonts w:ascii="Arial" w:hAnsi="Arial" w:cs="Arial"/>
          <w:sz w:val="20"/>
        </w:rPr>
        <w:t>ej</w:t>
      </w:r>
      <w:r w:rsidRPr="0081734E">
        <w:rPr>
          <w:rFonts w:ascii="Arial" w:hAnsi="Arial" w:cs="Arial"/>
          <w:sz w:val="20"/>
        </w:rPr>
        <w:t xml:space="preserve"> do sprzedaży </w:t>
      </w:r>
      <w:r w:rsidR="00363464" w:rsidRPr="0081734E">
        <w:rPr>
          <w:rFonts w:ascii="Arial" w:hAnsi="Arial" w:cs="Arial"/>
          <w:sz w:val="20"/>
        </w:rPr>
        <w:t>w drodze przetargu</w:t>
      </w:r>
      <w:r w:rsidR="00000118" w:rsidRPr="0081734E">
        <w:rPr>
          <w:rFonts w:ascii="Arial" w:hAnsi="Arial" w:cs="Arial"/>
          <w:sz w:val="20"/>
        </w:rPr>
        <w:t>.</w:t>
      </w:r>
    </w:p>
    <w:p w14:paraId="1EF2EA62" w14:textId="77777777" w:rsidR="003751FC" w:rsidRPr="0081734E" w:rsidRDefault="003751FC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"/>
        <w:tblDescription w:val="Dotyczący nieruchomości stanowiącej własność Gminy Miasto Włocławek, przeznaczonej do sprzedaży w drodze przetargu."/>
      </w:tblPr>
      <w:tblGrid>
        <w:gridCol w:w="583"/>
        <w:gridCol w:w="2405"/>
        <w:gridCol w:w="3779"/>
        <w:gridCol w:w="5288"/>
        <w:gridCol w:w="1939"/>
      </w:tblGrid>
      <w:tr w:rsidR="00B53A4D" w:rsidRPr="0081734E" w14:paraId="5F3D59C2" w14:textId="77777777" w:rsidTr="001E10E9">
        <w:trPr>
          <w:trHeight w:val="1301"/>
        </w:trPr>
        <w:tc>
          <w:tcPr>
            <w:tcW w:w="196" w:type="pct"/>
          </w:tcPr>
          <w:p w14:paraId="681667C6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</w:p>
          <w:p w14:paraId="3E97FD48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82" w:type="pct"/>
          </w:tcPr>
          <w:p w14:paraId="67DC91A4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</w:p>
          <w:p w14:paraId="13CC1C4B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OZNACZENIE NIERUCHOMOŚCI</w:t>
            </w:r>
          </w:p>
          <w:p w14:paraId="18662950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3" w:type="pct"/>
          </w:tcPr>
          <w:p w14:paraId="224BA127" w14:textId="77777777" w:rsidR="00B53A4D" w:rsidRPr="0081734E" w:rsidRDefault="00B53A4D">
            <w:pPr>
              <w:pStyle w:val="Nagwek2"/>
              <w:rPr>
                <w:rFonts w:ascii="Arial" w:hAnsi="Arial" w:cs="Arial"/>
                <w:sz w:val="20"/>
              </w:rPr>
            </w:pPr>
          </w:p>
          <w:p w14:paraId="4A722CC2" w14:textId="77777777" w:rsidR="00B53A4D" w:rsidRPr="0081734E" w:rsidRDefault="00B53A4D">
            <w:pPr>
              <w:pStyle w:val="Nagwek2"/>
              <w:rPr>
                <w:rFonts w:ascii="Arial" w:hAnsi="Arial" w:cs="Arial"/>
                <w:sz w:val="20"/>
              </w:rPr>
            </w:pPr>
            <w:r w:rsidRPr="0081734E">
              <w:rPr>
                <w:rFonts w:ascii="Arial" w:hAnsi="Arial" w:cs="Arial"/>
                <w:sz w:val="20"/>
              </w:rPr>
              <w:t xml:space="preserve">OPIS </w:t>
            </w:r>
          </w:p>
          <w:p w14:paraId="192BF548" w14:textId="77777777" w:rsidR="00B53A4D" w:rsidRPr="0081734E" w:rsidRDefault="00B53A4D">
            <w:pPr>
              <w:pStyle w:val="Nagwek2"/>
              <w:rPr>
                <w:rFonts w:ascii="Arial" w:hAnsi="Arial" w:cs="Arial"/>
                <w:sz w:val="20"/>
              </w:rPr>
            </w:pPr>
            <w:r w:rsidRPr="0081734E">
              <w:rPr>
                <w:rFonts w:ascii="Arial" w:hAnsi="Arial" w:cs="Arial"/>
                <w:sz w:val="20"/>
              </w:rPr>
              <w:t>NIERUCHOMOŚCI</w:t>
            </w:r>
          </w:p>
        </w:tc>
        <w:tc>
          <w:tcPr>
            <w:tcW w:w="1912" w:type="pct"/>
          </w:tcPr>
          <w:p w14:paraId="466D86B9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</w:p>
          <w:p w14:paraId="72D6508E" w14:textId="28CAFB2F" w:rsidR="00A827A3" w:rsidRPr="0081734E" w:rsidRDefault="00B53A4D" w:rsidP="00B53A4D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PRZEZNACZENIE NIERUCHOMOŚCI</w:t>
            </w:r>
            <w:r w:rsidR="001E10E9">
              <w:rPr>
                <w:rFonts w:ascii="Arial" w:hAnsi="Arial" w:cs="Arial"/>
                <w:b/>
              </w:rPr>
              <w:t xml:space="preserve"> </w:t>
            </w:r>
          </w:p>
          <w:p w14:paraId="22DD4043" w14:textId="35140835" w:rsidR="00B53A4D" w:rsidRPr="0081734E" w:rsidRDefault="00B53A4D" w:rsidP="00ED51C8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W</w:t>
            </w:r>
            <w:r w:rsidR="00ED51C8">
              <w:rPr>
                <w:rFonts w:ascii="Arial" w:hAnsi="Arial" w:cs="Arial"/>
                <w:b/>
              </w:rPr>
              <w:t xml:space="preserve"> </w:t>
            </w:r>
            <w:r w:rsidRPr="0081734E">
              <w:rPr>
                <w:rFonts w:ascii="Arial" w:hAnsi="Arial" w:cs="Arial"/>
                <w:b/>
              </w:rPr>
              <w:t>PLANIE</w:t>
            </w:r>
            <w:r w:rsidR="001E10E9">
              <w:rPr>
                <w:rFonts w:ascii="Arial" w:hAnsi="Arial" w:cs="Arial"/>
                <w:b/>
              </w:rPr>
              <w:t xml:space="preserve"> </w:t>
            </w:r>
            <w:r w:rsidRPr="0081734E">
              <w:rPr>
                <w:rFonts w:ascii="Arial" w:hAnsi="Arial" w:cs="Arial"/>
                <w:b/>
              </w:rPr>
              <w:t>MIEJSCOWYM</w:t>
            </w:r>
          </w:p>
        </w:tc>
        <w:tc>
          <w:tcPr>
            <w:tcW w:w="637" w:type="pct"/>
          </w:tcPr>
          <w:p w14:paraId="1CF71ABE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</w:p>
          <w:p w14:paraId="4EC99AAD" w14:textId="77777777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CENA NIERUCHOMOŚCI</w:t>
            </w:r>
            <w:r w:rsidR="00ED51C8">
              <w:rPr>
                <w:rFonts w:ascii="Arial" w:hAnsi="Arial" w:cs="Arial"/>
                <w:b/>
              </w:rPr>
              <w:t xml:space="preserve"> </w:t>
            </w:r>
            <w:r w:rsidR="0077292C" w:rsidRPr="0081734E">
              <w:rPr>
                <w:rFonts w:ascii="Arial" w:hAnsi="Arial" w:cs="Arial"/>
                <w:b/>
              </w:rPr>
              <w:t>NETTO</w:t>
            </w:r>
          </w:p>
          <w:p w14:paraId="273FCCC5" w14:textId="3BB99471" w:rsidR="00B53A4D" w:rsidRPr="0081734E" w:rsidRDefault="00B53A4D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W</w:t>
            </w:r>
            <w:r w:rsidR="001E10E9">
              <w:rPr>
                <w:rFonts w:ascii="Arial" w:hAnsi="Arial" w:cs="Arial"/>
                <w:b/>
              </w:rPr>
              <w:t xml:space="preserve"> </w:t>
            </w:r>
            <w:r w:rsidRPr="0081734E">
              <w:rPr>
                <w:rFonts w:ascii="Arial" w:hAnsi="Arial" w:cs="Arial"/>
                <w:b/>
              </w:rPr>
              <w:t>ZŁ</w:t>
            </w:r>
          </w:p>
          <w:p w14:paraId="559F66F3" w14:textId="77777777" w:rsidR="00B53A4D" w:rsidRPr="0081734E" w:rsidRDefault="00B53A4D">
            <w:pPr>
              <w:jc w:val="center"/>
              <w:rPr>
                <w:rFonts w:ascii="Arial" w:hAnsi="Arial" w:cs="Arial"/>
              </w:rPr>
            </w:pPr>
          </w:p>
        </w:tc>
      </w:tr>
      <w:tr w:rsidR="00AF5245" w:rsidRPr="0081734E" w14:paraId="3B4D71AC" w14:textId="77777777" w:rsidTr="001E10E9">
        <w:tc>
          <w:tcPr>
            <w:tcW w:w="196" w:type="pct"/>
          </w:tcPr>
          <w:p w14:paraId="4FA94D61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2D0A5D47" w14:textId="77777777" w:rsidR="00AF5245" w:rsidRPr="0081734E" w:rsidRDefault="00727CEC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1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01A93AD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54443AD4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5891AB3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19/18</w:t>
            </w:r>
          </w:p>
          <w:p w14:paraId="6763086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5D45DE3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5C6B91F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25CAA4D7" w14:textId="516F0D16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6A22A139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4D8FEEBC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25C672C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492DCC8D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7D0D270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7C9ED6E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74A89338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</w:t>
            </w:r>
            <w:r w:rsidR="00727CEC" w:rsidRPr="0081734E">
              <w:rPr>
                <w:rFonts w:ascii="Arial" w:hAnsi="Arial" w:cs="Arial"/>
              </w:rPr>
              <w:br/>
              <w:t>do</w:t>
            </w:r>
            <w:r w:rsidRPr="0081734E">
              <w:rPr>
                <w:rFonts w:ascii="Arial" w:hAnsi="Arial" w:cs="Arial"/>
              </w:rPr>
              <w:t xml:space="preserve"> działki nr </w:t>
            </w:r>
            <w:r w:rsidRPr="0081734E">
              <w:rPr>
                <w:rFonts w:ascii="Arial" w:hAnsi="Arial" w:cs="Arial"/>
                <w:b/>
              </w:rPr>
              <w:t>19/18</w:t>
            </w:r>
          </w:p>
          <w:p w14:paraId="0224CA0D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58680E3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209ED22D" w14:textId="32F39E50" w:rsidR="00AF5245" w:rsidRPr="0081734E" w:rsidRDefault="00AF5245" w:rsidP="001E10E9">
            <w:pPr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19/18 (Włocławek KM 94) 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publicznej – ul. Płockiej poprzez działkę nr 19/33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(Włocławek KM 94). Dostęp do sieci infrastruktury technicznej lokalny, </w:t>
            </w:r>
            <w:r w:rsidR="000D65DE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do istniejących w zasięgu sieci: wodno- kanalizacyjnej, telekomunikacyjnej, energetycznej i gazowej.</w:t>
            </w:r>
          </w:p>
        </w:tc>
        <w:tc>
          <w:tcPr>
            <w:tcW w:w="1912" w:type="pct"/>
          </w:tcPr>
          <w:p w14:paraId="07F1C51E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123CF49" w14:textId="77777777" w:rsidR="00AF5245" w:rsidRPr="0081734E" w:rsidRDefault="00AF5245" w:rsidP="00AF5245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>Zgodnie z miejscowym planem zagospodarowania przestrzennego miasta Włocławek w zakresie obszaru położonego we Włocławku</w:t>
            </w:r>
            <w:r w:rsidR="000D65DE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0D65DE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</w:t>
            </w:r>
            <w:r w:rsidR="000D65DE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poz. 2165) przedmiotowe działki </w:t>
            </w:r>
            <w:r w:rsidRPr="0081734E">
              <w:rPr>
                <w:rFonts w:ascii="Arial" w:hAnsi="Arial" w:cs="Arial"/>
                <w:color w:val="000000"/>
              </w:rPr>
              <w:t xml:space="preserve">znajdują się w obszarze przeznaczenia podstawowego: zespół boksów garażowych </w:t>
            </w:r>
            <w:r w:rsidR="000D65DE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się zakaz wprowadzania nowej zabudowy.</w:t>
            </w:r>
          </w:p>
          <w:p w14:paraId="35D416FC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248297DE" w14:textId="77777777" w:rsidR="00AF5245" w:rsidRPr="0081734E" w:rsidRDefault="00AF5245" w:rsidP="007D590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4108DCB7" w14:textId="77777777" w:rsidR="00AF5245" w:rsidRPr="0081734E" w:rsidRDefault="00AF5245" w:rsidP="007D590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</w:t>
            </w: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0C0833BF" w14:textId="77777777" w:rsidR="00AF5245" w:rsidRPr="0081734E" w:rsidRDefault="00AF5245" w:rsidP="007D59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Fragment działki nr 19/33 KM 94 (od strony ul. Płockiej) znajduje </w:t>
            </w:r>
            <w:r w:rsidR="006A61DD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31B5E301" w14:textId="77777777" w:rsidR="00AF5245" w:rsidRPr="0081734E" w:rsidRDefault="00AF5245" w:rsidP="007D590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29D2752E" w14:textId="77777777" w:rsidR="00AF5245" w:rsidRPr="0081734E" w:rsidRDefault="00AF5245" w:rsidP="00AF5245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09E63B0F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0745DA7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pct"/>
          </w:tcPr>
          <w:p w14:paraId="6B39BA2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20A6D531" w14:textId="77777777" w:rsidR="00AF5245" w:rsidRPr="0081734E" w:rsidRDefault="00AF5245" w:rsidP="00727CEC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</w:t>
            </w:r>
            <w:r w:rsidR="00727CEC" w:rsidRPr="0081734E">
              <w:rPr>
                <w:rFonts w:ascii="Arial" w:hAnsi="Arial" w:cs="Arial"/>
              </w:rPr>
              <w:t>5</w:t>
            </w:r>
            <w:r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006E2D0C" w14:textId="77777777" w:rsidTr="001E10E9">
        <w:tc>
          <w:tcPr>
            <w:tcW w:w="196" w:type="pct"/>
          </w:tcPr>
          <w:p w14:paraId="250EA828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3E55C3C0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2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7B435F9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62B6D83B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1B92281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19/19</w:t>
            </w:r>
          </w:p>
          <w:p w14:paraId="5118362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28E3049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2833B6BA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62F5B4F1" w14:textId="5090BC45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072B644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26B3ED9D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5FAF5B6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65516CAE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7FC3443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011E1A74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</w:t>
            </w:r>
            <w:r w:rsidR="00727CEC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działki nr </w:t>
            </w:r>
            <w:r w:rsidRPr="0081734E">
              <w:rPr>
                <w:rFonts w:ascii="Arial" w:hAnsi="Arial" w:cs="Arial"/>
                <w:b/>
              </w:rPr>
              <w:t>19/19</w:t>
            </w:r>
          </w:p>
          <w:p w14:paraId="7AE9877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6BFECA54" w14:textId="77777777" w:rsidR="00AF5245" w:rsidRPr="0081734E" w:rsidRDefault="00AF5245" w:rsidP="00AF5245">
            <w:pPr>
              <w:rPr>
                <w:rFonts w:ascii="Arial" w:hAnsi="Arial" w:cs="Arial"/>
              </w:rPr>
            </w:pPr>
          </w:p>
          <w:p w14:paraId="28A4E5B0" w14:textId="4414A2FD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19/19 (Włocławek KM 94) 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publicznej – ul. Płockiej poprzez działkę nr 19/33 (Włocławek KM 94).</w:t>
            </w:r>
          </w:p>
          <w:p w14:paraId="590C5D7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6A61D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6A61D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4A697CF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4BECAD95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6A61DD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6A61DD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się zakaz wprowadzania nowej zabudowy.</w:t>
            </w:r>
          </w:p>
          <w:p w14:paraId="51CC0565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1AF7CC7C" w14:textId="77777777" w:rsidR="00D81216" w:rsidRPr="0081734E" w:rsidRDefault="00D81216" w:rsidP="007D590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2F6C6DE4" w14:textId="77777777" w:rsidR="00D81216" w:rsidRPr="0081734E" w:rsidRDefault="00D81216" w:rsidP="007D590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</w:t>
            </w:r>
            <w:r w:rsidR="006A61DD" w:rsidRPr="0081734E">
              <w:rPr>
                <w:rFonts w:ascii="Arial" w:hAnsi="Arial" w:cs="Arial"/>
                <w:color w:val="000000"/>
              </w:rPr>
              <w:t>o</w:t>
            </w:r>
            <w:r w:rsidRPr="0081734E">
              <w:rPr>
                <w:rFonts w:ascii="Arial" w:hAnsi="Arial" w:cs="Arial"/>
                <w:color w:val="000000"/>
              </w:rPr>
              <w:t xml:space="preserve">d osi przebiegu masztów 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6DC08A2F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D40241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0E821C6C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30890BB7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149332F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6E16EC25" w14:textId="77777777" w:rsidR="00AF5245" w:rsidRPr="0081734E" w:rsidRDefault="00727CEC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6 5</w:t>
            </w:r>
            <w:r w:rsidR="00AF5245"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2183DB8A" w14:textId="77777777" w:rsidTr="001E10E9">
        <w:tc>
          <w:tcPr>
            <w:tcW w:w="196" w:type="pct"/>
          </w:tcPr>
          <w:p w14:paraId="1DC2E487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58C5C73D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3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36795D58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68FEC398" w14:textId="12796A83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>Ul. Płocka 155</w:t>
            </w:r>
            <w:r w:rsidR="001E10E9">
              <w:rPr>
                <w:rFonts w:ascii="Arial" w:hAnsi="Arial" w:cs="Arial"/>
                <w:b/>
              </w:rPr>
              <w:t xml:space="preserve"> </w:t>
            </w:r>
          </w:p>
          <w:p w14:paraId="10A29B2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19/20</w:t>
            </w:r>
          </w:p>
          <w:p w14:paraId="4925EC99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4EF2787B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4704EACA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22B014A3" w14:textId="7F1EE088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58146F1B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22F73A0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0178C7A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1190073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5D72AA7E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1303885E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19/20</w:t>
            </w:r>
          </w:p>
          <w:p w14:paraId="09933F3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70EBE16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243281B6" w14:textId="7AAC180B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19/20 (Włocławek KM 94)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publicznej – ul. Płockiej poprzez działkę nr 19/33 (Włocławek KM 94). </w:t>
            </w:r>
          </w:p>
          <w:p w14:paraId="40A6E89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714119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714119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5E3537DA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3AAC87FA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D40241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D40241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</w:t>
            </w:r>
            <w:r w:rsidR="00D40241" w:rsidRPr="0081734E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ię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zakaz wprowadzania nowej zabudowy.</w:t>
            </w:r>
          </w:p>
          <w:p w14:paraId="07E95D3D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1EAA915A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</w:t>
            </w:r>
            <w:r w:rsidRPr="0081734E">
              <w:rPr>
                <w:rFonts w:ascii="Arial" w:hAnsi="Arial" w:cs="Arial"/>
                <w:color w:val="000000"/>
              </w:rPr>
              <w:lastRenderedPageBreak/>
              <w:t>sieci elektroenergetycznych dopuszcza się adaptację istniejącej zabudowy”;</w:t>
            </w:r>
          </w:p>
          <w:p w14:paraId="1096F946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</w:t>
            </w:r>
            <w:r w:rsidR="00ED51C8">
              <w:rPr>
                <w:rFonts w:ascii="Arial" w:hAnsi="Arial" w:cs="Arial"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0AE5A22A" w14:textId="77777777" w:rsidR="00D81216" w:rsidRPr="0081734E" w:rsidRDefault="00D81216" w:rsidP="00E14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>Fragment działki nr 19/33 KM 94 (od strony ul. Płockiej) znajduje</w:t>
            </w:r>
            <w:r w:rsidR="00183785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 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268ACD6C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35F7697F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6F970EFE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112708A8" w14:textId="77777777" w:rsidR="00AF5245" w:rsidRPr="0081734E" w:rsidRDefault="00AF5245" w:rsidP="00727CEC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</w:t>
            </w:r>
            <w:r w:rsidR="00727CEC" w:rsidRPr="0081734E">
              <w:rPr>
                <w:rFonts w:ascii="Arial" w:hAnsi="Arial" w:cs="Arial"/>
              </w:rPr>
              <w:t>5</w:t>
            </w:r>
            <w:r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31A822A2" w14:textId="77777777" w:rsidTr="001E10E9">
        <w:tc>
          <w:tcPr>
            <w:tcW w:w="196" w:type="pct"/>
          </w:tcPr>
          <w:p w14:paraId="5A8A140C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7E30052B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4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134349A5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176CFEB5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4B742F5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19/21</w:t>
            </w:r>
          </w:p>
          <w:p w14:paraId="4348B7F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57C5F0F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5FB93D9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607BD2B8" w14:textId="5F46E5DC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094FBE08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5339DC92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6DCFB88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54E838E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6BDB4EE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576DF596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19/21</w:t>
            </w:r>
          </w:p>
          <w:p w14:paraId="30737268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57F8BD5F" w14:textId="77777777" w:rsidR="00AF5245" w:rsidRPr="0081734E" w:rsidRDefault="00AF5245" w:rsidP="00AF5245">
            <w:pPr>
              <w:rPr>
                <w:rFonts w:ascii="Arial" w:hAnsi="Arial" w:cs="Arial"/>
              </w:rPr>
            </w:pPr>
          </w:p>
          <w:p w14:paraId="7C85CB30" w14:textId="4D5B2D4A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19/21 (Włocławek KM 94) 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prostokąta, niezagospodarowana, nieogrodzona i niezabudowana, z dostępem do </w:t>
            </w:r>
            <w:proofErr w:type="spellStart"/>
            <w:r w:rsidRPr="0081734E">
              <w:rPr>
                <w:rFonts w:ascii="Arial" w:hAnsi="Arial" w:cs="Arial"/>
              </w:rPr>
              <w:t>drogipublicznej</w:t>
            </w:r>
            <w:proofErr w:type="spellEnd"/>
            <w:r w:rsidRPr="0081734E">
              <w:rPr>
                <w:rFonts w:ascii="Arial" w:hAnsi="Arial" w:cs="Arial"/>
              </w:rPr>
              <w:t xml:space="preserve"> – ul. Płockiej poprzez działkę nr 19/33 (Włocławek KM 94).</w:t>
            </w:r>
          </w:p>
          <w:p w14:paraId="33D0DCE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714119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714119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6EB8974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3A8FC865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183785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183785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</w:t>
            </w:r>
            <w:r w:rsidR="009E18B6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się zakaz wprowadzania nowej zabudowy.</w:t>
            </w:r>
          </w:p>
          <w:p w14:paraId="3907A9A0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76033E48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lastRenderedPageBreak/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75794438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 </w:t>
            </w:r>
            <w:r w:rsidR="002B6D76">
              <w:rPr>
                <w:rFonts w:ascii="Arial" w:hAnsi="Arial" w:cs="Arial"/>
                <w:color w:val="000000"/>
              </w:rPr>
              <w:t>o</w:t>
            </w:r>
            <w:r w:rsidRPr="0081734E">
              <w:rPr>
                <w:rFonts w:ascii="Arial" w:hAnsi="Arial" w:cs="Arial"/>
                <w:color w:val="000000"/>
              </w:rPr>
              <w:t xml:space="preserve">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483B001F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5766C1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1A806EC5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4C26364F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70FE5E1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696DBAE7" w14:textId="77777777" w:rsidR="00AF5245" w:rsidRPr="0081734E" w:rsidRDefault="00727CEC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6 5</w:t>
            </w:r>
            <w:r w:rsidR="00AF5245"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2F11FF61" w14:textId="77777777" w:rsidTr="001E10E9">
        <w:tc>
          <w:tcPr>
            <w:tcW w:w="196" w:type="pct"/>
          </w:tcPr>
          <w:p w14:paraId="1A457E37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 xml:space="preserve"> </w:t>
            </w:r>
          </w:p>
          <w:p w14:paraId="7707C3E4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5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7FF2FFB4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2848A297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05923AA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19/22</w:t>
            </w:r>
          </w:p>
          <w:p w14:paraId="55DFAF5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015684A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6F2CEC8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297A4D9C" w14:textId="20F967FE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54002DF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25F043D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0D6719D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4756662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5899D05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1FDA8235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19/22</w:t>
            </w:r>
          </w:p>
          <w:p w14:paraId="1CC1F49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57D1D7D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285244C6" w14:textId="65EA5095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19/22 (Włocławek KM 94) 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publicznej – ul. Płockiej poprzez działkę nr 19/33 (Włocławek KM 94). </w:t>
            </w:r>
          </w:p>
          <w:p w14:paraId="7725287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678E0A1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4F26CCE1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5766C1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5766C1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</w:t>
            </w:r>
            <w:r w:rsidR="00F267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się zakaz wprowadzania nowej zabudowy.</w:t>
            </w:r>
          </w:p>
          <w:p w14:paraId="1E8EC57B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663ACF2E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792B0D32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03A6302D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F267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1992EF50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34F3960C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7FD016D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6D09E137" w14:textId="77777777" w:rsidR="00AF5245" w:rsidRPr="0081734E" w:rsidRDefault="00727CEC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6 5</w:t>
            </w:r>
            <w:r w:rsidR="00AF5245"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55AFDECA" w14:textId="77777777" w:rsidTr="001E10E9">
        <w:tc>
          <w:tcPr>
            <w:tcW w:w="196" w:type="pct"/>
          </w:tcPr>
          <w:p w14:paraId="607F0494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03DF8187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6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3078D0C4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25EDB5F0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2B697DA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19/23</w:t>
            </w:r>
          </w:p>
          <w:p w14:paraId="09060B6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47EFDD1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5802569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6CC0830B" w14:textId="61E10291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307032E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5B5ED11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5F8755A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65ED2D99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56FB293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7C67F1C6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19/23</w:t>
            </w:r>
          </w:p>
          <w:p w14:paraId="3AB322E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054DE596" w14:textId="77777777" w:rsidR="00AF5245" w:rsidRPr="0081734E" w:rsidRDefault="00AF5245" w:rsidP="00AF5245">
            <w:pPr>
              <w:rPr>
                <w:rFonts w:ascii="Arial" w:hAnsi="Arial" w:cs="Arial"/>
              </w:rPr>
            </w:pPr>
          </w:p>
          <w:p w14:paraId="186D68C9" w14:textId="3CEBE502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19/23 (Włocławek KM 94)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publicznej – ul. Płockiej poprzez działkę nr 19/33 (Włocławek KM 94).</w:t>
            </w:r>
          </w:p>
          <w:p w14:paraId="3859B0D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63E1654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58F6E101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F267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F267B0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</w:t>
            </w:r>
            <w:r w:rsidR="00F267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się zakaz wprowadzania nowej zabudowy.</w:t>
            </w:r>
          </w:p>
          <w:p w14:paraId="1222D482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</w:t>
            </w: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5D3F3D57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5E2122B2" w14:textId="77777777" w:rsidR="00D81216" w:rsidRPr="0081734E" w:rsidRDefault="00D81216" w:rsidP="00E14660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383CFCAD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5C5E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16B655E9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6C0A960C" w14:textId="77777777" w:rsidR="00F03DE7" w:rsidRPr="0081734E" w:rsidRDefault="00F03DE7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14:paraId="6D2B325B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2D37D1C2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5176CD54" w14:textId="77777777" w:rsidR="00AF5245" w:rsidRPr="0081734E" w:rsidRDefault="00727CEC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6 5</w:t>
            </w:r>
            <w:r w:rsidR="00AF5245"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3BBE0AA3" w14:textId="77777777" w:rsidTr="001E10E9">
        <w:tc>
          <w:tcPr>
            <w:tcW w:w="196" w:type="pct"/>
          </w:tcPr>
          <w:p w14:paraId="5702CBF7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2157A1BE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7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39E4B5CA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161ECFF7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371CF872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19/24</w:t>
            </w:r>
          </w:p>
          <w:p w14:paraId="6D73EC5A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133F28B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7909BD3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05AD8EF3" w14:textId="3AE94671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6E51C65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5232A4B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7BE5C171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383AF86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49582DB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56DE4BA0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19/24</w:t>
            </w:r>
          </w:p>
          <w:p w14:paraId="29080EEB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3531266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399A75B6" w14:textId="15E26ADB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19/24 (Włocławek KM 94) 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publicznej – ul. Płockiej poprzez działkę nr 19/33 (Włocławek KM 94). </w:t>
            </w:r>
          </w:p>
          <w:p w14:paraId="75A2A779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7BFFBD6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1D12CACD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5C5E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5C5EB0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istniejącej zabudowy, ustala </w:t>
            </w:r>
            <w:r w:rsidR="005C5EB0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się zakaz wprowadzania nowej zabudowy.</w:t>
            </w:r>
          </w:p>
          <w:p w14:paraId="74FAE9F8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58EEC495" w14:textId="77777777" w:rsidR="00D81216" w:rsidRPr="0081734E" w:rsidRDefault="00D81216" w:rsidP="00F151CB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5AF85AC6" w14:textId="77777777" w:rsidR="00D81216" w:rsidRPr="0081734E" w:rsidRDefault="00D81216" w:rsidP="00F151CB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04BF452F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4246B5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38CDDB17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4C5AD1FA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53364EBE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6577B094" w14:textId="77777777" w:rsidR="00AF5245" w:rsidRPr="0081734E" w:rsidRDefault="00AF5245" w:rsidP="00727CEC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</w:t>
            </w:r>
            <w:r w:rsidR="00727CEC" w:rsidRPr="0081734E">
              <w:rPr>
                <w:rFonts w:ascii="Arial" w:hAnsi="Arial" w:cs="Arial"/>
              </w:rPr>
              <w:t>5</w:t>
            </w:r>
            <w:r w:rsidRPr="0081734E">
              <w:rPr>
                <w:rFonts w:ascii="Arial" w:hAnsi="Arial" w:cs="Arial"/>
              </w:rPr>
              <w:t>00,-</w:t>
            </w:r>
          </w:p>
        </w:tc>
      </w:tr>
      <w:tr w:rsidR="00AF5245" w:rsidRPr="0081734E" w14:paraId="0DDBFBC4" w14:textId="77777777" w:rsidTr="001E10E9">
        <w:tc>
          <w:tcPr>
            <w:tcW w:w="196" w:type="pct"/>
          </w:tcPr>
          <w:p w14:paraId="04AAE623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2B4B74CE" w14:textId="77777777" w:rsidR="00AF5245" w:rsidRPr="0081734E" w:rsidRDefault="00043C3F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  <w:b/>
              </w:rPr>
              <w:t>8</w:t>
            </w:r>
            <w:r w:rsidR="00AF5245" w:rsidRPr="0081734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" w:type="pct"/>
          </w:tcPr>
          <w:p w14:paraId="08CCBD22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318080F8" w14:textId="77777777" w:rsidR="00AF5245" w:rsidRPr="0081734E" w:rsidRDefault="00AF5245" w:rsidP="00ED51C8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  <w:b/>
              </w:rPr>
              <w:t xml:space="preserve">Ul. Płocka 155 </w:t>
            </w:r>
          </w:p>
          <w:p w14:paraId="29E065BD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19/25</w:t>
            </w:r>
          </w:p>
          <w:p w14:paraId="20ABCD9E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79FBE496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o pow. </w:t>
            </w:r>
            <w:r w:rsidRPr="0081734E">
              <w:rPr>
                <w:rFonts w:ascii="Arial" w:hAnsi="Arial" w:cs="Arial"/>
                <w:b/>
              </w:rPr>
              <w:t>0,0018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4F7D458D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wraz </w:t>
            </w:r>
          </w:p>
          <w:p w14:paraId="13E22431" w14:textId="294E569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z udziałem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w wysokości </w:t>
            </w:r>
            <w:r w:rsidRPr="0081734E">
              <w:rPr>
                <w:rFonts w:ascii="Arial" w:hAnsi="Arial" w:cs="Arial"/>
                <w:b/>
              </w:rPr>
              <w:t>1/32</w:t>
            </w:r>
          </w:p>
          <w:p w14:paraId="659329D7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części nieruchomości położonej </w:t>
            </w:r>
          </w:p>
          <w:p w14:paraId="59B9063B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przy ul. </w:t>
            </w:r>
            <w:r w:rsidRPr="0081734E">
              <w:rPr>
                <w:rFonts w:ascii="Arial" w:hAnsi="Arial" w:cs="Arial"/>
                <w:b/>
              </w:rPr>
              <w:t>Płockiej 155</w:t>
            </w:r>
          </w:p>
          <w:p w14:paraId="2A30D935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Działka nr </w:t>
            </w:r>
            <w:r w:rsidRPr="0081734E">
              <w:rPr>
                <w:rFonts w:ascii="Arial" w:hAnsi="Arial" w:cs="Arial"/>
                <w:b/>
              </w:rPr>
              <w:t>19/33</w:t>
            </w:r>
          </w:p>
          <w:p w14:paraId="2F097C9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(Włocławek KM 94)</w:t>
            </w:r>
          </w:p>
          <w:p w14:paraId="19FD07B2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</w:p>
          <w:p w14:paraId="1B1CE78C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lastRenderedPageBreak/>
              <w:t xml:space="preserve">o pow. </w:t>
            </w:r>
            <w:r w:rsidRPr="0081734E">
              <w:rPr>
                <w:rFonts w:ascii="Arial" w:hAnsi="Arial" w:cs="Arial"/>
                <w:b/>
              </w:rPr>
              <w:t>0,0951</w:t>
            </w:r>
            <w:r w:rsidRPr="0081734E">
              <w:rPr>
                <w:rFonts w:ascii="Arial" w:hAnsi="Arial" w:cs="Arial"/>
              </w:rPr>
              <w:t xml:space="preserve"> ha</w:t>
            </w:r>
          </w:p>
          <w:p w14:paraId="3EEB9BF5" w14:textId="77777777" w:rsidR="00AF5245" w:rsidRPr="0081734E" w:rsidRDefault="00AF5245" w:rsidP="00AF5245">
            <w:pPr>
              <w:jc w:val="center"/>
              <w:rPr>
                <w:rFonts w:ascii="Arial" w:hAnsi="Arial" w:cs="Arial"/>
                <w:b/>
              </w:rPr>
            </w:pPr>
            <w:r w:rsidRPr="0081734E">
              <w:rPr>
                <w:rFonts w:ascii="Arial" w:hAnsi="Arial" w:cs="Arial"/>
              </w:rPr>
              <w:t xml:space="preserve">stanowiącej dojazd do działki nr </w:t>
            </w:r>
            <w:r w:rsidRPr="0081734E">
              <w:rPr>
                <w:rFonts w:ascii="Arial" w:hAnsi="Arial" w:cs="Arial"/>
                <w:b/>
              </w:rPr>
              <w:t>19/25</w:t>
            </w:r>
          </w:p>
          <w:p w14:paraId="6FCAE563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pct"/>
          </w:tcPr>
          <w:p w14:paraId="55CEE992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7DE36160" w14:textId="6A8DC5CD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Działka nr 19/25 (Włocławek KM 94)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jest o kształcie regularnym, zbliżonym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do</w:t>
            </w:r>
            <w:r w:rsidR="001E10E9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>prostokąta, niezagospodarowana, nieogrodzona i niezabudowana, z dostępem do drogi</w:t>
            </w:r>
            <w:r w:rsidR="00ED51C8">
              <w:rPr>
                <w:rFonts w:ascii="Arial" w:hAnsi="Arial" w:cs="Arial"/>
              </w:rPr>
              <w:t xml:space="preserve"> </w:t>
            </w:r>
            <w:r w:rsidRPr="0081734E">
              <w:rPr>
                <w:rFonts w:ascii="Arial" w:hAnsi="Arial" w:cs="Arial"/>
              </w:rPr>
              <w:t xml:space="preserve">publicznej – ul. Płockiej poprzez działkę nr 19/33 (Włocławek KM 94). </w:t>
            </w:r>
          </w:p>
          <w:p w14:paraId="171B89D4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 xml:space="preserve">Dostęp do sieci infrastruktury technicznej lokalny,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 xml:space="preserve">do istniejących w zasięgu sieci: wodno- kanalizacyjnej, telekomunikacyjnej, energetycznej </w:t>
            </w:r>
            <w:r w:rsidR="00C557ED" w:rsidRPr="0081734E">
              <w:rPr>
                <w:rFonts w:ascii="Arial" w:hAnsi="Arial" w:cs="Arial"/>
              </w:rPr>
              <w:br/>
            </w:r>
            <w:r w:rsidRPr="0081734E">
              <w:rPr>
                <w:rFonts w:ascii="Arial" w:hAnsi="Arial" w:cs="Arial"/>
              </w:rPr>
              <w:t>i gazowej.</w:t>
            </w:r>
          </w:p>
        </w:tc>
        <w:tc>
          <w:tcPr>
            <w:tcW w:w="1912" w:type="pct"/>
          </w:tcPr>
          <w:p w14:paraId="16833780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42F4E6CB" w14:textId="77777777" w:rsidR="00D81216" w:rsidRPr="0081734E" w:rsidRDefault="00D81216" w:rsidP="00D81216">
            <w:pPr>
              <w:ind w:left="426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w zakresie obszaru położonego we Włocławku </w:t>
            </w:r>
            <w:r w:rsidR="004246B5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w rejonie ul. Płockiej i zawartego pomiędzy: brzegiem rzeki Wisły, wschodnią granicą działek nr 1/2 i 19/1 KM 96, ulicą Płocką, Aleją Kazimierza Wielkiego oraz kanałem A.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, zatwierdzonym Uchwałą </w:t>
            </w:r>
            <w:r w:rsidR="004246B5" w:rsidRPr="0081734E">
              <w:rPr>
                <w:rFonts w:ascii="Arial" w:hAnsi="Arial" w:cs="Arial"/>
                <w:bCs/>
                <w:color w:val="000000"/>
              </w:rPr>
              <w:br/>
            </w:r>
            <w:r w:rsidRPr="0081734E">
              <w:rPr>
                <w:rFonts w:ascii="Arial" w:hAnsi="Arial" w:cs="Arial"/>
                <w:bCs/>
                <w:color w:val="000000"/>
              </w:rPr>
              <w:t>Nr 63/L/2006 Rady Miasta Włocławek</w:t>
            </w:r>
            <w:r w:rsidRPr="008173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34E">
              <w:rPr>
                <w:rFonts w:ascii="Arial" w:hAnsi="Arial" w:cs="Arial"/>
                <w:color w:val="000000"/>
              </w:rPr>
              <w:t xml:space="preserve">z dnia 26 czerwca 2006 r. </w:t>
            </w:r>
            <w:r w:rsidRPr="0081734E">
              <w:rPr>
                <w:rFonts w:ascii="Arial" w:hAnsi="Arial" w:cs="Arial"/>
                <w:bCs/>
                <w:color w:val="000000"/>
              </w:rPr>
              <w:t xml:space="preserve">(Dz. Urz. Woj. Kuj. - Pom. Nr 148 z dnia 29 listopada 2006 r., poz. 2165) przedmiotowe działki </w:t>
            </w:r>
            <w:r w:rsidRPr="0081734E">
              <w:rPr>
                <w:rFonts w:ascii="Arial" w:hAnsi="Arial" w:cs="Arial"/>
                <w:color w:val="000000"/>
              </w:rPr>
              <w:t>znajdują się w obszarze przeznaczenia podstawowego: zespół boksów garażowych dla samochodów osobowych</w:t>
            </w:r>
            <w:r w:rsidRPr="0081734E">
              <w:rPr>
                <w:rFonts w:ascii="Arial" w:hAnsi="Arial" w:cs="Arial"/>
                <w:b/>
                <w:color w:val="000000"/>
              </w:rPr>
              <w:t>,</w:t>
            </w:r>
            <w:r w:rsidRPr="0081734E">
              <w:rPr>
                <w:rFonts w:ascii="Arial" w:hAnsi="Arial" w:cs="Arial"/>
                <w:color w:val="000000"/>
              </w:rPr>
              <w:t xml:space="preserve"> ustala się adaptację </w:t>
            </w:r>
            <w:r w:rsidRPr="0081734E">
              <w:rPr>
                <w:rFonts w:ascii="Arial" w:hAnsi="Arial" w:cs="Arial"/>
                <w:color w:val="000000"/>
              </w:rPr>
              <w:lastRenderedPageBreak/>
              <w:t xml:space="preserve">istniejącej zabudowy, ustala </w:t>
            </w:r>
            <w:r w:rsidR="004246B5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>się zakaz wprowadzania nowej zabudowy.</w:t>
            </w:r>
          </w:p>
          <w:p w14:paraId="4846C38D" w14:textId="77777777" w:rsidR="00D81216" w:rsidRPr="0081734E" w:rsidRDefault="00D81216" w:rsidP="00D81216">
            <w:pPr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Przez teren działek nr 19/17, 19/18, 19/19, 19/20, 19/21, 19/22, 19/23, 19/24, 19/25, 19/26, 19/27, 19/33 (Włocławek KM 94) przebiega sieć energetyczna napowietrzna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wraz ze strefą techniczną dla której obowiązują następujące ustalenia:</w:t>
            </w:r>
          </w:p>
          <w:p w14:paraId="5DC8CED7" w14:textId="77777777" w:rsidR="00D81216" w:rsidRPr="0081734E" w:rsidRDefault="00D81216" w:rsidP="00F151CB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„ustala się zakaz lokalizacji nowej zabudowy na stały pobyt ludzi w pasie przebiegu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w odległości mniejszej niż 20m licząc w obie strony od osi linii; w pasie przebiegu sieci elektroenergetycznych dopuszcza się adaptację istniejącej zabudowy”;</w:t>
            </w:r>
          </w:p>
          <w:p w14:paraId="7BB3E70B" w14:textId="77777777" w:rsidR="00D81216" w:rsidRPr="0081734E" w:rsidRDefault="00D81216" w:rsidP="00F151CB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„dla sieci elektroenergetycznych napowietrznych 110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obowiązuje po 20.0 m licząc od osi przebiegu masztów energetycznych w obie strony, jako teren wolny od zabudowy mieszkaniowej i </w:t>
            </w:r>
            <w:proofErr w:type="spellStart"/>
            <w:r w:rsidRPr="0081734E">
              <w:rPr>
                <w:rFonts w:ascii="Arial" w:hAnsi="Arial" w:cs="Arial"/>
                <w:color w:val="000000"/>
              </w:rPr>
              <w:t>nasadzeń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 xml:space="preserve"> zieleni wysokiej; lokalizację obiektów budowlanych w strefie ograniczonego użytkowania należy uzgodnić z właściwym gestorem sieci”.</w:t>
            </w:r>
          </w:p>
          <w:p w14:paraId="3FB38223" w14:textId="77777777" w:rsidR="00D81216" w:rsidRPr="0081734E" w:rsidRDefault="00D81216" w:rsidP="00D81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 Fragment działki nr 19/33 KM 94 (od strony ul. Płockiej) znajduje </w:t>
            </w:r>
            <w:r w:rsidR="00714119" w:rsidRPr="0081734E">
              <w:rPr>
                <w:rFonts w:ascii="Arial" w:hAnsi="Arial" w:cs="Arial"/>
                <w:color w:val="000000"/>
              </w:rPr>
              <w:br/>
            </w:r>
            <w:r w:rsidRPr="0081734E">
              <w:rPr>
                <w:rFonts w:ascii="Arial" w:hAnsi="Arial" w:cs="Arial"/>
                <w:color w:val="000000"/>
              </w:rPr>
              <w:t xml:space="preserve">się w części w wyodrębnionym symbolu </w:t>
            </w:r>
            <w:proofErr w:type="spellStart"/>
            <w:r w:rsidRPr="0081734E">
              <w:rPr>
                <w:rFonts w:ascii="Arial" w:hAnsi="Arial" w:cs="Arial"/>
                <w:b/>
                <w:color w:val="000000"/>
              </w:rPr>
              <w:t>ZPi</w:t>
            </w:r>
            <w:proofErr w:type="spellEnd"/>
            <w:r w:rsidRPr="0081734E">
              <w:rPr>
                <w:rFonts w:ascii="Arial" w:hAnsi="Arial" w:cs="Arial"/>
                <w:color w:val="000000"/>
              </w:rPr>
              <w:t>, dla którego obowiązuje zapis: „ustala się wprowadzenie zieleni ochronnej”.</w:t>
            </w:r>
          </w:p>
          <w:p w14:paraId="64945D57" w14:textId="77777777" w:rsidR="00D81216" w:rsidRPr="0081734E" w:rsidRDefault="00D81216" w:rsidP="00D8121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81734E">
              <w:rPr>
                <w:rFonts w:ascii="Arial" w:hAnsi="Arial" w:cs="Arial"/>
                <w:color w:val="000000"/>
              </w:rPr>
              <w:t xml:space="preserve">Na podstawie ustaleń miejscowego planu zagospodarowania przestrzennego </w:t>
            </w:r>
            <w:r w:rsidRPr="0081734E">
              <w:rPr>
                <w:rFonts w:ascii="Arial" w:eastAsia="Calibri" w:hAnsi="Arial" w:cs="Arial"/>
                <w:color w:val="000000"/>
              </w:rPr>
              <w:t>przedmiotowe działki znajdują się w strefie bezpośredniego zagrożenia powodziowego.</w:t>
            </w:r>
          </w:p>
          <w:p w14:paraId="2ACDD0A3" w14:textId="77777777" w:rsidR="00D81216" w:rsidRPr="0081734E" w:rsidRDefault="00D81216" w:rsidP="00AF5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4C9C49F" w14:textId="77777777" w:rsidR="00AF5245" w:rsidRPr="0081734E" w:rsidRDefault="00AF5245" w:rsidP="00AF5245">
            <w:pPr>
              <w:jc w:val="center"/>
              <w:rPr>
                <w:rFonts w:ascii="Arial" w:hAnsi="Arial" w:cs="Arial"/>
              </w:rPr>
            </w:pPr>
          </w:p>
          <w:p w14:paraId="3B88E593" w14:textId="77777777" w:rsidR="00AF5245" w:rsidRPr="0081734E" w:rsidRDefault="0025411D" w:rsidP="00AF5245">
            <w:pPr>
              <w:jc w:val="center"/>
              <w:rPr>
                <w:rFonts w:ascii="Arial" w:hAnsi="Arial" w:cs="Arial"/>
              </w:rPr>
            </w:pPr>
            <w:r w:rsidRPr="0081734E">
              <w:rPr>
                <w:rFonts w:ascii="Arial" w:hAnsi="Arial" w:cs="Arial"/>
              </w:rPr>
              <w:t>6 5</w:t>
            </w:r>
            <w:r w:rsidR="00AF5245" w:rsidRPr="0081734E">
              <w:rPr>
                <w:rFonts w:ascii="Arial" w:hAnsi="Arial" w:cs="Arial"/>
              </w:rPr>
              <w:t>00,-</w:t>
            </w:r>
          </w:p>
        </w:tc>
      </w:tr>
    </w:tbl>
    <w:p w14:paraId="4B564CFE" w14:textId="77777777" w:rsidR="00EC16BD" w:rsidRPr="0081734E" w:rsidRDefault="00EC16BD">
      <w:pPr>
        <w:pStyle w:val="Tekstpodstawowy"/>
        <w:rPr>
          <w:rFonts w:ascii="Arial" w:hAnsi="Arial" w:cs="Arial"/>
          <w:b/>
          <w:sz w:val="20"/>
        </w:rPr>
      </w:pPr>
    </w:p>
    <w:p w14:paraId="48D48E5B" w14:textId="77777777" w:rsidR="00EC16BD" w:rsidRPr="0081734E" w:rsidRDefault="00EC16BD">
      <w:pPr>
        <w:pStyle w:val="Tekstpodstawowy"/>
        <w:rPr>
          <w:rFonts w:ascii="Arial" w:hAnsi="Arial" w:cs="Arial"/>
          <w:b/>
          <w:sz w:val="20"/>
        </w:rPr>
      </w:pPr>
    </w:p>
    <w:p w14:paraId="1D6609FC" w14:textId="77777777" w:rsidR="003751FC" w:rsidRPr="0081734E" w:rsidRDefault="00855A99">
      <w:pPr>
        <w:pStyle w:val="Tekstpodstawowy"/>
        <w:rPr>
          <w:rFonts w:ascii="Arial" w:hAnsi="Arial" w:cs="Arial"/>
          <w:b/>
          <w:sz w:val="20"/>
        </w:rPr>
      </w:pPr>
      <w:r w:rsidRPr="0081734E">
        <w:rPr>
          <w:rFonts w:ascii="Arial" w:hAnsi="Arial" w:cs="Arial"/>
          <w:b/>
          <w:sz w:val="20"/>
        </w:rPr>
        <w:t xml:space="preserve"> </w:t>
      </w:r>
      <w:r w:rsidR="003751FC" w:rsidRPr="0081734E">
        <w:rPr>
          <w:rFonts w:ascii="Arial" w:hAnsi="Arial" w:cs="Arial"/>
          <w:b/>
          <w:sz w:val="20"/>
        </w:rPr>
        <w:t xml:space="preserve">UWAGA : </w:t>
      </w:r>
    </w:p>
    <w:p w14:paraId="1BCBF879" w14:textId="1AA91DB2" w:rsidR="0050267C" w:rsidRPr="00C71DA4" w:rsidRDefault="003751FC" w:rsidP="00C71DA4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/>
          <w:sz w:val="20"/>
        </w:rPr>
      </w:pPr>
      <w:r w:rsidRPr="0081734E">
        <w:rPr>
          <w:rFonts w:ascii="Arial" w:hAnsi="Arial" w:cs="Arial"/>
          <w:b/>
          <w:sz w:val="20"/>
        </w:rPr>
        <w:t xml:space="preserve">Termin do złożenia wniosku przez osoby, którym przysługuje pierwszeństwo w nabyciu nieruchomości na podstawie art. 34 ust. 1 pkt 1 i pkt 2 ustawy </w:t>
      </w:r>
      <w:r w:rsidR="0007368F" w:rsidRPr="0081734E">
        <w:rPr>
          <w:rFonts w:ascii="Arial" w:hAnsi="Arial" w:cs="Arial"/>
          <w:b/>
          <w:sz w:val="20"/>
        </w:rPr>
        <w:t>z</w:t>
      </w:r>
      <w:r w:rsidR="001E10E9">
        <w:rPr>
          <w:rFonts w:ascii="Arial" w:hAnsi="Arial" w:cs="Arial"/>
          <w:b/>
          <w:sz w:val="20"/>
        </w:rPr>
        <w:t xml:space="preserve"> </w:t>
      </w:r>
      <w:r w:rsidRPr="0081734E">
        <w:rPr>
          <w:rFonts w:ascii="Arial" w:hAnsi="Arial" w:cs="Arial"/>
          <w:b/>
          <w:sz w:val="20"/>
        </w:rPr>
        <w:t>dnia 21 sierpnia 1997r. o gospodarce</w:t>
      </w:r>
      <w:r w:rsidR="00782F17" w:rsidRPr="0081734E">
        <w:rPr>
          <w:rFonts w:ascii="Arial" w:hAnsi="Arial" w:cs="Arial"/>
          <w:b/>
          <w:sz w:val="20"/>
        </w:rPr>
        <w:t xml:space="preserve"> nieruchomościami</w:t>
      </w:r>
      <w:r w:rsidR="001E10E9">
        <w:rPr>
          <w:rFonts w:ascii="Arial" w:hAnsi="Arial" w:cs="Arial"/>
          <w:b/>
          <w:sz w:val="20"/>
        </w:rPr>
        <w:t xml:space="preserve"> </w:t>
      </w:r>
      <w:r w:rsidR="00782F17" w:rsidRPr="0081734E">
        <w:rPr>
          <w:rFonts w:ascii="Arial" w:hAnsi="Arial" w:cs="Arial"/>
          <w:b/>
          <w:sz w:val="20"/>
        </w:rPr>
        <w:t>(Dz. U. z 20</w:t>
      </w:r>
      <w:r w:rsidR="00D6420C" w:rsidRPr="0081734E">
        <w:rPr>
          <w:rFonts w:ascii="Arial" w:hAnsi="Arial" w:cs="Arial"/>
          <w:b/>
          <w:sz w:val="20"/>
        </w:rPr>
        <w:t>20</w:t>
      </w:r>
      <w:r w:rsidR="00FD0E69" w:rsidRPr="0081734E">
        <w:rPr>
          <w:rFonts w:ascii="Arial" w:hAnsi="Arial" w:cs="Arial"/>
          <w:b/>
          <w:sz w:val="20"/>
        </w:rPr>
        <w:t xml:space="preserve"> </w:t>
      </w:r>
      <w:r w:rsidR="00D521AC" w:rsidRPr="0081734E">
        <w:rPr>
          <w:rFonts w:ascii="Arial" w:hAnsi="Arial" w:cs="Arial"/>
          <w:b/>
          <w:sz w:val="20"/>
        </w:rPr>
        <w:t>r.</w:t>
      </w:r>
      <w:r w:rsidRPr="0081734E">
        <w:rPr>
          <w:rFonts w:ascii="Arial" w:hAnsi="Arial" w:cs="Arial"/>
          <w:b/>
          <w:sz w:val="20"/>
        </w:rPr>
        <w:t xml:space="preserve">, poz. </w:t>
      </w:r>
      <w:r w:rsidR="00D6420C" w:rsidRPr="0081734E">
        <w:rPr>
          <w:rFonts w:ascii="Arial" w:hAnsi="Arial" w:cs="Arial"/>
          <w:b/>
          <w:sz w:val="20"/>
        </w:rPr>
        <w:t>1990</w:t>
      </w:r>
      <w:r w:rsidR="00154BEE" w:rsidRPr="0081734E">
        <w:rPr>
          <w:rFonts w:ascii="Arial" w:hAnsi="Arial" w:cs="Arial"/>
          <w:b/>
          <w:sz w:val="20"/>
        </w:rPr>
        <w:t xml:space="preserve"> ze zm.)</w:t>
      </w:r>
      <w:r w:rsidR="002D26FA">
        <w:rPr>
          <w:rFonts w:ascii="Arial" w:hAnsi="Arial" w:cs="Arial"/>
          <w:b/>
          <w:sz w:val="20"/>
        </w:rPr>
        <w:t xml:space="preserve"> upływa z dniem </w:t>
      </w:r>
      <w:r w:rsidR="00ED51C8">
        <w:rPr>
          <w:rFonts w:ascii="Arial" w:hAnsi="Arial" w:cs="Arial"/>
          <w:b/>
          <w:sz w:val="20"/>
        </w:rPr>
        <w:t>01 kwietnia 2021</w:t>
      </w:r>
      <w:r w:rsidR="00BC156D" w:rsidRPr="0081734E">
        <w:rPr>
          <w:rFonts w:ascii="Arial" w:hAnsi="Arial" w:cs="Arial"/>
          <w:b/>
          <w:sz w:val="20"/>
        </w:rPr>
        <w:t xml:space="preserve"> r</w:t>
      </w:r>
      <w:r w:rsidR="00E75673" w:rsidRPr="0081734E">
        <w:rPr>
          <w:rFonts w:ascii="Arial" w:hAnsi="Arial" w:cs="Arial"/>
          <w:b/>
          <w:sz w:val="20"/>
        </w:rPr>
        <w:t>.</w:t>
      </w:r>
    </w:p>
    <w:sectPr w:rsidR="0050267C" w:rsidRPr="00C71DA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B4C8DC14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3CA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B6C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C6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88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47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C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A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824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69E862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AC62FB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97AB1B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510AC8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34AC133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468FDE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BA2019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602477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32F0A80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7F44C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CA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72C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A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A0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CF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40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0A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27486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48F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58A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A9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49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622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A0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89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F80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0118"/>
    <w:rsid w:val="000040B1"/>
    <w:rsid w:val="00012699"/>
    <w:rsid w:val="00015A61"/>
    <w:rsid w:val="00043C3F"/>
    <w:rsid w:val="0004506D"/>
    <w:rsid w:val="000548A7"/>
    <w:rsid w:val="0007368F"/>
    <w:rsid w:val="000774D6"/>
    <w:rsid w:val="00080A76"/>
    <w:rsid w:val="00083B4C"/>
    <w:rsid w:val="00095510"/>
    <w:rsid w:val="000C1A43"/>
    <w:rsid w:val="000D52AA"/>
    <w:rsid w:val="000D65DE"/>
    <w:rsid w:val="000F2F2D"/>
    <w:rsid w:val="00105E6E"/>
    <w:rsid w:val="00111892"/>
    <w:rsid w:val="0011296A"/>
    <w:rsid w:val="001470F3"/>
    <w:rsid w:val="00152F89"/>
    <w:rsid w:val="00154BEE"/>
    <w:rsid w:val="00155560"/>
    <w:rsid w:val="0015793A"/>
    <w:rsid w:val="0016050D"/>
    <w:rsid w:val="00183785"/>
    <w:rsid w:val="001E10E9"/>
    <w:rsid w:val="00203518"/>
    <w:rsid w:val="002228AC"/>
    <w:rsid w:val="00246F5F"/>
    <w:rsid w:val="00247DAF"/>
    <w:rsid w:val="0025411D"/>
    <w:rsid w:val="00270BAE"/>
    <w:rsid w:val="002715D8"/>
    <w:rsid w:val="00294D3C"/>
    <w:rsid w:val="002B6D76"/>
    <w:rsid w:val="002C6371"/>
    <w:rsid w:val="002D26FA"/>
    <w:rsid w:val="002E523E"/>
    <w:rsid w:val="00304319"/>
    <w:rsid w:val="003051A7"/>
    <w:rsid w:val="003160B0"/>
    <w:rsid w:val="003229F6"/>
    <w:rsid w:val="0035357F"/>
    <w:rsid w:val="00363464"/>
    <w:rsid w:val="003636A4"/>
    <w:rsid w:val="003728E5"/>
    <w:rsid w:val="003751FC"/>
    <w:rsid w:val="003869CA"/>
    <w:rsid w:val="00391269"/>
    <w:rsid w:val="003C6CFE"/>
    <w:rsid w:val="00421770"/>
    <w:rsid w:val="00422012"/>
    <w:rsid w:val="004246B5"/>
    <w:rsid w:val="0044720C"/>
    <w:rsid w:val="00457C81"/>
    <w:rsid w:val="00461E7F"/>
    <w:rsid w:val="00465FC5"/>
    <w:rsid w:val="004660F0"/>
    <w:rsid w:val="004751C4"/>
    <w:rsid w:val="00481BCE"/>
    <w:rsid w:val="004B1DF5"/>
    <w:rsid w:val="004C5BC9"/>
    <w:rsid w:val="004E35A7"/>
    <w:rsid w:val="004F214F"/>
    <w:rsid w:val="0050267C"/>
    <w:rsid w:val="005333D3"/>
    <w:rsid w:val="005766C1"/>
    <w:rsid w:val="005B6090"/>
    <w:rsid w:val="005C5EB0"/>
    <w:rsid w:val="005D1F76"/>
    <w:rsid w:val="005E3477"/>
    <w:rsid w:val="00612E00"/>
    <w:rsid w:val="00637A88"/>
    <w:rsid w:val="00646F2D"/>
    <w:rsid w:val="006713A2"/>
    <w:rsid w:val="00671555"/>
    <w:rsid w:val="006720AB"/>
    <w:rsid w:val="00672F4A"/>
    <w:rsid w:val="006977CA"/>
    <w:rsid w:val="006A61DD"/>
    <w:rsid w:val="006B4B6D"/>
    <w:rsid w:val="006B4EDA"/>
    <w:rsid w:val="006D3A79"/>
    <w:rsid w:val="00710035"/>
    <w:rsid w:val="00710672"/>
    <w:rsid w:val="00710AD7"/>
    <w:rsid w:val="00714119"/>
    <w:rsid w:val="00715C7F"/>
    <w:rsid w:val="00727CEC"/>
    <w:rsid w:val="00736AA7"/>
    <w:rsid w:val="007502E0"/>
    <w:rsid w:val="00754C1F"/>
    <w:rsid w:val="0077292C"/>
    <w:rsid w:val="00772CB9"/>
    <w:rsid w:val="00782F17"/>
    <w:rsid w:val="007914F3"/>
    <w:rsid w:val="007B784D"/>
    <w:rsid w:val="007D5902"/>
    <w:rsid w:val="007E6CF5"/>
    <w:rsid w:val="007F510E"/>
    <w:rsid w:val="0081734E"/>
    <w:rsid w:val="00833C68"/>
    <w:rsid w:val="00854609"/>
    <w:rsid w:val="00855A99"/>
    <w:rsid w:val="008748CE"/>
    <w:rsid w:val="00890DF4"/>
    <w:rsid w:val="008A5D68"/>
    <w:rsid w:val="008D0E9A"/>
    <w:rsid w:val="008D286D"/>
    <w:rsid w:val="009202C6"/>
    <w:rsid w:val="009535CB"/>
    <w:rsid w:val="00982DBD"/>
    <w:rsid w:val="00994FB7"/>
    <w:rsid w:val="009B7B9D"/>
    <w:rsid w:val="009D77D3"/>
    <w:rsid w:val="009E18B6"/>
    <w:rsid w:val="00A14BD2"/>
    <w:rsid w:val="00A241C4"/>
    <w:rsid w:val="00A25566"/>
    <w:rsid w:val="00A827A3"/>
    <w:rsid w:val="00A935D2"/>
    <w:rsid w:val="00A938E3"/>
    <w:rsid w:val="00A96C75"/>
    <w:rsid w:val="00AB35D7"/>
    <w:rsid w:val="00AB3832"/>
    <w:rsid w:val="00AC5159"/>
    <w:rsid w:val="00AC5956"/>
    <w:rsid w:val="00AE1B42"/>
    <w:rsid w:val="00AF5245"/>
    <w:rsid w:val="00B30F29"/>
    <w:rsid w:val="00B31498"/>
    <w:rsid w:val="00B53A4D"/>
    <w:rsid w:val="00B61004"/>
    <w:rsid w:val="00B61FA0"/>
    <w:rsid w:val="00B85F9D"/>
    <w:rsid w:val="00BC156D"/>
    <w:rsid w:val="00BD0AD8"/>
    <w:rsid w:val="00C22A9F"/>
    <w:rsid w:val="00C22B97"/>
    <w:rsid w:val="00C46FAD"/>
    <w:rsid w:val="00C557ED"/>
    <w:rsid w:val="00C71DA4"/>
    <w:rsid w:val="00C74F1E"/>
    <w:rsid w:val="00C75B7C"/>
    <w:rsid w:val="00C92D65"/>
    <w:rsid w:val="00CE041E"/>
    <w:rsid w:val="00CE6A5D"/>
    <w:rsid w:val="00D23703"/>
    <w:rsid w:val="00D331FE"/>
    <w:rsid w:val="00D40241"/>
    <w:rsid w:val="00D521AC"/>
    <w:rsid w:val="00D6420C"/>
    <w:rsid w:val="00D81216"/>
    <w:rsid w:val="00DA1B60"/>
    <w:rsid w:val="00DB0A2D"/>
    <w:rsid w:val="00DE43AC"/>
    <w:rsid w:val="00E14660"/>
    <w:rsid w:val="00E75673"/>
    <w:rsid w:val="00E862C0"/>
    <w:rsid w:val="00EC16BD"/>
    <w:rsid w:val="00ED1052"/>
    <w:rsid w:val="00ED51C8"/>
    <w:rsid w:val="00EF23DB"/>
    <w:rsid w:val="00EF2E2B"/>
    <w:rsid w:val="00EF3AB8"/>
    <w:rsid w:val="00EF62C5"/>
    <w:rsid w:val="00F000D4"/>
    <w:rsid w:val="00F03DE7"/>
    <w:rsid w:val="00F07761"/>
    <w:rsid w:val="00F151CB"/>
    <w:rsid w:val="00F267B0"/>
    <w:rsid w:val="00F46065"/>
    <w:rsid w:val="00F5058B"/>
    <w:rsid w:val="00F61177"/>
    <w:rsid w:val="00F875A3"/>
    <w:rsid w:val="00F948DA"/>
    <w:rsid w:val="00FB0DC7"/>
    <w:rsid w:val="00FB3DA9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5E94C"/>
  <w15:chartTrackingRefBased/>
  <w15:docId w15:val="{7AA4301F-7710-49DD-BF76-2B1FD6C6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C71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D1FE-9B53-4CDD-BC45-FFB57030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2966</Words>
  <Characters>17797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55/2021 Prezydenta Miasta Włocławek z dn. 17.02.2021 r.</vt:lpstr>
      <vt:lpstr>Załącznik Nr 1 do uchwały Nr </vt:lpstr>
    </vt:vector>
  </TitlesOfParts>
  <Company>URZĄD MIASTA WŁOCŁAWKA</Company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55/2021 Prezydenta Miasta Włocławek z dn. 17.02.2021 r.</dc:title>
  <dc:subject/>
  <dc:creator>Aleksandra</dc:creator>
  <cp:keywords>Załącznik do Zarządzenia Prezydenta Miasta Włocławek</cp:keywords>
  <cp:lastModifiedBy>Monika Marciniak</cp:lastModifiedBy>
  <cp:revision>2</cp:revision>
  <cp:lastPrinted>2018-07-04T10:50:00Z</cp:lastPrinted>
  <dcterms:created xsi:type="dcterms:W3CDTF">2021-02-17T11:32:00Z</dcterms:created>
  <dcterms:modified xsi:type="dcterms:W3CDTF">2021-02-17T11:32:00Z</dcterms:modified>
</cp:coreProperties>
</file>