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C0A9" w14:textId="77777777" w:rsidR="00A23B98" w:rsidRDefault="00A23B98" w:rsidP="00A23B98">
      <w:pPr>
        <w:widowControl w:val="0"/>
        <w:jc w:val="center"/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ZAKTUALIZOWANY KOSZTORYS</w:t>
      </w:r>
    </w:p>
    <w:tbl>
      <w:tblPr>
        <w:tblW w:w="97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240"/>
      </w:tblGrid>
      <w:tr w:rsidR="00A23B98" w:rsidRPr="00EE5887" w14:paraId="279CE539" w14:textId="77777777" w:rsidTr="00627E13">
        <w:trPr>
          <w:gridAfter w:val="1"/>
          <w:wAfter w:w="240" w:type="dxa"/>
          <w:trHeight w:val="667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5D1AA" w14:textId="77777777" w:rsidR="00A23B98" w:rsidRDefault="00A23B98" w:rsidP="00627E13">
            <w:pPr>
              <w:jc w:val="center"/>
              <w:rPr>
                <w:rFonts w:ascii="Arial Narrow" w:eastAsia="SimSun" w:hAnsi="Arial Narrow" w:cs="Arial Narrow"/>
                <w:b/>
                <w:kern w:val="1"/>
                <w:sz w:val="28"/>
                <w:szCs w:val="28"/>
                <w:lang w:bidi="hi-IN"/>
              </w:rPr>
            </w:pPr>
            <w:r>
              <w:rPr>
                <w:rFonts w:ascii="Arial Narrow" w:eastAsia="SimSun" w:hAnsi="Arial Narrow" w:cs="Arial Narrow"/>
                <w:b/>
                <w:kern w:val="1"/>
                <w:sz w:val="28"/>
                <w:szCs w:val="28"/>
                <w:lang w:bidi="hi-IN"/>
              </w:rPr>
              <w:t>(zaktualizowany opis poszczególnych działań, zaktualizowany plan i harmonogram działań, zaktualizowany opis rezultatów oraz zaktualizowana kalkulacja przewidywanych kosztów)</w:t>
            </w:r>
          </w:p>
          <w:p w14:paraId="13791810" w14:textId="77777777" w:rsidR="00A23B98" w:rsidRPr="00EE5887" w:rsidRDefault="00A23B98" w:rsidP="00627E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3B98" w:rsidRPr="004822CE" w14:paraId="63D888E4" w14:textId="77777777" w:rsidTr="00627E13">
        <w:trPr>
          <w:gridAfter w:val="1"/>
          <w:wAfter w:w="240" w:type="dxa"/>
          <w:trHeight w:val="439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27327" w14:textId="77777777" w:rsidR="00A23B98" w:rsidRPr="008612F8" w:rsidRDefault="00A23B98" w:rsidP="00627E13">
            <w:pPr>
              <w:ind w:left="737" w:right="505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  <w:r w:rsidRPr="008612F8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23B98" w:rsidRPr="004822CE" w14:paraId="77C9939F" w14:textId="77777777" w:rsidTr="00627E13">
        <w:trPr>
          <w:gridAfter w:val="1"/>
          <w:wAfter w:w="240" w:type="dxa"/>
          <w:trHeight w:val="4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50877FC" w14:textId="77777777" w:rsidR="00A23B98" w:rsidRPr="00F55D67" w:rsidRDefault="00A23B98" w:rsidP="00A23B98">
            <w:pPr>
              <w:pStyle w:val="Akapitzlist"/>
              <w:numPr>
                <w:ilvl w:val="0"/>
                <w:numId w:val="1"/>
              </w:numPr>
              <w:suppressAutoHyphens w:val="0"/>
              <w:ind w:left="284" w:hanging="227"/>
              <w:rPr>
                <w:rFonts w:ascii="Calibri" w:hAnsi="Calibri"/>
                <w:b/>
                <w:sz w:val="17"/>
                <w:szCs w:val="17"/>
              </w:rPr>
            </w:pPr>
            <w:r w:rsidRPr="00F55D67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Pr="00F55D67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FBA44" w14:textId="77777777" w:rsidR="00A23B98" w:rsidRPr="009252A1" w:rsidRDefault="00A23B98" w:rsidP="00627E13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31847A0F" w14:textId="77777777" w:rsidTr="00627E13">
        <w:trPr>
          <w:gridAfter w:val="1"/>
          <w:wAfter w:w="240" w:type="dxa"/>
          <w:trHeight w:val="3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B314190" w14:textId="77777777" w:rsidR="00A23B98" w:rsidRPr="00C4154E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CDC18" w14:textId="77777777" w:rsidR="00A23B98" w:rsidRPr="009252A1" w:rsidRDefault="00A23B98" w:rsidP="00627E13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5F3AEBC4" w14:textId="77777777" w:rsidTr="00627E13">
        <w:trPr>
          <w:gridAfter w:val="1"/>
          <w:wAfter w:w="240" w:type="dxa"/>
          <w:trHeight w:val="706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B564F" w14:textId="77777777" w:rsidR="00A23B98" w:rsidRPr="00656A16" w:rsidRDefault="00A23B98" w:rsidP="00627E13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</w:t>
            </w:r>
          </w:p>
        </w:tc>
      </w:tr>
      <w:tr w:rsidR="00A23B98" w:rsidRPr="004822CE" w14:paraId="57FE6B45" w14:textId="77777777" w:rsidTr="00627E13">
        <w:trPr>
          <w:gridAfter w:val="1"/>
          <w:wAfter w:w="240" w:type="dxa"/>
          <w:trHeight w:val="49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2739A96" w14:textId="77777777" w:rsidR="00A23B98" w:rsidRPr="00656A16" w:rsidRDefault="00A23B98" w:rsidP="00627E13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A23B98" w:rsidRPr="004822CE" w14:paraId="266B72B6" w14:textId="77777777" w:rsidTr="00627E13">
        <w:trPr>
          <w:gridAfter w:val="1"/>
          <w:wAfter w:w="240" w:type="dxa"/>
          <w:trHeight w:val="155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61CCB" w14:textId="77777777" w:rsidR="00A23B98" w:rsidRPr="009252A1" w:rsidRDefault="00A23B98" w:rsidP="00627E13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5F1E5692" w14:textId="77777777" w:rsidTr="00627E13">
        <w:trPr>
          <w:gridAfter w:val="1"/>
          <w:wAfter w:w="240" w:type="dxa"/>
          <w:trHeight w:val="857"/>
          <w:jc w:val="center"/>
        </w:trPr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31C773A" w14:textId="77777777" w:rsidR="00A23B98" w:rsidRPr="00602385" w:rsidRDefault="00A23B98" w:rsidP="00627E13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AE01" w14:textId="77777777" w:rsidR="00A23B98" w:rsidRPr="009252A1" w:rsidRDefault="00A23B98" w:rsidP="00627E13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61A2A8C3" w14:textId="77777777" w:rsidTr="00627E13">
        <w:trPr>
          <w:gridAfter w:val="1"/>
          <w:wAfter w:w="240" w:type="dxa"/>
          <w:trHeight w:val="75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C19B3" w14:textId="77777777" w:rsidR="00A23B98" w:rsidRPr="009252A1" w:rsidRDefault="00A23B98" w:rsidP="00627E13">
            <w:pPr>
              <w:spacing w:before="40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A23B98" w:rsidRPr="004822CE" w14:paraId="46ED8102" w14:textId="77777777" w:rsidTr="00627E13">
        <w:trPr>
          <w:gridAfter w:val="1"/>
          <w:wAfter w:w="240" w:type="dxa"/>
          <w:trHeight w:val="498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313EA5" w14:textId="77777777" w:rsidR="00A23B98" w:rsidRPr="009F7312" w:rsidRDefault="00A23B98" w:rsidP="00627E13">
            <w:pPr>
              <w:spacing w:before="40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D18CE" w14:textId="77777777" w:rsidR="00A23B98" w:rsidRPr="00656A16" w:rsidRDefault="00A23B98" w:rsidP="00627E13">
            <w:pPr>
              <w:spacing w:before="40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A23B98" w:rsidRPr="004822CE" w14:paraId="7D224595" w14:textId="77777777" w:rsidTr="00627E13">
        <w:trPr>
          <w:gridAfter w:val="1"/>
          <w:wAfter w:w="240" w:type="dxa"/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7B1254" w14:textId="77777777" w:rsidR="00A23B98" w:rsidRPr="006108D6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C7AE9DF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26AE330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4D60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974AC6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A1C51D1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8821" w14:textId="77777777" w:rsidR="00A23B98" w:rsidRPr="006108D6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3C4ECA7D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D45F0A" w14:textId="77777777" w:rsidR="00A23B98" w:rsidRPr="00F13189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A23B98" w:rsidRPr="004822CE" w14:paraId="61C8B71E" w14:textId="77777777" w:rsidTr="00627E13">
        <w:trPr>
          <w:gridAfter w:val="1"/>
          <w:wAfter w:w="240" w:type="dxa"/>
          <w:trHeight w:val="221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AFEAB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4FA6338D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25E14C" w14:textId="77777777" w:rsidR="00A23B98" w:rsidRPr="00201D99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44113EE" w14:textId="77777777" w:rsidR="00A23B98" w:rsidRPr="00CA7D00" w:rsidRDefault="00A23B98" w:rsidP="00627E13">
            <w:pPr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A23B98" w:rsidRPr="004822CE" w14:paraId="13A52EF0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149ADD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85E6AD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EF653F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10BF908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35D64E5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F49FDA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A23B98" w:rsidRPr="004822CE" w14:paraId="33B6940E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3065E4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B2F9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B7D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5E86E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B3A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ED6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03B7D604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5AB38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199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88F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BBD0C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06F5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C51B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64B1F087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9A069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65A2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DA1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9367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319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B2C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11238836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65576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63D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0A75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861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8455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404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7DBB1B85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B2D3DBC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61F07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1F3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77D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123B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2FEF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315D5E2F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1BB17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9DF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FB2A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3A5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B94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AFEF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6A87F0E1" w14:textId="77777777" w:rsidTr="00627E13">
        <w:trPr>
          <w:gridAfter w:val="1"/>
          <w:wAfter w:w="240" w:type="dxa"/>
          <w:trHeight w:val="220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F2FC4D" w14:textId="77777777" w:rsidR="00A23B98" w:rsidRPr="004123C8" w:rsidRDefault="00A23B98" w:rsidP="00627E13">
            <w:pPr>
              <w:spacing w:before="40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C5FDE6" w14:textId="77777777" w:rsidR="00A23B98" w:rsidRPr="004123C8" w:rsidRDefault="00A23B98" w:rsidP="00627E13">
            <w:pPr>
              <w:spacing w:before="40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7AA37ED" w14:textId="77777777" w:rsidR="00A23B98" w:rsidRPr="004123C8" w:rsidRDefault="00A23B98" w:rsidP="00627E13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8302AA2" w14:textId="77777777" w:rsidR="00A23B98" w:rsidRPr="004123C8" w:rsidRDefault="00A23B98" w:rsidP="00627E13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AE050C8" w14:textId="77777777" w:rsidR="00A23B98" w:rsidRPr="00CA7D00" w:rsidRDefault="00A23B98" w:rsidP="00627E13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23B98" w:rsidRPr="00CA7D00" w14:paraId="794D9098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741" w:type="dxa"/>
            <w:gridSpan w:val="14"/>
            <w:shd w:val="clear" w:color="auto" w:fill="FFFFFF"/>
            <w:vAlign w:val="center"/>
          </w:tcPr>
          <w:p w14:paraId="7C30DAFA" w14:textId="77777777" w:rsidR="00A23B98" w:rsidRPr="00CA7D00" w:rsidRDefault="00A23B98" w:rsidP="00627E13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3569B82D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41" w:type="dxa"/>
            <w:gridSpan w:val="14"/>
            <w:shd w:val="clear" w:color="auto" w:fill="E2EFD9"/>
            <w:vAlign w:val="center"/>
          </w:tcPr>
          <w:p w14:paraId="2FB10717" w14:textId="77777777" w:rsidR="00A23B98" w:rsidRPr="00CA7D00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A23B98" w:rsidRPr="00CA7D00" w14:paraId="7B6FCC0D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3CB6061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3D2E66" w14:textId="77777777" w:rsidR="00A23B98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229CBA1" w14:textId="77777777" w:rsidR="00A23B98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75D1C1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6AFCB31A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A23B98" w:rsidRPr="00CA7D00" w14:paraId="11A3C09A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F4063D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FFAD8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72282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740AEEEB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209296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58A3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93E62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528542CF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CABD9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950C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37D8CF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D60CF39" w14:textId="77777777" w:rsidR="00A23B98" w:rsidRDefault="00A23B98" w:rsidP="00A23B98">
      <w:pPr>
        <w:rPr>
          <w:rFonts w:ascii="Calibri" w:hAnsi="Calibri"/>
          <w:b/>
          <w:sz w:val="17"/>
          <w:szCs w:val="17"/>
        </w:rPr>
      </w:pPr>
    </w:p>
    <w:p w14:paraId="65FA973F" w14:textId="77777777" w:rsidR="00A23B98" w:rsidRDefault="00A23B98" w:rsidP="00A23B98">
      <w:pPr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989280C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7DD23E3B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05AA5087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71DFFE84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393405FD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I</w:t>
      </w:r>
      <w:r w:rsidRPr="00AA63A0">
        <w:rPr>
          <w:rFonts w:ascii="Calibri" w:hAnsi="Calibri"/>
          <w:b/>
          <w:sz w:val="17"/>
          <w:szCs w:val="17"/>
        </w:rPr>
        <w:t>V.</w:t>
      </w:r>
      <w:r>
        <w:rPr>
          <w:rFonts w:ascii="Calibri" w:hAnsi="Calibri"/>
          <w:b/>
          <w:sz w:val="17"/>
          <w:szCs w:val="17"/>
        </w:rPr>
        <w:t xml:space="preserve"> </w:t>
      </w:r>
      <w:r w:rsidRPr="00AA63A0">
        <w:rPr>
          <w:rFonts w:ascii="Calibri" w:hAnsi="Calibri"/>
          <w:b/>
          <w:sz w:val="17"/>
          <w:szCs w:val="17"/>
        </w:rPr>
        <w:t xml:space="preserve">Kalkulacja przewidywanych kosztów realizacji zadania publicznego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A23B98" w:rsidRPr="00573FBC" w14:paraId="1F477010" w14:textId="77777777" w:rsidTr="00627E13">
        <w:trPr>
          <w:trHeight w:val="410"/>
          <w:jc w:val="center"/>
        </w:trPr>
        <w:tc>
          <w:tcPr>
            <w:tcW w:w="9982" w:type="dxa"/>
            <w:gridSpan w:val="9"/>
            <w:shd w:val="clear" w:color="auto" w:fill="E2EFD9"/>
            <w:vAlign w:val="center"/>
          </w:tcPr>
          <w:p w14:paraId="1BD6947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1209DBF1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A należy skalkulować i zamieścić wszystkie koszty realizacji zadania niezależnie od źródła finansowania wskazanego w sekcji -B)</w:t>
            </w:r>
          </w:p>
        </w:tc>
      </w:tr>
      <w:tr w:rsidR="00A23B98" w:rsidRPr="00573FBC" w14:paraId="0618E349" w14:textId="77777777" w:rsidTr="00627E13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2A2E28B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D9A1FA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1279F20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8108E61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32ED8A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CF99DB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14E2E6A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5779C3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9E72534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038AFD02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23B98" w:rsidRPr="00573FBC" w14:paraId="075395D6" w14:textId="77777777" w:rsidTr="00627E13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03D42BC9" w14:textId="77777777" w:rsidR="00A23B98" w:rsidRPr="003D12FE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A05D56" w14:textId="77777777" w:rsidR="00A23B98" w:rsidRPr="003D12FE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29A99A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5C2814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7A4469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9F2C04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1684DF3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9833B78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2A8D3C6B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)</w:t>
            </w:r>
            <w:r w:rsidRPr="007E7561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4"/>
            </w:r>
          </w:p>
        </w:tc>
      </w:tr>
      <w:tr w:rsidR="00A23B98" w:rsidRPr="00573FBC" w14:paraId="1C57D1D7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CA7F8B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42FDC41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23B98" w:rsidRPr="00573FBC" w14:paraId="23517945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19DCC6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7968F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C4E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9299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03C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263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9D60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B00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EC75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A1FDCBF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A615C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02C3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9A98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9DD8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4B8C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BE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DAB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A6F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275CC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7CCC6E6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644EA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FAA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F585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C38B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0EF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398D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1C6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0F4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872CC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FB232CB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F736D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0261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BCA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A97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CB1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062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5B78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D8A7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C585F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9B0F655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53879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75C7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44A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1F16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7708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5095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2D9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20C6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1FD5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306B607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E6DAC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7544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6B2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35D0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0B3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35B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B8C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7511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2F561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73EB97D2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82062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F22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E455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262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E555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CE1E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C84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837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6216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A380713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2C50B8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7F62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929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895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5AA5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CBD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04FA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C6AE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DBA1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53B4B2B6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4492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600A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2C6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87F2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208E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5FA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874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8C4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45A2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53F0239C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8D0B3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B4209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396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C7A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79E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5E7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3EF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48E7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A998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D9D2243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92FC87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8D4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B1A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58F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2DAE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2AA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247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289A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B6C48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D42A162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385449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6363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B5AB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4CE5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BC21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66F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E84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BD7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B7DB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99B7ABA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036068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CE9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6729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5D3E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E493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52ECF99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CC010C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F51838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23B98" w:rsidRPr="00573FBC" w14:paraId="37D6227A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DECAFE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E44C5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12E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2F5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AC4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AB3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E1B0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77F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92C5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36FF9D4F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5703F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FF72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897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E02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D677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874D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71FC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7CD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5223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EB56769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42B20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541B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7BF2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570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02D7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EF1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374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B6F7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41004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03FD11E2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04CEE1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35D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8224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2D6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C37F7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0EBBDFD3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EA3B9E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CD7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CDD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427E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C48A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8865B1F" w14:textId="77777777" w:rsidR="00A23B98" w:rsidRDefault="00A23B98" w:rsidP="00A23B98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82"/>
        <w:gridCol w:w="3244"/>
        <w:gridCol w:w="1198"/>
        <w:gridCol w:w="35"/>
        <w:gridCol w:w="1238"/>
        <w:gridCol w:w="721"/>
        <w:gridCol w:w="485"/>
        <w:gridCol w:w="1222"/>
      </w:tblGrid>
      <w:tr w:rsidR="00A23B98" w14:paraId="22C6D80A" w14:textId="77777777" w:rsidTr="00627E13">
        <w:tc>
          <w:tcPr>
            <w:tcW w:w="9491" w:type="dxa"/>
            <w:gridSpan w:val="8"/>
            <w:shd w:val="clear" w:color="auto" w:fill="E2EFD9"/>
          </w:tcPr>
          <w:p w14:paraId="35629A5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23B98" w14:paraId="5FA061F6" w14:textId="77777777" w:rsidTr="00627E13">
        <w:tc>
          <w:tcPr>
            <w:tcW w:w="817" w:type="dxa"/>
            <w:shd w:val="clear" w:color="auto" w:fill="E2EFD9"/>
            <w:vAlign w:val="center"/>
          </w:tcPr>
          <w:p w14:paraId="415ABD77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  <w:shd w:val="clear" w:color="auto" w:fill="E2EFD9"/>
            <w:vAlign w:val="center"/>
          </w:tcPr>
          <w:p w14:paraId="51236328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E2EFD9"/>
            <w:vAlign w:val="center"/>
          </w:tcPr>
          <w:p w14:paraId="559FE912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E2EFD9"/>
            <w:vAlign w:val="center"/>
          </w:tcPr>
          <w:p w14:paraId="72BD34D2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23B98" w14:paraId="298B31D3" w14:textId="77777777" w:rsidTr="00627E13">
        <w:tc>
          <w:tcPr>
            <w:tcW w:w="817" w:type="dxa"/>
            <w:shd w:val="clear" w:color="auto" w:fill="E2EFD9"/>
          </w:tcPr>
          <w:p w14:paraId="26DAF602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391C63D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112E58D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3A13ED81" w14:textId="77777777" w:rsidR="00A23B98" w:rsidRPr="008411A8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23B98" w14:paraId="77A94CF7" w14:textId="77777777" w:rsidTr="00627E13">
        <w:tc>
          <w:tcPr>
            <w:tcW w:w="817" w:type="dxa"/>
            <w:shd w:val="clear" w:color="auto" w:fill="E2EFD9"/>
          </w:tcPr>
          <w:p w14:paraId="5C033BD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31AF522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3C3AC6E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35ED9CE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76C44638" w14:textId="77777777" w:rsidTr="00627E13">
        <w:tc>
          <w:tcPr>
            <w:tcW w:w="817" w:type="dxa"/>
            <w:shd w:val="clear" w:color="auto" w:fill="E2EFD9"/>
          </w:tcPr>
          <w:p w14:paraId="34FA9405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C0D5A10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Style w:val="Odwoanieprzypisudolnego"/>
                <w:sz w:val="17"/>
                <w:szCs w:val="17"/>
              </w:rPr>
              <w:footnoteReference w:id="5"/>
            </w:r>
          </w:p>
        </w:tc>
        <w:tc>
          <w:tcPr>
            <w:tcW w:w="2103" w:type="dxa"/>
            <w:gridSpan w:val="3"/>
          </w:tcPr>
          <w:p w14:paraId="7744CDE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59C430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67DBAEB1" w14:textId="77777777" w:rsidTr="00627E13">
        <w:tc>
          <w:tcPr>
            <w:tcW w:w="817" w:type="dxa"/>
            <w:shd w:val="clear" w:color="auto" w:fill="E2EFD9"/>
          </w:tcPr>
          <w:p w14:paraId="62C6DB0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1CCE7EC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2CE9F67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6A01F4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2C282AED" w14:textId="77777777" w:rsidTr="00627E13">
        <w:tc>
          <w:tcPr>
            <w:tcW w:w="817" w:type="dxa"/>
            <w:shd w:val="clear" w:color="auto" w:fill="E2EFD9"/>
          </w:tcPr>
          <w:p w14:paraId="71C9B156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61A525CE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17A8298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94DE3C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24F8A1D4" w14:textId="77777777" w:rsidTr="00627E13">
        <w:tc>
          <w:tcPr>
            <w:tcW w:w="817" w:type="dxa"/>
            <w:shd w:val="clear" w:color="auto" w:fill="E2EFD9"/>
          </w:tcPr>
          <w:p w14:paraId="1C03939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5041413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726F105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9D329D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4BB73717" w14:textId="77777777" w:rsidTr="00627E13">
        <w:tc>
          <w:tcPr>
            <w:tcW w:w="9491" w:type="dxa"/>
            <w:gridSpan w:val="8"/>
            <w:tcBorders>
              <w:left w:val="nil"/>
              <w:right w:val="nil"/>
            </w:tcBorders>
          </w:tcPr>
          <w:p w14:paraId="7165067F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87874F6" w14:textId="77777777" w:rsidTr="00627E13">
        <w:tc>
          <w:tcPr>
            <w:tcW w:w="9491" w:type="dxa"/>
            <w:gridSpan w:val="8"/>
            <w:shd w:val="clear" w:color="auto" w:fill="E2EFD9"/>
          </w:tcPr>
          <w:p w14:paraId="4EC9380F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7E7561">
              <w:rPr>
                <w:rStyle w:val="Odwoanieprzypisudolnego"/>
                <w:bCs/>
                <w:sz w:val="17"/>
                <w:szCs w:val="17"/>
              </w:rPr>
              <w:footnoteReference w:id="6"/>
            </w:r>
          </w:p>
        </w:tc>
      </w:tr>
      <w:tr w:rsidR="00A23B98" w14:paraId="1346CB32" w14:textId="77777777" w:rsidTr="00627E13">
        <w:tc>
          <w:tcPr>
            <w:tcW w:w="817" w:type="dxa"/>
            <w:shd w:val="clear" w:color="auto" w:fill="E2EFD9"/>
            <w:vAlign w:val="center"/>
          </w:tcPr>
          <w:p w14:paraId="602BCF37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  <w:shd w:val="clear" w:color="auto" w:fill="E2EFD9"/>
            <w:vAlign w:val="center"/>
          </w:tcPr>
          <w:p w14:paraId="0BB9669F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E2EFD9"/>
            <w:vAlign w:val="center"/>
          </w:tcPr>
          <w:p w14:paraId="62A29BFB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23B98" w14:paraId="64570990" w14:textId="77777777" w:rsidTr="00627E13">
        <w:tc>
          <w:tcPr>
            <w:tcW w:w="4307" w:type="dxa"/>
            <w:gridSpan w:val="2"/>
          </w:tcPr>
          <w:p w14:paraId="1DEDFCE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  <w:shd w:val="clear" w:color="auto" w:fill="E2EFD9"/>
          </w:tcPr>
          <w:p w14:paraId="4E0D000A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  <w:shd w:val="clear" w:color="auto" w:fill="E2EFD9"/>
          </w:tcPr>
          <w:p w14:paraId="63C767B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E2EFD9"/>
          </w:tcPr>
          <w:p w14:paraId="73E2700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  <w:shd w:val="clear" w:color="auto" w:fill="E2EFD9"/>
          </w:tcPr>
          <w:p w14:paraId="50F1B91A" w14:textId="77777777" w:rsidR="00A23B98" w:rsidRPr="007E7561" w:rsidRDefault="00A23B98" w:rsidP="00627E13">
            <w:pPr>
              <w:rPr>
                <w:rFonts w:ascii="Calibri" w:hAnsi="Calibri"/>
                <w:bCs/>
                <w:sz w:val="17"/>
                <w:szCs w:val="17"/>
                <w:vertAlign w:val="superscript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7E7561">
              <w:rPr>
                <w:rStyle w:val="Odwoanieprzypisudolnego"/>
                <w:bCs/>
                <w:sz w:val="17"/>
                <w:szCs w:val="17"/>
              </w:rPr>
              <w:footnoteReference w:id="7"/>
            </w:r>
          </w:p>
        </w:tc>
      </w:tr>
      <w:tr w:rsidR="00A23B98" w14:paraId="0BF96C14" w14:textId="77777777" w:rsidTr="00627E13">
        <w:tc>
          <w:tcPr>
            <w:tcW w:w="817" w:type="dxa"/>
            <w:shd w:val="clear" w:color="auto" w:fill="E2EFD9"/>
          </w:tcPr>
          <w:p w14:paraId="7A16C176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90" w:type="dxa"/>
            <w:shd w:val="clear" w:color="auto" w:fill="E2EFD9"/>
          </w:tcPr>
          <w:p w14:paraId="5608B82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</w:tcPr>
          <w:p w14:paraId="278D02B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67ACE9F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6F985BE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430AAF7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A9AD205" w14:textId="77777777" w:rsidTr="00627E13">
        <w:tc>
          <w:tcPr>
            <w:tcW w:w="817" w:type="dxa"/>
            <w:shd w:val="clear" w:color="auto" w:fill="E2EFD9"/>
          </w:tcPr>
          <w:p w14:paraId="7AB3EF90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90" w:type="dxa"/>
            <w:shd w:val="clear" w:color="auto" w:fill="E2EFD9"/>
          </w:tcPr>
          <w:p w14:paraId="63FA5F45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</w:tcPr>
          <w:p w14:paraId="1725D2E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2119A76A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703854C3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3C18B314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4C9E715" w14:textId="77777777" w:rsidTr="00627E13">
        <w:tc>
          <w:tcPr>
            <w:tcW w:w="817" w:type="dxa"/>
            <w:shd w:val="clear" w:color="auto" w:fill="E2EFD9"/>
          </w:tcPr>
          <w:p w14:paraId="4077D5CB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90" w:type="dxa"/>
            <w:shd w:val="clear" w:color="auto" w:fill="E2EFD9"/>
          </w:tcPr>
          <w:p w14:paraId="5051ADA1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</w:tcPr>
          <w:p w14:paraId="687ECE0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63B1F85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3D921F9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29D2BDD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3D3E0CF7" w14:textId="77777777" w:rsidTr="00627E13">
        <w:tc>
          <w:tcPr>
            <w:tcW w:w="817" w:type="dxa"/>
          </w:tcPr>
          <w:p w14:paraId="20B2BB6A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490" w:type="dxa"/>
          </w:tcPr>
          <w:p w14:paraId="03CCA07C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</w:tcPr>
          <w:p w14:paraId="5C3579C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0A8CD09C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572BAEF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41E304DB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72745335" w14:textId="77777777" w:rsidTr="00627E13">
        <w:tc>
          <w:tcPr>
            <w:tcW w:w="4307" w:type="dxa"/>
            <w:gridSpan w:val="2"/>
            <w:shd w:val="clear" w:color="auto" w:fill="E2EFD9"/>
          </w:tcPr>
          <w:p w14:paraId="10843D8B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3C39C0DB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0EA876B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6FDF0632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59FDA373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3A90FB0" w14:textId="77777777" w:rsidR="00A23B98" w:rsidRPr="008363E9" w:rsidRDefault="00A23B98" w:rsidP="00A23B98">
      <w:pPr>
        <w:pageBreakBefore/>
        <w:widowControl w:val="0"/>
        <w:spacing w:after="200"/>
        <w:contextualSpacing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lastRenderedPageBreak/>
        <w:t>Dokonane zmiany w zakresie merytorycznym zadania:</w:t>
      </w:r>
    </w:p>
    <w:p w14:paraId="37CBC175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1EC97C59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32B429D1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44B4F557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D34F035" w14:textId="77777777" w:rsidR="00A23B98" w:rsidRPr="008363E9" w:rsidRDefault="00A23B98" w:rsidP="00A23B98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t>Inne ewentualne zmiany (termin, konto, osoby uprawnione) :</w:t>
      </w:r>
    </w:p>
    <w:p w14:paraId="22F006C9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D41054A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7274D187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06972CBF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709C42DF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35BE5AA6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62A87309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73520D36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2DD1D4DE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...</w:t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  <w:t>………………………………................…..</w:t>
      </w:r>
    </w:p>
    <w:p w14:paraId="65E0130D" w14:textId="77777777" w:rsidR="00A23B98" w:rsidRPr="008363E9" w:rsidRDefault="00A23B98" w:rsidP="00A23B98">
      <w:pPr>
        <w:widowControl w:val="0"/>
        <w:ind w:left="4956" w:hanging="4950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Miejsce i data sporządzenia korekty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>pieczęcie i podpisy osób uprawnionych ze strony oferenta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 </w:t>
      </w:r>
      <w:r>
        <w:rPr>
          <w:rStyle w:val="Odwoanieprzypisudolnego"/>
          <w:rFonts w:ascii="Arial Narrow" w:eastAsia="SimSun" w:hAnsi="Arial Narrow" w:cs="Arial Narrow"/>
          <w:kern w:val="1"/>
          <w:sz w:val="20"/>
          <w:szCs w:val="20"/>
          <w:lang w:bidi="hi-IN"/>
        </w:rPr>
        <w:footnoteReference w:id="8"/>
      </w:r>
    </w:p>
    <w:p w14:paraId="6047C1B9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b/>
          <w:kern w:val="1"/>
          <w:lang w:bidi="hi-IN"/>
        </w:rPr>
      </w:pPr>
    </w:p>
    <w:p w14:paraId="3BDFB48B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101E0646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6AE373BC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2DBD800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6FA56A3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CDA6E80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</w:t>
      </w:r>
    </w:p>
    <w:p w14:paraId="22CE02B0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</w:p>
    <w:p w14:paraId="5449D9C7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pracownika merytorycznego</w:t>
      </w:r>
    </w:p>
    <w:p w14:paraId="303477D8" w14:textId="77777777" w:rsidR="00A23B98" w:rsidRPr="008363E9" w:rsidRDefault="00A23B98" w:rsidP="00A23B98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7E6570F" w14:textId="77777777" w:rsidR="00A23B98" w:rsidRPr="008363E9" w:rsidRDefault="00A23B98" w:rsidP="00A23B98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sz w:val="20"/>
          <w:szCs w:val="20"/>
          <w:lang w:bidi="hi-IN"/>
        </w:rPr>
        <w:t>………………………………………………</w:t>
      </w:r>
    </w:p>
    <w:p w14:paraId="0AA6C021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 xml:space="preserve">        Podpis osoby zatwierdzającej</w:t>
      </w:r>
    </w:p>
    <w:p w14:paraId="3A25781F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A7E17B3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2601115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......................................................</w:t>
      </w:r>
    </w:p>
    <w:p w14:paraId="1A7C316A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Data</w:t>
      </w:r>
    </w:p>
    <w:p w14:paraId="298080BB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1D75BE0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DEC8753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6106B0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EE67FF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BC94A1B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42CBA03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2E8D48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092D941D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3497CCF1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3E9DFA11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D8F20B6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06E6CB59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5F13D80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753049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6E5023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A9278CD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0315099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5EEDEECC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8EEF38E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32027A8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24248FFA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29B41CF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DC93ECC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2C7B01FC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0607ED5A" w14:textId="77777777" w:rsidR="00A23B98" w:rsidRPr="008363E9" w:rsidRDefault="00A23B98" w:rsidP="00A23B98">
      <w:pPr>
        <w:jc w:val="both"/>
        <w:rPr>
          <w:rFonts w:ascii="Arial Narrow" w:eastAsia="Times New Roman" w:hAnsi="Arial Narrow" w:cs="Arial Narrow"/>
        </w:rPr>
      </w:pPr>
    </w:p>
    <w:p w14:paraId="79295023" w14:textId="77777777" w:rsidR="00A23B98" w:rsidRPr="00F43D44" w:rsidRDefault="00A23B98" w:rsidP="00A23B98"/>
    <w:p w14:paraId="28A9DEF5" w14:textId="77777777" w:rsidR="00BB5384" w:rsidRDefault="00BB5384"/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7979" w14:textId="77777777" w:rsidR="00A23B98" w:rsidRDefault="00A23B98" w:rsidP="00A23B98">
      <w:r>
        <w:separator/>
      </w:r>
    </w:p>
  </w:endnote>
  <w:endnote w:type="continuationSeparator" w:id="0">
    <w:p w14:paraId="048C6F34" w14:textId="77777777" w:rsidR="00A23B98" w:rsidRDefault="00A23B98" w:rsidP="00A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E0BD2" w14:textId="77777777" w:rsidR="00A23B98" w:rsidRDefault="00A23B98" w:rsidP="00A23B98">
      <w:r>
        <w:separator/>
      </w:r>
    </w:p>
  </w:footnote>
  <w:footnote w:type="continuationSeparator" w:id="0">
    <w:p w14:paraId="782C9782" w14:textId="77777777" w:rsidR="00A23B98" w:rsidRDefault="00A23B98" w:rsidP="00A23B98">
      <w:r>
        <w:continuationSeparator/>
      </w:r>
    </w:p>
  </w:footnote>
  <w:footnote w:id="1">
    <w:p w14:paraId="40F442A1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</w:t>
      </w:r>
      <w:r>
        <w:rPr>
          <w:rFonts w:ascii="Calibri" w:hAnsi="Calibri"/>
          <w:sz w:val="16"/>
          <w:szCs w:val="16"/>
        </w:rPr>
        <w:br/>
        <w:t>Należy wskazać rodzaj zadania, o którym mowa w art. 13 ust. 2 pkt 1 ustawy z dnia 24 kwietnia 2003 r. o działalności</w:t>
      </w:r>
      <w:r>
        <w:rPr>
          <w:rFonts w:ascii="Calibri" w:hAnsi="Calibri"/>
          <w:sz w:val="16"/>
          <w:szCs w:val="16"/>
        </w:rPr>
        <w:br/>
        <w:t>pożytku publicznego i o wolontariacie, wynikający z ogłoszenia o otwartym konkursie ofert</w:t>
      </w:r>
    </w:p>
  </w:footnote>
  <w:footnote w:id="2">
    <w:p w14:paraId="75ACF453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</w:t>
      </w:r>
    </w:p>
  </w:footnote>
  <w:footnote w:id="3">
    <w:p w14:paraId="07260C31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</w:t>
      </w:r>
    </w:p>
  </w:footnote>
  <w:footnote w:id="4">
    <w:p w14:paraId="59AE66FA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Tabelę należy rozszerzyć w przypadku realizacji oferty w dłuższym okresie</w:t>
      </w:r>
    </w:p>
  </w:footnote>
  <w:footnote w:id="5">
    <w:p w14:paraId="12B160FC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Suma pól 3.1. i 3.2</w:t>
      </w:r>
    </w:p>
  </w:footnote>
  <w:footnote w:id="6">
    <w:p w14:paraId="39E2670F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Sekcję V.C należy uzupełnić w przypadku oferty wspólnej</w:t>
      </w:r>
    </w:p>
  </w:footnote>
  <w:footnote w:id="7">
    <w:p w14:paraId="3D98772D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Tabelę należy rozszerzyć w przypadku realizacji oferty w dłuższym okresie</w:t>
      </w:r>
    </w:p>
  </w:footnote>
  <w:footnote w:id="8">
    <w:p w14:paraId="1D20D330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 w:rsidRPr="008363E9">
        <w:rPr>
          <w:rFonts w:ascii="Arial Narrow" w:eastAsia="SimSun" w:hAnsi="Arial Narrow" w:cs="Arial Narrow"/>
          <w:kern w:val="1"/>
          <w:sz w:val="16"/>
          <w:szCs w:val="16"/>
          <w:lang w:bidi="hi-IN"/>
        </w:rPr>
        <w:t>W przypadku braku pieczęci imiennych, należy złożyć czytelny podpis oraz wpisać funkcję pełnioną w organizacji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98"/>
    <w:rsid w:val="00834B1B"/>
    <w:rsid w:val="00A23B98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56EF"/>
  <w15:chartTrackingRefBased/>
  <w15:docId w15:val="{CEBCF57C-FD28-459B-8991-D9C132E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B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B98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A23B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3B98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A23B98"/>
    <w:rPr>
      <w:vertAlign w:val="superscript"/>
    </w:rPr>
  </w:style>
  <w:style w:type="table" w:styleId="Tabela-Siatka">
    <w:name w:val="Table Grid"/>
    <w:basedOn w:val="Standardowy"/>
    <w:uiPriority w:val="39"/>
    <w:rsid w:val="00A23B9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2020-12-07T09:51:00Z</dcterms:created>
  <dcterms:modified xsi:type="dcterms:W3CDTF">2020-12-07T09:51:00Z</dcterms:modified>
</cp:coreProperties>
</file>