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B06F" w14:textId="6F1B7914" w:rsidR="00D050BC" w:rsidRPr="004E6633" w:rsidRDefault="00D050BC" w:rsidP="004E6633">
      <w:pPr>
        <w:pStyle w:val="Nagwek1"/>
        <w:rPr>
          <w:sz w:val="28"/>
          <w:szCs w:val="28"/>
        </w:rPr>
      </w:pPr>
      <w:r w:rsidRPr="004E6633">
        <w:rPr>
          <w:sz w:val="28"/>
          <w:szCs w:val="28"/>
        </w:rPr>
        <w:t xml:space="preserve">Zarządzenie Nr </w:t>
      </w:r>
      <w:r w:rsidR="004A66CA" w:rsidRPr="004E6633">
        <w:rPr>
          <w:sz w:val="28"/>
          <w:szCs w:val="28"/>
        </w:rPr>
        <w:t>97/2021</w:t>
      </w:r>
      <w:r w:rsidR="004E6633" w:rsidRPr="004E6633">
        <w:rPr>
          <w:sz w:val="28"/>
          <w:szCs w:val="28"/>
        </w:rPr>
        <w:t xml:space="preserve"> </w:t>
      </w:r>
      <w:r w:rsidRPr="004E6633">
        <w:rPr>
          <w:sz w:val="28"/>
          <w:szCs w:val="28"/>
        </w:rPr>
        <w:t>Prezydenta Miasta Włocławek</w:t>
      </w:r>
      <w:r w:rsidR="004E6633" w:rsidRPr="004E6633">
        <w:rPr>
          <w:sz w:val="28"/>
          <w:szCs w:val="28"/>
        </w:rPr>
        <w:t xml:space="preserve"> </w:t>
      </w:r>
      <w:r w:rsidRPr="004E6633">
        <w:rPr>
          <w:sz w:val="28"/>
          <w:szCs w:val="28"/>
        </w:rPr>
        <w:t xml:space="preserve">z dnia </w:t>
      </w:r>
      <w:r w:rsidR="004A66CA" w:rsidRPr="004E6633">
        <w:rPr>
          <w:sz w:val="28"/>
          <w:szCs w:val="28"/>
        </w:rPr>
        <w:t>23 marca 2021 r.</w:t>
      </w:r>
    </w:p>
    <w:p w14:paraId="0A6366C6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26A623E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47B3B8" w14:textId="0C00DCDE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67C699D2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07F06B" w14:textId="22BE2626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22 rozporządzenia Rady Ministrów z dnia </w:t>
      </w:r>
      <w:r w:rsidR="00784C4A" w:rsidRPr="004A66CA">
        <w:rPr>
          <w:rFonts w:ascii="Arial" w:hAnsi="Arial" w:cs="Arial"/>
          <w:sz w:val="24"/>
          <w:szCs w:val="24"/>
        </w:rPr>
        <w:t>19 marca</w:t>
      </w:r>
      <w:r w:rsidRPr="004A66CA">
        <w:rPr>
          <w:rFonts w:ascii="Arial" w:hAnsi="Arial" w:cs="Arial"/>
          <w:sz w:val="24"/>
          <w:szCs w:val="24"/>
        </w:rPr>
        <w:t xml:space="preserve"> 2021 r. </w:t>
      </w:r>
      <w:r w:rsidRPr="004A66CA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2021 r., poz.</w:t>
      </w:r>
      <w:r w:rsidR="00784C4A" w:rsidRPr="004A66CA">
        <w:rPr>
          <w:rFonts w:ascii="Arial" w:hAnsi="Arial" w:cs="Arial"/>
          <w:sz w:val="24"/>
          <w:szCs w:val="24"/>
        </w:rPr>
        <w:t>512</w:t>
      </w:r>
      <w:r w:rsidRPr="004A66CA">
        <w:rPr>
          <w:rFonts w:ascii="Arial" w:hAnsi="Arial" w:cs="Arial"/>
          <w:sz w:val="24"/>
          <w:szCs w:val="24"/>
        </w:rPr>
        <w:t>)</w:t>
      </w:r>
    </w:p>
    <w:p w14:paraId="509F1E9F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66AD3B" w14:textId="77777777" w:rsidR="00D050BC" w:rsidRPr="004E6633" w:rsidRDefault="00D050BC" w:rsidP="004E6633">
      <w:pPr>
        <w:pStyle w:val="Nagwek2"/>
      </w:pPr>
      <w:r w:rsidRPr="004E6633">
        <w:t>zarządza się, co następuje:</w:t>
      </w:r>
    </w:p>
    <w:p w14:paraId="15106064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4E9965" w14:textId="3345B2FB" w:rsidR="00D050BC" w:rsidRPr="004A66CA" w:rsidRDefault="00D050BC" w:rsidP="004A66C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1.</w:t>
      </w:r>
      <w:r w:rsidRPr="004A66CA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4A66CA">
        <w:rPr>
          <w:rFonts w:ascii="Arial" w:hAnsi="Arial" w:cs="Arial"/>
          <w:sz w:val="24"/>
          <w:szCs w:val="24"/>
        </w:rPr>
        <w:br/>
        <w:t>04 listopada 2020 r., Zarządzeniem Nr 423/2020 z dnia 03 grudnia 2020 r., Zarządzeniem Nr 446/2020 z dnia 28 grudnia 2020 r., Zarządzeniem Nr 11/2021 z dnia 18 stycznia 2021 r., Zarządzeniem Nr 30/2021 z dnia 01 lutego 2021 r., Zarządzeniem Nr 50/2021 z dnia 15 lutego 2021 r.</w:t>
      </w:r>
      <w:r w:rsidR="00784C4A" w:rsidRPr="004A66CA">
        <w:rPr>
          <w:rFonts w:ascii="Arial" w:hAnsi="Arial" w:cs="Arial"/>
          <w:sz w:val="24"/>
          <w:szCs w:val="24"/>
        </w:rPr>
        <w:t xml:space="preserve">, </w:t>
      </w:r>
      <w:r w:rsidRPr="004A66CA">
        <w:rPr>
          <w:rFonts w:ascii="Arial" w:hAnsi="Arial" w:cs="Arial"/>
          <w:sz w:val="24"/>
          <w:szCs w:val="24"/>
        </w:rPr>
        <w:t xml:space="preserve">Zarządzeniem </w:t>
      </w:r>
      <w:r w:rsidR="00784C4A" w:rsidRPr="004A66CA">
        <w:rPr>
          <w:rFonts w:ascii="Arial" w:hAnsi="Arial" w:cs="Arial"/>
          <w:sz w:val="24"/>
          <w:szCs w:val="24"/>
        </w:rPr>
        <w:br/>
      </w:r>
      <w:r w:rsidRPr="004A66CA">
        <w:rPr>
          <w:rFonts w:ascii="Arial" w:hAnsi="Arial" w:cs="Arial"/>
          <w:sz w:val="24"/>
          <w:szCs w:val="24"/>
        </w:rPr>
        <w:t xml:space="preserve">Nr 70/2021 z dnia 01 marca 2021 r. </w:t>
      </w:r>
      <w:r w:rsidR="00784C4A" w:rsidRPr="004A66CA">
        <w:rPr>
          <w:rFonts w:ascii="Arial" w:hAnsi="Arial" w:cs="Arial"/>
          <w:sz w:val="24"/>
          <w:szCs w:val="24"/>
        </w:rPr>
        <w:t xml:space="preserve">oraz Zarządzeniem Nr 86/2021 </w:t>
      </w:r>
      <w:r w:rsidR="000604EC" w:rsidRPr="004A66CA">
        <w:rPr>
          <w:rFonts w:ascii="Arial" w:hAnsi="Arial" w:cs="Arial"/>
          <w:sz w:val="24"/>
          <w:szCs w:val="24"/>
        </w:rPr>
        <w:t xml:space="preserve">z dnia 15 marca 2021 r., </w:t>
      </w:r>
      <w:r w:rsidRPr="004A66CA">
        <w:rPr>
          <w:rFonts w:ascii="Arial" w:hAnsi="Arial" w:cs="Arial"/>
          <w:sz w:val="24"/>
          <w:szCs w:val="24"/>
        </w:rPr>
        <w:t>wprowadza się następujące zmiany:</w:t>
      </w:r>
    </w:p>
    <w:p w14:paraId="525F92F4" w14:textId="77777777" w:rsidR="00D050BC" w:rsidRPr="004A66CA" w:rsidRDefault="00D050BC" w:rsidP="004A66C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1. otrzymuje brzmienie:</w:t>
      </w:r>
    </w:p>
    <w:p w14:paraId="37957D9F" w14:textId="13F003F4" w:rsidR="00D050BC" w:rsidRPr="004A66CA" w:rsidRDefault="00D050BC" w:rsidP="004A66CA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0604EC" w:rsidRPr="004A66CA">
        <w:rPr>
          <w:rFonts w:ascii="Arial" w:hAnsi="Arial" w:cs="Arial"/>
          <w:sz w:val="24"/>
          <w:szCs w:val="24"/>
        </w:rPr>
        <w:t>09 kwietnia</w:t>
      </w:r>
      <w:r w:rsidRPr="004A66CA">
        <w:rPr>
          <w:rFonts w:ascii="Arial" w:hAnsi="Arial" w:cs="Arial"/>
          <w:sz w:val="24"/>
          <w:szCs w:val="24"/>
        </w:rPr>
        <w:t xml:space="preserve"> 2021 r. ograniczenia w wykonywaniu przez Urząd Miasta Włocławek, zwanym dalej Urząd, zadań o charakterze publicznym”.</w:t>
      </w:r>
    </w:p>
    <w:p w14:paraId="7D011493" w14:textId="77777777" w:rsidR="00D050BC" w:rsidRPr="004A66CA" w:rsidRDefault="00D050BC" w:rsidP="004A66CA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7. otrzymuje brzmienie:</w:t>
      </w:r>
    </w:p>
    <w:p w14:paraId="06D7D2D2" w14:textId="2112361B" w:rsidR="00D050BC" w:rsidRPr="004E6633" w:rsidRDefault="00D050BC" w:rsidP="004E6633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 xml:space="preserve">„ § 7. Zaplanowane w terminie do </w:t>
      </w:r>
      <w:r w:rsidR="000604EC" w:rsidRPr="004A66CA">
        <w:rPr>
          <w:rFonts w:ascii="Arial" w:hAnsi="Arial" w:cs="Arial"/>
          <w:sz w:val="24"/>
          <w:szCs w:val="24"/>
        </w:rPr>
        <w:t>09 kwietnia</w:t>
      </w:r>
      <w:r w:rsidRPr="004A66CA">
        <w:rPr>
          <w:rFonts w:ascii="Arial" w:hAnsi="Arial" w:cs="Arial"/>
          <w:sz w:val="24"/>
          <w:szCs w:val="24"/>
        </w:rPr>
        <w:t xml:space="preserve"> 2021 r. śluby cywilne będą udzielane wyłącznie </w:t>
      </w:r>
      <w:r w:rsidRPr="004E6633">
        <w:rPr>
          <w:rFonts w:ascii="Arial" w:hAnsi="Arial" w:cs="Arial"/>
          <w:sz w:val="24"/>
          <w:szCs w:val="24"/>
        </w:rPr>
        <w:t>w obecności pary młodych i świadków”.</w:t>
      </w:r>
    </w:p>
    <w:p w14:paraId="20BF6702" w14:textId="77777777" w:rsidR="00D050BC" w:rsidRPr="004A66CA" w:rsidRDefault="00D050BC" w:rsidP="004A66CA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2.</w:t>
      </w:r>
      <w:r w:rsidRPr="004A66CA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69DF6B5A" w14:textId="77777777" w:rsidR="00D050BC" w:rsidRPr="004A66CA" w:rsidRDefault="00D050BC" w:rsidP="004A66C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3.</w:t>
      </w:r>
      <w:r w:rsidRPr="004A66CA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08E4DC6A" w14:textId="52B27E1A" w:rsidR="00E238A5" w:rsidRPr="004A66CA" w:rsidRDefault="00D050BC" w:rsidP="004E6633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A66CA">
        <w:rPr>
          <w:rFonts w:ascii="Arial" w:hAnsi="Arial" w:cs="Arial"/>
          <w:sz w:val="24"/>
          <w:szCs w:val="24"/>
        </w:rPr>
        <w:t>§ 4.</w:t>
      </w:r>
      <w:r w:rsidRPr="004A66CA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4A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BC"/>
    <w:rsid w:val="000604EC"/>
    <w:rsid w:val="004A66CA"/>
    <w:rsid w:val="004E6633"/>
    <w:rsid w:val="00784C4A"/>
    <w:rsid w:val="008B29DD"/>
    <w:rsid w:val="00D050BC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1A1B"/>
  <w15:chartTrackingRefBased/>
  <w15:docId w15:val="{A54BF7BC-A866-4FD9-B333-BA04740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C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633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6633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6633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E663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97/2021 Prezydenta Miasta Włocławek z dn. 23.03.2021 r. 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97/2021 Prezydenta Miasta Włocławek z dn. 23.03.2021 r. </dc:title>
  <dc:subject/>
  <dc:creator>Maria Koprowska</dc:creator>
  <cp:keywords>Zarządzenie Prezydenta Miasta Włocławek</cp:keywords>
  <dc:description/>
  <cp:lastModifiedBy>Łukasz Stolarski</cp:lastModifiedBy>
  <cp:revision>5</cp:revision>
  <dcterms:created xsi:type="dcterms:W3CDTF">2021-03-23T09:50:00Z</dcterms:created>
  <dcterms:modified xsi:type="dcterms:W3CDTF">2021-03-24T10:59:00Z</dcterms:modified>
</cp:coreProperties>
</file>