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D53E" w14:textId="1EC0F46D" w:rsidR="00D360F4" w:rsidRPr="0016236C" w:rsidRDefault="00D360F4" w:rsidP="0016236C">
      <w:pPr>
        <w:rPr>
          <w:rFonts w:ascii="Arial" w:hAnsi="Arial" w:cs="Arial"/>
          <w:b/>
          <w:sz w:val="28"/>
          <w:szCs w:val="28"/>
        </w:rPr>
      </w:pPr>
      <w:r w:rsidRPr="0056508D">
        <w:rPr>
          <w:rFonts w:ascii="Arial" w:hAnsi="Arial" w:cs="Arial"/>
          <w:b/>
          <w:sz w:val="28"/>
          <w:szCs w:val="28"/>
        </w:rPr>
        <w:t>Obwieszczenie</w:t>
      </w:r>
      <w:r w:rsidR="0016236C">
        <w:rPr>
          <w:rFonts w:ascii="Arial" w:hAnsi="Arial" w:cs="Arial"/>
          <w:b/>
          <w:sz w:val="28"/>
          <w:szCs w:val="28"/>
        </w:rPr>
        <w:t xml:space="preserve"> </w:t>
      </w:r>
      <w:r w:rsidRPr="0056508D">
        <w:rPr>
          <w:rFonts w:ascii="Arial" w:eastAsia="Times New Roman" w:hAnsi="Arial" w:cs="Arial"/>
          <w:b/>
          <w:sz w:val="28"/>
          <w:szCs w:val="28"/>
        </w:rPr>
        <w:t>Prezydenta Miasta Włocławek</w:t>
      </w:r>
      <w:r w:rsidR="0016236C">
        <w:rPr>
          <w:rFonts w:ascii="Arial" w:hAnsi="Arial" w:cs="Arial"/>
          <w:b/>
          <w:sz w:val="28"/>
          <w:szCs w:val="28"/>
        </w:rPr>
        <w:t xml:space="preserve"> </w:t>
      </w:r>
      <w:r w:rsidRPr="0056508D">
        <w:rPr>
          <w:rFonts w:ascii="Arial" w:eastAsia="Times New Roman" w:hAnsi="Arial" w:cs="Arial"/>
          <w:b/>
          <w:sz w:val="28"/>
          <w:szCs w:val="28"/>
        </w:rPr>
        <w:t>jako starosty, wykonującego zadanie z zakresu administracji rządowej</w:t>
      </w:r>
      <w:r w:rsidR="0016236C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56508D">
        <w:rPr>
          <w:rFonts w:ascii="Arial" w:hAnsi="Arial" w:cs="Arial"/>
          <w:b/>
          <w:sz w:val="28"/>
          <w:szCs w:val="28"/>
        </w:rPr>
        <w:t>o wydaniu decyzji odszkodowawczej i wpłacie odszkodowania do depozytu sądowego</w:t>
      </w:r>
    </w:p>
    <w:p w14:paraId="4EB770B8" w14:textId="0056B0D4" w:rsidR="00D360F4" w:rsidRPr="0056508D" w:rsidRDefault="00D360F4" w:rsidP="00C45ED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6508D">
        <w:rPr>
          <w:rFonts w:ascii="Arial" w:hAnsi="Arial" w:cs="Arial"/>
          <w:sz w:val="24"/>
          <w:szCs w:val="24"/>
        </w:rPr>
        <w:t>Prezydent Miasta Włocławek, jako starosta, wykonujący zadanie z zakresu administracji rządowej działając na podstawie art. 49 ustawy z dnia 14 czerwca 1960 r. - Kodeks postępowania administracyjnego (Dz. U. z 2020 r. poz. 256 z późn. zm.) oraz na podstawie art. 128 ust. 4 w związku z art. 124b ustawy z dnia 21 sierpnia 1997 r. o gospodarce nieruchomościami (Dz. U. z 2021 r. poz. 735) oraz</w:t>
      </w:r>
      <w:r w:rsidRPr="0056508D">
        <w:rPr>
          <w:rFonts w:ascii="Arial" w:eastAsia="Times New Roman" w:hAnsi="Arial" w:cs="Arial"/>
          <w:sz w:val="24"/>
          <w:szCs w:val="24"/>
        </w:rPr>
        <w:t xml:space="preserve"> </w:t>
      </w:r>
      <w:r w:rsidRPr="0056508D">
        <w:rPr>
          <w:rFonts w:ascii="Arial" w:hAnsi="Arial" w:cs="Arial"/>
          <w:sz w:val="24"/>
          <w:szCs w:val="24"/>
        </w:rPr>
        <w:t>stosownie do art. 92 ust. 1 pkt 2 ustawy z dnia 5 czerwca 1998 r. o samorządzie powiatowym (Dz. U. z 2020 r. poz. 920) zawiadamia, że w dniu</w:t>
      </w:r>
      <w:r w:rsidR="0016236C">
        <w:rPr>
          <w:rFonts w:ascii="Arial" w:hAnsi="Arial" w:cs="Arial"/>
          <w:sz w:val="24"/>
          <w:szCs w:val="24"/>
        </w:rPr>
        <w:t xml:space="preserve"> </w:t>
      </w:r>
      <w:r w:rsidRPr="0056508D">
        <w:rPr>
          <w:rFonts w:ascii="Arial" w:hAnsi="Arial" w:cs="Arial"/>
          <w:sz w:val="24"/>
          <w:szCs w:val="24"/>
        </w:rPr>
        <w:t xml:space="preserve">29 kwietnia 2021 r., została wydana decyzja znak: GMK.N.6821.14.2020 ustalająca wysokość odszkodowania za szkody powstałe wskutek udostępnienia nieruchomości, położonej we Włocławku przy ul. Wydmowej 14 i Szarej 2 oraz nr 164 o powierzchni 0,1060 ha przy ulicy Szarej 11 i Twardej 2 oraz orzekająca o wpłacie odszkodowania do depozytu sądowego, w związku z napotkanymi przeszkodami, o których mowa w art. 133 pkt 1 </w:t>
      </w:r>
      <w:proofErr w:type="spellStart"/>
      <w:r w:rsidRPr="0056508D">
        <w:rPr>
          <w:rFonts w:ascii="Arial" w:hAnsi="Arial" w:cs="Arial"/>
          <w:sz w:val="24"/>
          <w:szCs w:val="24"/>
        </w:rPr>
        <w:t>u.g.n</w:t>
      </w:r>
      <w:proofErr w:type="spellEnd"/>
      <w:r w:rsidRPr="0056508D">
        <w:rPr>
          <w:rFonts w:ascii="Arial" w:hAnsi="Arial" w:cs="Arial"/>
          <w:sz w:val="24"/>
          <w:szCs w:val="24"/>
        </w:rPr>
        <w:t>.</w:t>
      </w:r>
    </w:p>
    <w:p w14:paraId="6E6C217A" w14:textId="77777777" w:rsidR="00D360F4" w:rsidRPr="0056508D" w:rsidRDefault="00D360F4" w:rsidP="00C45ED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54D2EF8" w14:textId="77777777" w:rsidR="00D360F4" w:rsidRPr="0056508D" w:rsidRDefault="00D360F4" w:rsidP="00C45ED3">
      <w:pPr>
        <w:rPr>
          <w:rFonts w:ascii="Arial" w:hAnsi="Arial" w:cs="Arial"/>
          <w:sz w:val="24"/>
          <w:szCs w:val="24"/>
        </w:rPr>
      </w:pPr>
      <w:r w:rsidRPr="0056508D">
        <w:rPr>
          <w:rFonts w:ascii="Arial" w:hAnsi="Arial" w:cs="Arial"/>
          <w:sz w:val="24"/>
          <w:szCs w:val="24"/>
        </w:rPr>
        <w:t>Zgodnie z art. 49 k.p.a. doręczenie uważa się za dokonane po upływie 14 dni od dnia publicznego ogłoszenia.</w:t>
      </w:r>
    </w:p>
    <w:p w14:paraId="20094FBD" w14:textId="3A4760A2" w:rsidR="005D42B9" w:rsidRPr="00157837" w:rsidRDefault="00D360F4">
      <w:pPr>
        <w:rPr>
          <w:rFonts w:ascii="Arial" w:hAnsi="Arial" w:cs="Arial"/>
          <w:sz w:val="24"/>
          <w:szCs w:val="24"/>
        </w:rPr>
      </w:pPr>
      <w:r w:rsidRPr="0056508D">
        <w:rPr>
          <w:rFonts w:ascii="Arial" w:hAnsi="Arial" w:cs="Arial"/>
          <w:sz w:val="24"/>
          <w:szCs w:val="24"/>
        </w:rPr>
        <w:t>Z treścią decyzji można się zapoznać w Urzędzie Miasta Włocławek, w Wydziale Gospodarowania Mieniem Komunalnym, Referat Nieruchomości przy ulicy 3</w:t>
      </w:r>
      <w:r w:rsidR="0016236C">
        <w:rPr>
          <w:rFonts w:ascii="Arial" w:hAnsi="Arial" w:cs="Arial"/>
          <w:sz w:val="24"/>
          <w:szCs w:val="24"/>
        </w:rPr>
        <w:t xml:space="preserve"> </w:t>
      </w:r>
      <w:r w:rsidRPr="0056508D">
        <w:rPr>
          <w:rFonts w:ascii="Arial" w:hAnsi="Arial" w:cs="Arial"/>
          <w:sz w:val="24"/>
          <w:szCs w:val="24"/>
        </w:rPr>
        <w:t xml:space="preserve">Maja 22, w godzinach urzędowania (po uprzednim określeniu terminu pod nr telefonu: 54 414 41 15). </w:t>
      </w:r>
    </w:p>
    <w:sectPr w:rsidR="005D42B9" w:rsidRPr="0015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E3"/>
    <w:rsid w:val="000033E3"/>
    <w:rsid w:val="00157837"/>
    <w:rsid w:val="0016236C"/>
    <w:rsid w:val="0056508D"/>
    <w:rsid w:val="005D42B9"/>
    <w:rsid w:val="00C45ED3"/>
    <w:rsid w:val="00D360F4"/>
    <w:rsid w:val="00D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6170"/>
  <w15:chartTrackingRefBased/>
  <w15:docId w15:val="{DC90B90D-7949-4FFE-99F4-09C30F9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0F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 o wydaniu decyzji odszkodowawczej i wpłacie odszkodowania do depozytu sądowego</dc:title>
  <dc:subject/>
  <dc:creator>Karolina Budziszewska</dc:creator>
  <cp:keywords>Obwieszczenie</cp:keywords>
  <dc:description/>
  <cp:lastModifiedBy>Łukasz Stolarski</cp:lastModifiedBy>
  <cp:revision>4</cp:revision>
  <dcterms:created xsi:type="dcterms:W3CDTF">2021-04-30T05:55:00Z</dcterms:created>
  <dcterms:modified xsi:type="dcterms:W3CDTF">2021-04-30T05:56:00Z</dcterms:modified>
</cp:coreProperties>
</file>