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DA63" w14:textId="77777777" w:rsidR="002C59ED" w:rsidRPr="00F46AD2" w:rsidRDefault="002C59ED" w:rsidP="00F46AD2">
      <w:pPr>
        <w:jc w:val="center"/>
        <w:rPr>
          <w:rFonts w:ascii="Arial" w:hAnsi="Arial" w:cs="Arial"/>
        </w:rPr>
      </w:pPr>
    </w:p>
    <w:p w14:paraId="51BABE70" w14:textId="77777777" w:rsidR="00957A0F" w:rsidRPr="00F46AD2" w:rsidRDefault="00957A0F" w:rsidP="00F46AD2">
      <w:pPr>
        <w:jc w:val="center"/>
        <w:rPr>
          <w:rFonts w:ascii="Arial" w:hAnsi="Arial" w:cs="Arial"/>
          <w:b/>
        </w:rPr>
      </w:pPr>
      <w:r w:rsidRPr="00F46AD2">
        <w:rPr>
          <w:rFonts w:ascii="Arial" w:hAnsi="Arial" w:cs="Arial"/>
          <w:b/>
        </w:rPr>
        <w:t>INFORMACJA</w:t>
      </w:r>
    </w:p>
    <w:p w14:paraId="0428AA8E" w14:textId="77777777" w:rsidR="002C59ED" w:rsidRPr="00F46AD2" w:rsidRDefault="002C59ED" w:rsidP="00F46AD2">
      <w:pPr>
        <w:rPr>
          <w:rFonts w:ascii="Arial" w:hAnsi="Arial" w:cs="Arial"/>
        </w:rPr>
      </w:pPr>
    </w:p>
    <w:p w14:paraId="2723B13A" w14:textId="77777777" w:rsidR="002C59ED" w:rsidRPr="00F46AD2" w:rsidRDefault="00957A0F" w:rsidP="00F46AD2">
      <w:pPr>
        <w:rPr>
          <w:rFonts w:ascii="Arial" w:hAnsi="Arial" w:cs="Arial"/>
        </w:rPr>
      </w:pPr>
      <w:r w:rsidRPr="00F46AD2">
        <w:rPr>
          <w:rFonts w:ascii="Arial" w:hAnsi="Arial" w:cs="Arial"/>
        </w:rPr>
        <w:tab/>
        <w:t>W związku z wyłożeniem do</w:t>
      </w:r>
      <w:r w:rsidR="002C59ED" w:rsidRPr="00F46AD2">
        <w:rPr>
          <w:rFonts w:ascii="Arial" w:hAnsi="Arial" w:cs="Arial"/>
        </w:rPr>
        <w:t xml:space="preserve"> </w:t>
      </w:r>
      <w:r w:rsidRPr="00F46AD2">
        <w:rPr>
          <w:rFonts w:ascii="Arial" w:hAnsi="Arial" w:cs="Arial"/>
        </w:rPr>
        <w:t xml:space="preserve">publicznego </w:t>
      </w:r>
      <w:r w:rsidR="002C59ED" w:rsidRPr="00F46AD2">
        <w:rPr>
          <w:rFonts w:ascii="Arial" w:hAnsi="Arial" w:cs="Arial"/>
        </w:rPr>
        <w:t xml:space="preserve">wglądu </w:t>
      </w:r>
      <w:r w:rsidR="00C516EC" w:rsidRPr="00F46AD2">
        <w:rPr>
          <w:rFonts w:ascii="Arial" w:hAnsi="Arial" w:cs="Arial"/>
          <w:b/>
        </w:rPr>
        <w:t xml:space="preserve">projektu </w:t>
      </w:r>
      <w:r w:rsidR="00AD52B8" w:rsidRPr="00F46AD2">
        <w:rPr>
          <w:rFonts w:ascii="Arial" w:hAnsi="Arial" w:cs="Arial"/>
          <w:b/>
          <w:i/>
        </w:rPr>
        <w:t>miejscowego planu zagospodarowania przestrzennego miasta Włocławek dla obszaru położonego w rejonie ulicy Prymasa Wyszyńskiego, zawartego pomiędzy ulicą Prymasa Wyszyńskiego, ulicą Rzeczną, Parkiem Sienkiewicza, ulicą Okrzei, rzeką Wisłą oraz rzeką Zgłowiączką</w:t>
      </w:r>
      <w:r w:rsidR="00AD52B8" w:rsidRPr="00F46AD2">
        <w:rPr>
          <w:rFonts w:ascii="Arial" w:hAnsi="Arial" w:cs="Arial"/>
          <w:b/>
        </w:rPr>
        <w:t xml:space="preserve"> </w:t>
      </w:r>
      <w:r w:rsidR="00AD52B8" w:rsidRPr="00F46AD2">
        <w:rPr>
          <w:rFonts w:ascii="Arial" w:hAnsi="Arial" w:cs="Arial"/>
        </w:rPr>
        <w:t>wraz z </w:t>
      </w:r>
      <w:r w:rsidR="00AD52B8" w:rsidRPr="00F46AD2">
        <w:rPr>
          <w:rFonts w:ascii="Arial" w:hAnsi="Arial" w:cs="Arial"/>
          <w:i/>
        </w:rPr>
        <w:t>„Prognozą oddziaływania na środowisko ustaleń miejscowego planu zagospodarowania przestrzennego”</w:t>
      </w:r>
      <w:r w:rsidR="00AD52B8" w:rsidRPr="00F46AD2">
        <w:rPr>
          <w:rFonts w:ascii="Arial" w:hAnsi="Arial" w:cs="Arial"/>
        </w:rPr>
        <w:t xml:space="preserve">, </w:t>
      </w:r>
      <w:r w:rsidR="00AD52B8" w:rsidRPr="00F46AD2">
        <w:rPr>
          <w:rFonts w:ascii="Arial" w:hAnsi="Arial" w:cs="Arial"/>
          <w:b/>
        </w:rPr>
        <w:t xml:space="preserve">w dniach od </w:t>
      </w:r>
      <w:r w:rsidR="00F45AB6" w:rsidRPr="00F46AD2">
        <w:rPr>
          <w:rFonts w:ascii="Arial" w:hAnsi="Arial" w:cs="Arial"/>
          <w:b/>
        </w:rPr>
        <w:t>4 czerwca</w:t>
      </w:r>
      <w:r w:rsidR="00AD52B8" w:rsidRPr="00F46AD2">
        <w:rPr>
          <w:rFonts w:ascii="Arial" w:hAnsi="Arial" w:cs="Arial"/>
          <w:b/>
        </w:rPr>
        <w:t xml:space="preserve"> 2021r. do </w:t>
      </w:r>
      <w:r w:rsidR="00F45AB6" w:rsidRPr="00F46AD2">
        <w:rPr>
          <w:rFonts w:ascii="Arial" w:hAnsi="Arial" w:cs="Arial"/>
          <w:b/>
        </w:rPr>
        <w:t>5 lipca</w:t>
      </w:r>
      <w:r w:rsidR="00AD52B8" w:rsidRPr="00F46AD2">
        <w:rPr>
          <w:rFonts w:ascii="Arial" w:hAnsi="Arial" w:cs="Arial"/>
          <w:b/>
        </w:rPr>
        <w:t xml:space="preserve"> 2021r</w:t>
      </w:r>
      <w:r w:rsidR="00AD52B8" w:rsidRPr="00F46AD2">
        <w:rPr>
          <w:rFonts w:ascii="Arial" w:hAnsi="Arial" w:cs="Arial"/>
        </w:rPr>
        <w:t>.,</w:t>
      </w:r>
      <w:r w:rsidR="002C59ED" w:rsidRPr="00F46AD2">
        <w:rPr>
          <w:rFonts w:ascii="Arial" w:hAnsi="Arial" w:cs="Arial"/>
        </w:rPr>
        <w:t xml:space="preserve"> (dysk</w:t>
      </w:r>
      <w:r w:rsidR="00063B3A" w:rsidRPr="00F46AD2">
        <w:rPr>
          <w:rFonts w:ascii="Arial" w:hAnsi="Arial" w:cs="Arial"/>
        </w:rPr>
        <w:t>usja publiczna nad przyjętymi w </w:t>
      </w:r>
      <w:r w:rsidR="002C59ED" w:rsidRPr="00F46AD2">
        <w:rPr>
          <w:rFonts w:ascii="Arial" w:hAnsi="Arial" w:cs="Arial"/>
        </w:rPr>
        <w:t xml:space="preserve">projekcie planu miejscowego rozwiązaniami dnia </w:t>
      </w:r>
      <w:r w:rsidR="00F45AB6" w:rsidRPr="00F46AD2">
        <w:rPr>
          <w:rFonts w:ascii="Arial" w:hAnsi="Arial" w:cs="Arial"/>
        </w:rPr>
        <w:t>9</w:t>
      </w:r>
      <w:r w:rsidR="00AD52B8" w:rsidRPr="00F46AD2">
        <w:rPr>
          <w:rFonts w:ascii="Arial" w:hAnsi="Arial" w:cs="Arial"/>
        </w:rPr>
        <w:t xml:space="preserve"> czerwca 2021r.</w:t>
      </w:r>
      <w:r w:rsidR="002C59ED" w:rsidRPr="00F46AD2">
        <w:rPr>
          <w:rFonts w:ascii="Arial" w:hAnsi="Arial" w:cs="Arial"/>
        </w:rPr>
        <w:t xml:space="preserve">, składanie uwag </w:t>
      </w:r>
      <w:r w:rsidR="00AD52B8" w:rsidRPr="00F46AD2">
        <w:rPr>
          <w:rFonts w:ascii="Arial" w:hAnsi="Arial" w:cs="Arial"/>
        </w:rPr>
        <w:t>w </w:t>
      </w:r>
      <w:r w:rsidR="00536DD4" w:rsidRPr="00F46AD2">
        <w:rPr>
          <w:rFonts w:ascii="Arial" w:hAnsi="Arial" w:cs="Arial"/>
        </w:rPr>
        <w:t>terminie do dnia</w:t>
      </w:r>
      <w:r w:rsidR="00F45AB6" w:rsidRPr="00F46AD2">
        <w:rPr>
          <w:rFonts w:ascii="Arial" w:hAnsi="Arial" w:cs="Arial"/>
        </w:rPr>
        <w:t xml:space="preserve"> 27</w:t>
      </w:r>
      <w:r w:rsidR="00AD52B8" w:rsidRPr="00F46AD2">
        <w:rPr>
          <w:rFonts w:ascii="Arial" w:hAnsi="Arial" w:cs="Arial"/>
        </w:rPr>
        <w:t xml:space="preserve"> lipca 2021r.</w:t>
      </w:r>
      <w:r w:rsidR="00536DD4" w:rsidRPr="00F46AD2">
        <w:rPr>
          <w:rFonts w:ascii="Arial" w:hAnsi="Arial" w:cs="Arial"/>
        </w:rPr>
        <w:t xml:space="preserve">), sporządzanego na podstawie </w:t>
      </w:r>
      <w:r w:rsidR="00AD52B8" w:rsidRPr="00F46AD2">
        <w:rPr>
          <w:rFonts w:ascii="Arial" w:hAnsi="Arial" w:cs="Arial"/>
        </w:rPr>
        <w:t>Uchwały Nr XL/14/2018 Rady Miasta Włocławek z dnia 27 marca 2018r. –</w:t>
      </w:r>
      <w:r w:rsidR="00536DD4" w:rsidRPr="00F46AD2">
        <w:rPr>
          <w:rFonts w:ascii="Arial" w:hAnsi="Arial" w:cs="Arial"/>
        </w:rPr>
        <w:t xml:space="preserve"> </w:t>
      </w:r>
      <w:r w:rsidR="00AD52B8" w:rsidRPr="00F46AD2">
        <w:rPr>
          <w:rFonts w:ascii="Arial" w:hAnsi="Arial" w:cs="Arial"/>
          <w:b/>
        </w:rPr>
        <w:t>w </w:t>
      </w:r>
      <w:r w:rsidR="00536DD4" w:rsidRPr="00F46AD2">
        <w:rPr>
          <w:rFonts w:ascii="Arial" w:hAnsi="Arial" w:cs="Arial"/>
          <w:b/>
        </w:rPr>
        <w:t>siedzibie Urzędu Miasta Włocław</w:t>
      </w:r>
      <w:r w:rsidR="00AD52B8" w:rsidRPr="00F46AD2">
        <w:rPr>
          <w:rFonts w:ascii="Arial" w:hAnsi="Arial" w:cs="Arial"/>
          <w:b/>
        </w:rPr>
        <w:t>ek przy Zielonym Rynku 11/13, w </w:t>
      </w:r>
      <w:r w:rsidR="00536DD4" w:rsidRPr="00F46AD2">
        <w:rPr>
          <w:rFonts w:ascii="Arial" w:hAnsi="Arial" w:cs="Arial"/>
          <w:b/>
        </w:rPr>
        <w:t xml:space="preserve">godzinach pracy urzędu </w:t>
      </w:r>
      <w:r w:rsidR="00536DD4" w:rsidRPr="00F46AD2">
        <w:rPr>
          <w:rFonts w:ascii="Arial" w:hAnsi="Arial" w:cs="Arial"/>
        </w:rPr>
        <w:t xml:space="preserve">(od godz. </w:t>
      </w:r>
      <w:r w:rsidR="00E41633" w:rsidRPr="00F46AD2">
        <w:rPr>
          <w:rFonts w:ascii="Arial" w:hAnsi="Arial" w:cs="Arial"/>
        </w:rPr>
        <w:t>7.30</w:t>
      </w:r>
      <w:r w:rsidR="00536DD4" w:rsidRPr="00F46AD2">
        <w:rPr>
          <w:rFonts w:ascii="Arial" w:hAnsi="Arial" w:cs="Arial"/>
        </w:rPr>
        <w:t xml:space="preserve"> do godz. 1</w:t>
      </w:r>
      <w:r w:rsidR="008512F7" w:rsidRPr="00F46AD2">
        <w:rPr>
          <w:rFonts w:ascii="Arial" w:hAnsi="Arial" w:cs="Arial"/>
        </w:rPr>
        <w:t>7</w:t>
      </w:r>
      <w:r w:rsidR="00536DD4" w:rsidRPr="00F46AD2">
        <w:rPr>
          <w:rFonts w:ascii="Arial" w:hAnsi="Arial" w:cs="Arial"/>
        </w:rPr>
        <w:t>.oo we wtorki</w:t>
      </w:r>
      <w:r w:rsidR="00E41633" w:rsidRPr="00F46AD2">
        <w:rPr>
          <w:rFonts w:ascii="Arial" w:hAnsi="Arial" w:cs="Arial"/>
        </w:rPr>
        <w:t>, od godz. 7.30 do godz. 1</w:t>
      </w:r>
      <w:r w:rsidR="008512F7" w:rsidRPr="00F46AD2">
        <w:rPr>
          <w:rFonts w:ascii="Arial" w:hAnsi="Arial" w:cs="Arial"/>
        </w:rPr>
        <w:t>4</w:t>
      </w:r>
      <w:r w:rsidR="00AD52B8" w:rsidRPr="00F46AD2">
        <w:rPr>
          <w:rFonts w:ascii="Arial" w:hAnsi="Arial" w:cs="Arial"/>
        </w:rPr>
        <w:t>.oo w </w:t>
      </w:r>
      <w:r w:rsidR="00E41633" w:rsidRPr="00F46AD2">
        <w:rPr>
          <w:rFonts w:ascii="Arial" w:hAnsi="Arial" w:cs="Arial"/>
        </w:rPr>
        <w:t>piątki oraz</w:t>
      </w:r>
      <w:r w:rsidR="00536DD4" w:rsidRPr="00F46AD2">
        <w:rPr>
          <w:rFonts w:ascii="Arial" w:hAnsi="Arial" w:cs="Arial"/>
        </w:rPr>
        <w:t xml:space="preserve"> od godz. 7.30 do godz. 15.30</w:t>
      </w:r>
      <w:r w:rsidR="008512F7" w:rsidRPr="00F46AD2">
        <w:rPr>
          <w:rFonts w:ascii="Arial" w:hAnsi="Arial" w:cs="Arial"/>
        </w:rPr>
        <w:t xml:space="preserve"> </w:t>
      </w:r>
      <w:r w:rsidR="00AD52B8" w:rsidRPr="00F46AD2">
        <w:rPr>
          <w:rFonts w:ascii="Arial" w:hAnsi="Arial" w:cs="Arial"/>
        </w:rPr>
        <w:t>w </w:t>
      </w:r>
      <w:r w:rsidR="00536DD4" w:rsidRPr="00F46AD2">
        <w:rPr>
          <w:rFonts w:ascii="Arial" w:hAnsi="Arial" w:cs="Arial"/>
        </w:rPr>
        <w:t>pozostałe dni robocze</w:t>
      </w:r>
      <w:r w:rsidR="00536DD4" w:rsidRPr="00F46AD2">
        <w:rPr>
          <w:rFonts w:ascii="Arial" w:hAnsi="Arial" w:cs="Arial"/>
          <w:b/>
        </w:rPr>
        <w:t>), w</w:t>
      </w:r>
      <w:r w:rsidR="00AD52B8" w:rsidRPr="00F46AD2">
        <w:rPr>
          <w:rFonts w:ascii="Arial" w:hAnsi="Arial" w:cs="Arial"/>
          <w:b/>
        </w:rPr>
        <w:t> </w:t>
      </w:r>
      <w:r w:rsidR="00536DD4" w:rsidRPr="00F46AD2">
        <w:rPr>
          <w:rFonts w:ascii="Arial" w:hAnsi="Arial" w:cs="Arial"/>
          <w:b/>
        </w:rPr>
        <w:t>pokoju 410 (IV-piętro) można zapoznać się</w:t>
      </w:r>
      <w:r w:rsidR="001F0034" w:rsidRPr="00F46AD2">
        <w:rPr>
          <w:rFonts w:ascii="Arial" w:hAnsi="Arial" w:cs="Arial"/>
          <w:b/>
        </w:rPr>
        <w:t xml:space="preserve"> </w:t>
      </w:r>
      <w:r w:rsidR="00AD52B8" w:rsidRPr="00F46AD2">
        <w:rPr>
          <w:rFonts w:ascii="Arial" w:hAnsi="Arial" w:cs="Arial"/>
          <w:b/>
        </w:rPr>
        <w:t>z </w:t>
      </w:r>
      <w:r w:rsidR="00536DD4" w:rsidRPr="00F46AD2">
        <w:rPr>
          <w:rFonts w:ascii="Arial" w:hAnsi="Arial" w:cs="Arial"/>
          <w:b/>
        </w:rPr>
        <w:t>niżej wymienionymi dokumentami zawierającymi informacje o</w:t>
      </w:r>
      <w:r w:rsidR="00AD52B8" w:rsidRPr="00F46AD2">
        <w:rPr>
          <w:rFonts w:ascii="Arial" w:hAnsi="Arial" w:cs="Arial"/>
          <w:b/>
        </w:rPr>
        <w:t> środowisku i </w:t>
      </w:r>
      <w:r w:rsidR="00536DD4" w:rsidRPr="00F46AD2">
        <w:rPr>
          <w:rFonts w:ascii="Arial" w:hAnsi="Arial" w:cs="Arial"/>
          <w:b/>
        </w:rPr>
        <w:t>jego ochronie</w:t>
      </w:r>
      <w:r w:rsidR="00536DD4" w:rsidRPr="00F46AD2">
        <w:rPr>
          <w:rFonts w:ascii="Arial" w:hAnsi="Arial" w:cs="Arial"/>
        </w:rPr>
        <w:t xml:space="preserve"> - dotyczącymi obszaru objętego projektem w/w planu miejscowego, tj.:</w:t>
      </w:r>
    </w:p>
    <w:p w14:paraId="1F52B4EC" w14:textId="77777777" w:rsidR="002C59ED" w:rsidRPr="00F46AD2" w:rsidRDefault="002C59ED" w:rsidP="00F46AD2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2F373B6" w14:textId="77777777" w:rsidR="00236F2E" w:rsidRPr="00F46AD2" w:rsidRDefault="004208D3" w:rsidP="00F46AD2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ind w:left="540" w:hanging="540"/>
        <w:jc w:val="left"/>
        <w:rPr>
          <w:rFonts w:cs="Arial"/>
          <w:b w:val="0"/>
          <w:sz w:val="24"/>
          <w:szCs w:val="24"/>
        </w:rPr>
      </w:pPr>
      <w:r w:rsidRPr="00F46AD2">
        <w:rPr>
          <w:rFonts w:cs="Arial"/>
          <w:sz w:val="24"/>
          <w:szCs w:val="24"/>
        </w:rPr>
        <w:t>„</w:t>
      </w:r>
      <w:r w:rsidR="00063B3A" w:rsidRPr="00F46AD2">
        <w:rPr>
          <w:rFonts w:cs="Arial"/>
          <w:sz w:val="24"/>
          <w:szCs w:val="24"/>
        </w:rPr>
        <w:t xml:space="preserve">Opracowanie </w:t>
      </w:r>
      <w:proofErr w:type="spellStart"/>
      <w:r w:rsidR="00063B3A" w:rsidRPr="00F46AD2">
        <w:rPr>
          <w:rFonts w:cs="Arial"/>
          <w:sz w:val="24"/>
          <w:szCs w:val="24"/>
        </w:rPr>
        <w:t>ekofizjograficzne</w:t>
      </w:r>
      <w:proofErr w:type="spellEnd"/>
      <w:r w:rsidR="00063B3A" w:rsidRPr="00F46AD2">
        <w:rPr>
          <w:rFonts w:cs="Arial"/>
          <w:sz w:val="24"/>
          <w:szCs w:val="24"/>
        </w:rPr>
        <w:t xml:space="preserve"> podstawowe</w:t>
      </w:r>
      <w:r w:rsidRPr="00F46AD2">
        <w:rPr>
          <w:rFonts w:cs="Arial"/>
          <w:b w:val="0"/>
          <w:sz w:val="24"/>
          <w:szCs w:val="24"/>
        </w:rPr>
        <w:t xml:space="preserve"> </w:t>
      </w:r>
      <w:r w:rsidR="00DC0EDB" w:rsidRPr="00F46AD2">
        <w:rPr>
          <w:rFonts w:cs="Arial"/>
          <w:b w:val="0"/>
          <w:sz w:val="24"/>
          <w:szCs w:val="24"/>
        </w:rPr>
        <w:t xml:space="preserve">dla terenu objętego sporządzeniem </w:t>
      </w:r>
      <w:r w:rsidR="00DC0EDB" w:rsidRPr="00F46AD2">
        <w:rPr>
          <w:rFonts w:cs="Arial"/>
          <w:b w:val="0"/>
          <w:i/>
          <w:sz w:val="24"/>
          <w:szCs w:val="24"/>
        </w:rPr>
        <w:t>miejscowego planu zagospodarowania przestrzennego miasta Włocławek dla obszaru położonego w rejonie ulicy Prymasa Wyszyńskiego, zawartego pomiędzy ulicą Prymasa Wyszyńskiego, ulicą Rzeczną, Parkiem Sienkiewicza, ulicą Okrzei, rzeką Wisłą oraz rzeką Zgłowiączką”</w:t>
      </w:r>
      <w:r w:rsidR="006972FD" w:rsidRPr="00F46AD2">
        <w:rPr>
          <w:rFonts w:cs="Arial"/>
          <w:b w:val="0"/>
          <w:i/>
          <w:sz w:val="24"/>
          <w:szCs w:val="24"/>
        </w:rPr>
        <w:t xml:space="preserve"> </w:t>
      </w:r>
      <w:r w:rsidR="00DC0EDB" w:rsidRPr="00F46AD2">
        <w:rPr>
          <w:rFonts w:cs="Arial"/>
          <w:b w:val="0"/>
          <w:sz w:val="24"/>
          <w:szCs w:val="24"/>
        </w:rPr>
        <w:t>- o</w:t>
      </w:r>
      <w:r w:rsidR="00063B3A" w:rsidRPr="00F46AD2">
        <w:rPr>
          <w:rFonts w:cs="Arial"/>
          <w:b w:val="0"/>
          <w:sz w:val="24"/>
          <w:szCs w:val="24"/>
        </w:rPr>
        <w:t xml:space="preserve">kreślające m.in. </w:t>
      </w:r>
      <w:r w:rsidR="00DC0EDB" w:rsidRPr="00F46AD2">
        <w:rPr>
          <w:rFonts w:cs="Arial"/>
          <w:b w:val="0"/>
          <w:sz w:val="24"/>
          <w:szCs w:val="24"/>
        </w:rPr>
        <w:t xml:space="preserve">charakterystykę środowiska przyrodniczego / </w:t>
      </w:r>
      <w:r w:rsidR="00DC0EDB" w:rsidRPr="00F46AD2">
        <w:rPr>
          <w:rStyle w:val="detail-listsecond-element"/>
          <w:rFonts w:cs="Arial"/>
          <w:b w:val="0"/>
          <w:sz w:val="24"/>
          <w:szCs w:val="24"/>
        </w:rPr>
        <w:t xml:space="preserve">warunki </w:t>
      </w:r>
      <w:proofErr w:type="spellStart"/>
      <w:r w:rsidR="00DC0EDB" w:rsidRPr="00F46AD2">
        <w:rPr>
          <w:rStyle w:val="detail-listsecond-element"/>
          <w:rFonts w:cs="Arial"/>
          <w:b w:val="0"/>
          <w:sz w:val="24"/>
          <w:szCs w:val="24"/>
        </w:rPr>
        <w:t>topoklimatyczne</w:t>
      </w:r>
      <w:proofErr w:type="spellEnd"/>
      <w:r w:rsidR="00DC0EDB" w:rsidRPr="00F46AD2">
        <w:rPr>
          <w:rStyle w:val="detail-listsecond-element"/>
          <w:rFonts w:cs="Arial"/>
          <w:b w:val="0"/>
          <w:sz w:val="24"/>
          <w:szCs w:val="24"/>
        </w:rPr>
        <w:t xml:space="preserve"> / zasoby i strukturę przestrzenną środowiska biotycznego / budowę geologiczną / warunki hydrogeologiczne</w:t>
      </w:r>
      <w:r w:rsidR="00DC0EDB" w:rsidRPr="00F46AD2">
        <w:rPr>
          <w:rFonts w:cs="Arial"/>
          <w:b w:val="0"/>
          <w:sz w:val="24"/>
          <w:szCs w:val="24"/>
        </w:rPr>
        <w:t xml:space="preserve"> / klasyfikację</w:t>
      </w:r>
      <w:r w:rsidR="00236F2E" w:rsidRPr="00F46AD2">
        <w:rPr>
          <w:rFonts w:cs="Arial"/>
          <w:b w:val="0"/>
          <w:sz w:val="24"/>
          <w:szCs w:val="24"/>
        </w:rPr>
        <w:t xml:space="preserve"> terenu pod względem możliwości zainwestowania / uwagi końcowe / map</w:t>
      </w:r>
      <w:r w:rsidR="00DC0EDB" w:rsidRPr="00F46AD2">
        <w:rPr>
          <w:rFonts w:cs="Arial"/>
          <w:b w:val="0"/>
          <w:sz w:val="24"/>
          <w:szCs w:val="24"/>
        </w:rPr>
        <w:t>ę kwalifikacyjną</w:t>
      </w:r>
      <w:r w:rsidR="00236F2E" w:rsidRPr="00F46AD2">
        <w:rPr>
          <w:rFonts w:cs="Arial"/>
          <w:b w:val="0"/>
          <w:sz w:val="24"/>
          <w:szCs w:val="24"/>
        </w:rPr>
        <w:t xml:space="preserve"> w</w:t>
      </w:r>
      <w:r w:rsidR="00DC0EDB" w:rsidRPr="00F46AD2">
        <w:rPr>
          <w:rFonts w:cs="Arial"/>
          <w:b w:val="0"/>
          <w:sz w:val="24"/>
          <w:szCs w:val="24"/>
        </w:rPr>
        <w:t> skali 1:2000</w:t>
      </w:r>
      <w:r w:rsidR="00DC0EDB" w:rsidRPr="00F46AD2">
        <w:rPr>
          <w:rFonts w:cs="Arial"/>
          <w:b w:val="0"/>
          <w:i/>
          <w:sz w:val="24"/>
          <w:szCs w:val="24"/>
        </w:rPr>
        <w:t>.</w:t>
      </w:r>
    </w:p>
    <w:p w14:paraId="10AAECE1" w14:textId="77777777" w:rsidR="0082032F" w:rsidRPr="00F46AD2" w:rsidRDefault="00DC0EDB" w:rsidP="00F46AD2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  <w:r w:rsidRPr="00F46AD2">
        <w:rPr>
          <w:rFonts w:cs="Arial"/>
          <w:b w:val="0"/>
          <w:sz w:val="24"/>
          <w:szCs w:val="24"/>
        </w:rPr>
        <w:t xml:space="preserve">- </w:t>
      </w:r>
      <w:r w:rsidR="003420CC" w:rsidRPr="00F46AD2">
        <w:rPr>
          <w:rFonts w:cs="Arial"/>
          <w:b w:val="0"/>
          <w:sz w:val="24"/>
          <w:szCs w:val="24"/>
        </w:rPr>
        <w:t xml:space="preserve">oprac. </w:t>
      </w:r>
      <w:r w:rsidRPr="00F46AD2">
        <w:rPr>
          <w:rFonts w:cs="Arial"/>
          <w:b w:val="0"/>
          <w:sz w:val="24"/>
          <w:szCs w:val="24"/>
        </w:rPr>
        <w:t xml:space="preserve">październik 2018r., </w:t>
      </w:r>
      <w:r w:rsidR="00C516EC" w:rsidRPr="00F46AD2">
        <w:rPr>
          <w:rFonts w:cs="Arial"/>
          <w:b w:val="0"/>
          <w:sz w:val="24"/>
          <w:szCs w:val="24"/>
        </w:rPr>
        <w:t xml:space="preserve">„GEOTEST” </w:t>
      </w:r>
      <w:r w:rsidRPr="00F46AD2">
        <w:rPr>
          <w:rFonts w:cs="Arial"/>
          <w:b w:val="0"/>
          <w:sz w:val="24"/>
          <w:szCs w:val="24"/>
        </w:rPr>
        <w:t>Andrzej Swat, z siedzibą we Włocławku, ul. </w:t>
      </w:r>
      <w:r w:rsidR="00EA4362" w:rsidRPr="00F46AD2">
        <w:rPr>
          <w:rFonts w:cs="Arial"/>
          <w:b w:val="0"/>
          <w:sz w:val="24"/>
          <w:szCs w:val="24"/>
        </w:rPr>
        <w:t>Noakowskiego 6E;</w:t>
      </w:r>
    </w:p>
    <w:p w14:paraId="084E2C76" w14:textId="77777777" w:rsidR="003420CC" w:rsidRPr="00F46AD2" w:rsidRDefault="003420CC" w:rsidP="00F46AD2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</w:p>
    <w:p w14:paraId="3A0C719A" w14:textId="77777777" w:rsidR="00DC0EDB" w:rsidRPr="00F46AD2" w:rsidRDefault="00536DD4" w:rsidP="00F46AD2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ind w:left="540" w:hanging="540"/>
        <w:jc w:val="left"/>
        <w:rPr>
          <w:rFonts w:cs="Arial"/>
          <w:b w:val="0"/>
          <w:sz w:val="24"/>
          <w:szCs w:val="24"/>
        </w:rPr>
      </w:pPr>
      <w:r w:rsidRPr="00F46AD2">
        <w:rPr>
          <w:rFonts w:cs="Arial"/>
          <w:sz w:val="24"/>
          <w:szCs w:val="24"/>
        </w:rPr>
        <w:t>„Prognoz</w:t>
      </w:r>
      <w:r w:rsidR="003420CC" w:rsidRPr="00F46AD2">
        <w:rPr>
          <w:rFonts w:cs="Arial"/>
          <w:sz w:val="24"/>
          <w:szCs w:val="24"/>
        </w:rPr>
        <w:t>a</w:t>
      </w:r>
      <w:r w:rsidRPr="00F46AD2">
        <w:rPr>
          <w:rFonts w:cs="Arial"/>
          <w:sz w:val="24"/>
          <w:szCs w:val="24"/>
        </w:rPr>
        <w:t xml:space="preserve"> </w:t>
      </w:r>
      <w:r w:rsidR="00DC0EDB" w:rsidRPr="00F46AD2">
        <w:rPr>
          <w:rFonts w:cs="Arial"/>
          <w:sz w:val="24"/>
          <w:szCs w:val="24"/>
        </w:rPr>
        <w:t xml:space="preserve">oddziaływania </w:t>
      </w:r>
      <w:r w:rsidRPr="00F46AD2">
        <w:rPr>
          <w:rFonts w:cs="Arial"/>
          <w:sz w:val="24"/>
          <w:szCs w:val="24"/>
        </w:rPr>
        <w:t>na środowisko</w:t>
      </w:r>
      <w:r w:rsidRPr="00F46AD2">
        <w:rPr>
          <w:rFonts w:cs="Arial"/>
          <w:b w:val="0"/>
          <w:sz w:val="24"/>
          <w:szCs w:val="24"/>
        </w:rPr>
        <w:t xml:space="preserve"> </w:t>
      </w:r>
      <w:r w:rsidR="00DC0EDB" w:rsidRPr="00F46AD2">
        <w:rPr>
          <w:rFonts w:cs="Arial"/>
          <w:b w:val="0"/>
          <w:sz w:val="24"/>
          <w:szCs w:val="24"/>
        </w:rPr>
        <w:t xml:space="preserve">projektu </w:t>
      </w:r>
      <w:r w:rsidR="00DC0EDB" w:rsidRPr="00F46AD2">
        <w:rPr>
          <w:rFonts w:cs="Arial"/>
          <w:b w:val="0"/>
          <w:i/>
          <w:sz w:val="24"/>
          <w:szCs w:val="24"/>
        </w:rPr>
        <w:t>miejscowego planu zagospodarowania przestrzennego miasta Włocławek dla obszaru położonego w rejonie ulicy Prymasa Wyszyńskiego, zawartego pomiędzy ulicą Prymasa Wyszyńskiego, ulicą Rzeczną, Parkiem Sienkiewicza, ulicą Okrzei, rzeką Wisłą oraz rzeką Zgłowiączką”;</w:t>
      </w:r>
    </w:p>
    <w:p w14:paraId="0A6EE668" w14:textId="77777777" w:rsidR="00C516EC" w:rsidRPr="00F46AD2" w:rsidRDefault="00DC0EDB" w:rsidP="00F46AD2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  <w:r w:rsidRPr="00F46AD2">
        <w:rPr>
          <w:rFonts w:cs="Arial"/>
          <w:b w:val="0"/>
          <w:sz w:val="24"/>
          <w:szCs w:val="24"/>
        </w:rPr>
        <w:t>- oprac. wrzesień 2020r., Pracownia Ochrony Środowiska i Systemów Informacji Geograficznej GEOECOM Jakub Makarewicz, z siedzibą w Toruniu, ul. Działowa 16Ł;</w:t>
      </w:r>
    </w:p>
    <w:p w14:paraId="5B89E5DE" w14:textId="77777777" w:rsidR="00FC41DA" w:rsidRPr="00F46AD2" w:rsidRDefault="00FC41DA" w:rsidP="00F46AD2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</w:p>
    <w:p w14:paraId="5444576E" w14:textId="77777777" w:rsidR="00C516EC" w:rsidRPr="00F46AD2" w:rsidRDefault="00FC41DA" w:rsidP="00F46AD2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ind w:left="540" w:hanging="540"/>
        <w:jc w:val="left"/>
        <w:rPr>
          <w:rFonts w:cs="Arial"/>
          <w:b w:val="0"/>
          <w:sz w:val="24"/>
          <w:szCs w:val="24"/>
        </w:rPr>
      </w:pPr>
      <w:r w:rsidRPr="00F46AD2">
        <w:rPr>
          <w:rFonts w:cs="Arial"/>
          <w:sz w:val="24"/>
          <w:szCs w:val="24"/>
        </w:rPr>
        <w:t xml:space="preserve">„Projekt </w:t>
      </w:r>
      <w:r w:rsidR="006972FD" w:rsidRPr="00F46AD2">
        <w:rPr>
          <w:rFonts w:cs="Arial"/>
          <w:i/>
          <w:sz w:val="24"/>
          <w:szCs w:val="24"/>
        </w:rPr>
        <w:t>miejscowego planu zagospodarowania przestrzennego</w:t>
      </w:r>
      <w:r w:rsidR="006972FD" w:rsidRPr="00F46AD2">
        <w:rPr>
          <w:rFonts w:cs="Arial"/>
          <w:b w:val="0"/>
          <w:i/>
          <w:sz w:val="24"/>
          <w:szCs w:val="24"/>
        </w:rPr>
        <w:t xml:space="preserve"> miasta Włocławek dla obszaru położonego w rejonie ulicy Prymasa Wyszyńskiego, zawartego pomiędzy ulicą Prymasa Wyszyńskiego, ulicą Rzeczną, Parkiem Sienkiewicza, ulicą Okrzei, rzeką Wisłą oraz rzeką Zgłowiączką”;</w:t>
      </w:r>
      <w:r w:rsidR="00C516EC" w:rsidRPr="00F46AD2">
        <w:rPr>
          <w:rFonts w:cs="Arial"/>
          <w:b w:val="0"/>
          <w:i/>
          <w:sz w:val="24"/>
          <w:szCs w:val="24"/>
        </w:rPr>
        <w:t xml:space="preserve"> </w:t>
      </w:r>
    </w:p>
    <w:p w14:paraId="5CDAF25F" w14:textId="77777777" w:rsidR="00FC41DA" w:rsidRPr="00F46AD2" w:rsidRDefault="006972FD" w:rsidP="00F46AD2">
      <w:pPr>
        <w:pStyle w:val="Tekstpodstawowy"/>
        <w:ind w:left="540"/>
        <w:jc w:val="left"/>
        <w:rPr>
          <w:rFonts w:cs="Arial"/>
          <w:b w:val="0"/>
          <w:sz w:val="24"/>
          <w:szCs w:val="24"/>
        </w:rPr>
      </w:pPr>
      <w:r w:rsidRPr="00F46AD2">
        <w:rPr>
          <w:rFonts w:cs="Arial"/>
          <w:b w:val="0"/>
          <w:sz w:val="24"/>
          <w:szCs w:val="24"/>
        </w:rPr>
        <w:t xml:space="preserve">- </w:t>
      </w:r>
      <w:r w:rsidR="00FC41DA" w:rsidRPr="00F46AD2">
        <w:rPr>
          <w:rFonts w:cs="Arial"/>
          <w:b w:val="0"/>
          <w:sz w:val="24"/>
          <w:szCs w:val="24"/>
        </w:rPr>
        <w:t>oprac. Urząd Miasta W</w:t>
      </w:r>
      <w:r w:rsidRPr="00F46AD2">
        <w:rPr>
          <w:rFonts w:cs="Arial"/>
          <w:b w:val="0"/>
          <w:sz w:val="24"/>
          <w:szCs w:val="24"/>
        </w:rPr>
        <w:t>łocławek, Wydział Urbanistyki i </w:t>
      </w:r>
      <w:r w:rsidR="00FC41DA" w:rsidRPr="00F46AD2">
        <w:rPr>
          <w:rFonts w:cs="Arial"/>
          <w:b w:val="0"/>
          <w:sz w:val="24"/>
          <w:szCs w:val="24"/>
        </w:rPr>
        <w:t>Architektury, Referat Zagospodarowania Przestrzennego</w:t>
      </w:r>
      <w:r w:rsidR="00060C4F" w:rsidRPr="00F46AD2">
        <w:rPr>
          <w:rFonts w:cs="Arial"/>
          <w:b w:val="0"/>
          <w:sz w:val="24"/>
          <w:szCs w:val="24"/>
        </w:rPr>
        <w:t>.</w:t>
      </w:r>
    </w:p>
    <w:p w14:paraId="5691176D" w14:textId="77777777" w:rsidR="00063B3A" w:rsidRPr="00F46AD2" w:rsidRDefault="00063B3A" w:rsidP="00F46AD2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173CA68A" w14:textId="77777777" w:rsidR="006972FD" w:rsidRPr="00F46AD2" w:rsidRDefault="006972FD" w:rsidP="00F46AD2">
      <w:pPr>
        <w:rPr>
          <w:rFonts w:ascii="Arial" w:hAnsi="Arial" w:cs="Arial"/>
        </w:rPr>
      </w:pPr>
      <w:r w:rsidRPr="00F46AD2">
        <w:rPr>
          <w:rFonts w:ascii="Arial" w:hAnsi="Arial" w:cs="Arial"/>
        </w:rPr>
        <w:tab/>
        <w:t>Osoby chcące zapoznać się z dokumentami wymienionymi powyżej oraz z ustaleniami projektu miejscowego planu wyłożonego do publicznego wglądu w siedzibie Urzędu Miasta Włocławek w godzinach urzędowania, będą mogły to zrobić po uprzednim umówieniu wizyty pod nr telefonów: (54) 414 43 10, (54) 414 43 88.</w:t>
      </w:r>
    </w:p>
    <w:p w14:paraId="0CCDABDE" w14:textId="3E914065" w:rsidR="006972FD" w:rsidRPr="00F46AD2" w:rsidRDefault="006972FD" w:rsidP="00F46AD2">
      <w:pPr>
        <w:rPr>
          <w:rFonts w:ascii="Arial" w:hAnsi="Arial" w:cs="Arial"/>
        </w:rPr>
      </w:pPr>
      <w:r w:rsidRPr="00F46AD2">
        <w:rPr>
          <w:rFonts w:ascii="Arial" w:hAnsi="Arial" w:cs="Arial"/>
          <w:color w:val="FF0000"/>
        </w:rPr>
        <w:lastRenderedPageBreak/>
        <w:tab/>
      </w:r>
      <w:r w:rsidRPr="00F46AD2">
        <w:rPr>
          <w:rFonts w:ascii="Arial" w:hAnsi="Arial" w:cs="Aria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F46AD2">
          <w:rPr>
            <w:rStyle w:val="Hipercze"/>
            <w:rFonts w:ascii="Arial" w:hAnsi="Arial" w:cs="Arial"/>
          </w:rPr>
          <w:t>http://www.bip.um.wlocl.pl</w:t>
        </w:r>
      </w:hyperlink>
      <w:r w:rsidRPr="00F46AD2">
        <w:rPr>
          <w:rFonts w:ascii="Arial" w:hAnsi="Arial" w:cs="Arial"/>
        </w:rPr>
        <w:t xml:space="preserve">. </w:t>
      </w:r>
    </w:p>
    <w:p w14:paraId="49470BCF" w14:textId="77777777" w:rsidR="002C59ED" w:rsidRPr="00F46AD2" w:rsidRDefault="002C59ED" w:rsidP="00F46AD2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59CEBD3" w14:textId="77777777" w:rsidR="00957A0F" w:rsidRPr="008A1165" w:rsidRDefault="003420CC" w:rsidP="00F46AD2">
      <w:pPr>
        <w:rPr>
          <w:rFonts w:ascii="Arial" w:hAnsi="Arial" w:cs="Arial"/>
          <w:iCs/>
        </w:rPr>
      </w:pPr>
      <w:r w:rsidRPr="008A1165">
        <w:rPr>
          <w:rFonts w:ascii="Arial" w:hAnsi="Arial" w:cs="Arial"/>
          <w:iCs/>
        </w:rPr>
        <w:t>I.B.</w:t>
      </w:r>
    </w:p>
    <w:sectPr w:rsidR="00957A0F" w:rsidRPr="008A1165" w:rsidSect="00731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6"/>
    <w:rsid w:val="00060C4F"/>
    <w:rsid w:val="00063B3A"/>
    <w:rsid w:val="000A698A"/>
    <w:rsid w:val="000C6958"/>
    <w:rsid w:val="000D43C6"/>
    <w:rsid w:val="001F0034"/>
    <w:rsid w:val="00226545"/>
    <w:rsid w:val="00236F2E"/>
    <w:rsid w:val="002C59ED"/>
    <w:rsid w:val="003420CC"/>
    <w:rsid w:val="003B0444"/>
    <w:rsid w:val="003C4B9B"/>
    <w:rsid w:val="003D47EE"/>
    <w:rsid w:val="004208D3"/>
    <w:rsid w:val="00510A29"/>
    <w:rsid w:val="00536DD4"/>
    <w:rsid w:val="006972FD"/>
    <w:rsid w:val="006E60C6"/>
    <w:rsid w:val="007318C1"/>
    <w:rsid w:val="007E5126"/>
    <w:rsid w:val="0082032F"/>
    <w:rsid w:val="008512F7"/>
    <w:rsid w:val="008944B1"/>
    <w:rsid w:val="00896346"/>
    <w:rsid w:val="008A1165"/>
    <w:rsid w:val="00941B2E"/>
    <w:rsid w:val="00957A0F"/>
    <w:rsid w:val="00973FE9"/>
    <w:rsid w:val="009846A7"/>
    <w:rsid w:val="00A217D0"/>
    <w:rsid w:val="00AB0F1E"/>
    <w:rsid w:val="00AD52B8"/>
    <w:rsid w:val="00BA6B46"/>
    <w:rsid w:val="00C516EC"/>
    <w:rsid w:val="00C723D0"/>
    <w:rsid w:val="00CC040D"/>
    <w:rsid w:val="00CD1073"/>
    <w:rsid w:val="00CD268E"/>
    <w:rsid w:val="00D872A2"/>
    <w:rsid w:val="00DC0EDB"/>
    <w:rsid w:val="00E41633"/>
    <w:rsid w:val="00E84FBC"/>
    <w:rsid w:val="00EA4362"/>
    <w:rsid w:val="00F45AB6"/>
    <w:rsid w:val="00F46AD2"/>
    <w:rsid w:val="00F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E609B"/>
  <w15:chartTrackingRefBased/>
  <w15:docId w15:val="{6F0398DD-65A3-448A-8246-87F7238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C59ED"/>
    <w:pPr>
      <w:jc w:val="center"/>
    </w:pPr>
    <w:rPr>
      <w:rFonts w:ascii="Arial" w:hAnsi="Arial"/>
      <w:b/>
      <w:sz w:val="22"/>
      <w:szCs w:val="20"/>
    </w:rPr>
  </w:style>
  <w:style w:type="character" w:styleId="Hipercze">
    <w:name w:val="Hyperlink"/>
    <w:uiPriority w:val="99"/>
    <w:unhideWhenUsed/>
    <w:rsid w:val="007318C1"/>
    <w:rPr>
      <w:color w:val="0000FF"/>
      <w:u w:val="single"/>
    </w:rPr>
  </w:style>
  <w:style w:type="character" w:customStyle="1" w:styleId="detail-listsecond-element">
    <w:name w:val="detail-list__second-element"/>
    <w:rsid w:val="00DC0EDB"/>
  </w:style>
  <w:style w:type="character" w:styleId="Nierozpoznanawzmianka">
    <w:name w:val="Unresolved Mention"/>
    <w:basedOn w:val="Domylnaczcionkaakapitu"/>
    <w:uiPriority w:val="99"/>
    <w:semiHidden/>
    <w:unhideWhenUsed/>
    <w:rsid w:val="00F4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zamieszczenia na BIP-ie</vt:lpstr>
    </vt:vector>
  </TitlesOfParts>
  <Company>UM Włocławek</Company>
  <LinksUpToDate>false</LinksUpToDate>
  <CharactersWithSpaces>3670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związku z wyłożeniem do publicznego wglądu projektu miejscowego planu zagospodarowania przestrzennego miasta Włocławek dla obszaru położonego w rejonie ulicy Prymasa Wyszyńskiego, zawartego pomiędzy ulicą Prymasa Wyszyńskiego, ulicą Rzeczną, Parkiem Sienkiewicza, ulicą Okrzei, rzeką Wisłą oraz rzeką Zgłowiączką wraz z „Prognozą oddziaływania na środowisko ustaleń miejscowego planu zagospodarowania przestrzennego”, w dniach od 4 czerwca 2021r. do 5 lipca 2021r.</dc:title>
  <dc:subject/>
  <dc:creator>ibienkowska</dc:creator>
  <cp:keywords>INFORMACJA</cp:keywords>
  <cp:lastModifiedBy>Łukasz Stolarski</cp:lastModifiedBy>
  <cp:revision>3</cp:revision>
  <cp:lastPrinted>2021-05-19T07:06:00Z</cp:lastPrinted>
  <dcterms:created xsi:type="dcterms:W3CDTF">2021-05-27T05:38:00Z</dcterms:created>
  <dcterms:modified xsi:type="dcterms:W3CDTF">2021-05-27T06:07:00Z</dcterms:modified>
</cp:coreProperties>
</file>