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14B34" w14:textId="53930A0C" w:rsidR="007D2ED3" w:rsidRPr="00D60824" w:rsidRDefault="007D2ED3" w:rsidP="00D6082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60824">
        <w:rPr>
          <w:rFonts w:ascii="Arial" w:hAnsi="Arial" w:cs="Arial"/>
          <w:b/>
          <w:bCs/>
          <w:sz w:val="24"/>
          <w:szCs w:val="24"/>
        </w:rPr>
        <w:t>OBWIESZCZENIE PREZYDENTA</w:t>
      </w:r>
      <w:r w:rsidR="00D60824">
        <w:rPr>
          <w:rFonts w:ascii="Arial" w:hAnsi="Arial" w:cs="Arial"/>
          <w:b/>
          <w:bCs/>
          <w:sz w:val="24"/>
          <w:szCs w:val="24"/>
        </w:rPr>
        <w:t xml:space="preserve"> </w:t>
      </w:r>
      <w:r w:rsidRPr="00D60824">
        <w:rPr>
          <w:rFonts w:ascii="Arial" w:hAnsi="Arial" w:cs="Arial"/>
          <w:b/>
          <w:bCs/>
          <w:sz w:val="24"/>
          <w:szCs w:val="24"/>
        </w:rPr>
        <w:t>MIASTA WŁOCŁAWEK</w:t>
      </w:r>
    </w:p>
    <w:p w14:paraId="4FAEF3C3" w14:textId="77777777" w:rsidR="007D2ED3" w:rsidRPr="00D60824" w:rsidRDefault="007D2ED3" w:rsidP="00D60824">
      <w:pPr>
        <w:spacing w:line="240" w:lineRule="auto"/>
        <w:rPr>
          <w:rFonts w:ascii="Arial" w:hAnsi="Arial" w:cs="Arial"/>
          <w:sz w:val="24"/>
          <w:szCs w:val="24"/>
        </w:rPr>
      </w:pPr>
    </w:p>
    <w:p w14:paraId="62FE09D5" w14:textId="1ABA963C" w:rsidR="000C70D3" w:rsidRPr="00D60824" w:rsidRDefault="007D2ED3" w:rsidP="00D60824">
      <w:p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D60824">
        <w:rPr>
          <w:rFonts w:ascii="Arial" w:hAnsi="Arial" w:cs="Arial"/>
          <w:sz w:val="24"/>
          <w:szCs w:val="24"/>
        </w:rPr>
        <w:t xml:space="preserve">Na podstawie art 49 Ustawy z dnia 14 czerwca 1960 r. Kodeks postępowania administracyjnego (Dz.U. 2021 poz. 735) </w:t>
      </w:r>
      <w:r w:rsidR="000C70D3" w:rsidRPr="00D60824">
        <w:rPr>
          <w:rFonts w:ascii="Arial" w:hAnsi="Arial" w:cs="Arial"/>
          <w:sz w:val="24"/>
          <w:szCs w:val="24"/>
        </w:rPr>
        <w:t>o</w:t>
      </w:r>
      <w:r w:rsidRPr="00D60824">
        <w:rPr>
          <w:rFonts w:ascii="Arial" w:hAnsi="Arial" w:cs="Arial"/>
          <w:sz w:val="24"/>
          <w:szCs w:val="24"/>
        </w:rPr>
        <w:t>raz art. 23 ust. 1 w związku z art. 17 ust. 1 ustawy z dnia 9 października 2015 r. o rewitalizacji (Dz.U. z 2021 r. poz. 485) oraz uchwałą nr XXX</w:t>
      </w:r>
      <w:r w:rsidR="000C70D3" w:rsidRPr="00D60824">
        <w:rPr>
          <w:rFonts w:ascii="Arial" w:hAnsi="Arial" w:cs="Arial"/>
          <w:sz w:val="24"/>
          <w:szCs w:val="24"/>
        </w:rPr>
        <w:t>/</w:t>
      </w:r>
      <w:r w:rsidRPr="00D60824">
        <w:rPr>
          <w:rFonts w:ascii="Arial" w:hAnsi="Arial" w:cs="Arial"/>
          <w:sz w:val="24"/>
          <w:szCs w:val="24"/>
        </w:rPr>
        <w:t>44</w:t>
      </w:r>
      <w:r w:rsidR="000C70D3" w:rsidRPr="00D60824">
        <w:rPr>
          <w:rFonts w:ascii="Arial" w:hAnsi="Arial" w:cs="Arial"/>
          <w:sz w:val="24"/>
          <w:szCs w:val="24"/>
        </w:rPr>
        <w:t>/</w:t>
      </w:r>
      <w:r w:rsidRPr="00D60824">
        <w:rPr>
          <w:rFonts w:ascii="Arial" w:hAnsi="Arial" w:cs="Arial"/>
          <w:sz w:val="24"/>
          <w:szCs w:val="24"/>
        </w:rPr>
        <w:t>2017 Rady Miasta Włocławek z dnia 27 marca</w:t>
      </w:r>
      <w:r w:rsidR="000C70D3" w:rsidRPr="00D60824">
        <w:rPr>
          <w:rFonts w:ascii="Arial" w:hAnsi="Arial" w:cs="Arial"/>
          <w:sz w:val="24"/>
          <w:szCs w:val="24"/>
        </w:rPr>
        <w:t xml:space="preserve"> </w:t>
      </w:r>
      <w:r w:rsidRPr="00D60824">
        <w:rPr>
          <w:rFonts w:ascii="Arial" w:hAnsi="Arial" w:cs="Arial"/>
          <w:sz w:val="24"/>
          <w:szCs w:val="24"/>
        </w:rPr>
        <w:t>2017 r. w sprawie wyznaczenia obszaru zdegradowanego i obszaru rewitalizacji na terenie Miasta W</w:t>
      </w:r>
      <w:r w:rsidR="001365FC" w:rsidRPr="00D60824">
        <w:rPr>
          <w:rFonts w:ascii="Arial" w:hAnsi="Arial" w:cs="Arial"/>
          <w:sz w:val="24"/>
          <w:szCs w:val="24"/>
        </w:rPr>
        <w:t>ł</w:t>
      </w:r>
      <w:r w:rsidRPr="00D60824">
        <w:rPr>
          <w:rFonts w:ascii="Arial" w:hAnsi="Arial" w:cs="Arial"/>
          <w:sz w:val="24"/>
          <w:szCs w:val="24"/>
        </w:rPr>
        <w:t>oc</w:t>
      </w:r>
      <w:r w:rsidR="001365FC" w:rsidRPr="00D60824">
        <w:rPr>
          <w:rFonts w:ascii="Arial" w:hAnsi="Arial" w:cs="Arial"/>
          <w:sz w:val="24"/>
          <w:szCs w:val="24"/>
        </w:rPr>
        <w:t>ł</w:t>
      </w:r>
      <w:r w:rsidRPr="00D60824">
        <w:rPr>
          <w:rFonts w:ascii="Arial" w:hAnsi="Arial" w:cs="Arial"/>
          <w:sz w:val="24"/>
          <w:szCs w:val="24"/>
        </w:rPr>
        <w:t>awek (</w:t>
      </w:r>
      <w:proofErr w:type="spellStart"/>
      <w:r w:rsidRPr="00D60824">
        <w:rPr>
          <w:rFonts w:ascii="Arial" w:hAnsi="Arial" w:cs="Arial"/>
          <w:sz w:val="24"/>
          <w:szCs w:val="24"/>
        </w:rPr>
        <w:t>Dz.Uz</w:t>
      </w:r>
      <w:proofErr w:type="spellEnd"/>
      <w:r w:rsidRPr="00D60824">
        <w:rPr>
          <w:rFonts w:ascii="Arial" w:hAnsi="Arial" w:cs="Arial"/>
          <w:sz w:val="24"/>
          <w:szCs w:val="24"/>
        </w:rPr>
        <w:t>. Woj. Kujawsko-Pomorskiego poz. 1552)</w:t>
      </w:r>
    </w:p>
    <w:p w14:paraId="321A5E88" w14:textId="77777777" w:rsidR="000C70D3" w:rsidRPr="00D60824" w:rsidRDefault="000C70D3" w:rsidP="00D60824">
      <w:pPr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14:paraId="05CA72EF" w14:textId="688ADBAD" w:rsidR="007D2ED3" w:rsidRPr="00D60824" w:rsidRDefault="007D2ED3" w:rsidP="00D60824">
      <w:pPr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D60824">
        <w:rPr>
          <w:rFonts w:ascii="Arial" w:hAnsi="Arial" w:cs="Arial"/>
          <w:sz w:val="24"/>
          <w:szCs w:val="24"/>
        </w:rPr>
        <w:t>Prezydent Miasta Włocławek zawiadamia</w:t>
      </w:r>
    </w:p>
    <w:p w14:paraId="42A7EE4D" w14:textId="77777777" w:rsidR="007D2ED3" w:rsidRPr="00D60824" w:rsidRDefault="007D2ED3" w:rsidP="00D60824">
      <w:pPr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14:paraId="3F6DD1A5" w14:textId="4AF54880" w:rsidR="007D2ED3" w:rsidRPr="00D60824" w:rsidRDefault="007D2ED3" w:rsidP="00D60824">
      <w:pPr>
        <w:spacing w:line="240" w:lineRule="auto"/>
        <w:rPr>
          <w:rFonts w:ascii="Arial" w:hAnsi="Arial" w:cs="Arial"/>
          <w:sz w:val="24"/>
          <w:szCs w:val="24"/>
        </w:rPr>
      </w:pPr>
      <w:r w:rsidRPr="00D60824">
        <w:rPr>
          <w:rFonts w:ascii="Arial" w:hAnsi="Arial" w:cs="Arial"/>
          <w:sz w:val="24"/>
          <w:szCs w:val="24"/>
        </w:rPr>
        <w:t>o podjęciu Uchwały nr XXXIV/52/2021 Rady Miasta Włocławek z dnia 25 maja 2021 r. w sprawie przystąpienia do sporządzenia zmiany Gminnego Programu Rewitalizacji Miasta Włocławek na lata 2018-2028.</w:t>
      </w:r>
    </w:p>
    <w:p w14:paraId="73108054" w14:textId="77777777" w:rsidR="007D2ED3" w:rsidRPr="00D60824" w:rsidRDefault="007D2ED3" w:rsidP="00D60824">
      <w:pPr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14:paraId="64C46C74" w14:textId="5B180B1A" w:rsidR="007D2ED3" w:rsidRPr="00D60824" w:rsidRDefault="007D2ED3" w:rsidP="00D60824">
      <w:p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D60824">
        <w:rPr>
          <w:rFonts w:ascii="Arial" w:hAnsi="Arial" w:cs="Arial"/>
          <w:sz w:val="24"/>
          <w:szCs w:val="24"/>
        </w:rPr>
        <w:t>Niniejsze obwieszczenie zostaje podane do publicznej wiadomości na tablicy ogłoszeń w budynku Urzędu Miasta Włocławek przy ul. Zielony Rynek 11/13, na stronie internetowej Urzędu Miasta Włocławek i w Biuletynie Informacji Publicznej Urzędu Miasta Włocławek.</w:t>
      </w:r>
    </w:p>
    <w:sectPr w:rsidR="007D2ED3" w:rsidRPr="00D60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D3"/>
    <w:rsid w:val="000C70D3"/>
    <w:rsid w:val="001365FC"/>
    <w:rsid w:val="007D2ED3"/>
    <w:rsid w:val="00C37DE8"/>
    <w:rsid w:val="00D6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0488C"/>
  <w15:chartTrackingRefBased/>
  <w15:docId w15:val="{6BD9ED30-9ABD-4BDA-AEA2-9E75404A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</dc:title>
  <dc:subject/>
  <dc:creator>Łukasz Daniewski</dc:creator>
  <cp:keywords>Obweszczenie</cp:keywords>
  <dc:description/>
  <cp:lastModifiedBy>Łukasz Stolarski</cp:lastModifiedBy>
  <cp:revision>2</cp:revision>
  <cp:lastPrinted>2021-06-02T12:32:00Z</cp:lastPrinted>
  <dcterms:created xsi:type="dcterms:W3CDTF">2021-06-02T10:11:00Z</dcterms:created>
  <dcterms:modified xsi:type="dcterms:W3CDTF">2021-06-14T06:48:00Z</dcterms:modified>
</cp:coreProperties>
</file>