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E26" w14:textId="5BF89DB1" w:rsidR="00F74603" w:rsidRPr="00CE7D53" w:rsidRDefault="00F175E8" w:rsidP="00CE7D53">
      <w:pPr>
        <w:pStyle w:val="Nagwek1"/>
      </w:pPr>
      <w:r w:rsidRPr="00CE7D53">
        <w:t>Z</w:t>
      </w:r>
      <w:r w:rsidR="00441C0C" w:rsidRPr="00CE7D53">
        <w:t xml:space="preserve">ałącznik nr </w:t>
      </w:r>
      <w:r w:rsidR="00A81785" w:rsidRPr="00CE7D53">
        <w:t>2</w:t>
      </w:r>
      <w:r w:rsidRPr="00CE7D53">
        <w:t xml:space="preserve"> </w:t>
      </w:r>
      <w:r w:rsidR="00441C0C" w:rsidRPr="00CE7D53">
        <w:t xml:space="preserve">do Zarządzenia Nr </w:t>
      </w:r>
      <w:r w:rsidR="00572992" w:rsidRPr="00CE7D53">
        <w:t>265/2021</w:t>
      </w:r>
      <w:r w:rsidRPr="00CE7D53">
        <w:t xml:space="preserve"> </w:t>
      </w:r>
      <w:r w:rsidR="00441C0C" w:rsidRPr="00CE7D53">
        <w:t>Prezydenta Miasta Włocławek</w:t>
      </w:r>
      <w:r w:rsidRPr="00CE7D53">
        <w:t xml:space="preserve"> </w:t>
      </w:r>
      <w:r w:rsidR="00441C0C" w:rsidRPr="00CE7D53">
        <w:t xml:space="preserve">z dnia </w:t>
      </w:r>
      <w:r w:rsidR="00572992" w:rsidRPr="00CE7D53">
        <w:t>17 czerwca 2021</w:t>
      </w:r>
      <w:r w:rsidR="00A87AD3" w:rsidRPr="00CE7D53">
        <w:t xml:space="preserve"> r.</w:t>
      </w:r>
    </w:p>
    <w:p w14:paraId="2DAD22F4" w14:textId="77777777" w:rsidR="00331614" w:rsidRPr="00F175E8" w:rsidRDefault="00331614" w:rsidP="00850F94">
      <w:pPr>
        <w:rPr>
          <w:rFonts w:ascii="Arial" w:hAnsi="Arial" w:cs="Arial"/>
          <w:b/>
        </w:rPr>
      </w:pPr>
    </w:p>
    <w:p w14:paraId="6622BAE3" w14:textId="77777777" w:rsidR="00870E6B" w:rsidRPr="00CE7D53" w:rsidRDefault="00441C0C" w:rsidP="00CE7D53">
      <w:pPr>
        <w:pStyle w:val="Nagwek2"/>
      </w:pPr>
      <w:r w:rsidRPr="00CE7D53">
        <w:t>Szczegółowe materiały informacyjne</w:t>
      </w:r>
    </w:p>
    <w:p w14:paraId="5D6884E8" w14:textId="77777777" w:rsidR="00441C0C" w:rsidRPr="00F175E8" w:rsidRDefault="00441C0C" w:rsidP="00850F94">
      <w:pPr>
        <w:rPr>
          <w:rFonts w:ascii="Arial" w:hAnsi="Arial" w:cs="Arial"/>
          <w:b/>
          <w:sz w:val="8"/>
          <w:szCs w:val="8"/>
        </w:rPr>
      </w:pPr>
    </w:p>
    <w:p w14:paraId="0DBFAE72" w14:textId="77777777" w:rsidR="00F74603" w:rsidRPr="00F175E8" w:rsidRDefault="00F74603" w:rsidP="00441C0C">
      <w:pPr>
        <w:jc w:val="center"/>
        <w:rPr>
          <w:rFonts w:ascii="Arial" w:hAnsi="Arial" w:cs="Arial"/>
          <w:b/>
          <w:sz w:val="8"/>
          <w:szCs w:val="8"/>
        </w:rPr>
      </w:pPr>
    </w:p>
    <w:p w14:paraId="0D94100D" w14:textId="77777777" w:rsidR="00441C0C" w:rsidRPr="00F175E8" w:rsidRDefault="00441C0C" w:rsidP="001324D8">
      <w:pPr>
        <w:rPr>
          <w:rFonts w:ascii="Arial" w:hAnsi="Arial" w:cs="Arial"/>
          <w:b/>
          <w:bCs/>
        </w:rPr>
      </w:pPr>
      <w:r w:rsidRPr="00F175E8">
        <w:rPr>
          <w:rFonts w:ascii="Arial" w:hAnsi="Arial" w:cs="Arial"/>
          <w:b/>
          <w:bCs/>
        </w:rPr>
        <w:t>dot. zada</w:t>
      </w:r>
      <w:r w:rsidR="00F602CD" w:rsidRPr="00F175E8">
        <w:rPr>
          <w:rFonts w:ascii="Arial" w:hAnsi="Arial" w:cs="Arial"/>
          <w:b/>
          <w:bCs/>
        </w:rPr>
        <w:t>nia</w:t>
      </w:r>
      <w:r w:rsidRPr="00F175E8">
        <w:rPr>
          <w:rFonts w:ascii="Arial" w:hAnsi="Arial" w:cs="Arial"/>
          <w:b/>
          <w:bCs/>
        </w:rPr>
        <w:t xml:space="preserve"> będąc</w:t>
      </w:r>
      <w:r w:rsidR="00F602CD" w:rsidRPr="00F175E8">
        <w:rPr>
          <w:rFonts w:ascii="Arial" w:hAnsi="Arial" w:cs="Arial"/>
          <w:b/>
          <w:bCs/>
        </w:rPr>
        <w:t>ego</w:t>
      </w:r>
      <w:r w:rsidRPr="00F175E8">
        <w:rPr>
          <w:rFonts w:ascii="Arial" w:hAnsi="Arial" w:cs="Arial"/>
          <w:b/>
          <w:bCs/>
        </w:rPr>
        <w:t xml:space="preserve"> przedmiotem konkursu ofert na realizację zadań w ramach Miejskiego Programu Profilaktyki i Rozwiązywania Problemów Alkoholowych oraz Prz</w:t>
      </w:r>
      <w:r w:rsidR="0064294A" w:rsidRPr="00F175E8">
        <w:rPr>
          <w:rFonts w:ascii="Arial" w:hAnsi="Arial" w:cs="Arial"/>
          <w:b/>
          <w:bCs/>
        </w:rPr>
        <w:t>eciwdziałania Narkomanii na 20</w:t>
      </w:r>
      <w:r w:rsidR="00061619" w:rsidRPr="00F175E8">
        <w:rPr>
          <w:rFonts w:ascii="Arial" w:hAnsi="Arial" w:cs="Arial"/>
          <w:b/>
          <w:bCs/>
        </w:rPr>
        <w:t>2</w:t>
      </w:r>
      <w:r w:rsidR="0049487D" w:rsidRPr="00F175E8">
        <w:rPr>
          <w:rFonts w:ascii="Arial" w:hAnsi="Arial" w:cs="Arial"/>
          <w:b/>
          <w:bCs/>
        </w:rPr>
        <w:t>1</w:t>
      </w:r>
      <w:r w:rsidRPr="00F175E8">
        <w:rPr>
          <w:rFonts w:ascii="Arial" w:hAnsi="Arial" w:cs="Arial"/>
          <w:b/>
          <w:bCs/>
        </w:rPr>
        <w:t xml:space="preserve"> rok</w:t>
      </w:r>
      <w:r w:rsidR="0049487D" w:rsidRPr="00F175E8">
        <w:rPr>
          <w:rFonts w:ascii="Arial" w:hAnsi="Arial" w:cs="Arial"/>
          <w:b/>
          <w:bCs/>
        </w:rPr>
        <w:t>- realizacja programów z zakresu wczesnej interwencji i profilaktyki selektywnej adresowanych do dzieci, młodzieży i rodziców</w:t>
      </w:r>
    </w:p>
    <w:p w14:paraId="043884E3" w14:textId="77777777" w:rsidR="00870E6B" w:rsidRPr="00F175E8" w:rsidRDefault="00870E6B" w:rsidP="00B22F94">
      <w:pPr>
        <w:jc w:val="both"/>
        <w:rPr>
          <w:rFonts w:ascii="Arial" w:hAnsi="Arial" w:cs="Arial"/>
        </w:rPr>
      </w:pPr>
    </w:p>
    <w:p w14:paraId="074EBADB" w14:textId="004D674A" w:rsidR="00923280" w:rsidRPr="00F175E8" w:rsidRDefault="00893373" w:rsidP="001324D8">
      <w:pPr>
        <w:rPr>
          <w:rFonts w:ascii="Arial" w:hAnsi="Arial" w:cs="Arial"/>
        </w:rPr>
      </w:pPr>
      <w:r w:rsidRPr="00F175E8">
        <w:rPr>
          <w:rFonts w:ascii="Arial" w:hAnsi="Arial" w:cs="Arial"/>
        </w:rPr>
        <w:t>C</w:t>
      </w:r>
      <w:r w:rsidR="00B22F94" w:rsidRPr="00F175E8">
        <w:rPr>
          <w:rFonts w:ascii="Arial" w:hAnsi="Arial" w:cs="Arial"/>
        </w:rPr>
        <w:t>elem</w:t>
      </w:r>
      <w:r w:rsidRPr="00F175E8">
        <w:rPr>
          <w:rFonts w:ascii="Arial" w:hAnsi="Arial" w:cs="Arial"/>
        </w:rPr>
        <w:t xml:space="preserve"> program</w:t>
      </w:r>
      <w:r w:rsidR="00F602CD" w:rsidRPr="00F175E8">
        <w:rPr>
          <w:rFonts w:ascii="Arial" w:hAnsi="Arial" w:cs="Arial"/>
        </w:rPr>
        <w:t>u</w:t>
      </w:r>
      <w:r w:rsidRPr="00F175E8">
        <w:rPr>
          <w:rFonts w:ascii="Arial" w:hAnsi="Arial" w:cs="Arial"/>
        </w:rPr>
        <w:t xml:space="preserve"> przeprowadzon</w:t>
      </w:r>
      <w:r w:rsidR="00F602CD" w:rsidRPr="00F175E8">
        <w:rPr>
          <w:rFonts w:ascii="Arial" w:hAnsi="Arial" w:cs="Arial"/>
        </w:rPr>
        <w:t>ego</w:t>
      </w:r>
      <w:r w:rsidRPr="00F175E8">
        <w:rPr>
          <w:rFonts w:ascii="Arial" w:hAnsi="Arial" w:cs="Arial"/>
        </w:rPr>
        <w:t xml:space="preserve"> przez realizatora</w:t>
      </w:r>
      <w:r w:rsidR="00B22F94" w:rsidRPr="00F175E8">
        <w:rPr>
          <w:rFonts w:ascii="Arial" w:hAnsi="Arial" w:cs="Arial"/>
        </w:rPr>
        <w:t xml:space="preserve"> jest m.in. zmniejszanie lub eliminowanie czynników ryzyka sprzyjających rozwojowi problemów alkoholowych, sięgania po inne substancje psychoaktywne, prze</w:t>
      </w:r>
      <w:r w:rsidR="00333953" w:rsidRPr="00F175E8">
        <w:rPr>
          <w:rFonts w:ascii="Arial" w:hAnsi="Arial" w:cs="Arial"/>
        </w:rPr>
        <w:t>mocy i agresji oraz</w:t>
      </w:r>
      <w:r w:rsidR="00285284">
        <w:rPr>
          <w:rFonts w:ascii="Arial" w:hAnsi="Arial" w:cs="Arial"/>
        </w:rPr>
        <w:t xml:space="preserve"> </w:t>
      </w:r>
      <w:r w:rsidR="00333953" w:rsidRPr="00F175E8">
        <w:rPr>
          <w:rFonts w:ascii="Arial" w:hAnsi="Arial" w:cs="Arial"/>
        </w:rPr>
        <w:t>wzmacnianie</w:t>
      </w:r>
      <w:r w:rsidR="00B22F94" w:rsidRPr="00F175E8">
        <w:rPr>
          <w:rFonts w:ascii="Arial" w:hAnsi="Arial" w:cs="Arial"/>
        </w:rPr>
        <w:t xml:space="preserve"> </w:t>
      </w:r>
      <w:proofErr w:type="spellStart"/>
      <w:r w:rsidR="00B22F94" w:rsidRPr="00F175E8">
        <w:rPr>
          <w:rFonts w:ascii="Arial" w:hAnsi="Arial" w:cs="Arial"/>
        </w:rPr>
        <w:t>zachowań</w:t>
      </w:r>
      <w:proofErr w:type="spellEnd"/>
      <w:r w:rsidR="00B22F94" w:rsidRPr="00F175E8">
        <w:rPr>
          <w:rFonts w:ascii="Arial" w:hAnsi="Arial" w:cs="Arial"/>
        </w:rPr>
        <w:t xml:space="preserve"> pozytywnych i budowani</w:t>
      </w:r>
      <w:r w:rsidR="00333953" w:rsidRPr="00F175E8">
        <w:rPr>
          <w:rFonts w:ascii="Arial" w:hAnsi="Arial" w:cs="Arial"/>
        </w:rPr>
        <w:t>e</w:t>
      </w:r>
      <w:r w:rsidR="00B22F94" w:rsidRPr="00F175E8">
        <w:rPr>
          <w:rFonts w:ascii="Arial" w:hAnsi="Arial" w:cs="Arial"/>
        </w:rPr>
        <w:t xml:space="preserve"> właściwych relacji społecznych itp</w:t>
      </w:r>
      <w:r w:rsidR="00824928" w:rsidRPr="00F175E8">
        <w:rPr>
          <w:rFonts w:ascii="Arial" w:hAnsi="Arial" w:cs="Arial"/>
        </w:rPr>
        <w:t>.</w:t>
      </w:r>
    </w:p>
    <w:p w14:paraId="6C0A3665" w14:textId="77777777" w:rsidR="001324D8" w:rsidRPr="00F175E8" w:rsidRDefault="001324D8" w:rsidP="001324D8">
      <w:pPr>
        <w:rPr>
          <w:rFonts w:ascii="Arial" w:hAnsi="Arial" w:cs="Arial"/>
        </w:rPr>
      </w:pPr>
    </w:p>
    <w:p w14:paraId="057B4F3B" w14:textId="5ED5B3B4" w:rsidR="001324D8" w:rsidRPr="00F175E8" w:rsidRDefault="001324D8" w:rsidP="00CE7D53">
      <w:pPr>
        <w:pStyle w:val="Nagwek2"/>
      </w:pPr>
      <w:r w:rsidRPr="00F175E8">
        <w:t>Realizacja programów z zakresu wczesnej interwencji i profilaktyki selektywnej adresowanych do dzieci, młodzieży i rodziców.</w:t>
      </w:r>
    </w:p>
    <w:p w14:paraId="475BF9B3" w14:textId="77777777" w:rsidR="001324D8" w:rsidRPr="00F175E8" w:rsidRDefault="001324D8" w:rsidP="001324D8">
      <w:pPr>
        <w:rPr>
          <w:rFonts w:ascii="Arial" w:hAnsi="Arial" w:cs="Arial"/>
          <w:b/>
          <w:bCs/>
        </w:rPr>
      </w:pPr>
    </w:p>
    <w:p w14:paraId="7A200146" w14:textId="77777777" w:rsidR="00CE7D53" w:rsidRDefault="001324D8" w:rsidP="001324D8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 xml:space="preserve">Wielkość grupy: grupa zajęciowa będzie liczyła maksymalnie 8-15 osób. Program będzie realizowany dla 2 grup młodzieży i 2 grup rodziców (opiekunów prawnych). </w:t>
      </w:r>
    </w:p>
    <w:p w14:paraId="19E0907C" w14:textId="370D0AC4" w:rsidR="00CE7D53" w:rsidRDefault="001324D8" w:rsidP="001324D8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>Wszystkie zajęcia przeprowadzą osoby posiadające kwalifikacje</w:t>
      </w:r>
      <w:r w:rsidR="00285284">
        <w:rPr>
          <w:rFonts w:ascii="Arial" w:hAnsi="Arial" w:cs="Arial"/>
        </w:rPr>
        <w:t xml:space="preserve"> </w:t>
      </w:r>
      <w:r w:rsidRPr="00CE7D53">
        <w:rPr>
          <w:rFonts w:ascii="Arial" w:hAnsi="Arial" w:cs="Arial"/>
        </w:rPr>
        <w:t>z zakresu psychologii, pedagogiki i socjoterapii.</w:t>
      </w:r>
    </w:p>
    <w:p w14:paraId="0DA08135" w14:textId="77777777" w:rsidR="00CE7D53" w:rsidRDefault="001324D8" w:rsidP="001324D8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>Rekrutacja: Rekrutację uczestników programu przeprowadza Realizator na podstawie zgłoszeń pedagogów szkolnych według kryteriów określonych w programie.</w:t>
      </w:r>
    </w:p>
    <w:p w14:paraId="5ED61650" w14:textId="748A7384" w:rsidR="001324D8" w:rsidRPr="00CE7D53" w:rsidRDefault="001324D8" w:rsidP="001324D8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>Działania podejmowane w ramach Programu będą również uwzględniały współpracę z rodzicami (opiekunami prawnymi), polegającą m.in. na</w:t>
      </w:r>
      <w:r w:rsidR="00CE7D53">
        <w:rPr>
          <w:rFonts w:ascii="Arial" w:hAnsi="Arial" w:cs="Arial"/>
        </w:rPr>
        <w:t xml:space="preserve"> </w:t>
      </w:r>
      <w:r w:rsidRPr="00CE7D53">
        <w:rPr>
          <w:rFonts w:ascii="Arial" w:hAnsi="Arial" w:cs="Arial"/>
        </w:rPr>
        <w:t>wzajemnej wymianie informacji, w tym:</w:t>
      </w:r>
    </w:p>
    <w:p w14:paraId="406FADEF" w14:textId="77777777" w:rsidR="00CE7D53" w:rsidRDefault="001324D8" w:rsidP="001324D8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 xml:space="preserve">prowadzenie grupy wsparcia dla rodziców, </w:t>
      </w:r>
    </w:p>
    <w:p w14:paraId="2DE2028F" w14:textId="77777777" w:rsidR="00CE7D53" w:rsidRDefault="001324D8" w:rsidP="001324D8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>prowadzenie działań edukacyjnych, warsztaty kompetencji rodzicielskich,</w:t>
      </w:r>
    </w:p>
    <w:p w14:paraId="6B7FF4D9" w14:textId="77777777" w:rsidR="00CE7D53" w:rsidRDefault="001324D8" w:rsidP="001324D8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>pozyskiwanie od rodziców informacji przydatnych w realizacji i oceny efektywności Programu,</w:t>
      </w:r>
    </w:p>
    <w:p w14:paraId="2A99BE0C" w14:textId="77777777" w:rsidR="00CE7D53" w:rsidRDefault="001324D8" w:rsidP="001324D8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>udzielanie rodzicom informacji nt. udziału oraz aktywności uczestników Programu w zajęciach,</w:t>
      </w:r>
    </w:p>
    <w:p w14:paraId="0BCE128E" w14:textId="77777777" w:rsidR="00CE7D53" w:rsidRDefault="001324D8" w:rsidP="001324D8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 xml:space="preserve">udzielanie rodzicom innych informacji i wsparcia – przykładem działań pomocowych dla rodziców może być np. przekazanie informacji nt. „Pomarańczowej Linii” (telefon pomagający rodzicom dzieci, które piją/upijają się), </w:t>
      </w:r>
    </w:p>
    <w:p w14:paraId="22B626C9" w14:textId="1A997299" w:rsidR="001324D8" w:rsidRPr="00CE7D53" w:rsidRDefault="001324D8" w:rsidP="001324D8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CE7D53">
        <w:rPr>
          <w:rFonts w:ascii="Arial" w:hAnsi="Arial" w:cs="Arial"/>
        </w:rPr>
        <w:t xml:space="preserve">inne w zależności od potrzeb i koncepcji Realizatora. </w:t>
      </w:r>
    </w:p>
    <w:p w14:paraId="40FABEC4" w14:textId="38F8AA18" w:rsidR="001324D8" w:rsidRPr="00A252F7" w:rsidRDefault="001324D8" w:rsidP="00A252F7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Miejsce realizacji i termin realizacji:</w:t>
      </w:r>
    </w:p>
    <w:p w14:paraId="13515944" w14:textId="77777777" w:rsidR="00A252F7" w:rsidRDefault="001324D8" w:rsidP="001324D8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miejsce realizacji zadania zostanie uzgodnione przez Realizatora i Wydział Polityki Społecznej i Zdrowia Publicznego Urzędu Miasta Włocławek przed rozpoczęciem realizacji zadania;</w:t>
      </w:r>
    </w:p>
    <w:p w14:paraId="25015D8C" w14:textId="77777777" w:rsidR="00A252F7" w:rsidRDefault="001324D8" w:rsidP="001324D8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zajęcia dla dwóch grupy młodzieży biorącej udział w programie, będą odbywały się w różnych rejonach Miasta Włocławek, jednak przy założeniu, że zajęcia jednej z grup zostaną zorganizowane na obszarze śródmieścia;</w:t>
      </w:r>
    </w:p>
    <w:p w14:paraId="516209C2" w14:textId="77777777" w:rsidR="00A252F7" w:rsidRDefault="001324D8" w:rsidP="001324D8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zmiana wcześniej uzgodnionego miejsca realizacji Programu wymaga pisemnego poinformowania Realizatora;</w:t>
      </w:r>
    </w:p>
    <w:p w14:paraId="30BB3054" w14:textId="05455F34" w:rsidR="001324D8" w:rsidRPr="00A252F7" w:rsidRDefault="001324D8" w:rsidP="001324D8">
      <w:pPr>
        <w:pStyle w:val="Akapitzlist"/>
        <w:numPr>
          <w:ilvl w:val="0"/>
          <w:numId w:val="42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realizacja do 30 listopada 2021 roku.</w:t>
      </w:r>
    </w:p>
    <w:p w14:paraId="4B9F126F" w14:textId="77777777" w:rsidR="00A252F7" w:rsidRDefault="001324D8" w:rsidP="001324D8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Realizator przeprowadzi ewaluację programu wybraną przez siebie metodą, dobraną wg potrzeb i możliwości, a jej opis oraz wyniki zostaną zawarte w sprawozdaniu końcowym.</w:t>
      </w:r>
    </w:p>
    <w:p w14:paraId="7CBA733F" w14:textId="6AC2BB79" w:rsidR="001324D8" w:rsidRPr="00A252F7" w:rsidRDefault="001324D8" w:rsidP="001324D8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lastRenderedPageBreak/>
        <w:t>Realizator zadania jest zobowiązany do gromadzenia i archiwizowania, zgodnie z obowiązującymi przepisami prawa, dokumentów dot. realizacji Programu, w tym:</w:t>
      </w:r>
    </w:p>
    <w:p w14:paraId="711A588F" w14:textId="77777777" w:rsidR="00A252F7" w:rsidRDefault="001324D8" w:rsidP="001324D8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imiennych list obecności uczestników zajęć, potwierdzonych własnoręcznymi podpisami;</w:t>
      </w:r>
    </w:p>
    <w:p w14:paraId="56DB5A63" w14:textId="77777777" w:rsidR="00A252F7" w:rsidRDefault="001324D8" w:rsidP="001324D8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dokumentacji finansowo- księgowej związanej z realizacją zadania;</w:t>
      </w:r>
    </w:p>
    <w:p w14:paraId="09A54B87" w14:textId="77777777" w:rsidR="00A252F7" w:rsidRDefault="001324D8" w:rsidP="001324D8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dokumentacji związanej z ewaluacją Programu (m.in. notatki, ankiety oraz inne dokumenty wykorzystywane w ewaluacji Programu);</w:t>
      </w:r>
    </w:p>
    <w:p w14:paraId="6E663102" w14:textId="6A1D85DC" w:rsidR="001324D8" w:rsidRPr="00A252F7" w:rsidRDefault="001324D8" w:rsidP="001324D8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A252F7">
        <w:rPr>
          <w:rFonts w:ascii="Arial" w:hAnsi="Arial" w:cs="Arial"/>
        </w:rPr>
        <w:t>innych dokumentów w miarę potrzeb.</w:t>
      </w:r>
    </w:p>
    <w:p w14:paraId="325B53A3" w14:textId="77777777" w:rsidR="00AE1887" w:rsidRPr="00F175E8" w:rsidRDefault="00AE1887" w:rsidP="001324D8">
      <w:pPr>
        <w:rPr>
          <w:rFonts w:ascii="Arial" w:hAnsi="Arial" w:cs="Arial"/>
        </w:rPr>
      </w:pPr>
    </w:p>
    <w:sectPr w:rsidR="00AE1887" w:rsidRPr="00F175E8" w:rsidSect="00381D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033F" w14:textId="77777777" w:rsidR="00FC39D2" w:rsidRDefault="00FC39D2">
      <w:r>
        <w:separator/>
      </w:r>
    </w:p>
  </w:endnote>
  <w:endnote w:type="continuationSeparator" w:id="0">
    <w:p w14:paraId="69C30C6A" w14:textId="77777777" w:rsidR="00FC39D2" w:rsidRDefault="00FC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59D9" w14:textId="77777777" w:rsidR="00FC39D2" w:rsidRDefault="00FC39D2">
      <w:r>
        <w:separator/>
      </w:r>
    </w:p>
  </w:footnote>
  <w:footnote w:type="continuationSeparator" w:id="0">
    <w:p w14:paraId="550C7193" w14:textId="77777777" w:rsidR="00FC39D2" w:rsidRDefault="00FC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60F"/>
    <w:multiLevelType w:val="hybridMultilevel"/>
    <w:tmpl w:val="A9F82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D27"/>
    <w:multiLevelType w:val="hybridMultilevel"/>
    <w:tmpl w:val="F246291A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1DB"/>
    <w:multiLevelType w:val="hybridMultilevel"/>
    <w:tmpl w:val="E51E57A8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2221"/>
    <w:multiLevelType w:val="hybridMultilevel"/>
    <w:tmpl w:val="248464B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F0F43"/>
    <w:multiLevelType w:val="hybridMultilevel"/>
    <w:tmpl w:val="C7628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38"/>
    <w:multiLevelType w:val="hybridMultilevel"/>
    <w:tmpl w:val="D5B0733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25FD"/>
    <w:multiLevelType w:val="hybridMultilevel"/>
    <w:tmpl w:val="2D6CF1AC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39CB"/>
    <w:multiLevelType w:val="hybridMultilevel"/>
    <w:tmpl w:val="B20E3FE2"/>
    <w:lvl w:ilvl="0" w:tplc="63E4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17886116"/>
    <w:multiLevelType w:val="hybridMultilevel"/>
    <w:tmpl w:val="82544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B021D6"/>
    <w:multiLevelType w:val="hybridMultilevel"/>
    <w:tmpl w:val="B0ECE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A41F4"/>
    <w:multiLevelType w:val="hybridMultilevel"/>
    <w:tmpl w:val="FF9C9D58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795BE5"/>
    <w:multiLevelType w:val="hybridMultilevel"/>
    <w:tmpl w:val="5B8EF40A"/>
    <w:lvl w:ilvl="0" w:tplc="C5EA40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329C0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4730B"/>
    <w:multiLevelType w:val="hybridMultilevel"/>
    <w:tmpl w:val="57303A8E"/>
    <w:lvl w:ilvl="0" w:tplc="C318084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F7EF5"/>
    <w:multiLevelType w:val="hybridMultilevel"/>
    <w:tmpl w:val="BB52F1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10019B"/>
    <w:multiLevelType w:val="hybridMultilevel"/>
    <w:tmpl w:val="B262CA3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9054F"/>
    <w:multiLevelType w:val="hybridMultilevel"/>
    <w:tmpl w:val="C478B340"/>
    <w:lvl w:ilvl="0" w:tplc="4AB681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F27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474F"/>
    <w:multiLevelType w:val="hybridMultilevel"/>
    <w:tmpl w:val="40B86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51F74"/>
    <w:multiLevelType w:val="hybridMultilevel"/>
    <w:tmpl w:val="A350D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B58C2"/>
    <w:multiLevelType w:val="hybridMultilevel"/>
    <w:tmpl w:val="AD9CD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40AFF"/>
    <w:multiLevelType w:val="hybridMultilevel"/>
    <w:tmpl w:val="F4CE2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7994"/>
    <w:multiLevelType w:val="hybridMultilevel"/>
    <w:tmpl w:val="065C707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31738"/>
    <w:multiLevelType w:val="hybridMultilevel"/>
    <w:tmpl w:val="B6C897A8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5F7B26"/>
    <w:multiLevelType w:val="hybridMultilevel"/>
    <w:tmpl w:val="0A2A4904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AC6"/>
    <w:multiLevelType w:val="hybridMultilevel"/>
    <w:tmpl w:val="3DB011CC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2F11"/>
    <w:multiLevelType w:val="hybridMultilevel"/>
    <w:tmpl w:val="B7D8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07C12"/>
    <w:multiLevelType w:val="hybridMultilevel"/>
    <w:tmpl w:val="12CE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427FA"/>
    <w:multiLevelType w:val="hybridMultilevel"/>
    <w:tmpl w:val="CCD24924"/>
    <w:lvl w:ilvl="0" w:tplc="4AB6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22BD4"/>
    <w:multiLevelType w:val="hybridMultilevel"/>
    <w:tmpl w:val="27BCE2A2"/>
    <w:lvl w:ilvl="0" w:tplc="95F8EF84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A647D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462E90"/>
    <w:multiLevelType w:val="hybridMultilevel"/>
    <w:tmpl w:val="341A55B0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14477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621C6F"/>
    <w:multiLevelType w:val="hybridMultilevel"/>
    <w:tmpl w:val="122ED1BC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F60C2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513A4C"/>
    <w:multiLevelType w:val="hybridMultilevel"/>
    <w:tmpl w:val="18F4A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5939C2"/>
    <w:multiLevelType w:val="hybridMultilevel"/>
    <w:tmpl w:val="272E6E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C57D9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AE4A04"/>
    <w:multiLevelType w:val="hybridMultilevel"/>
    <w:tmpl w:val="A1C6D0E0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856E49"/>
    <w:multiLevelType w:val="hybridMultilevel"/>
    <w:tmpl w:val="7B3E8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404429"/>
    <w:multiLevelType w:val="hybridMultilevel"/>
    <w:tmpl w:val="152233DA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361247"/>
    <w:multiLevelType w:val="hybridMultilevel"/>
    <w:tmpl w:val="C8260A3E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0"/>
  </w:num>
  <w:num w:numId="4">
    <w:abstractNumId w:val="7"/>
  </w:num>
  <w:num w:numId="5">
    <w:abstractNumId w:val="9"/>
  </w:num>
  <w:num w:numId="6">
    <w:abstractNumId w:val="1"/>
  </w:num>
  <w:num w:numId="7">
    <w:abstractNumId w:val="36"/>
  </w:num>
  <w:num w:numId="8">
    <w:abstractNumId w:val="0"/>
  </w:num>
  <w:num w:numId="9">
    <w:abstractNumId w:val="33"/>
  </w:num>
  <w:num w:numId="10">
    <w:abstractNumId w:val="4"/>
  </w:num>
  <w:num w:numId="11">
    <w:abstractNumId w:val="38"/>
  </w:num>
  <w:num w:numId="12">
    <w:abstractNumId w:val="39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5"/>
  </w:num>
  <w:num w:numId="17">
    <w:abstractNumId w:val="32"/>
  </w:num>
  <w:num w:numId="18">
    <w:abstractNumId w:val="16"/>
  </w:num>
  <w:num w:numId="19">
    <w:abstractNumId w:val="22"/>
  </w:num>
  <w:num w:numId="20">
    <w:abstractNumId w:val="19"/>
  </w:num>
  <w:num w:numId="21">
    <w:abstractNumId w:val="13"/>
  </w:num>
  <w:num w:numId="22">
    <w:abstractNumId w:val="6"/>
  </w:num>
  <w:num w:numId="23">
    <w:abstractNumId w:val="27"/>
  </w:num>
  <w:num w:numId="24">
    <w:abstractNumId w:val="17"/>
  </w:num>
  <w:num w:numId="25">
    <w:abstractNumId w:val="25"/>
  </w:num>
  <w:num w:numId="26">
    <w:abstractNumId w:val="24"/>
  </w:num>
  <w:num w:numId="27">
    <w:abstractNumId w:val="34"/>
  </w:num>
  <w:num w:numId="28">
    <w:abstractNumId w:val="37"/>
  </w:num>
  <w:num w:numId="29">
    <w:abstractNumId w:val="29"/>
  </w:num>
  <w:num w:numId="30">
    <w:abstractNumId w:val="31"/>
  </w:num>
  <w:num w:numId="31">
    <w:abstractNumId w:val="23"/>
  </w:num>
  <w:num w:numId="32">
    <w:abstractNumId w:val="11"/>
  </w:num>
  <w:num w:numId="33">
    <w:abstractNumId w:val="12"/>
  </w:num>
  <w:num w:numId="34">
    <w:abstractNumId w:val="3"/>
  </w:num>
  <w:num w:numId="35">
    <w:abstractNumId w:val="40"/>
  </w:num>
  <w:num w:numId="36">
    <w:abstractNumId w:val="41"/>
  </w:num>
  <w:num w:numId="37">
    <w:abstractNumId w:val="2"/>
  </w:num>
  <w:num w:numId="38">
    <w:abstractNumId w:val="10"/>
  </w:num>
  <w:num w:numId="39">
    <w:abstractNumId w:val="26"/>
  </w:num>
  <w:num w:numId="40">
    <w:abstractNumId w:val="21"/>
  </w:num>
  <w:num w:numId="41">
    <w:abstractNumId w:val="18"/>
  </w:num>
  <w:num w:numId="42">
    <w:abstractNumId w:val="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BB"/>
    <w:rsid w:val="00002FEC"/>
    <w:rsid w:val="00007FEF"/>
    <w:rsid w:val="00014078"/>
    <w:rsid w:val="00025F99"/>
    <w:rsid w:val="00061619"/>
    <w:rsid w:val="00065116"/>
    <w:rsid w:val="000719EB"/>
    <w:rsid w:val="000815BC"/>
    <w:rsid w:val="000902C6"/>
    <w:rsid w:val="000D0742"/>
    <w:rsid w:val="000D1C9F"/>
    <w:rsid w:val="000D5910"/>
    <w:rsid w:val="000E447E"/>
    <w:rsid w:val="00106D5E"/>
    <w:rsid w:val="001324D8"/>
    <w:rsid w:val="00175D02"/>
    <w:rsid w:val="00202EEF"/>
    <w:rsid w:val="00211CB8"/>
    <w:rsid w:val="002125A2"/>
    <w:rsid w:val="00222321"/>
    <w:rsid w:val="00285284"/>
    <w:rsid w:val="00331614"/>
    <w:rsid w:val="00333953"/>
    <w:rsid w:val="00381DFD"/>
    <w:rsid w:val="003B2C5A"/>
    <w:rsid w:val="003C739C"/>
    <w:rsid w:val="003D2131"/>
    <w:rsid w:val="0041576B"/>
    <w:rsid w:val="00441C0C"/>
    <w:rsid w:val="00470031"/>
    <w:rsid w:val="00473A13"/>
    <w:rsid w:val="0049487D"/>
    <w:rsid w:val="004A077E"/>
    <w:rsid w:val="004A4246"/>
    <w:rsid w:val="004B093C"/>
    <w:rsid w:val="004C12D1"/>
    <w:rsid w:val="004C2B7E"/>
    <w:rsid w:val="004C47EF"/>
    <w:rsid w:val="00557A55"/>
    <w:rsid w:val="00572992"/>
    <w:rsid w:val="0057601D"/>
    <w:rsid w:val="005C057D"/>
    <w:rsid w:val="005C6C34"/>
    <w:rsid w:val="005D4970"/>
    <w:rsid w:val="005F2A00"/>
    <w:rsid w:val="0063668C"/>
    <w:rsid w:val="0064294A"/>
    <w:rsid w:val="00653C22"/>
    <w:rsid w:val="00662BDA"/>
    <w:rsid w:val="00664F8D"/>
    <w:rsid w:val="006A1019"/>
    <w:rsid w:val="006B3CB0"/>
    <w:rsid w:val="006C3720"/>
    <w:rsid w:val="00703CB0"/>
    <w:rsid w:val="0070635F"/>
    <w:rsid w:val="0071277E"/>
    <w:rsid w:val="0071486A"/>
    <w:rsid w:val="00725E8B"/>
    <w:rsid w:val="007A5251"/>
    <w:rsid w:val="007A73C8"/>
    <w:rsid w:val="007C4ED2"/>
    <w:rsid w:val="007C6C1D"/>
    <w:rsid w:val="007C71AE"/>
    <w:rsid w:val="00824928"/>
    <w:rsid w:val="00831311"/>
    <w:rsid w:val="0083409F"/>
    <w:rsid w:val="00850F94"/>
    <w:rsid w:val="00866D0B"/>
    <w:rsid w:val="00870E6B"/>
    <w:rsid w:val="00893373"/>
    <w:rsid w:val="008E1212"/>
    <w:rsid w:val="008E5F9C"/>
    <w:rsid w:val="00923280"/>
    <w:rsid w:val="00927365"/>
    <w:rsid w:val="009D4BCF"/>
    <w:rsid w:val="00A1158D"/>
    <w:rsid w:val="00A252F7"/>
    <w:rsid w:val="00A26960"/>
    <w:rsid w:val="00A53342"/>
    <w:rsid w:val="00A81785"/>
    <w:rsid w:val="00A8791A"/>
    <w:rsid w:val="00A87AD3"/>
    <w:rsid w:val="00AB557A"/>
    <w:rsid w:val="00AC3349"/>
    <w:rsid w:val="00AC429E"/>
    <w:rsid w:val="00AE1887"/>
    <w:rsid w:val="00B1042A"/>
    <w:rsid w:val="00B152C8"/>
    <w:rsid w:val="00B22F94"/>
    <w:rsid w:val="00B47EBB"/>
    <w:rsid w:val="00B66AED"/>
    <w:rsid w:val="00B86820"/>
    <w:rsid w:val="00B87CB0"/>
    <w:rsid w:val="00BA0D16"/>
    <w:rsid w:val="00BA13B7"/>
    <w:rsid w:val="00BA561D"/>
    <w:rsid w:val="00BB47B3"/>
    <w:rsid w:val="00BF0B6B"/>
    <w:rsid w:val="00C1209F"/>
    <w:rsid w:val="00C91917"/>
    <w:rsid w:val="00CB3AF8"/>
    <w:rsid w:val="00CC7F46"/>
    <w:rsid w:val="00CE02F4"/>
    <w:rsid w:val="00CE7D53"/>
    <w:rsid w:val="00D2722B"/>
    <w:rsid w:val="00D55C07"/>
    <w:rsid w:val="00D66257"/>
    <w:rsid w:val="00D733A8"/>
    <w:rsid w:val="00D75D6F"/>
    <w:rsid w:val="00DF25B3"/>
    <w:rsid w:val="00DF61DA"/>
    <w:rsid w:val="00E16A33"/>
    <w:rsid w:val="00E366FE"/>
    <w:rsid w:val="00E40102"/>
    <w:rsid w:val="00E46D43"/>
    <w:rsid w:val="00E47A0E"/>
    <w:rsid w:val="00E5148C"/>
    <w:rsid w:val="00E87700"/>
    <w:rsid w:val="00EB106D"/>
    <w:rsid w:val="00EC7CD9"/>
    <w:rsid w:val="00ED6E37"/>
    <w:rsid w:val="00EE0FDB"/>
    <w:rsid w:val="00F00DD5"/>
    <w:rsid w:val="00F175E8"/>
    <w:rsid w:val="00F45F51"/>
    <w:rsid w:val="00F47DC6"/>
    <w:rsid w:val="00F602CD"/>
    <w:rsid w:val="00F74603"/>
    <w:rsid w:val="00F75EED"/>
    <w:rsid w:val="00F84D00"/>
    <w:rsid w:val="00FB28CD"/>
    <w:rsid w:val="00FC39D2"/>
    <w:rsid w:val="00FC4A23"/>
    <w:rsid w:val="00FD35C2"/>
    <w:rsid w:val="00FE1A95"/>
    <w:rsid w:val="00FE462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B8B6"/>
  <w15:chartTrackingRefBased/>
  <w15:docId w15:val="{BF1E18CF-5222-474E-842D-EFEAED74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D53"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D53"/>
    <w:pP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qFormat/>
    <w:rsid w:val="00B47EBB"/>
    <w:pPr>
      <w:keepNext/>
      <w:numPr>
        <w:ilvl w:val="2"/>
        <w:numId w:val="1"/>
      </w:numPr>
      <w:suppressAutoHyphens/>
      <w:outlineLvl w:val="2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47EB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47EBB"/>
    <w:pPr>
      <w:ind w:left="708"/>
    </w:pPr>
  </w:style>
  <w:style w:type="character" w:styleId="Hipercze">
    <w:name w:val="Hyperlink"/>
    <w:uiPriority w:val="99"/>
    <w:unhideWhenUsed/>
    <w:rsid w:val="00175D0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328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7D53"/>
    <w:rPr>
      <w:rFonts w:ascii="Arial" w:eastAsia="Times New Roman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E7D53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zarządzenie 265/2021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zarządzenie 265/2021</dc:title>
  <dc:subject/>
  <dc:creator>pbielicki</dc:creator>
  <cp:keywords>zał. do Zarządzenia Prezydenta Miasta</cp:keywords>
  <cp:lastModifiedBy>Łukasz Stolarski</cp:lastModifiedBy>
  <cp:revision>12</cp:revision>
  <cp:lastPrinted>2021-05-11T11:21:00Z</cp:lastPrinted>
  <dcterms:created xsi:type="dcterms:W3CDTF">2021-06-15T13:44:00Z</dcterms:created>
  <dcterms:modified xsi:type="dcterms:W3CDTF">2021-06-17T11:42:00Z</dcterms:modified>
</cp:coreProperties>
</file>