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C0DAB" w14:textId="4D41F7C2" w:rsidR="00D1224B" w:rsidRPr="00C7553B" w:rsidRDefault="00D1224B" w:rsidP="00C7553B">
      <w:pPr>
        <w:pStyle w:val="Nagwek1"/>
      </w:pPr>
      <w:r w:rsidRPr="00C7553B">
        <w:t xml:space="preserve">Zarządzenie Nr </w:t>
      </w:r>
      <w:r w:rsidR="00C57FD4" w:rsidRPr="00C7553B">
        <w:t>266/2021</w:t>
      </w:r>
      <w:r w:rsidR="00C7553B" w:rsidRPr="00C7553B">
        <w:t xml:space="preserve"> </w:t>
      </w:r>
      <w:r w:rsidRPr="00C7553B">
        <w:t>Prezydenta Miasta Włocławek</w:t>
      </w:r>
      <w:r w:rsidR="00C7553B" w:rsidRPr="00C7553B">
        <w:t xml:space="preserve"> </w:t>
      </w:r>
      <w:r w:rsidRPr="00C7553B">
        <w:t xml:space="preserve">z dnia </w:t>
      </w:r>
      <w:r w:rsidR="00C57FD4" w:rsidRPr="00C7553B">
        <w:t xml:space="preserve">17 czerwca 2021r. </w:t>
      </w:r>
    </w:p>
    <w:p w14:paraId="35151BF5" w14:textId="77777777" w:rsidR="00D1224B" w:rsidRPr="00D1224B" w:rsidRDefault="00D1224B" w:rsidP="00C7553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5DE60BF" w14:textId="77777777" w:rsidR="00D1224B" w:rsidRPr="00D1224B" w:rsidRDefault="00D1224B" w:rsidP="00C7553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b/>
          <w:sz w:val="24"/>
          <w:szCs w:val="24"/>
          <w:lang w:eastAsia="pl-PL"/>
        </w:rPr>
        <w:t>w sprawie przeprowadzenia konsultacji projektu uchwały Rady Miasta Włocławek w sprawie przyjęcia Strategii Rozwiązywania Problemów Społecznych miasta Włocławek na lata 2021-2025.</w:t>
      </w:r>
    </w:p>
    <w:p w14:paraId="3F323FFA" w14:textId="77777777" w:rsidR="00D1224B" w:rsidRPr="00D1224B" w:rsidRDefault="00D1224B" w:rsidP="00C755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CD2354" w14:textId="77777777" w:rsidR="00D1224B" w:rsidRPr="00D1224B" w:rsidRDefault="00D1224B" w:rsidP="00C755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30 ust. 1 ustawy z dnia 8 marca 1990 r. o samorządzie gminnym (Dz. U. z 2020 r., poz. 713, poz. 1378), art. 5 ust. 2 pkt 3 i 4 ustawy z dnia 24 kwietnia 2003 r. o działalności pożytku publicznego i o wolontariacie (Dz. U. z 2020 r. poz. 1057) oraz § 4 ust. 1 i 3 uchwały Nr XLVI/227/10 Rady Miasta Włocławek z dnia 27 września 2010 r. w sprawie określenia szczegółowego sposobu konsultowania z organizacjami pozarządowymi i podmiotami, o których mowa w art. 3 ust. 3 ustawy </w:t>
      </w:r>
      <w:r w:rsidRPr="00D1224B">
        <w:rPr>
          <w:rFonts w:ascii="Arial" w:eastAsia="Times New Roman" w:hAnsi="Arial" w:cs="Arial"/>
          <w:sz w:val="24"/>
          <w:szCs w:val="24"/>
          <w:lang w:eastAsia="pl-PL"/>
        </w:rPr>
        <w:br/>
        <w:t>z dnia 24 kwietnia 2003 r. o działalności pożytku publicznego i o wolontariacie projektów aktów prawa miejscowego w dziedzinach dotyczących działalności statutowej tych organizacji, zmienionej uchwałą Nr XII/141/11 Rady Miasta Włocławek z dnia 29 sierpnia 2011 r. (Dziennik Urzędowy Województwa Kujawsko-Pomorskiego z 2010 r. Nr 163, poz. 2081 oraz z 2011 r. Nr 233, poz. 2151),</w:t>
      </w:r>
    </w:p>
    <w:p w14:paraId="29D10843" w14:textId="77777777" w:rsidR="00D1224B" w:rsidRPr="00C7553B" w:rsidRDefault="00D1224B" w:rsidP="00DC2771"/>
    <w:p w14:paraId="5336B566" w14:textId="1EEF5967" w:rsidR="00D1224B" w:rsidRPr="00C7553B" w:rsidRDefault="00D1224B" w:rsidP="00C7553B">
      <w:pPr>
        <w:pStyle w:val="Nagwek2"/>
        <w:rPr>
          <w:b/>
          <w:bCs/>
        </w:rPr>
      </w:pPr>
      <w:r w:rsidRPr="00C7553B">
        <w:rPr>
          <w:b/>
          <w:bCs/>
        </w:rPr>
        <w:t>zarządza się co następuje:</w:t>
      </w:r>
    </w:p>
    <w:p w14:paraId="74D9F9B2" w14:textId="77777777" w:rsidR="00D1224B" w:rsidRPr="00D1224B" w:rsidRDefault="00D1224B" w:rsidP="00C7553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94D143A" w14:textId="77777777" w:rsidR="00D1224B" w:rsidRPr="00D1224B" w:rsidRDefault="00D1224B" w:rsidP="00C755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 1. </w:t>
      </w:r>
      <w:r w:rsidRPr="00D1224B">
        <w:rPr>
          <w:rFonts w:ascii="Arial" w:eastAsia="Times New Roman" w:hAnsi="Arial" w:cs="Arial"/>
          <w:sz w:val="24"/>
          <w:szCs w:val="24"/>
          <w:lang w:eastAsia="pl-PL"/>
        </w:rPr>
        <w:t>Przeprowadzenie z organizacjami pozarządowymi oraz podmiotami, o których mowa w art. 3 ust. 3 ustawy z dnia 24 kwietnia 2003 r. o działalności pożytku publicznego i wolontariacie oraz Miejską Radą Działalności Pożytku Publicznego we Włocławku, konsultacji projektu uchwały Rady Miasta Włocławek w sprawie przyjęcia Strategii Rozwiązywania Problemów Społecznych miasta  Włocławek na lata 2021- 2025, stanowiącego załącznik nr 1 do niniejszego zarządzenia.</w:t>
      </w:r>
    </w:p>
    <w:p w14:paraId="4D0DEAEF" w14:textId="77777777" w:rsidR="00D1224B" w:rsidRPr="00D1224B" w:rsidRDefault="00D1224B" w:rsidP="00C755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FAA1F3" w14:textId="77777777" w:rsidR="00D1224B" w:rsidRPr="00D1224B" w:rsidRDefault="00D1224B" w:rsidP="00C755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2.</w:t>
      </w:r>
      <w:r w:rsidRPr="00D1224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1224B">
        <w:rPr>
          <w:rFonts w:ascii="Arial" w:eastAsia="Times New Roman" w:hAnsi="Arial" w:cs="Arial"/>
          <w:sz w:val="24"/>
          <w:szCs w:val="24"/>
          <w:lang w:eastAsia="pl-PL"/>
        </w:rPr>
        <w:t>1. Konsultacje zostaną pr</w:t>
      </w:r>
      <w:r w:rsidR="00587432">
        <w:rPr>
          <w:rFonts w:ascii="Arial" w:eastAsia="Times New Roman" w:hAnsi="Arial" w:cs="Arial"/>
          <w:sz w:val="24"/>
          <w:szCs w:val="24"/>
          <w:lang w:eastAsia="pl-PL"/>
        </w:rPr>
        <w:t xml:space="preserve">zeprowadzone w terminie do </w:t>
      </w:r>
      <w:r w:rsidR="00587432" w:rsidRPr="00C57FD4">
        <w:rPr>
          <w:rFonts w:ascii="Arial" w:eastAsia="Times New Roman" w:hAnsi="Arial" w:cs="Arial"/>
          <w:sz w:val="24"/>
          <w:szCs w:val="24"/>
          <w:lang w:eastAsia="pl-PL"/>
        </w:rPr>
        <w:t>02 lipca 2021 roku</w:t>
      </w:r>
      <w:r w:rsidRPr="00C57FD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224B">
        <w:rPr>
          <w:rFonts w:ascii="Arial" w:eastAsia="Times New Roman" w:hAnsi="Arial" w:cs="Arial"/>
          <w:sz w:val="24"/>
          <w:szCs w:val="24"/>
          <w:lang w:eastAsia="pl-PL"/>
        </w:rPr>
        <w:t>w następujących formach:</w:t>
      </w:r>
    </w:p>
    <w:p w14:paraId="0F23B9ED" w14:textId="77777777" w:rsidR="00D1224B" w:rsidRPr="00D1224B" w:rsidRDefault="00D1224B" w:rsidP="00C7553B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sz w:val="24"/>
          <w:szCs w:val="24"/>
          <w:lang w:eastAsia="pl-PL"/>
        </w:rPr>
        <w:t>opinii, wydanej przez  Miejską Radę Działalności Pożytku Publicznego,</w:t>
      </w:r>
    </w:p>
    <w:p w14:paraId="68A079FC" w14:textId="77777777" w:rsidR="00D1224B" w:rsidRPr="00D1224B" w:rsidRDefault="00D1224B" w:rsidP="00C7553B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sz w:val="24"/>
          <w:szCs w:val="24"/>
          <w:lang w:eastAsia="pl-PL"/>
        </w:rPr>
        <w:t>opinii przez organizacji pozarządowych oraz podmiotów, o których mowa w art. 3 ust. 3 ustawy.</w:t>
      </w:r>
    </w:p>
    <w:p w14:paraId="6F749DEC" w14:textId="6CCA7442" w:rsidR="00D1224B" w:rsidRPr="00D1224B" w:rsidRDefault="00D1224B" w:rsidP="00C7553B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D1224B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Zgłoszenie opinii do projektu uchwały, który stanowi załącznik nr 1 do niniejszego zarządzenia, należy składać pisemnie na formularzu konsultacji, który stanowi załącznik nr 2 do niniejszego zarządzenia, do sekretariatu Miejskiego Ośrodka Pomocy Rodzinie we Włocławku, ul. Ogniowa 8/10 lub elektronicznie na adres: </w:t>
      </w:r>
      <w:hyperlink r:id="rId5" w:history="1">
        <w:r w:rsidR="00DC2771" w:rsidRPr="00F023E0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sekretariat@mopr.wloclawek.pl</w:t>
        </w:r>
      </w:hyperlink>
    </w:p>
    <w:p w14:paraId="67DB5DB8" w14:textId="77777777" w:rsidR="00D1224B" w:rsidRPr="00D1224B" w:rsidRDefault="00D1224B" w:rsidP="00C755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D1224B">
        <w:rPr>
          <w:rFonts w:ascii="Arial" w:eastAsia="Times New Roman" w:hAnsi="Arial" w:cs="Arial"/>
          <w:sz w:val="24"/>
          <w:szCs w:val="24"/>
          <w:lang w:eastAsia="pl-PL"/>
        </w:rPr>
        <w:t>Za przeprowadzenie konsultacji projektu ww. uchwały odpowiedzialny jest Miejski Ośrodek Pomocy Rodzinie we Włocławku</w:t>
      </w:r>
    </w:p>
    <w:p w14:paraId="65A746C4" w14:textId="77777777" w:rsidR="00D1224B" w:rsidRPr="00D1224B" w:rsidRDefault="00D1224B" w:rsidP="00C755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52AEC2" w14:textId="77777777" w:rsidR="00D1224B" w:rsidRPr="00D1224B" w:rsidRDefault="00D1224B" w:rsidP="00C7553B">
      <w:pPr>
        <w:tabs>
          <w:tab w:val="left" w:pos="284"/>
          <w:tab w:val="left" w:pos="56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4.</w:t>
      </w:r>
      <w:r w:rsidRPr="00D1224B">
        <w:rPr>
          <w:rFonts w:ascii="Arial" w:eastAsia="Times New Roman" w:hAnsi="Arial" w:cs="Arial"/>
          <w:sz w:val="24"/>
          <w:szCs w:val="24"/>
          <w:lang w:eastAsia="pl-PL"/>
        </w:rPr>
        <w:t xml:space="preserve"> Wykonanie zarządzenia powierza się Dyrektorowi Miejskiego Ośrodka Pomocy Rodzinie we Włocławku.</w:t>
      </w:r>
    </w:p>
    <w:p w14:paraId="48073559" w14:textId="77777777" w:rsidR="00D1224B" w:rsidRPr="00D1224B" w:rsidRDefault="00D1224B" w:rsidP="00C755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966E3F" w14:textId="77777777" w:rsidR="00D1224B" w:rsidRPr="00D1224B" w:rsidRDefault="00D1224B" w:rsidP="00C755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5. </w:t>
      </w:r>
      <w:r w:rsidRPr="00D1224B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 właściwemu w zakresie nadzoru Zastępcy Prezydenta Miasta.</w:t>
      </w:r>
    </w:p>
    <w:p w14:paraId="41105BB3" w14:textId="77777777" w:rsidR="00D1224B" w:rsidRPr="00D1224B" w:rsidRDefault="00D1224B" w:rsidP="00C755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9AC2B0" w14:textId="77777777" w:rsidR="00CD6109" w:rsidRDefault="00D1224B" w:rsidP="00C7553B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6. </w:t>
      </w:r>
      <w:r w:rsidRPr="00D1224B">
        <w:rPr>
          <w:rFonts w:ascii="Arial" w:eastAsia="Times New Roman" w:hAnsi="Arial" w:cs="Arial"/>
          <w:sz w:val="24"/>
          <w:szCs w:val="24"/>
          <w:lang w:eastAsia="pl-PL"/>
        </w:rPr>
        <w:t xml:space="preserve">1. Zarządzenie wchodzi w życie z dniem podpisania. </w:t>
      </w:r>
    </w:p>
    <w:p w14:paraId="6B2B998D" w14:textId="7C4F5EB0" w:rsidR="00CD6109" w:rsidRDefault="00D1224B" w:rsidP="00C7553B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sz w:val="24"/>
          <w:szCs w:val="24"/>
          <w:lang w:eastAsia="pl-PL"/>
        </w:rPr>
        <w:t xml:space="preserve">2. Zarządzenie podlega podaniu do publicznej wiadomości poprzez ogłoszenie w Biuletynie Informacji Publicznej Urzędu Miasta Włocławek a także oraz na stronie </w:t>
      </w:r>
      <w:hyperlink r:id="rId6" w:tooltip="Adres strony internetowej strony internetowej Urzędu Miasta Włocławek" w:history="1">
        <w:r w:rsidR="00DC2771" w:rsidRPr="00DC277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www.wloclawek.pl</w:t>
        </w:r>
      </w:hyperlink>
      <w:r w:rsidR="00DC27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224B">
        <w:rPr>
          <w:rFonts w:ascii="Arial" w:eastAsia="Times New Roman" w:hAnsi="Arial" w:cs="Arial"/>
          <w:sz w:val="24"/>
          <w:szCs w:val="24"/>
          <w:lang w:eastAsia="pl-PL"/>
        </w:rPr>
        <w:t>w zakładce organizacje pozarządowe, konsultacje projektów aktów prawa miejscowego, na tablicy informacyjnej Urzędu Miasta Włocławek oraz w BIP Miejskiego Ośrodka Pomocy Rodzinie we Włocławk</w:t>
      </w:r>
      <w:r w:rsidR="00CD6109">
        <w:rPr>
          <w:rFonts w:ascii="Arial" w:eastAsia="Times New Roman" w:hAnsi="Arial" w:cs="Arial"/>
          <w:sz w:val="24"/>
          <w:szCs w:val="24"/>
          <w:lang w:eastAsia="pl-PL"/>
        </w:rPr>
        <w:t xml:space="preserve">u </w:t>
      </w:r>
    </w:p>
    <w:p w14:paraId="02AE983C" w14:textId="77777777" w:rsidR="00CD6109" w:rsidRDefault="00CD6109" w:rsidP="00C7553B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F12D962" w14:textId="77777777" w:rsidR="00D1224B" w:rsidRPr="00D1224B" w:rsidRDefault="00D1224B" w:rsidP="00C7553B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2A8F86" w14:textId="77777777" w:rsidR="00D1224B" w:rsidRPr="00D1224B" w:rsidRDefault="00D1224B" w:rsidP="00DC2771">
      <w:pPr>
        <w:pStyle w:val="Nagwek1"/>
        <w:jc w:val="center"/>
      </w:pPr>
      <w:r w:rsidRPr="00D1224B">
        <w:t>UZASADNIENIE</w:t>
      </w:r>
    </w:p>
    <w:p w14:paraId="28D0C918" w14:textId="77777777" w:rsidR="00D1224B" w:rsidRPr="00D1224B" w:rsidRDefault="00D1224B" w:rsidP="00C755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BF6725" w14:textId="2E89FE02" w:rsidR="00D1224B" w:rsidRPr="00D1224B" w:rsidRDefault="00D1224B" w:rsidP="00C7553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sz w:val="24"/>
          <w:szCs w:val="24"/>
          <w:lang w:eastAsia="pl-PL"/>
        </w:rPr>
        <w:t>Obowiązek konsultowania projektów aktów normatywnych dotyczących sfery zadań publicznych z radą działalności pożytku publicznego i organizacjami pozarządowymi oraz podmiotami, o których mowa w art. 3 ust. 3 ustawy z dnia 24 kwietnia 2003 r. o działalności pożytku publicznego i o wolontariacie (Dz. U. z 2020 r. poz. 1057) wynika z art. 5 ust. 2 pkt 3 i 4 ustawy.</w:t>
      </w:r>
    </w:p>
    <w:p w14:paraId="05E4F6F3" w14:textId="77777777" w:rsidR="00D1224B" w:rsidRPr="00D1224B" w:rsidRDefault="00D1224B" w:rsidP="00C7553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sz w:val="24"/>
          <w:szCs w:val="24"/>
          <w:lang w:eastAsia="pl-PL"/>
        </w:rPr>
        <w:t xml:space="preserve">Szczegółowy sposób oraz formę ich przeprowadzenia określa Uchwała Nr XLVI/227/10 Rady Miasta Włocławek z dnia 27 września 2010 r. w sprawie określenia szczegółowego sposobu konsultowania z organizacjami pozarządowymi i podmiotami, o których mowa w art. 3 ust. 3 ustawy z dnia 24 kwietnia 2003 r. o działalności pożytku publicznego i o wolontariacie projektów aktów prawa miejscowego w dziedzinach dotyczących działalności statutowej tych organizacji zmieniona uchwałą </w:t>
      </w:r>
      <w:r w:rsidRPr="00D1224B">
        <w:rPr>
          <w:rFonts w:ascii="Arial" w:eastAsia="Times New Roman" w:hAnsi="Arial" w:cs="Arial"/>
          <w:sz w:val="24"/>
          <w:szCs w:val="24"/>
          <w:lang w:eastAsia="pl-PL"/>
        </w:rPr>
        <w:br/>
        <w:t>Nr XII/141/11 Rady Miasta Włocławek z dnia 29 sierpnia 2011 r.</w:t>
      </w:r>
    </w:p>
    <w:p w14:paraId="3BE2692C" w14:textId="7EE252C9" w:rsidR="00D1224B" w:rsidRPr="00D1224B" w:rsidRDefault="00D1224B" w:rsidP="00C7553B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sz w:val="24"/>
          <w:szCs w:val="24"/>
          <w:lang w:eastAsia="pl-PL"/>
        </w:rPr>
        <w:t>Projekt uchwały w sprawie przyjęcia Strategii Rozwiązywania Problemów Społecznych miasta  Włocławek na lata 2021 - 2025 , obejmuje zadania z zakresu sfery zadań publicznych, określone w art. 4 ust. 1 ustawy o działalności pożytku publicznego i o wolontariacie, dlatego wymaga  przeprowadzenia konsultacji.</w:t>
      </w:r>
      <w:r w:rsidR="00CD6109" w:rsidRPr="00D1224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77E98CDB" w14:textId="77777777" w:rsidR="00D1224B" w:rsidRPr="00D1224B" w:rsidRDefault="00D1224B" w:rsidP="00C7553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  <w:sectPr w:rsidR="00D1224B" w:rsidRPr="00D1224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CD9F86" w14:textId="77777777" w:rsidR="00D1224B" w:rsidRPr="00D1224B" w:rsidRDefault="00D1224B" w:rsidP="00C7553B">
      <w:pPr>
        <w:spacing w:after="0" w:line="240" w:lineRule="auto"/>
        <w:ind w:firstLine="6804"/>
        <w:rPr>
          <w:rFonts w:ascii="Arial" w:eastAsia="Times New Roman" w:hAnsi="Arial" w:cs="Arial"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Załącznik Nr 1 </w:t>
      </w:r>
    </w:p>
    <w:p w14:paraId="4C6DBC28" w14:textId="77777777" w:rsidR="00D1224B" w:rsidRPr="00D1224B" w:rsidRDefault="00D1224B" w:rsidP="00C7553B">
      <w:pPr>
        <w:spacing w:after="0" w:line="240" w:lineRule="auto"/>
        <w:ind w:firstLine="6804"/>
        <w:rPr>
          <w:rFonts w:ascii="Arial" w:eastAsia="Times New Roman" w:hAnsi="Arial" w:cs="Arial"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sz w:val="24"/>
          <w:szCs w:val="24"/>
          <w:lang w:eastAsia="pl-PL"/>
        </w:rPr>
        <w:t xml:space="preserve">do Zarządzenia </w:t>
      </w:r>
    </w:p>
    <w:p w14:paraId="28D83AA0" w14:textId="77777777" w:rsidR="00D1224B" w:rsidRPr="00D1224B" w:rsidRDefault="00D1224B" w:rsidP="00C7553B">
      <w:pPr>
        <w:spacing w:after="0" w:line="240" w:lineRule="auto"/>
        <w:ind w:left="6804"/>
        <w:rPr>
          <w:rFonts w:ascii="Arial" w:eastAsia="Times New Roman" w:hAnsi="Arial" w:cs="Arial"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</w:t>
      </w:r>
    </w:p>
    <w:p w14:paraId="0A4DDBC7" w14:textId="77777777" w:rsidR="00D1224B" w:rsidRPr="00D1224B" w:rsidRDefault="00D1224B" w:rsidP="00C7553B">
      <w:pPr>
        <w:spacing w:after="0" w:line="240" w:lineRule="auto"/>
        <w:ind w:firstLine="6804"/>
        <w:rPr>
          <w:rFonts w:ascii="Arial" w:eastAsia="Times New Roman" w:hAnsi="Arial" w:cs="Arial"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sz w:val="24"/>
          <w:szCs w:val="24"/>
          <w:lang w:eastAsia="pl-PL"/>
        </w:rPr>
        <w:t>Włocławek</w:t>
      </w:r>
    </w:p>
    <w:p w14:paraId="67F517FD" w14:textId="77777777" w:rsidR="00D1224B" w:rsidRPr="00D1224B" w:rsidRDefault="00D1224B" w:rsidP="00C7553B">
      <w:pPr>
        <w:spacing w:after="0" w:line="240" w:lineRule="auto"/>
        <w:ind w:firstLine="6804"/>
        <w:rPr>
          <w:rFonts w:ascii="Arial" w:eastAsia="Times New Roman" w:hAnsi="Arial" w:cs="Arial"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sz w:val="24"/>
          <w:szCs w:val="24"/>
          <w:lang w:eastAsia="pl-PL"/>
        </w:rPr>
        <w:t>z dnia ………………..</w:t>
      </w:r>
    </w:p>
    <w:p w14:paraId="40A635AD" w14:textId="77777777" w:rsidR="00D1224B" w:rsidRPr="00D1224B" w:rsidRDefault="00D1224B" w:rsidP="00C7553B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b/>
          <w:sz w:val="24"/>
          <w:szCs w:val="24"/>
          <w:lang w:eastAsia="pl-PL"/>
        </w:rPr>
        <w:t>Uchwała Nr ………………….</w:t>
      </w:r>
    </w:p>
    <w:p w14:paraId="436615D9" w14:textId="77777777" w:rsidR="00D1224B" w:rsidRPr="00D1224B" w:rsidRDefault="00D1224B" w:rsidP="00C7553B">
      <w:pPr>
        <w:spacing w:after="0" w:line="240" w:lineRule="auto"/>
        <w:ind w:left="283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b/>
          <w:sz w:val="24"/>
          <w:szCs w:val="24"/>
          <w:lang w:eastAsia="pl-PL"/>
        </w:rPr>
        <w:t>Rady Miasta Włocławek</w:t>
      </w:r>
    </w:p>
    <w:p w14:paraId="3E61042B" w14:textId="77777777" w:rsidR="00D1224B" w:rsidRPr="00D1224B" w:rsidRDefault="00D1224B" w:rsidP="00C7553B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b/>
          <w:sz w:val="24"/>
          <w:szCs w:val="24"/>
          <w:lang w:eastAsia="pl-PL"/>
        </w:rPr>
        <w:t>z dnia …………………………</w:t>
      </w:r>
    </w:p>
    <w:p w14:paraId="2AE9B366" w14:textId="77777777" w:rsidR="00D1224B" w:rsidRPr="00D1224B" w:rsidRDefault="00D1224B" w:rsidP="00C7553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b/>
          <w:sz w:val="24"/>
          <w:szCs w:val="24"/>
          <w:lang w:eastAsia="pl-PL"/>
        </w:rPr>
        <w:t>w sprawie przyjęcia Strategii Rozwiązywania Problemów Społecznych miasta  Włocławek na lata 2021 - 2025.</w:t>
      </w:r>
    </w:p>
    <w:p w14:paraId="6294185C" w14:textId="77777777" w:rsidR="00D1224B" w:rsidRPr="00D1224B" w:rsidRDefault="00D1224B" w:rsidP="00C7553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6776620" w14:textId="77777777" w:rsidR="00D1224B" w:rsidRPr="00D1224B" w:rsidRDefault="00D1224B" w:rsidP="00C7553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D95B843" w14:textId="77777777" w:rsidR="00D1224B" w:rsidRPr="00D1224B" w:rsidRDefault="00D1224B" w:rsidP="00C755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ust. 2 pkt 15 ustawy z dnia 8 marca 1990 o samorządzie gminnym (tj. Dz. U. z 2020 r., poz. 713, poz. 1378), art. 92 ust. 1 pkt 1 i ust. 2 ustawy z dnia 5 czerwca 1998 r. o samorządzie powiatowym (Dz. U. z 2020 r. poz. 920), art. 16b, art. 17 ust. 1 pkt 1 oraz art.19 pkt 1 </w:t>
      </w:r>
      <w:r w:rsidRPr="00D1224B">
        <w:rPr>
          <w:rFonts w:ascii="Arial" w:eastAsia="Times New Roman" w:hAnsi="Arial" w:cs="Arial"/>
          <w:sz w:val="24"/>
          <w:szCs w:val="24"/>
          <w:lang w:eastAsia="pl-PL"/>
        </w:rPr>
        <w:br/>
        <w:t>w związku art. 110 ust. 10 ustawy z dnia 12 marca 2004 r. o pomocy społecznej (Dz. U. z 2020 r. poz. 1876, poz. 2369 i z 2021 r. poz. 794, poz. 803),</w:t>
      </w:r>
    </w:p>
    <w:p w14:paraId="43CAA5A0" w14:textId="77777777" w:rsidR="00D1224B" w:rsidRPr="00D1224B" w:rsidRDefault="00D1224B" w:rsidP="00C755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40C94F" w14:textId="77777777" w:rsidR="00D1224B" w:rsidRPr="00D1224B" w:rsidRDefault="00D1224B" w:rsidP="00C755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77C1E6" w14:textId="77777777" w:rsidR="00D1224B" w:rsidRPr="00D1224B" w:rsidRDefault="00D1224B" w:rsidP="00C755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b/>
          <w:sz w:val="24"/>
          <w:szCs w:val="24"/>
          <w:lang w:eastAsia="pl-PL"/>
        </w:rPr>
        <w:t>uchwala się co następuje:</w:t>
      </w:r>
      <w:r w:rsidR="00CD6109" w:rsidRPr="00D1224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1224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 1. </w:t>
      </w:r>
      <w:r w:rsidRPr="00D1224B">
        <w:rPr>
          <w:rFonts w:ascii="Arial" w:eastAsia="Times New Roman" w:hAnsi="Arial" w:cs="Arial"/>
          <w:sz w:val="24"/>
          <w:szCs w:val="24"/>
          <w:lang w:eastAsia="pl-PL"/>
        </w:rPr>
        <w:t>Przyjmuje się Strategię Rozwiązywania Problemów Społecznych miasta  Włocławek na lata 2021- 2025 w brzmieniu określonym w Załączniku do niniejszej uchwały.</w:t>
      </w:r>
    </w:p>
    <w:p w14:paraId="6D568B77" w14:textId="77777777" w:rsidR="00D1224B" w:rsidRPr="00D1224B" w:rsidRDefault="00D1224B" w:rsidP="00C755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 2.  </w:t>
      </w:r>
      <w:r w:rsidRPr="00D1224B">
        <w:rPr>
          <w:rFonts w:ascii="Arial" w:eastAsia="Times New Roman" w:hAnsi="Arial" w:cs="Arial"/>
          <w:sz w:val="24"/>
          <w:szCs w:val="24"/>
          <w:lang w:eastAsia="pl-PL"/>
        </w:rPr>
        <w:t>Wykonanie uchwały powierza</w:t>
      </w:r>
      <w:r w:rsidRPr="00D1224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1224B">
        <w:rPr>
          <w:rFonts w:ascii="Arial" w:eastAsia="Times New Roman" w:hAnsi="Arial" w:cs="Arial"/>
          <w:sz w:val="24"/>
          <w:szCs w:val="24"/>
          <w:lang w:eastAsia="pl-PL"/>
        </w:rPr>
        <w:t>się Prezydentowi Miasta Włocławek</w:t>
      </w:r>
    </w:p>
    <w:p w14:paraId="2C313830" w14:textId="77777777" w:rsidR="00CD6109" w:rsidRPr="00D1224B" w:rsidRDefault="00D1224B" w:rsidP="00C7553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  3. 1.  </w:t>
      </w:r>
      <w:r w:rsidRPr="00D1224B">
        <w:rPr>
          <w:rFonts w:ascii="Arial" w:eastAsia="Times New Roman" w:hAnsi="Arial" w:cs="Arial"/>
          <w:sz w:val="24"/>
          <w:szCs w:val="24"/>
          <w:lang w:eastAsia="pl-PL"/>
        </w:rPr>
        <w:t>Uchwała wchodzi w życie z dniem podjęcia.</w:t>
      </w:r>
    </w:p>
    <w:p w14:paraId="774548E6" w14:textId="77777777" w:rsidR="00CD6109" w:rsidRDefault="00D1224B" w:rsidP="00C7553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3. 2. </w:t>
      </w:r>
      <w:r w:rsidRPr="00D1224B">
        <w:rPr>
          <w:rFonts w:ascii="Arial" w:eastAsia="Times New Roman" w:hAnsi="Arial" w:cs="Arial"/>
          <w:sz w:val="24"/>
          <w:szCs w:val="24"/>
          <w:lang w:eastAsia="pl-PL"/>
        </w:rPr>
        <w:t xml:space="preserve"> Uchwała podlega podaniu do publicznej wiadomości poprzez ogłoszenie w Biuletynie Informacji Publicznej Urzędu Miasta Włocławek.</w:t>
      </w:r>
      <w:r w:rsidRPr="00D1224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1224B">
        <w:rPr>
          <w:rFonts w:ascii="Arial" w:eastAsia="Times New Roman" w:hAnsi="Arial" w:cs="Arial"/>
          <w:sz w:val="24"/>
          <w:szCs w:val="24"/>
          <w:lang w:eastAsia="pl-PL"/>
        </w:rPr>
        <w:t xml:space="preserve"> a także na stronie </w:t>
      </w:r>
      <w:hyperlink w:history="1">
        <w:r w:rsidRPr="00D1224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www.wloclawek.pl</w:t>
        </w:r>
      </w:hyperlink>
      <w:r w:rsidRPr="00D1224B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1224B">
        <w:rPr>
          <w:rFonts w:ascii="Arial" w:eastAsia="Times New Roman" w:hAnsi="Arial" w:cs="Arial"/>
          <w:sz w:val="24"/>
          <w:szCs w:val="24"/>
          <w:lang w:eastAsia="pl-PL"/>
        </w:rPr>
        <w:t>w zakładce organizacje pozarządowe, konsultacje projektów aktów prawa miejscowego.</w:t>
      </w:r>
      <w:r w:rsidR="00CD6109" w:rsidRPr="00D122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380A99FD" w14:textId="77777777" w:rsidR="00CD6109" w:rsidRDefault="00CD6109" w:rsidP="00C7553B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 w:type="page"/>
      </w:r>
    </w:p>
    <w:p w14:paraId="09C25143" w14:textId="77777777" w:rsidR="00D1224B" w:rsidRPr="00D1224B" w:rsidRDefault="00D1224B" w:rsidP="00C7553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UZASADNIENIE</w:t>
      </w:r>
    </w:p>
    <w:p w14:paraId="7EB41C5A" w14:textId="77777777" w:rsidR="00D1224B" w:rsidRPr="00D1224B" w:rsidRDefault="00D1224B" w:rsidP="00C755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B09E8E" w14:textId="77777777" w:rsidR="00D1224B" w:rsidRPr="00D1224B" w:rsidRDefault="00D1224B" w:rsidP="00C7553B">
      <w:pPr>
        <w:spacing w:after="0" w:line="360" w:lineRule="auto"/>
        <w:ind w:firstLine="1080"/>
        <w:rPr>
          <w:rFonts w:ascii="Arial" w:eastAsia="Times New Roman" w:hAnsi="Arial" w:cs="Arial"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sz w:val="24"/>
          <w:szCs w:val="24"/>
          <w:lang w:eastAsia="pl-PL"/>
        </w:rPr>
        <w:t xml:space="preserve">Obowiązek opracowania Strategii Rozwiązywania Problemów Społecznych wynika wprost </w:t>
      </w:r>
      <w:r w:rsidRPr="00D1224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art. 16 b i  art. 17 ust. 1 pkt 1 ustawy o pomocy społecznej z dnia 12 marca 2004 r.  (Dz. U. z 2020 r. poz. 1876, poz. 2369 i z 2021 r. poz. 794, poz. 803). </w:t>
      </w:r>
    </w:p>
    <w:p w14:paraId="38BFA326" w14:textId="77777777" w:rsidR="00D1224B" w:rsidRPr="00D1224B" w:rsidRDefault="00D1224B" w:rsidP="00C7553B">
      <w:pPr>
        <w:autoSpaceDE w:val="0"/>
        <w:autoSpaceDN w:val="0"/>
        <w:adjustRightInd w:val="0"/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D1224B">
        <w:rPr>
          <w:rFonts w:ascii="Arial" w:eastAsia="ArialMT" w:hAnsi="Arial" w:cs="Arial"/>
          <w:sz w:val="24"/>
          <w:szCs w:val="24"/>
          <w:lang w:eastAsia="pl-PL"/>
        </w:rPr>
        <w:t>Strategia Rozwiązywania Problemów Społecznych jest wyrazem zintegrowanego planowania społecznego, co oznacza osiąganie wyznaczonych celów poprzez sterowanie procesem rozwoju, integracji i polityki społecznej. Opracowana strategia w</w:t>
      </w:r>
      <w:r w:rsidRPr="00D1224B">
        <w:rPr>
          <w:rFonts w:ascii="Arial" w:eastAsia="Times New Roman" w:hAnsi="Arial" w:cs="Arial"/>
          <w:sz w:val="24"/>
          <w:szCs w:val="24"/>
          <w:lang w:eastAsia="pl-PL"/>
        </w:rPr>
        <w:t>ytycza główne kierunki działań samorządu miasta w zakresie polityki społecznej oraz</w:t>
      </w:r>
      <w:r w:rsidRPr="00D1224B">
        <w:rPr>
          <w:rFonts w:ascii="Arial" w:eastAsia="ArialMT" w:hAnsi="Arial" w:cs="Arial"/>
          <w:sz w:val="24"/>
          <w:szCs w:val="24"/>
          <w:lang w:eastAsia="pl-PL"/>
        </w:rPr>
        <w:t xml:space="preserve"> s</w:t>
      </w:r>
      <w:r w:rsidRPr="00D1224B">
        <w:rPr>
          <w:rFonts w:ascii="Arial" w:eastAsia="Times New Roman" w:hAnsi="Arial" w:cs="Arial"/>
          <w:sz w:val="24"/>
          <w:szCs w:val="24"/>
          <w:lang w:eastAsia="pl-PL"/>
        </w:rPr>
        <w:t xml:space="preserve">anowi podstawę do realizacji względnie trwałych wzorów interwencji społecznych, podejmowanych w celu poprawy negatywnych zjawisk występujących w obrębie danej społeczności. Jest dokumentem bazowym, w odniesieniu do którego, powinny być konstruowane programy i projekty, skierowane do konkretnych grup odbiorców.  Powinna stanowić także, narzędzie wykorzystywane w procesie pozyskiwania środków finansowych na realizację zadań z zakresu polityki społecznej z funduszy europejskich. </w:t>
      </w:r>
    </w:p>
    <w:p w14:paraId="2AE2C26C" w14:textId="77777777" w:rsidR="00D1224B" w:rsidRPr="00D1224B" w:rsidRDefault="00D1224B" w:rsidP="00C7553B">
      <w:pPr>
        <w:autoSpaceDE w:val="0"/>
        <w:autoSpaceDN w:val="0"/>
        <w:adjustRightInd w:val="0"/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D1224B">
        <w:rPr>
          <w:rFonts w:ascii="Arial" w:eastAsia="Times New Roman" w:hAnsi="Arial" w:cs="Arial"/>
          <w:sz w:val="24"/>
          <w:szCs w:val="24"/>
          <w:lang w:eastAsia="pl-PL"/>
        </w:rPr>
        <w:t>Mając na uwadze powyższe, przyjęcie uchwały znajduje uzasadnienie.</w:t>
      </w:r>
      <w:r w:rsidR="00CD6109" w:rsidRPr="00D122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8496600" w14:textId="77777777" w:rsidR="00372C31" w:rsidRPr="00D1224B" w:rsidRDefault="00372C31" w:rsidP="00C7553B">
      <w:pPr>
        <w:rPr>
          <w:rFonts w:ascii="Arial" w:hAnsi="Arial" w:cs="Arial"/>
          <w:sz w:val="24"/>
          <w:szCs w:val="24"/>
        </w:rPr>
      </w:pPr>
    </w:p>
    <w:sectPr w:rsidR="00372C31" w:rsidRPr="00D1224B" w:rsidSect="00DE6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E5CE5"/>
    <w:multiLevelType w:val="multilevel"/>
    <w:tmpl w:val="A3B252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24B"/>
    <w:rsid w:val="00022247"/>
    <w:rsid w:val="00372C31"/>
    <w:rsid w:val="00587432"/>
    <w:rsid w:val="00C37938"/>
    <w:rsid w:val="00C57FD4"/>
    <w:rsid w:val="00C7553B"/>
    <w:rsid w:val="00CD6109"/>
    <w:rsid w:val="00D1224B"/>
    <w:rsid w:val="00D32148"/>
    <w:rsid w:val="00DC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0036"/>
  <w15:chartTrackingRefBased/>
  <w15:docId w15:val="{AD6DB84F-580D-4359-8AC1-F7556391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553B"/>
    <w:pPr>
      <w:spacing w:after="0" w:line="240" w:lineRule="auto"/>
      <w:outlineLvl w:val="0"/>
    </w:pPr>
    <w:rPr>
      <w:rFonts w:ascii="Arial" w:eastAsia="Times New Roman" w:hAnsi="Arial" w:cs="Arial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53B"/>
    <w:pPr>
      <w:spacing w:after="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553B"/>
    <w:rPr>
      <w:rFonts w:ascii="Arial" w:eastAsia="Times New Roman" w:hAnsi="Arial" w:cs="Arial"/>
      <w:b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7553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755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7553B"/>
  </w:style>
  <w:style w:type="character" w:styleId="Hipercze">
    <w:name w:val="Hyperlink"/>
    <w:basedOn w:val="Domylnaczcionkaakapitu"/>
    <w:uiPriority w:val="99"/>
    <w:unhideWhenUsed/>
    <w:rsid w:val="00DC27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2771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C277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C2771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C2771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C2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loclawek.pl/" TargetMode="External"/><Relationship Id="rId5" Type="http://schemas.openxmlformats.org/officeDocument/2006/relationships/hyperlink" Target="mailto:sekretariat@mopr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968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Bielicka</dc:creator>
  <cp:keywords/>
  <dc:description/>
  <cp:lastModifiedBy>Łukasz Stolarski</cp:lastModifiedBy>
  <cp:revision>8</cp:revision>
  <dcterms:created xsi:type="dcterms:W3CDTF">2021-06-17T10:21:00Z</dcterms:created>
  <dcterms:modified xsi:type="dcterms:W3CDTF">2021-06-17T12:25:00Z</dcterms:modified>
</cp:coreProperties>
</file>