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A6F" w:rsidRPr="00D93C68" w:rsidRDefault="00686A6F" w:rsidP="00E66CC4">
      <w:pPr>
        <w:spacing w:line="360" w:lineRule="auto"/>
        <w:rPr>
          <w:rFonts w:ascii="Arial" w:hAnsi="Arial" w:cs="Arial"/>
          <w:b/>
        </w:rPr>
      </w:pPr>
    </w:p>
    <w:p w:rsidR="009E2258" w:rsidRPr="00D93C68" w:rsidRDefault="009E2258" w:rsidP="009E2258">
      <w:pPr>
        <w:spacing w:line="360" w:lineRule="auto"/>
        <w:ind w:firstLine="7371"/>
        <w:rPr>
          <w:rFonts w:ascii="Arial" w:hAnsi="Arial" w:cs="Arial"/>
          <w:b/>
        </w:rPr>
      </w:pPr>
      <w:r w:rsidRPr="00D93C68">
        <w:rPr>
          <w:rFonts w:ascii="Arial" w:hAnsi="Arial" w:cs="Arial"/>
          <w:b/>
        </w:rPr>
        <w:t xml:space="preserve">Załącznik do </w:t>
      </w:r>
    </w:p>
    <w:p w:rsidR="009E2258" w:rsidRPr="00D93C68" w:rsidRDefault="009E2258" w:rsidP="009E2258">
      <w:pPr>
        <w:spacing w:line="360" w:lineRule="auto"/>
        <w:ind w:firstLine="7371"/>
        <w:rPr>
          <w:rFonts w:ascii="Arial" w:hAnsi="Arial" w:cs="Arial"/>
          <w:b/>
        </w:rPr>
      </w:pPr>
      <w:r w:rsidRPr="00D93C68">
        <w:rPr>
          <w:rFonts w:ascii="Arial" w:hAnsi="Arial" w:cs="Arial"/>
          <w:b/>
        </w:rPr>
        <w:t>Uchwały Nr ……….</w:t>
      </w:r>
    </w:p>
    <w:p w:rsidR="009E2258" w:rsidRPr="00D93C68" w:rsidRDefault="009E2258" w:rsidP="009E2258">
      <w:pPr>
        <w:spacing w:line="360" w:lineRule="auto"/>
        <w:ind w:firstLine="7371"/>
        <w:rPr>
          <w:rFonts w:ascii="Arial" w:hAnsi="Arial" w:cs="Arial"/>
          <w:b/>
        </w:rPr>
      </w:pPr>
      <w:r w:rsidRPr="00D93C68">
        <w:rPr>
          <w:rFonts w:ascii="Arial" w:hAnsi="Arial" w:cs="Arial"/>
          <w:b/>
        </w:rPr>
        <w:t>Rady Miasta Włocławek</w:t>
      </w:r>
    </w:p>
    <w:p w:rsidR="009E2258" w:rsidRPr="00D93C68" w:rsidRDefault="009E2258" w:rsidP="009E2258">
      <w:pPr>
        <w:spacing w:line="360" w:lineRule="auto"/>
        <w:ind w:firstLine="7371"/>
        <w:rPr>
          <w:rFonts w:ascii="Arial" w:hAnsi="Arial" w:cs="Arial"/>
          <w:b/>
        </w:rPr>
      </w:pPr>
      <w:r w:rsidRPr="00D93C68">
        <w:rPr>
          <w:rFonts w:ascii="Arial" w:hAnsi="Arial" w:cs="Arial"/>
          <w:b/>
        </w:rPr>
        <w:t>z dnia ……….……</w:t>
      </w:r>
    </w:p>
    <w:p w:rsidR="00686A6F" w:rsidRPr="00D93C68" w:rsidRDefault="00C725C9" w:rsidP="009E2258">
      <w:pPr>
        <w:spacing w:line="360" w:lineRule="auto"/>
        <w:rPr>
          <w:rFonts w:ascii="Arial" w:hAnsi="Arial" w:cs="Arial"/>
          <w:b/>
        </w:rPr>
      </w:pPr>
      <w:r w:rsidRPr="00D93C68">
        <w:rPr>
          <w:rFonts w:ascii="Arial" w:hAnsi="Arial" w:cs="Arial"/>
          <w:noProof/>
        </w:rPr>
        <w:drawing>
          <wp:anchor distT="0" distB="0" distL="114300" distR="114300" simplePos="0" relativeHeight="251653120" behindDoc="0" locked="0" layoutInCell="1" allowOverlap="1">
            <wp:simplePos x="0" y="0"/>
            <wp:positionH relativeFrom="column">
              <wp:posOffset>2404745</wp:posOffset>
            </wp:positionH>
            <wp:positionV relativeFrom="paragraph">
              <wp:posOffset>118110</wp:posOffset>
            </wp:positionV>
            <wp:extent cx="580390" cy="837565"/>
            <wp:effectExtent l="0" t="0" r="0" b="0"/>
            <wp:wrapSquare wrapText="bothSides"/>
            <wp:docPr id="6" name="il_fi" descr="http://www.wloclawek.pl/g2/2008_04/564_file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wloclawek.pl/g2/2008_04/564_filebig.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80390" cy="837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3C36" w:rsidRPr="00D93C68" w:rsidRDefault="00C33C36" w:rsidP="009E2258">
      <w:pPr>
        <w:spacing w:line="360" w:lineRule="auto"/>
        <w:jc w:val="center"/>
        <w:rPr>
          <w:rFonts w:ascii="Arial" w:hAnsi="Arial" w:cs="Arial"/>
          <w:b/>
        </w:rPr>
      </w:pPr>
      <w:r w:rsidRPr="00D93C68">
        <w:rPr>
          <w:rFonts w:ascii="Arial" w:hAnsi="Arial" w:cs="Arial"/>
          <w:b/>
        </w:rPr>
        <w:t>STRATEGIA ROZWIĄZYWANIA PROBLEMÓW</w:t>
      </w:r>
      <w:r w:rsidR="009E2258" w:rsidRPr="00D93C68">
        <w:rPr>
          <w:rFonts w:ascii="Arial" w:hAnsi="Arial" w:cs="Arial"/>
          <w:b/>
        </w:rPr>
        <w:t xml:space="preserve"> </w:t>
      </w:r>
      <w:r w:rsidRPr="00D93C68">
        <w:rPr>
          <w:rFonts w:ascii="Arial" w:hAnsi="Arial" w:cs="Arial"/>
          <w:b/>
        </w:rPr>
        <w:t>SPOŁECZNYCH</w:t>
      </w:r>
    </w:p>
    <w:p w:rsidR="00575F32" w:rsidRPr="00D93C68" w:rsidRDefault="009E2258" w:rsidP="009E2258">
      <w:pPr>
        <w:spacing w:line="360" w:lineRule="auto"/>
        <w:jc w:val="center"/>
        <w:rPr>
          <w:rFonts w:ascii="Arial" w:hAnsi="Arial" w:cs="Arial"/>
          <w:b/>
        </w:rPr>
      </w:pPr>
      <w:r w:rsidRPr="00D93C68">
        <w:rPr>
          <w:rFonts w:ascii="Arial" w:hAnsi="Arial" w:cs="Arial"/>
          <w:b/>
        </w:rPr>
        <w:t>d</w:t>
      </w:r>
      <w:r w:rsidR="00C33C36" w:rsidRPr="00D93C68">
        <w:rPr>
          <w:rFonts w:ascii="Arial" w:hAnsi="Arial" w:cs="Arial"/>
          <w:b/>
        </w:rPr>
        <w:t>la</w:t>
      </w:r>
    </w:p>
    <w:p w:rsidR="00575F32" w:rsidRPr="00D93C68" w:rsidRDefault="009E2258" w:rsidP="009E2258">
      <w:pPr>
        <w:spacing w:line="360" w:lineRule="auto"/>
        <w:jc w:val="center"/>
        <w:rPr>
          <w:rFonts w:ascii="Arial" w:hAnsi="Arial" w:cs="Arial"/>
          <w:b/>
        </w:rPr>
      </w:pPr>
      <w:r w:rsidRPr="00D93C68">
        <w:rPr>
          <w:rFonts w:ascii="Arial" w:hAnsi="Arial" w:cs="Arial"/>
          <w:b/>
        </w:rPr>
        <w:t xml:space="preserve"> </w:t>
      </w:r>
      <w:r w:rsidR="00C33C36" w:rsidRPr="00D93C68">
        <w:rPr>
          <w:rFonts w:ascii="Arial" w:hAnsi="Arial" w:cs="Arial"/>
          <w:b/>
        </w:rPr>
        <w:t xml:space="preserve">MIASTA WŁOCŁAWEK </w:t>
      </w:r>
      <w:r w:rsidRPr="00D93C68">
        <w:rPr>
          <w:rFonts w:ascii="Arial" w:hAnsi="Arial" w:cs="Arial"/>
          <w:b/>
        </w:rPr>
        <w:t xml:space="preserve"> </w:t>
      </w:r>
    </w:p>
    <w:p w:rsidR="009E2258" w:rsidRPr="00D93C68" w:rsidRDefault="00C33C36" w:rsidP="009E2258">
      <w:pPr>
        <w:spacing w:line="360" w:lineRule="auto"/>
        <w:jc w:val="center"/>
        <w:rPr>
          <w:rFonts w:ascii="Arial" w:hAnsi="Arial" w:cs="Arial"/>
          <w:b/>
        </w:rPr>
      </w:pPr>
      <w:r w:rsidRPr="00D93C68">
        <w:rPr>
          <w:rFonts w:ascii="Arial" w:hAnsi="Arial" w:cs="Arial"/>
          <w:b/>
          <w:color w:val="000000"/>
        </w:rPr>
        <w:t>na lata 20</w:t>
      </w:r>
      <w:r w:rsidR="00783A64" w:rsidRPr="00D93C68">
        <w:rPr>
          <w:rFonts w:ascii="Arial" w:hAnsi="Arial" w:cs="Arial"/>
          <w:b/>
          <w:color w:val="000000"/>
        </w:rPr>
        <w:t>21</w:t>
      </w:r>
      <w:r w:rsidRPr="00D93C68">
        <w:rPr>
          <w:rFonts w:ascii="Arial" w:hAnsi="Arial" w:cs="Arial"/>
          <w:b/>
          <w:color w:val="000000"/>
        </w:rPr>
        <w:t xml:space="preserve"> - 202</w:t>
      </w:r>
      <w:r w:rsidR="00783A64" w:rsidRPr="00D93C68">
        <w:rPr>
          <w:rFonts w:ascii="Arial" w:hAnsi="Arial" w:cs="Arial"/>
          <w:b/>
          <w:color w:val="000000"/>
        </w:rPr>
        <w:t>5</w:t>
      </w:r>
    </w:p>
    <w:p w:rsidR="009E2258" w:rsidRPr="00D93C68" w:rsidRDefault="009E2258" w:rsidP="009E2258">
      <w:pPr>
        <w:spacing w:line="360" w:lineRule="auto"/>
        <w:rPr>
          <w:rFonts w:ascii="Arial" w:hAnsi="Arial" w:cs="Arial"/>
          <w:b/>
          <w:color w:val="000000"/>
        </w:rPr>
      </w:pPr>
    </w:p>
    <w:p w:rsidR="009E2258" w:rsidRPr="00D93C68" w:rsidRDefault="00C725C9" w:rsidP="00575F32">
      <w:pPr>
        <w:spacing w:line="360" w:lineRule="auto"/>
        <w:ind w:left="-1418" w:right="-851"/>
        <w:jc w:val="center"/>
        <w:rPr>
          <w:rFonts w:ascii="Arial" w:hAnsi="Arial" w:cs="Arial"/>
          <w:b/>
          <w:color w:val="000000"/>
        </w:rPr>
      </w:pPr>
      <w:r w:rsidRPr="00D93C68">
        <w:rPr>
          <w:rFonts w:ascii="Arial" w:hAnsi="Arial" w:cs="Arial"/>
          <w:b/>
          <w:noProof/>
          <w:color w:val="000000"/>
        </w:rPr>
        <w:drawing>
          <wp:inline distT="0" distB="0" distL="0" distR="0">
            <wp:extent cx="7791450" cy="4381500"/>
            <wp:effectExtent l="0" t="0" r="0" b="0"/>
            <wp:docPr id="1" name="Obraz 1" descr="MOPR-Strate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PR-Strateg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91450" cy="4381500"/>
                    </a:xfrm>
                    <a:prstGeom prst="rect">
                      <a:avLst/>
                    </a:prstGeom>
                    <a:noFill/>
                    <a:ln>
                      <a:noFill/>
                    </a:ln>
                  </pic:spPr>
                </pic:pic>
              </a:graphicData>
            </a:graphic>
          </wp:inline>
        </w:drawing>
      </w:r>
    </w:p>
    <w:p w:rsidR="00C33C36" w:rsidRPr="00D93C68" w:rsidRDefault="00C45890" w:rsidP="00350524">
      <w:pPr>
        <w:spacing w:line="360" w:lineRule="auto"/>
        <w:jc w:val="center"/>
        <w:rPr>
          <w:rFonts w:ascii="Arial" w:hAnsi="Arial" w:cs="Arial"/>
          <w:b/>
          <w:color w:val="000000"/>
        </w:rPr>
      </w:pPr>
      <w:r w:rsidRPr="00D93C68">
        <w:rPr>
          <w:rFonts w:ascii="Arial" w:hAnsi="Arial" w:cs="Arial"/>
          <w:b/>
          <w:color w:val="000000"/>
        </w:rPr>
        <w:t>Włocławek</w:t>
      </w:r>
      <w:r w:rsidR="0014252D" w:rsidRPr="00D93C68">
        <w:rPr>
          <w:rFonts w:ascii="Arial" w:hAnsi="Arial" w:cs="Arial"/>
          <w:b/>
          <w:color w:val="000000"/>
        </w:rPr>
        <w:t xml:space="preserve"> 2021</w:t>
      </w:r>
    </w:p>
    <w:p w:rsidR="00C33C36" w:rsidRPr="00D93C68" w:rsidRDefault="00C33C36" w:rsidP="00350524">
      <w:pPr>
        <w:spacing w:line="360" w:lineRule="auto"/>
        <w:rPr>
          <w:rFonts w:ascii="Arial" w:hAnsi="Arial" w:cs="Arial"/>
          <w:b/>
        </w:rPr>
        <w:sectPr w:rsidR="00C33C36" w:rsidRPr="00D93C68" w:rsidSect="009E2258">
          <w:footerReference w:type="even" r:id="rId11"/>
          <w:footerReference w:type="default" r:id="rId12"/>
          <w:footerReference w:type="first" r:id="rId13"/>
          <w:pgSz w:w="11906" w:h="16838"/>
          <w:pgMar w:top="0" w:right="851" w:bottom="1418" w:left="1418" w:header="709" w:footer="709" w:gutter="0"/>
          <w:cols w:space="708"/>
          <w:titlePg/>
          <w:docGrid w:linePitch="360"/>
        </w:sectPr>
      </w:pPr>
    </w:p>
    <w:p w:rsidR="00C33C36" w:rsidRPr="00D93C68" w:rsidRDefault="00C33C36" w:rsidP="00350524">
      <w:pPr>
        <w:spacing w:line="360" w:lineRule="auto"/>
        <w:rPr>
          <w:rFonts w:ascii="Arial" w:hAnsi="Arial" w:cs="Arial"/>
          <w:b/>
        </w:rPr>
      </w:pPr>
      <w:r w:rsidRPr="00D93C68">
        <w:rPr>
          <w:rFonts w:ascii="Arial" w:hAnsi="Arial" w:cs="Arial"/>
          <w:b/>
        </w:rPr>
        <w:lastRenderedPageBreak/>
        <w:t xml:space="preserve">Spis treści </w:t>
      </w:r>
    </w:p>
    <w:p w:rsidR="00C33C36" w:rsidRPr="00D93C68" w:rsidRDefault="00CD6E72" w:rsidP="00350524">
      <w:pPr>
        <w:pStyle w:val="Akapitzlist2"/>
        <w:tabs>
          <w:tab w:val="left" w:pos="426"/>
          <w:tab w:val="left" w:leader="dot" w:pos="9072"/>
        </w:tabs>
        <w:spacing w:line="360" w:lineRule="auto"/>
        <w:ind w:left="0"/>
        <w:rPr>
          <w:rFonts w:ascii="Arial" w:hAnsi="Arial" w:cs="Arial"/>
          <w:b/>
          <w:bCs/>
        </w:rPr>
      </w:pPr>
      <w:r w:rsidRPr="00D93C68">
        <w:rPr>
          <w:rFonts w:ascii="Arial" w:hAnsi="Arial" w:cs="Arial"/>
          <w:b/>
          <w:bCs/>
        </w:rPr>
        <w:t xml:space="preserve">1.   </w:t>
      </w:r>
      <w:r w:rsidR="00C33C36" w:rsidRPr="00D93C68">
        <w:rPr>
          <w:rFonts w:ascii="Arial" w:hAnsi="Arial" w:cs="Arial"/>
          <w:b/>
          <w:bCs/>
        </w:rPr>
        <w:t xml:space="preserve">Wstęp </w:t>
      </w:r>
      <w:r w:rsidR="00C33C36" w:rsidRPr="00D93C68">
        <w:rPr>
          <w:rFonts w:ascii="Arial" w:hAnsi="Arial" w:cs="Arial"/>
          <w:b/>
          <w:bCs/>
        </w:rPr>
        <w:tab/>
        <w:t xml:space="preserve"> 3</w:t>
      </w:r>
    </w:p>
    <w:p w:rsidR="00C33C36" w:rsidRPr="00D93C68" w:rsidRDefault="00C33C36" w:rsidP="001B5073">
      <w:pPr>
        <w:pStyle w:val="Akapitzlist2"/>
        <w:numPr>
          <w:ilvl w:val="1"/>
          <w:numId w:val="9"/>
        </w:numPr>
        <w:tabs>
          <w:tab w:val="left" w:pos="709"/>
          <w:tab w:val="left" w:leader="dot" w:pos="9072"/>
        </w:tabs>
        <w:spacing w:line="360" w:lineRule="auto"/>
        <w:ind w:left="567" w:hanging="567"/>
        <w:rPr>
          <w:rFonts w:ascii="Arial" w:hAnsi="Arial" w:cs="Arial"/>
        </w:rPr>
      </w:pPr>
      <w:r w:rsidRPr="00D93C68">
        <w:rPr>
          <w:rFonts w:ascii="Arial" w:hAnsi="Arial" w:cs="Arial"/>
        </w:rPr>
        <w:t xml:space="preserve">Proces opracowania strategii </w:t>
      </w:r>
      <w:r w:rsidRPr="00D93C68">
        <w:rPr>
          <w:rFonts w:ascii="Arial" w:hAnsi="Arial" w:cs="Arial"/>
        </w:rPr>
        <w:tab/>
        <w:t xml:space="preserve"> </w:t>
      </w:r>
      <w:r w:rsidR="00FD5C6F" w:rsidRPr="00D93C68">
        <w:rPr>
          <w:rFonts w:ascii="Arial" w:hAnsi="Arial" w:cs="Arial"/>
        </w:rPr>
        <w:t>4</w:t>
      </w:r>
    </w:p>
    <w:p w:rsidR="00C33C36" w:rsidRPr="00D93C68" w:rsidRDefault="00706AFE" w:rsidP="00350524">
      <w:pPr>
        <w:pStyle w:val="Akapitzlist2"/>
        <w:tabs>
          <w:tab w:val="left" w:pos="0"/>
          <w:tab w:val="left" w:leader="dot" w:pos="9072"/>
        </w:tabs>
        <w:spacing w:line="360" w:lineRule="auto"/>
        <w:ind w:left="0"/>
        <w:rPr>
          <w:rFonts w:ascii="Arial" w:hAnsi="Arial" w:cs="Arial"/>
        </w:rPr>
      </w:pPr>
      <w:r w:rsidRPr="00D93C68">
        <w:rPr>
          <w:rFonts w:ascii="Arial" w:hAnsi="Arial" w:cs="Arial"/>
        </w:rPr>
        <w:t>1.2</w:t>
      </w:r>
      <w:r w:rsidR="00C725C9">
        <w:rPr>
          <w:rFonts w:ascii="Arial" w:hAnsi="Arial" w:cs="Arial"/>
        </w:rPr>
        <w:t xml:space="preserve"> </w:t>
      </w:r>
      <w:r w:rsidR="00C33C36" w:rsidRPr="00D93C68">
        <w:rPr>
          <w:rFonts w:ascii="Arial" w:hAnsi="Arial" w:cs="Arial"/>
        </w:rPr>
        <w:t>Uwarunkowania prawne i zgodność z innymi dokumentami strategicznymi</w:t>
      </w:r>
      <w:r w:rsidR="00AA77DE" w:rsidRPr="00D93C68">
        <w:rPr>
          <w:rFonts w:ascii="Arial" w:hAnsi="Arial" w:cs="Arial"/>
        </w:rPr>
        <w:t>………</w:t>
      </w:r>
      <w:r w:rsidR="00C45890" w:rsidRPr="00D93C68">
        <w:rPr>
          <w:rFonts w:ascii="Arial" w:hAnsi="Arial" w:cs="Arial"/>
        </w:rPr>
        <w:t>……</w:t>
      </w:r>
      <w:r w:rsidR="00C33C36" w:rsidRPr="00D93C68">
        <w:rPr>
          <w:rFonts w:ascii="Arial" w:hAnsi="Arial" w:cs="Arial"/>
        </w:rPr>
        <w:t xml:space="preserve">  6</w:t>
      </w:r>
    </w:p>
    <w:p w:rsidR="00C33C36" w:rsidRPr="00D93C68" w:rsidRDefault="00AA77DE" w:rsidP="00350524">
      <w:pPr>
        <w:pStyle w:val="Akapitzlist2"/>
        <w:tabs>
          <w:tab w:val="left" w:pos="284"/>
          <w:tab w:val="left" w:leader="dot" w:pos="9072"/>
        </w:tabs>
        <w:spacing w:line="360" w:lineRule="auto"/>
        <w:ind w:left="0"/>
        <w:rPr>
          <w:rFonts w:ascii="Arial" w:hAnsi="Arial" w:cs="Arial"/>
          <w:b/>
        </w:rPr>
      </w:pPr>
      <w:r w:rsidRPr="00D93C68">
        <w:rPr>
          <w:rFonts w:ascii="Arial" w:hAnsi="Arial" w:cs="Arial"/>
          <w:b/>
        </w:rPr>
        <w:t>2.</w:t>
      </w:r>
      <w:r w:rsidR="000904A7" w:rsidRPr="00D93C68">
        <w:rPr>
          <w:rFonts w:ascii="Arial" w:hAnsi="Arial" w:cs="Arial"/>
          <w:b/>
        </w:rPr>
        <w:t xml:space="preserve"> </w:t>
      </w:r>
      <w:r w:rsidR="00C33C36" w:rsidRPr="00D93C68">
        <w:rPr>
          <w:rFonts w:ascii="Arial" w:hAnsi="Arial" w:cs="Arial"/>
          <w:b/>
        </w:rPr>
        <w:t xml:space="preserve">Diagnoza </w:t>
      </w:r>
      <w:r w:rsidRPr="00D93C68">
        <w:rPr>
          <w:rFonts w:ascii="Arial" w:hAnsi="Arial" w:cs="Arial"/>
          <w:b/>
        </w:rPr>
        <w:t>…………………………………………………………………………………</w:t>
      </w:r>
      <w:r w:rsidR="00DD1C38" w:rsidRPr="00D93C68">
        <w:rPr>
          <w:rFonts w:ascii="Arial" w:hAnsi="Arial" w:cs="Arial"/>
          <w:b/>
        </w:rPr>
        <w:t xml:space="preserve">... </w:t>
      </w:r>
      <w:r w:rsidR="00FD5C6F" w:rsidRPr="00D93C68">
        <w:rPr>
          <w:rFonts w:ascii="Arial" w:hAnsi="Arial" w:cs="Arial"/>
          <w:b/>
        </w:rPr>
        <w:t>9</w:t>
      </w:r>
    </w:p>
    <w:p w:rsidR="00C33C36" w:rsidRPr="00D93C68" w:rsidRDefault="00C33C36" w:rsidP="001B5073">
      <w:pPr>
        <w:pStyle w:val="ListParagraph"/>
        <w:numPr>
          <w:ilvl w:val="1"/>
          <w:numId w:val="10"/>
        </w:numPr>
        <w:tabs>
          <w:tab w:val="left" w:pos="720"/>
          <w:tab w:val="left" w:leader="dot" w:pos="9072"/>
        </w:tabs>
        <w:spacing w:line="360" w:lineRule="auto"/>
        <w:rPr>
          <w:rFonts w:ascii="Arial" w:hAnsi="Arial" w:cs="Arial"/>
        </w:rPr>
      </w:pPr>
      <w:r w:rsidRPr="00D93C68">
        <w:rPr>
          <w:rFonts w:ascii="Arial" w:hAnsi="Arial" w:cs="Arial"/>
        </w:rPr>
        <w:t xml:space="preserve">Charakterystyka miasta Włocławek. </w:t>
      </w:r>
      <w:r w:rsidRPr="00D93C68">
        <w:rPr>
          <w:rFonts w:ascii="Arial" w:hAnsi="Arial" w:cs="Arial"/>
        </w:rPr>
        <w:tab/>
      </w:r>
      <w:r w:rsidR="005955B9" w:rsidRPr="00D93C68">
        <w:rPr>
          <w:rFonts w:ascii="Arial" w:hAnsi="Arial" w:cs="Arial"/>
        </w:rPr>
        <w:t xml:space="preserve"> </w:t>
      </w:r>
      <w:r w:rsidR="00FD5C6F" w:rsidRPr="00D93C68">
        <w:rPr>
          <w:rFonts w:ascii="Arial" w:hAnsi="Arial" w:cs="Arial"/>
        </w:rPr>
        <w:t>9</w:t>
      </w:r>
    </w:p>
    <w:p w:rsidR="00C33C36" w:rsidRPr="00D93C68" w:rsidRDefault="00C33C36" w:rsidP="00C725C9">
      <w:pPr>
        <w:pStyle w:val="ListParagraph"/>
        <w:numPr>
          <w:ilvl w:val="1"/>
          <w:numId w:val="10"/>
        </w:numPr>
        <w:tabs>
          <w:tab w:val="left" w:pos="720"/>
          <w:tab w:val="left" w:leader="dot" w:pos="9072"/>
        </w:tabs>
        <w:spacing w:line="360" w:lineRule="auto"/>
        <w:rPr>
          <w:rFonts w:ascii="Arial" w:hAnsi="Arial" w:cs="Arial"/>
        </w:rPr>
      </w:pPr>
      <w:r w:rsidRPr="00D93C68">
        <w:rPr>
          <w:rFonts w:ascii="Arial" w:hAnsi="Arial" w:cs="Arial"/>
        </w:rPr>
        <w:t xml:space="preserve">Demografia </w:t>
      </w:r>
      <w:r w:rsidRPr="00D93C68">
        <w:rPr>
          <w:rFonts w:ascii="Arial" w:hAnsi="Arial" w:cs="Arial"/>
        </w:rPr>
        <w:tab/>
      </w:r>
      <w:r w:rsidR="005955B9" w:rsidRPr="00D93C68">
        <w:rPr>
          <w:rFonts w:ascii="Arial" w:hAnsi="Arial" w:cs="Arial"/>
        </w:rPr>
        <w:t xml:space="preserve"> </w:t>
      </w:r>
      <w:r w:rsidRPr="00D93C68">
        <w:rPr>
          <w:rFonts w:ascii="Arial" w:hAnsi="Arial" w:cs="Arial"/>
        </w:rPr>
        <w:t>1</w:t>
      </w:r>
      <w:r w:rsidR="00FD5C6F" w:rsidRPr="00D93C68">
        <w:rPr>
          <w:rFonts w:ascii="Arial" w:hAnsi="Arial" w:cs="Arial"/>
        </w:rPr>
        <w:t>0</w:t>
      </w:r>
      <w:r w:rsidR="00C725C9">
        <w:rPr>
          <w:rFonts w:ascii="Arial" w:hAnsi="Arial" w:cs="Arial"/>
        </w:rPr>
        <w:t xml:space="preserve"> </w:t>
      </w:r>
      <w:r w:rsidR="00312EAE" w:rsidRPr="00D93C68">
        <w:rPr>
          <w:rFonts w:ascii="Arial" w:hAnsi="Arial" w:cs="Arial"/>
        </w:rPr>
        <w:t xml:space="preserve">Powody i kwestie społeczne wpływające na korzystanie z pomocy społecznej………..  </w:t>
      </w:r>
      <w:r w:rsidRPr="00D93C68">
        <w:rPr>
          <w:rFonts w:ascii="Arial" w:hAnsi="Arial" w:cs="Arial"/>
        </w:rPr>
        <w:t>15</w:t>
      </w:r>
    </w:p>
    <w:p w:rsidR="00C33C36" w:rsidRPr="00D93C68" w:rsidRDefault="00AA77DE" w:rsidP="00350524">
      <w:pPr>
        <w:pStyle w:val="ListParagraph"/>
        <w:tabs>
          <w:tab w:val="left" w:pos="426"/>
          <w:tab w:val="left" w:leader="dot" w:pos="9072"/>
        </w:tabs>
        <w:spacing w:line="360" w:lineRule="auto"/>
        <w:ind w:left="0"/>
        <w:rPr>
          <w:rFonts w:ascii="Arial" w:hAnsi="Arial" w:cs="Arial"/>
          <w:b/>
        </w:rPr>
      </w:pPr>
      <w:r w:rsidRPr="00D93C68">
        <w:rPr>
          <w:rFonts w:ascii="Arial" w:hAnsi="Arial" w:cs="Arial"/>
          <w:b/>
        </w:rPr>
        <w:t xml:space="preserve">3. </w:t>
      </w:r>
      <w:r w:rsidR="000904A7" w:rsidRPr="00D93C68">
        <w:rPr>
          <w:rFonts w:ascii="Arial" w:hAnsi="Arial" w:cs="Arial"/>
          <w:b/>
        </w:rPr>
        <w:t xml:space="preserve">  </w:t>
      </w:r>
      <w:r w:rsidR="00C33C36" w:rsidRPr="00D93C68">
        <w:rPr>
          <w:rFonts w:ascii="Arial" w:hAnsi="Arial" w:cs="Arial"/>
          <w:b/>
        </w:rPr>
        <w:t xml:space="preserve">Analiza SWOT </w:t>
      </w:r>
      <w:r w:rsidR="00C33C36" w:rsidRPr="00D93C68">
        <w:rPr>
          <w:rFonts w:ascii="Arial" w:hAnsi="Arial" w:cs="Arial"/>
          <w:b/>
        </w:rPr>
        <w:tab/>
        <w:t xml:space="preserve"> </w:t>
      </w:r>
      <w:r w:rsidR="00F27D90" w:rsidRPr="00D93C68">
        <w:rPr>
          <w:rFonts w:ascii="Arial" w:hAnsi="Arial" w:cs="Arial"/>
          <w:b/>
        </w:rPr>
        <w:t>5</w:t>
      </w:r>
      <w:r w:rsidR="00520A22" w:rsidRPr="00D93C68">
        <w:rPr>
          <w:rFonts w:ascii="Arial" w:hAnsi="Arial" w:cs="Arial"/>
          <w:b/>
        </w:rPr>
        <w:t>3</w:t>
      </w:r>
    </w:p>
    <w:p w:rsidR="00C33C36" w:rsidRPr="00D93C68" w:rsidRDefault="00AA77DE" w:rsidP="00350524">
      <w:pPr>
        <w:pStyle w:val="ListParagraph"/>
        <w:tabs>
          <w:tab w:val="left" w:pos="426"/>
          <w:tab w:val="left" w:leader="dot" w:pos="9072"/>
        </w:tabs>
        <w:spacing w:line="360" w:lineRule="auto"/>
        <w:ind w:left="0"/>
        <w:rPr>
          <w:rFonts w:ascii="Arial" w:hAnsi="Arial" w:cs="Arial"/>
          <w:b/>
        </w:rPr>
      </w:pPr>
      <w:r w:rsidRPr="00D93C68">
        <w:rPr>
          <w:rFonts w:ascii="Arial" w:hAnsi="Arial" w:cs="Arial"/>
          <w:b/>
        </w:rPr>
        <w:t xml:space="preserve">4. </w:t>
      </w:r>
      <w:r w:rsidR="000904A7" w:rsidRPr="00D93C68">
        <w:rPr>
          <w:rFonts w:ascii="Arial" w:hAnsi="Arial" w:cs="Arial"/>
          <w:b/>
        </w:rPr>
        <w:t xml:space="preserve">  </w:t>
      </w:r>
      <w:r w:rsidR="00C33C36" w:rsidRPr="00D93C68">
        <w:rPr>
          <w:rFonts w:ascii="Arial" w:hAnsi="Arial" w:cs="Arial"/>
          <w:b/>
        </w:rPr>
        <w:t xml:space="preserve">Misja, cele strategiczne i kierunki działań </w:t>
      </w:r>
      <w:r w:rsidR="00C33C36" w:rsidRPr="00D93C68">
        <w:rPr>
          <w:rFonts w:ascii="Arial" w:hAnsi="Arial" w:cs="Arial"/>
          <w:b/>
        </w:rPr>
        <w:tab/>
        <w:t xml:space="preserve"> </w:t>
      </w:r>
      <w:r w:rsidR="00F27D90" w:rsidRPr="00D93C68">
        <w:rPr>
          <w:rFonts w:ascii="Arial" w:hAnsi="Arial" w:cs="Arial"/>
          <w:b/>
        </w:rPr>
        <w:t>65</w:t>
      </w:r>
    </w:p>
    <w:p w:rsidR="00C33C36" w:rsidRPr="00D93C68" w:rsidRDefault="000904A7" w:rsidP="001B5073">
      <w:pPr>
        <w:pStyle w:val="ListParagraph"/>
        <w:numPr>
          <w:ilvl w:val="0"/>
          <w:numId w:val="11"/>
        </w:numPr>
        <w:tabs>
          <w:tab w:val="left" w:pos="284"/>
          <w:tab w:val="left" w:leader="dot" w:pos="9072"/>
        </w:tabs>
        <w:spacing w:line="360" w:lineRule="auto"/>
        <w:ind w:left="426" w:hanging="426"/>
        <w:rPr>
          <w:rFonts w:ascii="Arial" w:hAnsi="Arial" w:cs="Arial"/>
          <w:b/>
        </w:rPr>
      </w:pPr>
      <w:r w:rsidRPr="00D93C68">
        <w:rPr>
          <w:rFonts w:ascii="Arial" w:hAnsi="Arial" w:cs="Arial"/>
          <w:b/>
        </w:rPr>
        <w:t xml:space="preserve">  </w:t>
      </w:r>
      <w:r w:rsidR="00C33C36" w:rsidRPr="00D93C68">
        <w:rPr>
          <w:rFonts w:ascii="Arial" w:hAnsi="Arial" w:cs="Arial"/>
          <w:b/>
        </w:rPr>
        <w:t xml:space="preserve">Ramy finansowe </w:t>
      </w:r>
      <w:r w:rsidR="00C33C36" w:rsidRPr="00D93C68">
        <w:rPr>
          <w:rFonts w:ascii="Arial" w:hAnsi="Arial" w:cs="Arial"/>
          <w:b/>
        </w:rPr>
        <w:tab/>
      </w:r>
      <w:r w:rsidR="0081407D" w:rsidRPr="00D93C68">
        <w:rPr>
          <w:rFonts w:ascii="Arial" w:hAnsi="Arial" w:cs="Arial"/>
          <w:b/>
        </w:rPr>
        <w:t xml:space="preserve"> </w:t>
      </w:r>
      <w:r w:rsidR="00DF03B9" w:rsidRPr="00D93C68">
        <w:rPr>
          <w:rFonts w:ascii="Arial" w:hAnsi="Arial" w:cs="Arial"/>
          <w:b/>
        </w:rPr>
        <w:t>89</w:t>
      </w:r>
    </w:p>
    <w:p w:rsidR="00C33C36" w:rsidRPr="00D93C68" w:rsidRDefault="00C33C36" w:rsidP="001B5073">
      <w:pPr>
        <w:pStyle w:val="ListParagraph"/>
        <w:numPr>
          <w:ilvl w:val="0"/>
          <w:numId w:val="11"/>
        </w:numPr>
        <w:tabs>
          <w:tab w:val="left" w:pos="426"/>
          <w:tab w:val="left" w:leader="dot" w:pos="9072"/>
        </w:tabs>
        <w:spacing w:line="360" w:lineRule="auto"/>
        <w:ind w:left="426" w:hanging="426"/>
        <w:rPr>
          <w:rFonts w:ascii="Arial" w:hAnsi="Arial" w:cs="Arial"/>
          <w:b/>
        </w:rPr>
      </w:pPr>
      <w:r w:rsidRPr="00D93C68">
        <w:rPr>
          <w:rFonts w:ascii="Arial" w:hAnsi="Arial" w:cs="Arial"/>
          <w:b/>
        </w:rPr>
        <w:t>Monitoring, wdrażanie i ewaluacja</w:t>
      </w:r>
      <w:r w:rsidR="00670967" w:rsidRPr="00D93C68">
        <w:rPr>
          <w:rFonts w:ascii="Arial" w:hAnsi="Arial" w:cs="Arial"/>
          <w:b/>
        </w:rPr>
        <w:t>………………………………………………………</w:t>
      </w:r>
      <w:r w:rsidR="008C17C0" w:rsidRPr="00D93C68">
        <w:rPr>
          <w:rFonts w:ascii="Arial" w:hAnsi="Arial" w:cs="Arial"/>
          <w:b/>
        </w:rPr>
        <w:t xml:space="preserve">  </w:t>
      </w:r>
      <w:r w:rsidR="00DF03B9" w:rsidRPr="00D93C68">
        <w:rPr>
          <w:rFonts w:ascii="Arial" w:hAnsi="Arial" w:cs="Arial"/>
          <w:b/>
        </w:rPr>
        <w:t>89</w:t>
      </w:r>
    </w:p>
    <w:p w:rsidR="00C33C36" w:rsidRPr="00D93C68" w:rsidRDefault="00C33C36" w:rsidP="001B5073">
      <w:pPr>
        <w:pStyle w:val="ListParagraph"/>
        <w:numPr>
          <w:ilvl w:val="0"/>
          <w:numId w:val="11"/>
        </w:numPr>
        <w:tabs>
          <w:tab w:val="left" w:pos="426"/>
          <w:tab w:val="left" w:leader="dot" w:pos="9072"/>
        </w:tabs>
        <w:spacing w:line="360" w:lineRule="auto"/>
        <w:ind w:left="426" w:hanging="426"/>
        <w:rPr>
          <w:rFonts w:ascii="Arial" w:hAnsi="Arial" w:cs="Arial"/>
          <w:b/>
        </w:rPr>
      </w:pPr>
      <w:r w:rsidRPr="00D93C68">
        <w:rPr>
          <w:rFonts w:ascii="Arial" w:hAnsi="Arial" w:cs="Arial"/>
          <w:b/>
        </w:rPr>
        <w:t xml:space="preserve">Zakończenie </w:t>
      </w:r>
      <w:r w:rsidRPr="00D93C68">
        <w:rPr>
          <w:rFonts w:ascii="Arial" w:hAnsi="Arial" w:cs="Arial"/>
          <w:b/>
        </w:rPr>
        <w:tab/>
      </w:r>
      <w:r w:rsidR="00DF03B9" w:rsidRPr="00D93C68">
        <w:rPr>
          <w:rFonts w:ascii="Arial" w:hAnsi="Arial" w:cs="Arial"/>
          <w:b/>
        </w:rPr>
        <w:t xml:space="preserve"> 90</w:t>
      </w:r>
    </w:p>
    <w:p w:rsidR="00C33C36" w:rsidRPr="00D93C68" w:rsidRDefault="00C33C36" w:rsidP="00C725C9">
      <w:pPr>
        <w:pStyle w:val="ListParagraph"/>
        <w:numPr>
          <w:ilvl w:val="0"/>
          <w:numId w:val="11"/>
        </w:numPr>
        <w:tabs>
          <w:tab w:val="left" w:pos="426"/>
          <w:tab w:val="left" w:leader="dot" w:pos="9072"/>
        </w:tabs>
        <w:spacing w:line="360" w:lineRule="auto"/>
        <w:ind w:left="426" w:hanging="426"/>
        <w:rPr>
          <w:rFonts w:ascii="Arial" w:hAnsi="Arial" w:cs="Arial"/>
          <w:b/>
        </w:rPr>
        <w:sectPr w:rsidR="00C33C36" w:rsidRPr="00D93C68" w:rsidSect="00663A6A">
          <w:pgSz w:w="11906" w:h="16838"/>
          <w:pgMar w:top="1418" w:right="851" w:bottom="1418" w:left="1418" w:header="709" w:footer="709" w:gutter="0"/>
          <w:cols w:space="708"/>
          <w:docGrid w:linePitch="360"/>
        </w:sectPr>
      </w:pPr>
      <w:r w:rsidRPr="00D93C68">
        <w:rPr>
          <w:rFonts w:ascii="Arial" w:hAnsi="Arial" w:cs="Arial"/>
          <w:b/>
        </w:rPr>
        <w:t>Aneks</w:t>
      </w:r>
      <w:r w:rsidR="003F1925" w:rsidRPr="00D93C68">
        <w:rPr>
          <w:rFonts w:ascii="Arial" w:hAnsi="Arial" w:cs="Arial"/>
          <w:b/>
        </w:rPr>
        <w:t>y</w:t>
      </w:r>
      <w:r w:rsidRPr="00D93C68">
        <w:rPr>
          <w:rFonts w:ascii="Arial" w:hAnsi="Arial" w:cs="Arial"/>
          <w:b/>
        </w:rPr>
        <w:t xml:space="preserve"> </w:t>
      </w:r>
      <w:r w:rsidRPr="00D93C68">
        <w:rPr>
          <w:rFonts w:ascii="Arial" w:hAnsi="Arial" w:cs="Arial"/>
          <w:b/>
        </w:rPr>
        <w:tab/>
      </w:r>
      <w:r w:rsidR="008C17C0" w:rsidRPr="00D93C68">
        <w:rPr>
          <w:rFonts w:ascii="Arial" w:hAnsi="Arial" w:cs="Arial"/>
          <w:b/>
        </w:rPr>
        <w:t xml:space="preserve"> </w:t>
      </w:r>
      <w:r w:rsidR="00DF03B9" w:rsidRPr="00D93C68">
        <w:rPr>
          <w:rFonts w:ascii="Arial" w:hAnsi="Arial" w:cs="Arial"/>
          <w:b/>
        </w:rPr>
        <w:t>92</w:t>
      </w:r>
    </w:p>
    <w:p w:rsidR="00150522" w:rsidRPr="00D93C68" w:rsidRDefault="00C33C36" w:rsidP="001B5073">
      <w:pPr>
        <w:pStyle w:val="Akapitzlist2"/>
        <w:numPr>
          <w:ilvl w:val="0"/>
          <w:numId w:val="46"/>
        </w:numPr>
        <w:spacing w:line="360" w:lineRule="auto"/>
        <w:jc w:val="both"/>
        <w:rPr>
          <w:rFonts w:ascii="Arial" w:hAnsi="Arial" w:cs="Arial"/>
          <w:b/>
        </w:rPr>
      </w:pPr>
      <w:r w:rsidRPr="00D93C68">
        <w:rPr>
          <w:rFonts w:ascii="Arial" w:hAnsi="Arial" w:cs="Arial"/>
          <w:b/>
        </w:rPr>
        <w:lastRenderedPageBreak/>
        <w:t>Wstęp</w:t>
      </w:r>
      <w:bookmarkStart w:id="0" w:name="_Hlk71288019"/>
    </w:p>
    <w:p w:rsidR="00150522" w:rsidRPr="00D93C68" w:rsidRDefault="00150522" w:rsidP="00350524">
      <w:pPr>
        <w:pStyle w:val="Akapitzlist2"/>
        <w:spacing w:line="360" w:lineRule="auto"/>
        <w:rPr>
          <w:rFonts w:ascii="Arial" w:hAnsi="Arial" w:cs="Arial"/>
          <w:b/>
        </w:rPr>
      </w:pPr>
    </w:p>
    <w:p w:rsidR="00150522" w:rsidRPr="00D93C68" w:rsidRDefault="00150522" w:rsidP="00350524">
      <w:pPr>
        <w:spacing w:line="360" w:lineRule="auto"/>
        <w:ind w:left="-28" w:firstLine="595"/>
        <w:jc w:val="both"/>
        <w:rPr>
          <w:rFonts w:ascii="Arial" w:eastAsia="Calibri" w:hAnsi="Arial" w:cs="Arial"/>
          <w:bCs/>
          <w:color w:val="000000"/>
          <w:lang w:eastAsia="en-US"/>
        </w:rPr>
      </w:pPr>
      <w:r w:rsidRPr="00D93C68">
        <w:rPr>
          <w:rFonts w:ascii="Arial" w:eastAsia="Calibri" w:hAnsi="Arial" w:cs="Arial"/>
          <w:bCs/>
          <w:color w:val="000000"/>
          <w:lang w:eastAsia="en-US"/>
        </w:rPr>
        <w:t xml:space="preserve">Polityka społeczna oznacza racjonalną działalność państwa i innych podmiotów zmierzającą do kształtowania ogólnych warunków pracy i bytu ludności, pożądanych struktur </w:t>
      </w:r>
      <w:r w:rsidR="00147ECD">
        <w:rPr>
          <w:rFonts w:ascii="Arial" w:eastAsia="Calibri" w:hAnsi="Arial" w:cs="Arial"/>
          <w:bCs/>
          <w:color w:val="000000"/>
          <w:lang w:eastAsia="en-US"/>
        </w:rPr>
        <w:t xml:space="preserve">społecznych </w:t>
      </w:r>
      <w:bookmarkStart w:id="1" w:name="_GoBack"/>
      <w:bookmarkEnd w:id="1"/>
      <w:r w:rsidRPr="00D93C68">
        <w:rPr>
          <w:rFonts w:ascii="Arial" w:eastAsia="Calibri" w:hAnsi="Arial" w:cs="Arial"/>
          <w:bCs/>
          <w:color w:val="000000"/>
          <w:lang w:eastAsia="en-US"/>
        </w:rPr>
        <w:t xml:space="preserve">i stosunków społeczno-kulturowych, służących efektywnemu i sprawiedliwemu zaspokojeniu potrzeb społeczeństwa. Na poziomie lokalnym jednym z podstawowych </w:t>
      </w:r>
      <w:r w:rsidR="00A33B12" w:rsidRPr="00D93C68">
        <w:rPr>
          <w:rFonts w:ascii="Arial" w:eastAsia="Calibri" w:hAnsi="Arial" w:cs="Arial"/>
          <w:bCs/>
          <w:color w:val="000000"/>
          <w:lang w:eastAsia="en-US"/>
        </w:rPr>
        <w:t xml:space="preserve">narzędzi służących </w:t>
      </w:r>
      <w:r w:rsidRPr="00D93C68">
        <w:rPr>
          <w:rFonts w:ascii="Arial" w:eastAsia="Calibri" w:hAnsi="Arial" w:cs="Arial"/>
          <w:bCs/>
          <w:color w:val="000000"/>
          <w:lang w:eastAsia="en-US"/>
        </w:rPr>
        <w:t>jej realizacji jest strategia rozwiązywania problemów społecznych.</w:t>
      </w:r>
    </w:p>
    <w:p w:rsidR="00150522" w:rsidRPr="00D93C68" w:rsidRDefault="00150522" w:rsidP="00350524">
      <w:pPr>
        <w:spacing w:line="360" w:lineRule="auto"/>
        <w:ind w:left="-28" w:firstLine="595"/>
        <w:jc w:val="both"/>
        <w:rPr>
          <w:rFonts w:ascii="Arial" w:eastAsia="Calibri" w:hAnsi="Arial" w:cs="Arial"/>
          <w:color w:val="000000"/>
          <w:lang w:eastAsia="en-US"/>
        </w:rPr>
      </w:pPr>
      <w:r w:rsidRPr="00D93C68">
        <w:rPr>
          <w:rFonts w:ascii="Arial" w:eastAsia="Calibri" w:hAnsi="Arial" w:cs="Arial"/>
          <w:color w:val="000000"/>
          <w:lang w:eastAsia="en-US"/>
        </w:rPr>
        <w:t>Strategia Rozwiązywania Problemów Społecznych dla Miasta Włocławek na lata 2021-2025 została opracowana dla wyznaczenia celów strategicznych oraz kierunków działań mających w efekcie przyczynić się do poprawy warunków życia mieszkańców, a w szczególności tych osób, które są zagrożone marginalizacją i wykluczeniem społecznym. Dokument jest kontynuacją działań zawartych w Strategii Rozwoju Miasta Włocławek na lata 2016-2020 określającym najważniejsze kierunki interwencji w odniesieniu do problemów społecznych wy</w:t>
      </w:r>
      <w:r w:rsidR="00147ECD">
        <w:rPr>
          <w:rFonts w:ascii="Arial" w:eastAsia="Calibri" w:hAnsi="Arial" w:cs="Arial"/>
          <w:color w:val="000000"/>
          <w:lang w:eastAsia="en-US"/>
        </w:rPr>
        <w:t xml:space="preserve">stępujących na terenie miasta. </w:t>
      </w:r>
      <w:r w:rsidRPr="00D93C68">
        <w:rPr>
          <w:rFonts w:ascii="Arial" w:eastAsia="Calibri" w:hAnsi="Arial" w:cs="Arial"/>
          <w:color w:val="000000"/>
          <w:lang w:eastAsia="en-US"/>
        </w:rPr>
        <w:t xml:space="preserve">W Strategii na lata 2021-2025 założono kontynuację podjętych wcześniej przedsięwzięć oraz zaktualizowano jej cele tak, aby odpowiadały bieżącym problemom mieszkańców Miasta Włocławek. Strategia rozwiązywania problemów społecznych, jako jedno z podstawowych narzędzi realizacji lokalnej polityki społecznej, ma stanowić podstawę do realizacji względnie trwałych wzorów interwencji społecznych podejmowanych w celu poprawy warunków życia mieszkańców, a w szczególności tych, którzy są zagrożeni marginalizacją i wykluczeniem społecznym, </w:t>
      </w:r>
      <w:r w:rsidR="00A33B12" w:rsidRPr="00D93C68">
        <w:rPr>
          <w:rFonts w:ascii="Arial" w:eastAsia="Calibri" w:hAnsi="Arial" w:cs="Arial"/>
          <w:color w:val="000000"/>
          <w:lang w:eastAsia="en-US"/>
        </w:rPr>
        <w:t xml:space="preserve"> </w:t>
      </w:r>
      <w:r w:rsidRPr="00D93C68">
        <w:rPr>
          <w:rFonts w:ascii="Arial" w:eastAsia="Calibri" w:hAnsi="Arial" w:cs="Arial"/>
          <w:color w:val="000000"/>
          <w:lang w:eastAsia="en-US"/>
        </w:rPr>
        <w:t xml:space="preserve">aby doprowadzić do ich usamodzielnienia i integracji społecznej. </w:t>
      </w:r>
    </w:p>
    <w:p w:rsidR="00150522" w:rsidRPr="00D93C68" w:rsidRDefault="00150522" w:rsidP="00350524">
      <w:pPr>
        <w:spacing w:line="360" w:lineRule="auto"/>
        <w:ind w:left="-28" w:firstLine="595"/>
        <w:jc w:val="both"/>
        <w:rPr>
          <w:rFonts w:ascii="Arial" w:eastAsia="Calibri" w:hAnsi="Arial" w:cs="Arial"/>
          <w:color w:val="000000"/>
          <w:lang w:eastAsia="en-US"/>
        </w:rPr>
      </w:pPr>
      <w:r w:rsidRPr="00D93C68">
        <w:rPr>
          <w:rFonts w:ascii="Arial" w:eastAsia="Calibri" w:hAnsi="Arial" w:cs="Arial"/>
          <w:color w:val="000000"/>
          <w:lang w:eastAsia="en-US"/>
        </w:rPr>
        <w:t xml:space="preserve">Potrzeba opracowania Strategii Rozwiązywania Problemów Społecznych na lata 2021– 2025 wyniknęła z zakończenia okresu realizacji dotychczasowego dokumentu tj. Strategii Rozwiązywania Problemów Społecznych na lata 2016 – 2020. Celem niniejszego dokumentu jest przedstawienie bilansu korzystnych i niekorzystnych cech społecznych miasta i na ich podstawie opracowanie dokumentu, dzięki któremu możliwe będzie sprawne i racjonalne organizowanie działań, zmierzających do rozwiązywania problemów społecznych, między innymi poprzez wprowadzanie programów służących realizacji zadań pomocy społecznej. </w:t>
      </w:r>
    </w:p>
    <w:p w:rsidR="00150522" w:rsidRPr="00D93C68" w:rsidRDefault="00150522" w:rsidP="00350524">
      <w:pPr>
        <w:spacing w:line="360" w:lineRule="auto"/>
        <w:ind w:left="-28" w:firstLine="595"/>
        <w:jc w:val="both"/>
        <w:rPr>
          <w:rFonts w:ascii="Arial" w:eastAsia="Calibri" w:hAnsi="Arial" w:cs="Arial"/>
          <w:color w:val="000000"/>
          <w:lang w:eastAsia="en-US"/>
        </w:rPr>
      </w:pPr>
      <w:r w:rsidRPr="00D93C68">
        <w:rPr>
          <w:rFonts w:ascii="Arial" w:eastAsia="Calibri" w:hAnsi="Arial" w:cs="Arial"/>
          <w:color w:val="000000"/>
          <w:lang w:eastAsia="en-US"/>
        </w:rPr>
        <w:t>Strategia ma umocowanie w dokumentach strategicznych z zakresu polityki społecznej przygotowanych na poziomie globalnym, europejskim, ogólnopolskim i samorządowym skąd, stosownie do potrzeb mieszkańców, przenosi priorytetowe cele i kierunki działań na poziom lokalny. Dokument umożliwia ubieganie się o środki zewnętrzne, m.in. z funduszy strukturalnych Unii Europejskiej i stanowi materiał wyjściowy do opracowania szczegółowych programów i projektów pomocy społecznej.</w:t>
      </w:r>
    </w:p>
    <w:p w:rsidR="0089216D" w:rsidRPr="00D93C68" w:rsidRDefault="0089216D" w:rsidP="00350524">
      <w:pPr>
        <w:spacing w:line="360" w:lineRule="auto"/>
        <w:jc w:val="both"/>
        <w:rPr>
          <w:rFonts w:ascii="Arial" w:eastAsia="Calibri" w:hAnsi="Arial" w:cs="Arial"/>
          <w:color w:val="000000"/>
          <w:lang w:eastAsia="en-US"/>
        </w:rPr>
      </w:pPr>
    </w:p>
    <w:p w:rsidR="00150522" w:rsidRPr="00D93C68" w:rsidRDefault="00F95C83" w:rsidP="00FF0D6B">
      <w:pPr>
        <w:numPr>
          <w:ilvl w:val="1"/>
          <w:numId w:val="46"/>
        </w:numPr>
        <w:spacing w:line="360" w:lineRule="auto"/>
        <w:jc w:val="both"/>
        <w:rPr>
          <w:rFonts w:ascii="Arial" w:eastAsia="Calibri" w:hAnsi="Arial" w:cs="Arial"/>
          <w:b/>
          <w:color w:val="000000"/>
          <w:lang w:eastAsia="en-US"/>
        </w:rPr>
      </w:pPr>
      <w:r w:rsidRPr="00D93C68">
        <w:rPr>
          <w:rFonts w:ascii="Arial" w:eastAsia="Calibri" w:hAnsi="Arial" w:cs="Arial"/>
          <w:b/>
          <w:color w:val="000000"/>
          <w:lang w:eastAsia="en-US"/>
        </w:rPr>
        <w:lastRenderedPageBreak/>
        <w:t>Proces opracowywania Strategii</w:t>
      </w:r>
    </w:p>
    <w:p w:rsidR="00150522" w:rsidRPr="00D93C68" w:rsidRDefault="00150522" w:rsidP="00350524">
      <w:pPr>
        <w:spacing w:line="360" w:lineRule="auto"/>
        <w:ind w:left="-28" w:firstLine="595"/>
        <w:jc w:val="both"/>
        <w:rPr>
          <w:rFonts w:ascii="Arial" w:eastAsia="Calibri" w:hAnsi="Arial" w:cs="Arial"/>
          <w:color w:val="000000"/>
          <w:lang w:eastAsia="en-US"/>
        </w:rPr>
      </w:pPr>
      <w:r w:rsidRPr="00D93C68">
        <w:rPr>
          <w:rFonts w:ascii="Arial" w:eastAsia="Calibri" w:hAnsi="Arial" w:cs="Arial"/>
          <w:color w:val="000000"/>
          <w:lang w:eastAsia="en-US"/>
        </w:rPr>
        <w:t xml:space="preserve">Obowiązek opracowania strategii rozwiązywania problemów społecznych dla gminy i powiatu nakłada ustawa z dnia 12 marca 2004 r. o pomocy społecznej. Wskazuje ona podstawowe elementy strategii, nie określając szczegółowych zasad dotyczących sposobu opracowania dokumentu. Powinna zawierać w szczególności: diagnozę sytuacji społecznej, prognozę zmian w zakresie objętym strategią, określenie celów strategicznych projektowanych zmian, kierunki niezbędnych działań, sposób realizacji strategii, jej ramy finansowe oraz wskaźniki realizacji działań. </w:t>
      </w:r>
    </w:p>
    <w:p w:rsidR="00150522" w:rsidRPr="00D93C68" w:rsidRDefault="00150522" w:rsidP="00350524">
      <w:pPr>
        <w:spacing w:line="360" w:lineRule="auto"/>
        <w:ind w:left="-28" w:firstLine="595"/>
        <w:jc w:val="both"/>
        <w:rPr>
          <w:rFonts w:ascii="Arial" w:eastAsia="Calibri" w:hAnsi="Arial" w:cs="Arial"/>
          <w:color w:val="000000"/>
          <w:lang w:eastAsia="en-US"/>
        </w:rPr>
      </w:pPr>
      <w:r w:rsidRPr="00D93C68">
        <w:rPr>
          <w:rFonts w:ascii="Arial" w:eastAsia="Calibri" w:hAnsi="Arial" w:cs="Arial"/>
          <w:color w:val="000000"/>
          <w:lang w:eastAsia="en-US"/>
        </w:rPr>
        <w:t xml:space="preserve">W procesie opracowania Strategii Rozwiązywania Problemów Społecznych dla Miasta Włocławek zastosowano podejście partycypacyjne. Zastosowanie takiego podejścia wynika z wymagań stawianych przed samorządami oraz z dostrzegalnej przez przedstawicieli władzy samorządowej potrzeby, aby jak najpełniej angażować przedstawicieli lokalnych społeczności </w:t>
      </w:r>
      <w:r w:rsidR="00B57DDF" w:rsidRPr="00D93C68">
        <w:rPr>
          <w:rFonts w:ascii="Arial" w:eastAsia="Calibri" w:hAnsi="Arial" w:cs="Arial"/>
          <w:color w:val="000000"/>
          <w:lang w:eastAsia="en-US"/>
        </w:rPr>
        <w:br/>
      </w:r>
      <w:r w:rsidRPr="00D93C68">
        <w:rPr>
          <w:rFonts w:ascii="Arial" w:eastAsia="Calibri" w:hAnsi="Arial" w:cs="Arial"/>
          <w:color w:val="000000"/>
          <w:lang w:eastAsia="en-US"/>
        </w:rPr>
        <w:t xml:space="preserve">w podejmowanie decyzji. </w:t>
      </w:r>
    </w:p>
    <w:p w:rsidR="00150522" w:rsidRPr="00D93C68" w:rsidRDefault="00150522" w:rsidP="00350524">
      <w:pPr>
        <w:spacing w:line="360" w:lineRule="auto"/>
        <w:ind w:left="-28" w:firstLine="595"/>
        <w:jc w:val="both"/>
        <w:rPr>
          <w:rFonts w:ascii="Arial" w:eastAsia="Calibri" w:hAnsi="Arial" w:cs="Arial"/>
          <w:color w:val="000000"/>
          <w:lang w:eastAsia="en-US"/>
        </w:rPr>
      </w:pPr>
      <w:r w:rsidRPr="00D93C68">
        <w:rPr>
          <w:rFonts w:ascii="Arial" w:eastAsia="Calibri" w:hAnsi="Arial" w:cs="Arial"/>
          <w:color w:val="000000"/>
          <w:lang w:eastAsia="en-US"/>
        </w:rPr>
        <w:t>Partycypacja społeczna to efekt wdrażania konstytucyjnej zasady subsydiarności. Zasada ta ma fundamentalne znaczenie dla budowania współpracy i zapewnienia warunków udziału w życiu publicznym obywateli, najczęściej zrze</w:t>
      </w:r>
      <w:r w:rsidR="00147ECD">
        <w:rPr>
          <w:rFonts w:ascii="Arial" w:eastAsia="Calibri" w:hAnsi="Arial" w:cs="Arial"/>
          <w:color w:val="000000"/>
          <w:lang w:eastAsia="en-US"/>
        </w:rPr>
        <w:t xml:space="preserve">szonych w nieformalnych grupach </w:t>
      </w:r>
      <w:r w:rsidRPr="00D93C68">
        <w:rPr>
          <w:rFonts w:ascii="Arial" w:eastAsia="Calibri" w:hAnsi="Arial" w:cs="Arial"/>
          <w:color w:val="000000"/>
          <w:lang w:eastAsia="en-US"/>
        </w:rPr>
        <w:t xml:space="preserve">społecznych lub działających w ramach organizacji pozarządowych. </w:t>
      </w:r>
    </w:p>
    <w:p w:rsidR="00150522" w:rsidRPr="00D93C68" w:rsidRDefault="00150522" w:rsidP="00350524">
      <w:pPr>
        <w:spacing w:line="360" w:lineRule="auto"/>
        <w:ind w:left="-28" w:firstLine="595"/>
        <w:jc w:val="both"/>
        <w:rPr>
          <w:rFonts w:ascii="Arial" w:eastAsia="Calibri" w:hAnsi="Arial" w:cs="Arial"/>
          <w:color w:val="000000"/>
          <w:lang w:eastAsia="en-US"/>
        </w:rPr>
      </w:pPr>
      <w:r w:rsidRPr="00D93C68">
        <w:rPr>
          <w:rFonts w:ascii="Arial" w:eastAsia="Calibri" w:hAnsi="Arial" w:cs="Arial"/>
          <w:color w:val="000000"/>
          <w:lang w:eastAsia="en-US"/>
        </w:rPr>
        <w:t>Proces opracowania Strategii rozpoczęty został we wrześniu 2020 roku Zarządzeniem Dyrektora MOPR w sprawie powołania Zespołu do prac nad opracowaniem Strategii Rozwiązywania Problemów Społecznych dla Miasta Włocławek na lata 2021– 2025. Skład zespołu tworzyli:</w:t>
      </w:r>
    </w:p>
    <w:p w:rsidR="00150522" w:rsidRPr="00D93C68" w:rsidRDefault="00150522" w:rsidP="001B5073">
      <w:pPr>
        <w:numPr>
          <w:ilvl w:val="0"/>
          <w:numId w:val="12"/>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t xml:space="preserve">Stanisława </w:t>
      </w:r>
      <w:proofErr w:type="spellStart"/>
      <w:r w:rsidRPr="00D93C68">
        <w:rPr>
          <w:rFonts w:ascii="Arial" w:eastAsia="Calibri" w:hAnsi="Arial" w:cs="Arial"/>
          <w:color w:val="000000"/>
          <w:lang w:eastAsia="en-US"/>
        </w:rPr>
        <w:t>Matejska</w:t>
      </w:r>
      <w:proofErr w:type="spellEnd"/>
      <w:r w:rsidRPr="00D93C68">
        <w:rPr>
          <w:rFonts w:ascii="Arial" w:eastAsia="Calibri" w:hAnsi="Arial" w:cs="Arial"/>
          <w:color w:val="000000"/>
          <w:lang w:eastAsia="en-US"/>
        </w:rPr>
        <w:t xml:space="preserve"> – Zastępca Dyrektora ds. Pomocy Środowiskowej - koordynator zespołu, </w:t>
      </w:r>
    </w:p>
    <w:p w:rsidR="00150522" w:rsidRPr="00D93C68" w:rsidRDefault="00150522" w:rsidP="001B5073">
      <w:pPr>
        <w:numPr>
          <w:ilvl w:val="0"/>
          <w:numId w:val="12"/>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t>Agnieszka Chmielewska –Zastępca Dyrektora ds. Wsparcia Społecznego - zastępca koordynatora zespołu,</w:t>
      </w:r>
    </w:p>
    <w:p w:rsidR="00150522" w:rsidRPr="00D93C68" w:rsidRDefault="00150522" w:rsidP="001B5073">
      <w:pPr>
        <w:numPr>
          <w:ilvl w:val="0"/>
          <w:numId w:val="12"/>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t>Monika Michalak – Kierownik Sekcji Strategii, Programów i Sprawozdawczości - zastępca koordynatora zespołu,</w:t>
      </w:r>
    </w:p>
    <w:p w:rsidR="00150522" w:rsidRPr="00D93C68" w:rsidRDefault="00150522" w:rsidP="001B5073">
      <w:pPr>
        <w:numPr>
          <w:ilvl w:val="0"/>
          <w:numId w:val="12"/>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t xml:space="preserve">Ewa Krusińska – Kierownik Sekcji Wsparcia Rodziny i Rodzinnej Pieczy Zastępczej – </w:t>
      </w:r>
      <w:bookmarkStart w:id="2" w:name="_Hlk50984014"/>
      <w:r w:rsidRPr="00D93C68">
        <w:rPr>
          <w:rFonts w:ascii="Arial" w:eastAsia="Calibri" w:hAnsi="Arial" w:cs="Arial"/>
          <w:color w:val="000000"/>
          <w:lang w:eastAsia="en-US"/>
        </w:rPr>
        <w:t>zastępca koordynatora zespołu</w:t>
      </w:r>
      <w:bookmarkEnd w:id="2"/>
      <w:r w:rsidRPr="00D93C68">
        <w:rPr>
          <w:rFonts w:ascii="Arial" w:eastAsia="Calibri" w:hAnsi="Arial" w:cs="Arial"/>
          <w:color w:val="000000"/>
          <w:lang w:eastAsia="en-US"/>
        </w:rPr>
        <w:t>, </w:t>
      </w:r>
    </w:p>
    <w:p w:rsidR="00150522" w:rsidRPr="00D93C68" w:rsidRDefault="00150522" w:rsidP="001B5073">
      <w:pPr>
        <w:numPr>
          <w:ilvl w:val="0"/>
          <w:numId w:val="12"/>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t xml:space="preserve">Zbigniew Piechocki – Kierownik </w:t>
      </w:r>
      <w:r w:rsidRPr="00D93C68">
        <w:rPr>
          <w:rFonts w:ascii="Arial" w:eastAsia="Calibri" w:hAnsi="Arial" w:cs="Arial"/>
          <w:bCs/>
          <w:color w:val="000000"/>
          <w:lang w:eastAsia="en-US"/>
        </w:rPr>
        <w:t xml:space="preserve">Sekcji Specjalistycznej Pomocy Rodzinie i Interwencji Kryzysowej </w:t>
      </w:r>
      <w:r w:rsidRPr="00D93C68">
        <w:rPr>
          <w:rFonts w:ascii="Arial" w:eastAsia="Calibri" w:hAnsi="Arial" w:cs="Arial"/>
          <w:color w:val="000000"/>
          <w:lang w:eastAsia="en-US"/>
        </w:rPr>
        <w:t xml:space="preserve">– członek zespołu, </w:t>
      </w:r>
    </w:p>
    <w:p w:rsidR="00150522" w:rsidRPr="00D93C68" w:rsidRDefault="00150522" w:rsidP="001B5073">
      <w:pPr>
        <w:numPr>
          <w:ilvl w:val="0"/>
          <w:numId w:val="12"/>
        </w:numPr>
        <w:spacing w:line="360" w:lineRule="auto"/>
        <w:jc w:val="both"/>
        <w:rPr>
          <w:rFonts w:ascii="Arial" w:eastAsia="Calibri" w:hAnsi="Arial" w:cs="Arial"/>
          <w:b/>
          <w:bCs/>
          <w:color w:val="000000"/>
          <w:lang w:eastAsia="en-US"/>
        </w:rPr>
      </w:pPr>
      <w:r w:rsidRPr="00D93C68">
        <w:rPr>
          <w:rFonts w:ascii="Arial" w:eastAsia="Calibri" w:hAnsi="Arial" w:cs="Arial"/>
          <w:color w:val="000000"/>
          <w:lang w:eastAsia="en-US"/>
        </w:rPr>
        <w:t>Alicja Krysińska – Kierownik Sekcji Świadczeń Rodzinnych – członek zespołu,</w:t>
      </w:r>
    </w:p>
    <w:p w:rsidR="00150522" w:rsidRPr="00D93C68" w:rsidRDefault="00150522" w:rsidP="001B5073">
      <w:pPr>
        <w:numPr>
          <w:ilvl w:val="0"/>
          <w:numId w:val="12"/>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t xml:space="preserve">Agnieszka </w:t>
      </w:r>
      <w:proofErr w:type="spellStart"/>
      <w:r w:rsidRPr="00D93C68">
        <w:rPr>
          <w:rFonts w:ascii="Arial" w:eastAsia="Calibri" w:hAnsi="Arial" w:cs="Arial"/>
          <w:color w:val="000000"/>
          <w:lang w:eastAsia="en-US"/>
        </w:rPr>
        <w:t>Skonieczna</w:t>
      </w:r>
      <w:proofErr w:type="spellEnd"/>
      <w:r w:rsidRPr="00D93C68">
        <w:rPr>
          <w:rFonts w:ascii="Arial" w:eastAsia="Calibri" w:hAnsi="Arial" w:cs="Arial"/>
          <w:color w:val="000000"/>
          <w:lang w:eastAsia="en-US"/>
        </w:rPr>
        <w:t xml:space="preserve"> – Kierownik Sekcja Realizacji Świadczeń Społecznych – członek zespołu,</w:t>
      </w:r>
    </w:p>
    <w:p w:rsidR="00150522" w:rsidRPr="00D93C68" w:rsidRDefault="00150522" w:rsidP="001B5073">
      <w:pPr>
        <w:numPr>
          <w:ilvl w:val="0"/>
          <w:numId w:val="12"/>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lastRenderedPageBreak/>
        <w:t>Anna Radkowska – Kierownik Działu Rehabilitacji Zawodowej i Społecznej Osób Niepełnosprawnych – członek zespołu,</w:t>
      </w:r>
    </w:p>
    <w:p w:rsidR="00150522" w:rsidRPr="00D93C68" w:rsidRDefault="00150522" w:rsidP="001B5073">
      <w:pPr>
        <w:numPr>
          <w:ilvl w:val="0"/>
          <w:numId w:val="12"/>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t>Violetta Bronikowska – Kierownik Centrum Informacji i Profilaktyki Społecznej Osób Niepełnosprawnych– członek zespołu,</w:t>
      </w:r>
    </w:p>
    <w:p w:rsidR="00150522" w:rsidRPr="00D93C68" w:rsidRDefault="00150522" w:rsidP="001B5073">
      <w:pPr>
        <w:numPr>
          <w:ilvl w:val="0"/>
          <w:numId w:val="12"/>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t xml:space="preserve"> Piotr Podlaski – koordynator Zespołu ds. Pomocy Osobom Bezdomnym – członek zespołu,</w:t>
      </w:r>
    </w:p>
    <w:p w:rsidR="00150522" w:rsidRPr="00D93C68" w:rsidRDefault="00150522" w:rsidP="001B5073">
      <w:pPr>
        <w:numPr>
          <w:ilvl w:val="0"/>
          <w:numId w:val="12"/>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t xml:space="preserve"> Małgorzata Kamińska - Tomaszkiewicz – Klubu Integracji Społecznej – członek zespołu.</w:t>
      </w:r>
    </w:p>
    <w:p w:rsidR="00150522" w:rsidRPr="00D93C68" w:rsidRDefault="00150522" w:rsidP="00350524">
      <w:pPr>
        <w:spacing w:line="360" w:lineRule="auto"/>
        <w:ind w:left="-28" w:firstLine="595"/>
        <w:jc w:val="both"/>
        <w:rPr>
          <w:rFonts w:ascii="Arial" w:eastAsia="Calibri" w:hAnsi="Arial" w:cs="Arial"/>
          <w:color w:val="000000"/>
          <w:lang w:eastAsia="en-US"/>
        </w:rPr>
      </w:pPr>
      <w:r w:rsidRPr="00D93C68">
        <w:rPr>
          <w:rFonts w:ascii="Arial" w:eastAsia="Calibri" w:hAnsi="Arial" w:cs="Arial"/>
          <w:color w:val="000000"/>
          <w:lang w:eastAsia="en-US"/>
        </w:rPr>
        <w:t xml:space="preserve">Zespół pracował nad dokumentem w okresie od września 2020 roku do </w:t>
      </w:r>
      <w:r w:rsidR="00B57DDF" w:rsidRPr="00D93C68">
        <w:rPr>
          <w:rFonts w:ascii="Arial" w:eastAsia="Calibri" w:hAnsi="Arial" w:cs="Arial"/>
          <w:color w:val="000000"/>
          <w:lang w:eastAsia="en-US"/>
        </w:rPr>
        <w:t>maja</w:t>
      </w:r>
      <w:r w:rsidRPr="00D93C68">
        <w:rPr>
          <w:rFonts w:ascii="Arial" w:eastAsia="Calibri" w:hAnsi="Arial" w:cs="Arial"/>
          <w:color w:val="000000"/>
          <w:lang w:eastAsia="en-US"/>
        </w:rPr>
        <w:t xml:space="preserve"> 2021 roku. Podczas spotkań roboczych Zespół opracował plan Strategii oraz określił metody przygotowania materiału. W trakcie prac, Zespół akceptował również dane diagnostyczne oraz analizę SWOT. Wypracował misję, cel główny oraz podstawową siatkę celów strategicznych i operacyjnych, wskaźniki, prognozę zmian, źródła finansowania oraz system wdrażania, monitorowania i ewaluacji dokumentu. </w:t>
      </w:r>
      <w:r w:rsidRPr="00D93C68">
        <w:rPr>
          <w:rFonts w:ascii="Arial" w:eastAsia="Calibri" w:hAnsi="Arial" w:cs="Arial"/>
          <w:bCs/>
          <w:color w:val="000000"/>
          <w:lang w:eastAsia="en-US"/>
        </w:rPr>
        <w:t>Ze względu na niezwykle dynamiczną sytuację w kraju związaną z rozprzestrzenianiem się choroby COVID-19, działania związane z opracowywaniem dokumentu odbywały się głównie za pośrednictwem poczty elektronicznej, telefonicznie oraz w czasie ograniczonych osobowo spotkań zespołu roboczego.</w:t>
      </w:r>
    </w:p>
    <w:p w:rsidR="00150522" w:rsidRPr="00D93C68" w:rsidRDefault="00150522" w:rsidP="00350524">
      <w:pPr>
        <w:spacing w:line="360" w:lineRule="auto"/>
        <w:ind w:left="-28" w:firstLine="595"/>
        <w:jc w:val="both"/>
        <w:rPr>
          <w:rFonts w:ascii="Arial" w:eastAsia="Calibri" w:hAnsi="Arial" w:cs="Arial"/>
          <w:color w:val="000000"/>
          <w:lang w:eastAsia="en-US"/>
        </w:rPr>
      </w:pPr>
      <w:r w:rsidRPr="00D93C68">
        <w:rPr>
          <w:rFonts w:ascii="Arial" w:eastAsia="Calibri" w:hAnsi="Arial" w:cs="Arial"/>
          <w:color w:val="000000"/>
          <w:lang w:eastAsia="en-US"/>
        </w:rPr>
        <w:t xml:space="preserve">Ponadto do prac nad Strategią włączono przedstawicieli organizacji pozarządowych </w:t>
      </w:r>
      <w:r w:rsidR="00B57DDF" w:rsidRPr="00D93C68">
        <w:rPr>
          <w:rFonts w:ascii="Arial" w:eastAsia="Calibri" w:hAnsi="Arial" w:cs="Arial"/>
          <w:color w:val="000000"/>
          <w:lang w:eastAsia="en-US"/>
        </w:rPr>
        <w:br/>
      </w:r>
      <w:r w:rsidRPr="00D93C68">
        <w:rPr>
          <w:rFonts w:ascii="Arial" w:eastAsia="Calibri" w:hAnsi="Arial" w:cs="Arial"/>
          <w:color w:val="000000"/>
          <w:lang w:eastAsia="en-US"/>
        </w:rPr>
        <w:t xml:space="preserve">i instytucji działających na terenie Miasta Włocławek w zakresie szeroko pojętej pomocy społecznej, których obecność przy konstruowaniu części programowej okazała się nieodzowna, zgodnie z przyjętą zasadą partycypacji w opracowaniu dokumentu. </w:t>
      </w:r>
    </w:p>
    <w:p w:rsidR="00150522" w:rsidRPr="00D93C68" w:rsidRDefault="00150522" w:rsidP="00350524">
      <w:pPr>
        <w:spacing w:line="360" w:lineRule="auto"/>
        <w:ind w:left="-28" w:firstLine="595"/>
        <w:jc w:val="both"/>
        <w:rPr>
          <w:rFonts w:ascii="Arial" w:eastAsia="Calibri" w:hAnsi="Arial" w:cs="Arial"/>
          <w:color w:val="000000"/>
          <w:lang w:eastAsia="en-US"/>
        </w:rPr>
      </w:pPr>
      <w:r w:rsidRPr="00D93C68">
        <w:rPr>
          <w:rFonts w:ascii="Arial" w:eastAsia="Calibri" w:hAnsi="Arial" w:cs="Arial"/>
          <w:color w:val="000000"/>
          <w:lang w:eastAsia="en-US"/>
        </w:rPr>
        <w:t xml:space="preserve">Na potrzeby przygotowania Strategii utworzonych zostało 7 zespołów do prac </w:t>
      </w:r>
      <w:r w:rsidR="00B57DDF" w:rsidRPr="00D93C68">
        <w:rPr>
          <w:rFonts w:ascii="Arial" w:eastAsia="Calibri" w:hAnsi="Arial" w:cs="Arial"/>
          <w:color w:val="000000"/>
          <w:lang w:eastAsia="en-US"/>
        </w:rPr>
        <w:br/>
      </w:r>
      <w:r w:rsidRPr="00D93C68">
        <w:rPr>
          <w:rFonts w:ascii="Arial" w:eastAsia="Calibri" w:hAnsi="Arial" w:cs="Arial"/>
          <w:color w:val="000000"/>
          <w:lang w:eastAsia="en-US"/>
        </w:rPr>
        <w:t>w następujących obszarach:</w:t>
      </w:r>
    </w:p>
    <w:p w:rsidR="00150522" w:rsidRPr="00D93C68" w:rsidRDefault="00150522" w:rsidP="001B5073">
      <w:pPr>
        <w:numPr>
          <w:ilvl w:val="0"/>
          <w:numId w:val="13"/>
        </w:numPr>
        <w:spacing w:line="360" w:lineRule="auto"/>
        <w:jc w:val="both"/>
        <w:rPr>
          <w:rFonts w:ascii="Arial" w:eastAsia="Calibri" w:hAnsi="Arial" w:cs="Arial"/>
          <w:bCs/>
          <w:color w:val="000000"/>
          <w:lang w:eastAsia="en-US"/>
        </w:rPr>
      </w:pPr>
      <w:r w:rsidRPr="00D93C68">
        <w:rPr>
          <w:rFonts w:ascii="Arial" w:eastAsia="Calibri" w:hAnsi="Arial" w:cs="Arial"/>
          <w:bCs/>
          <w:color w:val="000000"/>
          <w:lang w:eastAsia="en-US"/>
        </w:rPr>
        <w:t>Funkcjonowanie rodzin, w tym dzieci i młodzieży.</w:t>
      </w:r>
    </w:p>
    <w:p w:rsidR="00150522" w:rsidRPr="00D93C68" w:rsidRDefault="00150522" w:rsidP="001B5073">
      <w:pPr>
        <w:numPr>
          <w:ilvl w:val="0"/>
          <w:numId w:val="13"/>
        </w:numPr>
        <w:spacing w:line="360" w:lineRule="auto"/>
        <w:jc w:val="both"/>
        <w:rPr>
          <w:rFonts w:ascii="Arial" w:eastAsia="Calibri" w:hAnsi="Arial" w:cs="Arial"/>
          <w:bCs/>
          <w:color w:val="000000"/>
          <w:lang w:eastAsia="en-US"/>
        </w:rPr>
      </w:pPr>
      <w:r w:rsidRPr="00D93C68">
        <w:rPr>
          <w:rFonts w:ascii="Arial" w:eastAsia="Calibri" w:hAnsi="Arial" w:cs="Arial"/>
          <w:bCs/>
          <w:color w:val="000000"/>
          <w:lang w:eastAsia="en-US"/>
        </w:rPr>
        <w:t>Uzależnienia i przemoc.</w:t>
      </w:r>
    </w:p>
    <w:p w:rsidR="00150522" w:rsidRPr="00D93C68" w:rsidRDefault="00150522" w:rsidP="001B5073">
      <w:pPr>
        <w:numPr>
          <w:ilvl w:val="0"/>
          <w:numId w:val="13"/>
        </w:numPr>
        <w:spacing w:line="360" w:lineRule="auto"/>
        <w:jc w:val="both"/>
        <w:rPr>
          <w:rFonts w:ascii="Arial" w:eastAsia="Calibri" w:hAnsi="Arial" w:cs="Arial"/>
          <w:bCs/>
          <w:color w:val="000000"/>
          <w:lang w:eastAsia="en-US"/>
        </w:rPr>
      </w:pPr>
      <w:r w:rsidRPr="00D93C68">
        <w:rPr>
          <w:rFonts w:ascii="Arial" w:eastAsia="Calibri" w:hAnsi="Arial" w:cs="Arial"/>
          <w:bCs/>
          <w:color w:val="000000"/>
          <w:lang w:eastAsia="en-US"/>
        </w:rPr>
        <w:t>Bezrobocie.</w:t>
      </w:r>
    </w:p>
    <w:p w:rsidR="00150522" w:rsidRPr="00D93C68" w:rsidRDefault="00150522" w:rsidP="001B5073">
      <w:pPr>
        <w:numPr>
          <w:ilvl w:val="0"/>
          <w:numId w:val="13"/>
        </w:numPr>
        <w:spacing w:line="360" w:lineRule="auto"/>
        <w:jc w:val="both"/>
        <w:rPr>
          <w:rFonts w:ascii="Arial" w:eastAsia="Calibri" w:hAnsi="Arial" w:cs="Arial"/>
          <w:bCs/>
          <w:color w:val="000000"/>
          <w:lang w:eastAsia="en-US"/>
        </w:rPr>
      </w:pPr>
      <w:r w:rsidRPr="00D93C68">
        <w:rPr>
          <w:rFonts w:ascii="Arial" w:eastAsia="Calibri" w:hAnsi="Arial" w:cs="Arial"/>
          <w:bCs/>
          <w:color w:val="000000"/>
          <w:lang w:eastAsia="en-US"/>
        </w:rPr>
        <w:t>Bezdomność.</w:t>
      </w:r>
    </w:p>
    <w:p w:rsidR="00150522" w:rsidRPr="00D93C68" w:rsidRDefault="00150522" w:rsidP="001B5073">
      <w:pPr>
        <w:numPr>
          <w:ilvl w:val="0"/>
          <w:numId w:val="13"/>
        </w:numPr>
        <w:spacing w:line="360" w:lineRule="auto"/>
        <w:jc w:val="both"/>
        <w:rPr>
          <w:rFonts w:ascii="Arial" w:eastAsia="Calibri" w:hAnsi="Arial" w:cs="Arial"/>
          <w:bCs/>
          <w:color w:val="000000"/>
          <w:lang w:eastAsia="en-US"/>
        </w:rPr>
      </w:pPr>
      <w:r w:rsidRPr="00D93C68">
        <w:rPr>
          <w:rFonts w:ascii="Arial" w:eastAsia="Calibri" w:hAnsi="Arial" w:cs="Arial"/>
          <w:bCs/>
          <w:color w:val="000000"/>
          <w:lang w:eastAsia="en-US"/>
        </w:rPr>
        <w:t>Niepełnosprawność.</w:t>
      </w:r>
    </w:p>
    <w:p w:rsidR="00150522" w:rsidRPr="00D93C68" w:rsidRDefault="00150522" w:rsidP="001B5073">
      <w:pPr>
        <w:numPr>
          <w:ilvl w:val="0"/>
          <w:numId w:val="13"/>
        </w:numPr>
        <w:spacing w:line="360" w:lineRule="auto"/>
        <w:jc w:val="both"/>
        <w:rPr>
          <w:rFonts w:ascii="Arial" w:eastAsia="Calibri" w:hAnsi="Arial" w:cs="Arial"/>
          <w:bCs/>
          <w:color w:val="000000"/>
          <w:lang w:eastAsia="en-US"/>
        </w:rPr>
      </w:pPr>
      <w:r w:rsidRPr="00D93C68">
        <w:rPr>
          <w:rFonts w:ascii="Arial" w:eastAsia="Calibri" w:hAnsi="Arial" w:cs="Arial"/>
          <w:bCs/>
          <w:color w:val="000000"/>
          <w:lang w:eastAsia="en-US"/>
        </w:rPr>
        <w:t>Marginalizacja grup społecznych, zwłaszcza osób starszych.</w:t>
      </w:r>
    </w:p>
    <w:p w:rsidR="00150522" w:rsidRPr="00D93C68" w:rsidRDefault="00150522" w:rsidP="001B5073">
      <w:pPr>
        <w:numPr>
          <w:ilvl w:val="0"/>
          <w:numId w:val="13"/>
        </w:numPr>
        <w:spacing w:line="360" w:lineRule="auto"/>
        <w:jc w:val="both"/>
        <w:rPr>
          <w:rFonts w:ascii="Arial" w:eastAsia="Calibri" w:hAnsi="Arial" w:cs="Arial"/>
          <w:bCs/>
          <w:color w:val="000000"/>
          <w:lang w:eastAsia="en-US"/>
        </w:rPr>
      </w:pPr>
      <w:r w:rsidRPr="00D93C68">
        <w:rPr>
          <w:rFonts w:ascii="Arial" w:eastAsia="Calibri" w:hAnsi="Arial" w:cs="Arial"/>
          <w:bCs/>
          <w:color w:val="000000"/>
          <w:lang w:eastAsia="en-US"/>
        </w:rPr>
        <w:t>Kapitał społeczny.</w:t>
      </w:r>
    </w:p>
    <w:p w:rsidR="00150522" w:rsidRPr="00D93C68" w:rsidRDefault="00150522" w:rsidP="00350524">
      <w:pPr>
        <w:spacing w:line="360" w:lineRule="auto"/>
        <w:ind w:left="-28" w:firstLine="595"/>
        <w:jc w:val="both"/>
        <w:rPr>
          <w:rFonts w:ascii="Arial" w:eastAsia="Calibri" w:hAnsi="Arial" w:cs="Arial"/>
          <w:color w:val="000000"/>
          <w:lang w:eastAsia="en-US"/>
        </w:rPr>
      </w:pPr>
      <w:r w:rsidRPr="00D93C68">
        <w:rPr>
          <w:rFonts w:ascii="Arial" w:eastAsia="Calibri" w:hAnsi="Arial" w:cs="Arial"/>
          <w:color w:val="000000"/>
          <w:lang w:eastAsia="en-US"/>
        </w:rPr>
        <w:t>Część diagnostyczno – analityczna Strategii została oparta o dane zebrane w ramach opracowywania Oceny Zasobów Pomocy Społecznej, sprawozdań z realizowanych zadań, dane statystyczne z bazy danych Głównego Urzędu Statystycznego i Powiatowego Urzędu Pracy w</w:t>
      </w:r>
      <w:r w:rsidR="00F95C83" w:rsidRPr="00D93C68">
        <w:rPr>
          <w:rFonts w:ascii="Arial" w:eastAsia="Calibri" w:hAnsi="Arial" w:cs="Arial"/>
          <w:color w:val="000000"/>
          <w:lang w:eastAsia="en-US"/>
        </w:rPr>
        <w:t xml:space="preserve">e Włocławku oraz opinii i uwag </w:t>
      </w:r>
      <w:r w:rsidRPr="00D93C68">
        <w:rPr>
          <w:rFonts w:ascii="Arial" w:eastAsia="Calibri" w:hAnsi="Arial" w:cs="Arial"/>
          <w:color w:val="000000"/>
          <w:lang w:eastAsia="en-US"/>
        </w:rPr>
        <w:t>uzyskanych w drod</w:t>
      </w:r>
      <w:r w:rsidR="00F95C83" w:rsidRPr="00D93C68">
        <w:rPr>
          <w:rFonts w:ascii="Arial" w:eastAsia="Calibri" w:hAnsi="Arial" w:cs="Arial"/>
          <w:color w:val="000000"/>
          <w:lang w:eastAsia="en-US"/>
        </w:rPr>
        <w:t>ze szeroko pojętych konsultacji</w:t>
      </w:r>
      <w:r w:rsidRPr="00D93C68">
        <w:rPr>
          <w:rFonts w:ascii="Arial" w:eastAsia="Calibri" w:hAnsi="Arial" w:cs="Arial"/>
          <w:color w:val="000000"/>
          <w:lang w:eastAsia="en-US"/>
        </w:rPr>
        <w:t xml:space="preserve"> </w:t>
      </w:r>
      <w:r w:rsidR="00B57DDF" w:rsidRPr="00D93C68">
        <w:rPr>
          <w:rFonts w:ascii="Arial" w:eastAsia="Calibri" w:hAnsi="Arial" w:cs="Arial"/>
          <w:color w:val="000000"/>
          <w:lang w:eastAsia="en-US"/>
        </w:rPr>
        <w:br/>
      </w:r>
      <w:r w:rsidRPr="00D93C68">
        <w:rPr>
          <w:rFonts w:ascii="Arial" w:eastAsia="Calibri" w:hAnsi="Arial" w:cs="Arial"/>
          <w:color w:val="000000"/>
          <w:lang w:eastAsia="en-US"/>
        </w:rPr>
        <w:t>z mieszkańcami, przedstawicielami instytucji samorządowych oraz lokalnych organizacji pozarządowych.</w:t>
      </w:r>
    </w:p>
    <w:p w:rsidR="00150522" w:rsidRPr="00D93C68" w:rsidRDefault="00150522" w:rsidP="00350524">
      <w:pPr>
        <w:spacing w:line="360" w:lineRule="auto"/>
        <w:ind w:left="-28" w:firstLine="595"/>
        <w:jc w:val="both"/>
        <w:rPr>
          <w:rFonts w:ascii="Arial" w:eastAsia="Calibri" w:hAnsi="Arial" w:cs="Arial"/>
          <w:color w:val="000000"/>
          <w:lang w:eastAsia="en-US"/>
        </w:rPr>
      </w:pPr>
      <w:r w:rsidRPr="00D93C68">
        <w:rPr>
          <w:rFonts w:ascii="Arial" w:eastAsia="Calibri" w:hAnsi="Arial" w:cs="Arial"/>
          <w:color w:val="000000"/>
          <w:lang w:eastAsia="en-US"/>
        </w:rPr>
        <w:t xml:space="preserve">Część programowa jest wynikiem wypracowanych wniosków w drodze dyskusji </w:t>
      </w:r>
      <w:r w:rsidRPr="00D93C68">
        <w:rPr>
          <w:rFonts w:ascii="Arial" w:eastAsia="Calibri" w:hAnsi="Arial" w:cs="Arial"/>
          <w:color w:val="000000"/>
          <w:lang w:eastAsia="en-US"/>
        </w:rPr>
        <w:br/>
        <w:t>i argumentacji. Osiągnięto rozwiązania wypełniające i dostosowujące ramy kompetencyjne poszczególnych organizacji, zarówno instytucji samorządowych, jak i organizacji pozarządowych.</w:t>
      </w:r>
    </w:p>
    <w:p w:rsidR="00150522" w:rsidRPr="00D93C68" w:rsidRDefault="00150522" w:rsidP="00350524">
      <w:pPr>
        <w:spacing w:line="360" w:lineRule="auto"/>
        <w:ind w:left="-28" w:firstLine="14"/>
        <w:jc w:val="both"/>
        <w:rPr>
          <w:rFonts w:ascii="Arial" w:eastAsia="Calibri" w:hAnsi="Arial" w:cs="Arial"/>
          <w:color w:val="000000"/>
          <w:lang w:eastAsia="en-US"/>
        </w:rPr>
      </w:pPr>
    </w:p>
    <w:p w:rsidR="00150522" w:rsidRPr="00D93C68" w:rsidRDefault="00150522" w:rsidP="00FF0D6B">
      <w:pPr>
        <w:numPr>
          <w:ilvl w:val="1"/>
          <w:numId w:val="46"/>
        </w:numPr>
        <w:spacing w:line="360" w:lineRule="auto"/>
        <w:jc w:val="both"/>
        <w:rPr>
          <w:rFonts w:ascii="Arial" w:eastAsia="Calibri" w:hAnsi="Arial" w:cs="Arial"/>
          <w:b/>
          <w:color w:val="000000"/>
          <w:lang w:eastAsia="en-US"/>
        </w:rPr>
      </w:pPr>
      <w:r w:rsidRPr="00D93C68">
        <w:rPr>
          <w:rFonts w:ascii="Arial" w:eastAsia="Calibri" w:hAnsi="Arial" w:cs="Arial"/>
          <w:b/>
          <w:color w:val="000000"/>
          <w:lang w:eastAsia="en-US"/>
        </w:rPr>
        <w:t>Uwarunkowania prawne i zgodność z in</w:t>
      </w:r>
      <w:r w:rsidR="00F95C83" w:rsidRPr="00D93C68">
        <w:rPr>
          <w:rFonts w:ascii="Arial" w:eastAsia="Calibri" w:hAnsi="Arial" w:cs="Arial"/>
          <w:b/>
          <w:color w:val="000000"/>
          <w:lang w:eastAsia="en-US"/>
        </w:rPr>
        <w:t>nymi dokumentami strategicznymi</w:t>
      </w:r>
    </w:p>
    <w:p w:rsidR="00150522" w:rsidRPr="00D93C68" w:rsidRDefault="00150522" w:rsidP="00350524">
      <w:pPr>
        <w:spacing w:line="360" w:lineRule="auto"/>
        <w:ind w:left="-28" w:firstLine="595"/>
        <w:jc w:val="both"/>
        <w:rPr>
          <w:rFonts w:ascii="Arial" w:eastAsia="Calibri" w:hAnsi="Arial" w:cs="Arial"/>
          <w:color w:val="000000"/>
          <w:lang w:eastAsia="en-US"/>
        </w:rPr>
      </w:pPr>
      <w:r w:rsidRPr="00D93C68">
        <w:rPr>
          <w:rFonts w:ascii="Arial" w:eastAsia="Calibri" w:hAnsi="Arial" w:cs="Arial"/>
          <w:color w:val="000000"/>
          <w:lang w:eastAsia="en-US"/>
        </w:rPr>
        <w:t xml:space="preserve">Opracowanie i realizacja Strategii Rozwiązywania Problemów Społecznych wynika </w:t>
      </w:r>
      <w:r w:rsidRPr="00D93C68">
        <w:rPr>
          <w:rFonts w:ascii="Arial" w:eastAsia="Calibri" w:hAnsi="Arial" w:cs="Arial"/>
          <w:color w:val="000000"/>
          <w:lang w:eastAsia="en-US"/>
        </w:rPr>
        <w:br/>
        <w:t xml:space="preserve">z obowiązku prawnego nałożonego na samorząd gminny na mocy art. 17.1 Ustawy </w:t>
      </w:r>
      <w:r w:rsidRPr="00D93C68">
        <w:rPr>
          <w:rFonts w:ascii="Arial" w:eastAsia="Calibri" w:hAnsi="Arial" w:cs="Arial"/>
          <w:color w:val="000000"/>
          <w:lang w:eastAsia="en-US"/>
        </w:rPr>
        <w:br/>
        <w:t xml:space="preserve">o pomocy społecznej z dnia 12 marca 2004 roku: </w:t>
      </w:r>
      <w:r w:rsidRPr="00D93C68">
        <w:rPr>
          <w:rFonts w:ascii="Arial" w:eastAsia="Calibri" w:hAnsi="Arial" w:cs="Arial"/>
          <w:i/>
          <w:iCs/>
          <w:color w:val="000000"/>
          <w:lang w:eastAsia="en-US"/>
        </w:rPr>
        <w:t xml:space="preserve">„Do zadań własnych gminy o charakterze obowiązkowym należy: opracowanie i realizacja gminnej strategii rozwiązywania problemów społecznych ze szczególnym uwzględnieniem programów pomocy społecznej, profilaktyki </w:t>
      </w:r>
      <w:r w:rsidRPr="00D93C68">
        <w:rPr>
          <w:rFonts w:ascii="Arial" w:eastAsia="Calibri" w:hAnsi="Arial" w:cs="Arial"/>
          <w:i/>
          <w:iCs/>
          <w:color w:val="000000"/>
          <w:lang w:eastAsia="en-US"/>
        </w:rPr>
        <w:br/>
        <w:t>i rozwiązywania problemów alkoholowych i innych, których celem</w:t>
      </w:r>
      <w:r w:rsidR="00147ECD">
        <w:rPr>
          <w:rFonts w:ascii="Arial" w:eastAsia="Calibri" w:hAnsi="Arial" w:cs="Arial"/>
          <w:i/>
          <w:iCs/>
          <w:color w:val="000000"/>
          <w:lang w:eastAsia="en-US"/>
        </w:rPr>
        <w:t xml:space="preserve"> jest integracja osób i rodzin </w:t>
      </w:r>
      <w:r w:rsidRPr="00D93C68">
        <w:rPr>
          <w:rFonts w:ascii="Arial" w:eastAsia="Calibri" w:hAnsi="Arial" w:cs="Arial"/>
          <w:i/>
          <w:iCs/>
          <w:color w:val="000000"/>
          <w:lang w:eastAsia="en-US"/>
        </w:rPr>
        <w:t>z grup szczególnego ryzyka”</w:t>
      </w:r>
      <w:r w:rsidRPr="00D93C68">
        <w:rPr>
          <w:rFonts w:ascii="Arial" w:eastAsia="Calibri" w:hAnsi="Arial" w:cs="Arial"/>
          <w:color w:val="000000"/>
          <w:lang w:eastAsia="en-US"/>
        </w:rPr>
        <w:t xml:space="preserve"> . Oznacza, że dokument powinien skupiać się na rozwiązywaniu problemów z zakresu pomocy społecznej oraz obejmować obszary polityki społecznej, mające wpływ na poprawę funkcjonowania lokalnej społeczności. </w:t>
      </w:r>
    </w:p>
    <w:p w:rsidR="00150522" w:rsidRPr="00D93C68" w:rsidRDefault="00150522" w:rsidP="00350524">
      <w:pPr>
        <w:spacing w:line="360" w:lineRule="auto"/>
        <w:ind w:left="-28" w:firstLine="595"/>
        <w:jc w:val="both"/>
        <w:rPr>
          <w:rFonts w:ascii="Arial" w:eastAsia="Calibri" w:hAnsi="Arial" w:cs="Arial"/>
          <w:color w:val="000000"/>
          <w:lang w:eastAsia="en-US"/>
        </w:rPr>
      </w:pPr>
      <w:r w:rsidRPr="00D93C68">
        <w:rPr>
          <w:rFonts w:ascii="Arial" w:eastAsia="Calibri" w:hAnsi="Arial" w:cs="Arial"/>
          <w:color w:val="000000"/>
          <w:lang w:eastAsia="en-US"/>
        </w:rPr>
        <w:t xml:space="preserve">Strategia Rozwiązywania Problemów Społecznych, podobnie jak inne dokumenty strategiczne przygotowywane przez gminy jest dokumentem uwarunkowanym prawnie. Na treść i realizację gminnej strategii rozwiązywania problemów społecznych mają więc wpływ także inne akty prawne, w tym, m.in.: </w:t>
      </w:r>
    </w:p>
    <w:p w:rsidR="00150522" w:rsidRPr="00D93C68" w:rsidRDefault="00150522" w:rsidP="001B5073">
      <w:pPr>
        <w:numPr>
          <w:ilvl w:val="0"/>
          <w:numId w:val="4"/>
        </w:numPr>
        <w:spacing w:line="360" w:lineRule="auto"/>
        <w:ind w:left="1418" w:hanging="567"/>
        <w:jc w:val="both"/>
        <w:rPr>
          <w:rFonts w:ascii="Arial" w:eastAsia="Calibri" w:hAnsi="Arial" w:cs="Arial"/>
          <w:color w:val="000000"/>
          <w:lang w:eastAsia="en-US"/>
        </w:rPr>
      </w:pPr>
      <w:r w:rsidRPr="00D93C68">
        <w:rPr>
          <w:rFonts w:ascii="Arial" w:eastAsia="Calibri" w:hAnsi="Arial" w:cs="Arial"/>
          <w:color w:val="000000"/>
          <w:lang w:eastAsia="en-US"/>
        </w:rPr>
        <w:t>ustawa z dnia 8 marca 1990 r. o samorządzie gminnym,</w:t>
      </w:r>
    </w:p>
    <w:p w:rsidR="00150522" w:rsidRPr="00D93C68" w:rsidRDefault="00150522" w:rsidP="001B5073">
      <w:pPr>
        <w:numPr>
          <w:ilvl w:val="0"/>
          <w:numId w:val="4"/>
        </w:numPr>
        <w:spacing w:line="360" w:lineRule="auto"/>
        <w:ind w:left="1418" w:hanging="567"/>
        <w:jc w:val="both"/>
        <w:rPr>
          <w:rFonts w:ascii="Arial" w:eastAsia="Calibri" w:hAnsi="Arial" w:cs="Arial"/>
          <w:color w:val="000000"/>
          <w:lang w:eastAsia="en-US"/>
        </w:rPr>
      </w:pPr>
      <w:r w:rsidRPr="00D93C68">
        <w:rPr>
          <w:rFonts w:ascii="Arial" w:eastAsia="Calibri" w:hAnsi="Arial" w:cs="Arial"/>
          <w:color w:val="000000"/>
          <w:lang w:eastAsia="en-US"/>
        </w:rPr>
        <w:t>ustawa z dnia 5 czerwca 1998 r. o samorządzie powiatowym,</w:t>
      </w:r>
    </w:p>
    <w:p w:rsidR="00150522" w:rsidRPr="00D93C68" w:rsidRDefault="00150522" w:rsidP="001B5073">
      <w:pPr>
        <w:numPr>
          <w:ilvl w:val="0"/>
          <w:numId w:val="4"/>
        </w:numPr>
        <w:spacing w:line="360" w:lineRule="auto"/>
        <w:ind w:left="1418" w:hanging="567"/>
        <w:jc w:val="both"/>
        <w:rPr>
          <w:rFonts w:ascii="Arial" w:eastAsia="Calibri" w:hAnsi="Arial" w:cs="Arial"/>
          <w:color w:val="000000"/>
          <w:lang w:eastAsia="en-US"/>
        </w:rPr>
      </w:pPr>
      <w:r w:rsidRPr="00D93C68">
        <w:rPr>
          <w:rFonts w:ascii="Arial" w:eastAsia="Calibri" w:hAnsi="Arial" w:cs="Arial"/>
          <w:color w:val="000000"/>
          <w:lang w:eastAsia="en-US"/>
        </w:rPr>
        <w:t xml:space="preserve">ustawa z dnia 24 kwietnia 2003 r. o działalności pożytku publicznego </w:t>
      </w:r>
      <w:r w:rsidR="00B57DDF" w:rsidRPr="00D93C68">
        <w:rPr>
          <w:rFonts w:ascii="Arial" w:eastAsia="Calibri" w:hAnsi="Arial" w:cs="Arial"/>
          <w:color w:val="000000"/>
          <w:lang w:eastAsia="en-US"/>
        </w:rPr>
        <w:br/>
      </w:r>
      <w:r w:rsidRPr="00D93C68">
        <w:rPr>
          <w:rFonts w:ascii="Arial" w:eastAsia="Calibri" w:hAnsi="Arial" w:cs="Arial"/>
          <w:color w:val="000000"/>
          <w:lang w:eastAsia="en-US"/>
        </w:rPr>
        <w:t>i o wolontariacie,</w:t>
      </w:r>
    </w:p>
    <w:p w:rsidR="00150522" w:rsidRPr="00D93C68" w:rsidRDefault="00150522" w:rsidP="001B5073">
      <w:pPr>
        <w:numPr>
          <w:ilvl w:val="0"/>
          <w:numId w:val="4"/>
        </w:numPr>
        <w:spacing w:line="360" w:lineRule="auto"/>
        <w:ind w:left="1418" w:hanging="567"/>
        <w:jc w:val="both"/>
        <w:rPr>
          <w:rFonts w:ascii="Arial" w:eastAsia="Calibri" w:hAnsi="Arial" w:cs="Arial"/>
          <w:color w:val="000000"/>
          <w:lang w:eastAsia="en-US"/>
        </w:rPr>
      </w:pPr>
      <w:r w:rsidRPr="00D93C68">
        <w:rPr>
          <w:rFonts w:ascii="Arial" w:eastAsia="Calibri" w:hAnsi="Arial" w:cs="Arial"/>
          <w:color w:val="000000"/>
          <w:lang w:eastAsia="en-US"/>
        </w:rPr>
        <w:t xml:space="preserve">ustawa z dnia 13 czerwca 2003 r. o zatrudnieniu socjalnym, </w:t>
      </w:r>
    </w:p>
    <w:p w:rsidR="00150522" w:rsidRPr="00D93C68" w:rsidRDefault="00150522" w:rsidP="001B5073">
      <w:pPr>
        <w:numPr>
          <w:ilvl w:val="0"/>
          <w:numId w:val="4"/>
        </w:numPr>
        <w:spacing w:line="360" w:lineRule="auto"/>
        <w:ind w:left="1418" w:hanging="567"/>
        <w:jc w:val="both"/>
        <w:rPr>
          <w:rFonts w:ascii="Arial" w:eastAsia="Calibri" w:hAnsi="Arial" w:cs="Arial"/>
          <w:color w:val="000000"/>
          <w:lang w:eastAsia="en-US"/>
        </w:rPr>
      </w:pPr>
      <w:r w:rsidRPr="00D93C68">
        <w:rPr>
          <w:rFonts w:ascii="Arial" w:eastAsia="Calibri" w:hAnsi="Arial" w:cs="Arial"/>
          <w:color w:val="000000"/>
          <w:lang w:eastAsia="en-US"/>
        </w:rPr>
        <w:t>ustawa z dnia 20 kwietnia 2004 r. o promocji zatrudnie</w:t>
      </w:r>
      <w:r w:rsidR="0089216D" w:rsidRPr="00D93C68">
        <w:rPr>
          <w:rFonts w:ascii="Arial" w:eastAsia="Calibri" w:hAnsi="Arial" w:cs="Arial"/>
          <w:color w:val="000000"/>
          <w:lang w:eastAsia="en-US"/>
        </w:rPr>
        <w:t>nia i instytucjach rynku pracy,</w:t>
      </w:r>
    </w:p>
    <w:p w:rsidR="00150522" w:rsidRPr="00D93C68" w:rsidRDefault="00150522" w:rsidP="001B5073">
      <w:pPr>
        <w:numPr>
          <w:ilvl w:val="0"/>
          <w:numId w:val="4"/>
        </w:numPr>
        <w:spacing w:line="360" w:lineRule="auto"/>
        <w:ind w:left="1418" w:hanging="567"/>
        <w:jc w:val="both"/>
        <w:rPr>
          <w:rFonts w:ascii="Arial" w:eastAsia="Calibri" w:hAnsi="Arial" w:cs="Arial"/>
          <w:color w:val="000000"/>
          <w:lang w:eastAsia="en-US"/>
        </w:rPr>
      </w:pPr>
      <w:r w:rsidRPr="00D93C68">
        <w:rPr>
          <w:rFonts w:ascii="Arial" w:eastAsia="Calibri" w:hAnsi="Arial" w:cs="Arial"/>
          <w:color w:val="000000"/>
          <w:lang w:eastAsia="en-US"/>
        </w:rPr>
        <w:t>ustawa z dnia 27 sierpnia 1997 r. o rehabilitacji zawodowej i społecznej oraz zatrudnianiu osób niepełnosprawnych,</w:t>
      </w:r>
    </w:p>
    <w:p w:rsidR="00150522" w:rsidRPr="00D93C68" w:rsidRDefault="00150522" w:rsidP="001B5073">
      <w:pPr>
        <w:numPr>
          <w:ilvl w:val="0"/>
          <w:numId w:val="4"/>
        </w:numPr>
        <w:spacing w:line="360" w:lineRule="auto"/>
        <w:ind w:left="1418" w:hanging="567"/>
        <w:jc w:val="both"/>
        <w:rPr>
          <w:rFonts w:ascii="Arial" w:eastAsia="Calibri" w:hAnsi="Arial" w:cs="Arial"/>
          <w:color w:val="000000"/>
          <w:lang w:eastAsia="en-US"/>
        </w:rPr>
      </w:pPr>
      <w:r w:rsidRPr="00D93C68">
        <w:rPr>
          <w:rFonts w:ascii="Arial" w:eastAsia="Calibri" w:hAnsi="Arial" w:cs="Arial"/>
          <w:color w:val="000000"/>
          <w:lang w:eastAsia="en-US"/>
        </w:rPr>
        <w:t xml:space="preserve">ustawa z dnia 19 sierpnia 1994 r. </w:t>
      </w:r>
      <w:r w:rsidR="0089216D" w:rsidRPr="00D93C68">
        <w:rPr>
          <w:rFonts w:ascii="Arial" w:eastAsia="Calibri" w:hAnsi="Arial" w:cs="Arial"/>
          <w:color w:val="000000"/>
          <w:lang w:eastAsia="en-US"/>
        </w:rPr>
        <w:t>o ochronie zdrowia psychicznego</w:t>
      </w:r>
      <w:r w:rsidRPr="00D93C68">
        <w:rPr>
          <w:rFonts w:ascii="Arial" w:eastAsia="Calibri" w:hAnsi="Arial" w:cs="Arial"/>
          <w:color w:val="000000"/>
          <w:lang w:eastAsia="en-US"/>
        </w:rPr>
        <w:t>,</w:t>
      </w:r>
    </w:p>
    <w:p w:rsidR="00150522" w:rsidRPr="00D93C68" w:rsidRDefault="00150522" w:rsidP="001B5073">
      <w:pPr>
        <w:numPr>
          <w:ilvl w:val="0"/>
          <w:numId w:val="4"/>
        </w:numPr>
        <w:spacing w:line="360" w:lineRule="auto"/>
        <w:ind w:left="1418" w:hanging="567"/>
        <w:jc w:val="both"/>
        <w:rPr>
          <w:rFonts w:ascii="Arial" w:eastAsia="Calibri" w:hAnsi="Arial" w:cs="Arial"/>
          <w:color w:val="000000"/>
          <w:lang w:eastAsia="en-US"/>
        </w:rPr>
      </w:pPr>
      <w:r w:rsidRPr="00D93C68">
        <w:rPr>
          <w:rFonts w:ascii="Arial" w:eastAsia="Calibri" w:hAnsi="Arial" w:cs="Arial"/>
          <w:color w:val="000000"/>
          <w:lang w:eastAsia="en-US"/>
        </w:rPr>
        <w:t xml:space="preserve">ustawa z dnia 26 października 1982 r. o wychowaniu w trzeźwości </w:t>
      </w:r>
      <w:r w:rsidR="00B57DDF" w:rsidRPr="00D93C68">
        <w:rPr>
          <w:rFonts w:ascii="Arial" w:eastAsia="Calibri" w:hAnsi="Arial" w:cs="Arial"/>
          <w:color w:val="000000"/>
          <w:lang w:eastAsia="en-US"/>
        </w:rPr>
        <w:br/>
      </w:r>
      <w:r w:rsidRPr="00D93C68">
        <w:rPr>
          <w:rFonts w:ascii="Arial" w:eastAsia="Calibri" w:hAnsi="Arial" w:cs="Arial"/>
          <w:color w:val="000000"/>
          <w:lang w:eastAsia="en-US"/>
        </w:rPr>
        <w:t>i przeciwdziałaniu alkoholizmowi,</w:t>
      </w:r>
    </w:p>
    <w:p w:rsidR="00150522" w:rsidRPr="00D93C68" w:rsidRDefault="00150522" w:rsidP="001B5073">
      <w:pPr>
        <w:numPr>
          <w:ilvl w:val="0"/>
          <w:numId w:val="4"/>
        </w:numPr>
        <w:spacing w:line="360" w:lineRule="auto"/>
        <w:ind w:left="1418" w:hanging="567"/>
        <w:jc w:val="both"/>
        <w:rPr>
          <w:rFonts w:ascii="Arial" w:eastAsia="Calibri" w:hAnsi="Arial" w:cs="Arial"/>
          <w:color w:val="000000"/>
          <w:lang w:eastAsia="en-US"/>
        </w:rPr>
      </w:pPr>
      <w:r w:rsidRPr="00D93C68">
        <w:rPr>
          <w:rFonts w:ascii="Arial" w:eastAsia="Calibri" w:hAnsi="Arial" w:cs="Arial"/>
          <w:color w:val="000000"/>
          <w:lang w:eastAsia="en-US"/>
        </w:rPr>
        <w:t>ustawa z dnia 29 lipca 2005 r. o przeciwdziałaniu narkomanii,</w:t>
      </w:r>
    </w:p>
    <w:p w:rsidR="00150522" w:rsidRPr="00D93C68" w:rsidRDefault="00150522" w:rsidP="001B5073">
      <w:pPr>
        <w:numPr>
          <w:ilvl w:val="0"/>
          <w:numId w:val="4"/>
        </w:numPr>
        <w:spacing w:line="360" w:lineRule="auto"/>
        <w:ind w:left="1418" w:hanging="567"/>
        <w:jc w:val="both"/>
        <w:rPr>
          <w:rFonts w:ascii="Arial" w:eastAsia="Calibri" w:hAnsi="Arial" w:cs="Arial"/>
          <w:color w:val="000000"/>
          <w:lang w:eastAsia="en-US"/>
        </w:rPr>
      </w:pPr>
      <w:r w:rsidRPr="00D93C68">
        <w:rPr>
          <w:rFonts w:ascii="Arial" w:eastAsia="Calibri" w:hAnsi="Arial" w:cs="Arial"/>
          <w:color w:val="000000"/>
          <w:lang w:eastAsia="en-US"/>
        </w:rPr>
        <w:t>ustawa z dnia 29 lipca 2005 r. o przeciwdziałaniu przemocy w rodzinie,</w:t>
      </w:r>
    </w:p>
    <w:p w:rsidR="00150522" w:rsidRPr="00D93C68" w:rsidRDefault="00150522" w:rsidP="001B5073">
      <w:pPr>
        <w:numPr>
          <w:ilvl w:val="0"/>
          <w:numId w:val="4"/>
        </w:numPr>
        <w:spacing w:line="360" w:lineRule="auto"/>
        <w:ind w:left="1418" w:hanging="567"/>
        <w:jc w:val="both"/>
        <w:rPr>
          <w:rFonts w:ascii="Arial" w:eastAsia="Calibri" w:hAnsi="Arial" w:cs="Arial"/>
          <w:color w:val="000000"/>
          <w:lang w:eastAsia="en-US"/>
        </w:rPr>
      </w:pPr>
      <w:r w:rsidRPr="00D93C68">
        <w:rPr>
          <w:rFonts w:ascii="Arial" w:eastAsia="Calibri" w:hAnsi="Arial" w:cs="Arial"/>
          <w:color w:val="000000"/>
          <w:lang w:eastAsia="en-US"/>
        </w:rPr>
        <w:t>ustawa z dnia 9 czerwca 2011 r. o wspieraniu rodziny i systemie pieczy zastępczej,</w:t>
      </w:r>
    </w:p>
    <w:p w:rsidR="00150522" w:rsidRPr="00D93C68" w:rsidRDefault="00150522" w:rsidP="001B5073">
      <w:pPr>
        <w:numPr>
          <w:ilvl w:val="0"/>
          <w:numId w:val="4"/>
        </w:numPr>
        <w:spacing w:line="360" w:lineRule="auto"/>
        <w:ind w:left="1418" w:hanging="567"/>
        <w:jc w:val="both"/>
        <w:rPr>
          <w:rFonts w:ascii="Arial" w:eastAsia="Calibri" w:hAnsi="Arial" w:cs="Arial"/>
          <w:color w:val="000000"/>
          <w:lang w:eastAsia="en-US"/>
        </w:rPr>
      </w:pPr>
      <w:r w:rsidRPr="00D93C68">
        <w:rPr>
          <w:rFonts w:ascii="Arial" w:eastAsia="Calibri" w:hAnsi="Arial" w:cs="Arial"/>
          <w:color w:val="000000"/>
          <w:lang w:eastAsia="en-US"/>
        </w:rPr>
        <w:t>ustawa z dnia 21 czerwca 2001 r. o dodatkach mieszkaniowych,</w:t>
      </w:r>
    </w:p>
    <w:p w:rsidR="00150522" w:rsidRPr="00D93C68" w:rsidRDefault="00150522" w:rsidP="001B5073">
      <w:pPr>
        <w:numPr>
          <w:ilvl w:val="0"/>
          <w:numId w:val="4"/>
        </w:numPr>
        <w:spacing w:line="360" w:lineRule="auto"/>
        <w:ind w:left="1418" w:hanging="567"/>
        <w:jc w:val="both"/>
        <w:rPr>
          <w:rFonts w:ascii="Arial" w:eastAsia="Calibri" w:hAnsi="Arial" w:cs="Arial"/>
          <w:color w:val="000000"/>
          <w:lang w:eastAsia="en-US"/>
        </w:rPr>
      </w:pPr>
      <w:r w:rsidRPr="00D93C68">
        <w:rPr>
          <w:rFonts w:ascii="Arial" w:eastAsia="Calibri" w:hAnsi="Arial" w:cs="Arial"/>
          <w:color w:val="000000"/>
          <w:lang w:eastAsia="en-US"/>
        </w:rPr>
        <w:t>ustawa z dnia 7 września 2007 r. o pomocy osobom uprawnionym do alimentów,</w:t>
      </w:r>
    </w:p>
    <w:p w:rsidR="00150522" w:rsidRPr="00D93C68" w:rsidRDefault="00150522" w:rsidP="001B5073">
      <w:pPr>
        <w:numPr>
          <w:ilvl w:val="0"/>
          <w:numId w:val="4"/>
        </w:numPr>
        <w:spacing w:line="360" w:lineRule="auto"/>
        <w:ind w:left="1418" w:hanging="567"/>
        <w:jc w:val="both"/>
        <w:rPr>
          <w:rFonts w:ascii="Arial" w:eastAsia="Calibri" w:hAnsi="Arial" w:cs="Arial"/>
          <w:color w:val="000000"/>
          <w:lang w:eastAsia="en-US"/>
        </w:rPr>
      </w:pPr>
      <w:r w:rsidRPr="00D93C68">
        <w:rPr>
          <w:rFonts w:ascii="Arial" w:eastAsia="Calibri" w:hAnsi="Arial" w:cs="Arial"/>
          <w:color w:val="000000"/>
          <w:lang w:eastAsia="en-US"/>
        </w:rPr>
        <w:t>ustawa z dnia 28 listopada 2003 r. o świadczeniach rodzinnych,</w:t>
      </w:r>
    </w:p>
    <w:p w:rsidR="00150522" w:rsidRPr="00D93C68" w:rsidRDefault="00150522" w:rsidP="001B5073">
      <w:pPr>
        <w:numPr>
          <w:ilvl w:val="0"/>
          <w:numId w:val="4"/>
        </w:numPr>
        <w:spacing w:line="360" w:lineRule="auto"/>
        <w:ind w:left="1418" w:hanging="567"/>
        <w:jc w:val="both"/>
        <w:rPr>
          <w:rFonts w:ascii="Arial" w:eastAsia="Calibri" w:hAnsi="Arial" w:cs="Arial"/>
          <w:color w:val="000000"/>
          <w:lang w:eastAsia="en-US"/>
        </w:rPr>
      </w:pPr>
      <w:r w:rsidRPr="00D93C68">
        <w:rPr>
          <w:rFonts w:ascii="Arial" w:eastAsia="Calibri" w:hAnsi="Arial" w:cs="Arial"/>
          <w:color w:val="000000"/>
          <w:lang w:eastAsia="en-US"/>
        </w:rPr>
        <w:t>ustawa z dnia 11 lutego 2016 r. o pomocy państwa w wychowywaniu dzieci,</w:t>
      </w:r>
    </w:p>
    <w:p w:rsidR="00150522" w:rsidRPr="00D93C68" w:rsidRDefault="00150522" w:rsidP="001B5073">
      <w:pPr>
        <w:numPr>
          <w:ilvl w:val="0"/>
          <w:numId w:val="4"/>
        </w:numPr>
        <w:spacing w:line="360" w:lineRule="auto"/>
        <w:ind w:left="1418" w:hanging="567"/>
        <w:jc w:val="both"/>
        <w:rPr>
          <w:rFonts w:ascii="Arial" w:eastAsia="Calibri" w:hAnsi="Arial" w:cs="Arial"/>
          <w:color w:val="000000"/>
          <w:lang w:eastAsia="en-US"/>
        </w:rPr>
      </w:pPr>
      <w:r w:rsidRPr="00D93C68">
        <w:rPr>
          <w:rFonts w:ascii="Arial" w:eastAsia="Calibri" w:hAnsi="Arial" w:cs="Arial"/>
          <w:color w:val="000000"/>
          <w:lang w:eastAsia="en-US"/>
        </w:rPr>
        <w:t>ustawa z dnia 5 grudnia 2014 r. o Karcie Dużej Rodziny,</w:t>
      </w:r>
    </w:p>
    <w:p w:rsidR="00150522" w:rsidRPr="00D93C68" w:rsidRDefault="00150522" w:rsidP="001B5073">
      <w:pPr>
        <w:numPr>
          <w:ilvl w:val="0"/>
          <w:numId w:val="4"/>
        </w:numPr>
        <w:spacing w:line="360" w:lineRule="auto"/>
        <w:ind w:left="1418" w:hanging="567"/>
        <w:jc w:val="both"/>
        <w:rPr>
          <w:rFonts w:ascii="Arial" w:eastAsia="Calibri" w:hAnsi="Arial" w:cs="Arial"/>
          <w:color w:val="000000"/>
          <w:lang w:eastAsia="en-US"/>
        </w:rPr>
      </w:pPr>
      <w:r w:rsidRPr="00D93C68">
        <w:rPr>
          <w:rFonts w:ascii="Arial" w:eastAsia="Calibri" w:hAnsi="Arial" w:cs="Arial"/>
          <w:color w:val="000000"/>
          <w:lang w:eastAsia="en-US"/>
        </w:rPr>
        <w:t>ustawa z dnia 4 listopada 2016 r. o wsparciu kobiet w ciąży i rodzin „Za życiem”,</w:t>
      </w:r>
    </w:p>
    <w:p w:rsidR="00150522" w:rsidRPr="00D93C68" w:rsidRDefault="00150522" w:rsidP="001B5073">
      <w:pPr>
        <w:numPr>
          <w:ilvl w:val="0"/>
          <w:numId w:val="4"/>
        </w:numPr>
        <w:spacing w:line="360" w:lineRule="auto"/>
        <w:ind w:left="1418" w:hanging="567"/>
        <w:jc w:val="both"/>
        <w:rPr>
          <w:rFonts w:ascii="Arial" w:eastAsia="Calibri" w:hAnsi="Arial" w:cs="Arial"/>
          <w:color w:val="000000"/>
          <w:lang w:eastAsia="en-US"/>
        </w:rPr>
      </w:pPr>
      <w:r w:rsidRPr="00D93C68">
        <w:rPr>
          <w:rFonts w:ascii="Arial" w:eastAsia="Calibri" w:hAnsi="Arial" w:cs="Arial"/>
          <w:color w:val="000000"/>
          <w:lang w:eastAsia="en-US"/>
        </w:rPr>
        <w:t>ustawa z dnia 8 grudnia 2006 r. o finansowym wsparciu tworzenia lokali socjalnych, mieszkań chronionych, noclegowni i domów dla bezdomnych</w:t>
      </w:r>
      <w:r w:rsidR="0089216D" w:rsidRPr="00D93C68">
        <w:rPr>
          <w:rFonts w:ascii="Arial" w:eastAsia="Calibri" w:hAnsi="Arial" w:cs="Arial"/>
          <w:color w:val="000000"/>
          <w:lang w:eastAsia="en-US"/>
        </w:rPr>
        <w:t>.</w:t>
      </w:r>
    </w:p>
    <w:p w:rsidR="00150522" w:rsidRPr="00D93C68" w:rsidRDefault="00150522" w:rsidP="00350524">
      <w:pPr>
        <w:spacing w:line="360" w:lineRule="auto"/>
        <w:ind w:left="-28" w:firstLine="595"/>
        <w:jc w:val="both"/>
        <w:rPr>
          <w:rFonts w:ascii="Arial" w:eastAsia="Calibri" w:hAnsi="Arial" w:cs="Arial"/>
          <w:color w:val="000000"/>
          <w:lang w:eastAsia="en-US"/>
        </w:rPr>
      </w:pPr>
      <w:r w:rsidRPr="00D93C68">
        <w:rPr>
          <w:rFonts w:ascii="Arial" w:eastAsia="Calibri" w:hAnsi="Arial" w:cs="Arial"/>
          <w:color w:val="000000"/>
          <w:lang w:eastAsia="en-US"/>
        </w:rPr>
        <w:t>Strategia Rozwiązywania Problemów Społecznych konstruowana jest zgodnie z logiką kaskadowego układu strategii i programów. Celem taki</w:t>
      </w:r>
      <w:r w:rsidR="00147ECD">
        <w:rPr>
          <w:rFonts w:ascii="Arial" w:eastAsia="Calibri" w:hAnsi="Arial" w:cs="Arial"/>
          <w:color w:val="000000"/>
          <w:lang w:eastAsia="en-US"/>
        </w:rPr>
        <w:t xml:space="preserve">ej konstrukcji jest </w:t>
      </w:r>
      <w:proofErr w:type="spellStart"/>
      <w:r w:rsidR="00147ECD">
        <w:rPr>
          <w:rFonts w:ascii="Arial" w:eastAsia="Calibri" w:hAnsi="Arial" w:cs="Arial"/>
          <w:color w:val="000000"/>
          <w:lang w:eastAsia="en-US"/>
        </w:rPr>
        <w:t>uspójnienie</w:t>
      </w:r>
      <w:proofErr w:type="spellEnd"/>
      <w:r w:rsidR="00147ECD">
        <w:rPr>
          <w:rFonts w:ascii="Arial" w:eastAsia="Calibri" w:hAnsi="Arial" w:cs="Arial"/>
          <w:color w:val="000000"/>
          <w:lang w:eastAsia="en-US"/>
        </w:rPr>
        <w:t xml:space="preserve"> </w:t>
      </w:r>
      <w:r w:rsidRPr="00D93C68">
        <w:rPr>
          <w:rFonts w:ascii="Arial" w:eastAsia="Calibri" w:hAnsi="Arial" w:cs="Arial"/>
          <w:color w:val="000000"/>
          <w:lang w:eastAsia="en-US"/>
        </w:rPr>
        <w:t xml:space="preserve">podejścia do procesu programowania, zarówno w odniesieniu do relacji Strategii z programami szerszego zasięgu jak i konstruowanymi w jej ramach programami sektorowymi. W praktyce oznacza to, </w:t>
      </w:r>
      <w:r w:rsidR="0089216D" w:rsidRPr="00D93C68">
        <w:rPr>
          <w:rFonts w:ascii="Arial" w:eastAsia="Calibri" w:hAnsi="Arial" w:cs="Arial"/>
          <w:color w:val="000000"/>
          <w:lang w:eastAsia="en-US"/>
        </w:rPr>
        <w:t xml:space="preserve">że </w:t>
      </w:r>
      <w:r w:rsidRPr="00D93C68">
        <w:rPr>
          <w:rFonts w:ascii="Arial" w:eastAsia="Calibri" w:hAnsi="Arial" w:cs="Arial"/>
          <w:color w:val="000000"/>
          <w:lang w:eastAsia="en-US"/>
        </w:rPr>
        <w:t xml:space="preserve">długo i średniookresowe programy operacyjne i strategiczne na poziomie krajowym są planami wykonawczymi dla polityk formułowanych na poziomie Unii Europejskiej. Z kolei na poziomie lokalnym programy operacyjne i strategie rozwoju stanowią głównie długo i średniookresowe plany wykonawcze dla polityk formułowanych na poziomie krajowym. Zachowanie spójności niesie ze sobą również korzyści związane z możliwością aplikowania o środki pomocowe z funduszy Unii Europejskiej. </w:t>
      </w:r>
    </w:p>
    <w:p w:rsidR="00150522" w:rsidRPr="00D93C68" w:rsidRDefault="00150522" w:rsidP="00350524">
      <w:pPr>
        <w:spacing w:line="360" w:lineRule="auto"/>
        <w:ind w:left="-28" w:firstLine="595"/>
        <w:jc w:val="both"/>
        <w:rPr>
          <w:rFonts w:ascii="Arial" w:eastAsia="Calibri" w:hAnsi="Arial" w:cs="Arial"/>
          <w:color w:val="000000"/>
          <w:lang w:eastAsia="en-US"/>
        </w:rPr>
      </w:pPr>
      <w:bookmarkStart w:id="3" w:name="_Hlk71266035"/>
      <w:r w:rsidRPr="00D93C68">
        <w:rPr>
          <w:rFonts w:ascii="Arial" w:eastAsia="Calibri" w:hAnsi="Arial" w:cs="Arial"/>
          <w:color w:val="000000"/>
          <w:lang w:eastAsia="en-US"/>
        </w:rPr>
        <w:t xml:space="preserve">W opisywanym zakresie, Strategia Rozwiązywania Problemów Społecznych dla miasta Włocławek 2021 – 2025  wpisuje się w elementy polityki spójności Unii Europejskiej, która ma wspierać rozwój inteligentny, zrównoważony i sprzyjający włączeniu społecznemu. </w:t>
      </w:r>
    </w:p>
    <w:bookmarkEnd w:id="3"/>
    <w:p w:rsidR="00150522" w:rsidRPr="00D93C68" w:rsidRDefault="00150522" w:rsidP="00350524">
      <w:pPr>
        <w:spacing w:line="360" w:lineRule="auto"/>
        <w:ind w:left="-28" w:firstLine="14"/>
        <w:jc w:val="both"/>
        <w:rPr>
          <w:rFonts w:ascii="Arial" w:eastAsia="Calibri" w:hAnsi="Arial" w:cs="Arial"/>
          <w:color w:val="000000"/>
          <w:lang w:eastAsia="en-US"/>
        </w:rPr>
      </w:pPr>
      <w:r w:rsidRPr="00D93C68">
        <w:rPr>
          <w:rFonts w:ascii="Arial" w:eastAsia="Calibri" w:hAnsi="Arial" w:cs="Arial"/>
          <w:color w:val="000000"/>
          <w:lang w:eastAsia="en-US"/>
        </w:rPr>
        <w:t>Strategia wpisuje się w dokumenty strategiczne o charakterze krajowym, w tym m.in. w:</w:t>
      </w:r>
    </w:p>
    <w:p w:rsidR="00150522" w:rsidRPr="00D93C68" w:rsidRDefault="00150522" w:rsidP="00E64370">
      <w:pPr>
        <w:numPr>
          <w:ilvl w:val="0"/>
          <w:numId w:val="39"/>
        </w:numPr>
        <w:spacing w:line="360" w:lineRule="auto"/>
        <w:ind w:left="567" w:hanging="567"/>
        <w:jc w:val="both"/>
        <w:rPr>
          <w:rFonts w:ascii="Arial" w:eastAsia="Calibri" w:hAnsi="Arial" w:cs="Arial"/>
          <w:color w:val="000000"/>
          <w:lang w:eastAsia="en-US"/>
        </w:rPr>
      </w:pPr>
      <w:r w:rsidRPr="00D93C68">
        <w:rPr>
          <w:rFonts w:ascii="Arial" w:eastAsia="Calibri" w:hAnsi="Arial" w:cs="Arial"/>
          <w:b/>
          <w:bCs/>
          <w:color w:val="000000"/>
          <w:lang w:eastAsia="en-US"/>
        </w:rPr>
        <w:t>Strategię na rzecz Odpowiedzialnego Rozwoju</w:t>
      </w:r>
      <w:r w:rsidRPr="00D93C68">
        <w:rPr>
          <w:rFonts w:ascii="Arial" w:eastAsia="Calibri" w:hAnsi="Arial" w:cs="Arial"/>
          <w:b/>
          <w:color w:val="000000"/>
          <w:lang w:eastAsia="en-US"/>
        </w:rPr>
        <w:t xml:space="preserve">, </w:t>
      </w:r>
      <w:r w:rsidRPr="00D93C68">
        <w:rPr>
          <w:rFonts w:ascii="Arial" w:eastAsia="Calibri" w:hAnsi="Arial" w:cs="Arial"/>
          <w:color w:val="000000"/>
          <w:lang w:eastAsia="en-US"/>
        </w:rPr>
        <w:t xml:space="preserve">której głównym celem </w:t>
      </w:r>
      <w:r w:rsidR="00CD6E72" w:rsidRPr="00D93C68">
        <w:rPr>
          <w:rFonts w:ascii="Arial" w:eastAsia="Calibri" w:hAnsi="Arial" w:cs="Arial"/>
          <w:color w:val="000000"/>
          <w:lang w:eastAsia="en-US"/>
        </w:rPr>
        <w:br/>
      </w:r>
      <w:r w:rsidRPr="00D93C68">
        <w:rPr>
          <w:rFonts w:ascii="Arial" w:eastAsia="Calibri" w:hAnsi="Arial" w:cs="Arial"/>
          <w:color w:val="000000"/>
          <w:lang w:eastAsia="en-US"/>
        </w:rPr>
        <w:t>jest tworzenie warunków dla wzrostu dochodów mieszkańców Polski przy jednoczesnym wzroście spójności w wymiarze społecznym, ekonomicznym, środowiskowym i</w:t>
      </w:r>
      <w:r w:rsidR="00E64370" w:rsidRPr="00D93C68">
        <w:rPr>
          <w:rFonts w:ascii="Arial" w:eastAsia="Calibri" w:hAnsi="Arial" w:cs="Arial"/>
          <w:color w:val="000000"/>
          <w:lang w:eastAsia="en-US"/>
        </w:rPr>
        <w:t xml:space="preserve"> </w:t>
      </w:r>
      <w:r w:rsidRPr="00D93C68">
        <w:rPr>
          <w:rFonts w:ascii="Arial" w:eastAsia="Calibri" w:hAnsi="Arial" w:cs="Arial"/>
          <w:color w:val="000000"/>
          <w:lang w:eastAsia="en-US"/>
        </w:rPr>
        <w:t>terytorialnym. Oczekiwanym efektem realizacji strategii będzie zwiększenie zamożności Polaków oraz zmniejszenie liczby osób zagrożonych ubóstwem i wykluczeniem społecznym.</w:t>
      </w:r>
    </w:p>
    <w:p w:rsidR="00150522" w:rsidRPr="00D93C68" w:rsidRDefault="00150522" w:rsidP="00E64370">
      <w:pPr>
        <w:numPr>
          <w:ilvl w:val="0"/>
          <w:numId w:val="39"/>
        </w:numPr>
        <w:spacing w:line="360" w:lineRule="auto"/>
        <w:ind w:left="567" w:hanging="567"/>
        <w:jc w:val="both"/>
        <w:rPr>
          <w:rFonts w:ascii="Arial" w:eastAsia="Calibri" w:hAnsi="Arial" w:cs="Arial"/>
          <w:color w:val="000000"/>
          <w:lang w:eastAsia="en-US"/>
        </w:rPr>
      </w:pPr>
      <w:r w:rsidRPr="00D93C68">
        <w:rPr>
          <w:rFonts w:ascii="Arial" w:eastAsia="Calibri" w:hAnsi="Arial" w:cs="Arial"/>
          <w:b/>
          <w:bCs/>
          <w:color w:val="000000"/>
          <w:lang w:eastAsia="en-US"/>
        </w:rPr>
        <w:t>Długookresową Strategię Rozwoju Kraju – Polska 2030</w:t>
      </w:r>
      <w:r w:rsidRPr="00D93C68">
        <w:rPr>
          <w:rFonts w:ascii="Arial" w:eastAsia="Calibri" w:hAnsi="Arial" w:cs="Arial"/>
          <w:bCs/>
          <w:color w:val="000000"/>
          <w:lang w:eastAsia="en-US"/>
        </w:rPr>
        <w:t>. Trzecia fala nowoczesności</w:t>
      </w:r>
      <w:r w:rsidRPr="00D93C68">
        <w:rPr>
          <w:rFonts w:ascii="Arial" w:eastAsia="Calibri" w:hAnsi="Arial" w:cs="Arial"/>
          <w:color w:val="000000"/>
          <w:lang w:eastAsia="en-US"/>
        </w:rPr>
        <w:t>, której priorytetowym założeniem jest poprawa jakości życia Polaków. Osiągnięcie tego celu uzależniono od podjęcia działań w trzech obszarach strategicznych: konkurencyjności i innowacyjności (modernizacji), równoważenia potencjału rozwojowego regionów Polski (dyfuzji) oraz efektywności i sprawności państwa. W każdym z tych obszarów strategicznych zostały określone następujące strategiczne cele rozwojowe:</w:t>
      </w:r>
    </w:p>
    <w:p w:rsidR="00CD6E72" w:rsidRPr="00D93C68" w:rsidRDefault="00150522" w:rsidP="001B5073">
      <w:pPr>
        <w:numPr>
          <w:ilvl w:val="0"/>
          <w:numId w:val="47"/>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t>Wspieranie prorozwojowej alokacji zasobów w gospodarce, stw</w:t>
      </w:r>
      <w:r w:rsidR="00CD6E72" w:rsidRPr="00D93C68">
        <w:rPr>
          <w:rFonts w:ascii="Arial" w:eastAsia="Calibri" w:hAnsi="Arial" w:cs="Arial"/>
          <w:color w:val="000000"/>
          <w:lang w:eastAsia="en-US"/>
        </w:rPr>
        <w:t xml:space="preserve">orzenie warunków dla wzrostu </w:t>
      </w:r>
      <w:r w:rsidRPr="00D93C68">
        <w:rPr>
          <w:rFonts w:ascii="Arial" w:eastAsia="Calibri" w:hAnsi="Arial" w:cs="Arial"/>
          <w:color w:val="000000"/>
          <w:lang w:eastAsia="en-US"/>
        </w:rPr>
        <w:t>oszczędności oraz podaży pracy i innowacji.</w:t>
      </w:r>
    </w:p>
    <w:p w:rsidR="00CD6E72" w:rsidRPr="00D93C68" w:rsidRDefault="00150522" w:rsidP="001B5073">
      <w:pPr>
        <w:numPr>
          <w:ilvl w:val="0"/>
          <w:numId w:val="47"/>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t>Zmniejszenie długu publicznego i kontrola deficytu w cyklu koniunkturalnym.</w:t>
      </w:r>
    </w:p>
    <w:p w:rsidR="00CD6E72" w:rsidRPr="00D93C68" w:rsidRDefault="00150522" w:rsidP="001B5073">
      <w:pPr>
        <w:numPr>
          <w:ilvl w:val="0"/>
          <w:numId w:val="47"/>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t>Poprawa dostępności i jakości edukacji na wszystkich etapach oraz podniesienie konkurencyjności  nauki.</w:t>
      </w:r>
    </w:p>
    <w:p w:rsidR="00CD6E72" w:rsidRPr="00D93C68" w:rsidRDefault="00150522" w:rsidP="001B5073">
      <w:pPr>
        <w:numPr>
          <w:ilvl w:val="0"/>
          <w:numId w:val="47"/>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t>Wzrost wydajności i konkurencyjności gospodarki.</w:t>
      </w:r>
    </w:p>
    <w:p w:rsidR="00CD6E72" w:rsidRPr="00D93C68" w:rsidRDefault="00150522" w:rsidP="001B5073">
      <w:pPr>
        <w:numPr>
          <w:ilvl w:val="0"/>
          <w:numId w:val="47"/>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t>Stworzenie Polski Cyfrowej.</w:t>
      </w:r>
    </w:p>
    <w:p w:rsidR="00CD6E72" w:rsidRPr="00D93C68" w:rsidRDefault="00150522" w:rsidP="001B5073">
      <w:pPr>
        <w:numPr>
          <w:ilvl w:val="0"/>
          <w:numId w:val="47"/>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t>Rozwój kapitału ludzkiego poprzez wzrost zatrudnienia i stworzenie „</w:t>
      </w:r>
      <w:proofErr w:type="spellStart"/>
      <w:r w:rsidRPr="00D93C68">
        <w:rPr>
          <w:rFonts w:ascii="Arial" w:eastAsia="Calibri" w:hAnsi="Arial" w:cs="Arial"/>
          <w:color w:val="000000"/>
          <w:lang w:eastAsia="en-US"/>
        </w:rPr>
        <w:t>workfare</w:t>
      </w:r>
      <w:proofErr w:type="spellEnd"/>
      <w:r w:rsidRPr="00D93C68">
        <w:rPr>
          <w:rFonts w:ascii="Arial" w:eastAsia="Calibri" w:hAnsi="Arial" w:cs="Arial"/>
          <w:color w:val="000000"/>
          <w:lang w:eastAsia="en-US"/>
        </w:rPr>
        <w:t xml:space="preserve"> state”.</w:t>
      </w:r>
    </w:p>
    <w:p w:rsidR="00CD6E72" w:rsidRPr="00D93C68" w:rsidRDefault="00150522" w:rsidP="001B5073">
      <w:pPr>
        <w:numPr>
          <w:ilvl w:val="0"/>
          <w:numId w:val="47"/>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t>Zapewnienie bezpieczeństwa energetycznego oraz ochrona i poprawa stanu środowiska.</w:t>
      </w:r>
    </w:p>
    <w:p w:rsidR="00CD6E72" w:rsidRPr="00D93C68" w:rsidRDefault="00150522" w:rsidP="001B5073">
      <w:pPr>
        <w:numPr>
          <w:ilvl w:val="0"/>
          <w:numId w:val="47"/>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t>Wzmocnienie mechanizmów terytorialnego równoważenia roz</w:t>
      </w:r>
      <w:r w:rsidR="00CD6E72" w:rsidRPr="00D93C68">
        <w:rPr>
          <w:rFonts w:ascii="Arial" w:eastAsia="Calibri" w:hAnsi="Arial" w:cs="Arial"/>
          <w:color w:val="000000"/>
          <w:lang w:eastAsia="en-US"/>
        </w:rPr>
        <w:t xml:space="preserve">woju dla rozwijania i pełnego </w:t>
      </w:r>
      <w:r w:rsidRPr="00D93C68">
        <w:rPr>
          <w:rFonts w:ascii="Arial" w:eastAsia="Calibri" w:hAnsi="Arial" w:cs="Arial"/>
          <w:color w:val="000000"/>
          <w:lang w:eastAsia="en-US"/>
        </w:rPr>
        <w:t xml:space="preserve">wykorzystania potencjałów regionalnych. </w:t>
      </w:r>
    </w:p>
    <w:p w:rsidR="00CD6E72" w:rsidRPr="00D93C68" w:rsidRDefault="00150522" w:rsidP="001B5073">
      <w:pPr>
        <w:numPr>
          <w:ilvl w:val="0"/>
          <w:numId w:val="47"/>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t>Zwiększenie dostępności terytorialnej Polski poprzez utwor</w:t>
      </w:r>
      <w:r w:rsidR="00CD6E72" w:rsidRPr="00D93C68">
        <w:rPr>
          <w:rFonts w:ascii="Arial" w:eastAsia="Calibri" w:hAnsi="Arial" w:cs="Arial"/>
          <w:color w:val="000000"/>
          <w:lang w:eastAsia="en-US"/>
        </w:rPr>
        <w:t>zenie zrównoważonego, spójnego</w:t>
      </w:r>
      <w:r w:rsidRPr="00D93C68">
        <w:rPr>
          <w:rFonts w:ascii="Arial" w:eastAsia="Calibri" w:hAnsi="Arial" w:cs="Arial"/>
          <w:color w:val="000000"/>
          <w:lang w:eastAsia="en-US"/>
        </w:rPr>
        <w:t xml:space="preserve"> i przyjaznego użytkownikom systemu transportowego.</w:t>
      </w:r>
    </w:p>
    <w:p w:rsidR="00CD6E72" w:rsidRPr="00D93C68" w:rsidRDefault="00150522" w:rsidP="001B5073">
      <w:pPr>
        <w:numPr>
          <w:ilvl w:val="0"/>
          <w:numId w:val="47"/>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t xml:space="preserve">Stworzenie sprawnego państwa jako modelu działania administracji publicznej. </w:t>
      </w:r>
    </w:p>
    <w:p w:rsidR="00EE73A4" w:rsidRPr="00D93C68" w:rsidRDefault="00150522" w:rsidP="001B5073">
      <w:pPr>
        <w:numPr>
          <w:ilvl w:val="0"/>
          <w:numId w:val="47"/>
        </w:numPr>
        <w:spacing w:line="360" w:lineRule="auto"/>
        <w:jc w:val="both"/>
        <w:rPr>
          <w:rFonts w:ascii="Arial" w:eastAsia="Calibri" w:hAnsi="Arial" w:cs="Arial"/>
          <w:color w:val="000000"/>
          <w:lang w:eastAsia="en-US"/>
        </w:rPr>
      </w:pPr>
      <w:r w:rsidRPr="00D93C68">
        <w:rPr>
          <w:rFonts w:ascii="Arial" w:eastAsia="Calibri" w:hAnsi="Arial" w:cs="Arial"/>
          <w:color w:val="000000"/>
          <w:lang w:eastAsia="en-US"/>
        </w:rPr>
        <w:t>Wzrost społecznego kapitału rozwoju.</w:t>
      </w:r>
    </w:p>
    <w:p w:rsidR="00686A6F" w:rsidRPr="00D93C68" w:rsidRDefault="00150522" w:rsidP="00626793">
      <w:pPr>
        <w:numPr>
          <w:ilvl w:val="0"/>
          <w:numId w:val="42"/>
        </w:numPr>
        <w:spacing w:line="360" w:lineRule="auto"/>
        <w:ind w:left="567" w:hanging="567"/>
        <w:jc w:val="both"/>
        <w:rPr>
          <w:rFonts w:ascii="Arial" w:eastAsia="Calibri" w:hAnsi="Arial" w:cs="Arial"/>
          <w:color w:val="000000"/>
          <w:lang w:eastAsia="en-US"/>
        </w:rPr>
      </w:pPr>
      <w:r w:rsidRPr="00D93C68">
        <w:rPr>
          <w:rFonts w:ascii="Arial" w:eastAsia="Calibri" w:hAnsi="Arial" w:cs="Arial"/>
          <w:b/>
          <w:bCs/>
          <w:color w:val="000000"/>
          <w:lang w:eastAsia="en-US"/>
        </w:rPr>
        <w:t>Krajową Strategię Rozwoju Regionalnego 2030</w:t>
      </w:r>
      <w:r w:rsidRPr="00D93C68">
        <w:rPr>
          <w:rFonts w:ascii="Arial" w:eastAsia="Calibri" w:hAnsi="Arial" w:cs="Arial"/>
          <w:color w:val="000000"/>
          <w:lang w:eastAsia="en-US"/>
        </w:rPr>
        <w:t xml:space="preserve"> będącą podstawowym dokumentem strategicznym polityki regionalnej państwa w perspektywie do 2030 roku, w którym odzwierciedlenie znajdują określone w filarze „rozwój społecznie </w:t>
      </w:r>
      <w:r w:rsidR="00CD6E72" w:rsidRPr="00D93C68">
        <w:rPr>
          <w:rFonts w:ascii="Arial" w:eastAsia="Calibri" w:hAnsi="Arial" w:cs="Arial"/>
          <w:color w:val="000000"/>
          <w:lang w:eastAsia="en-US"/>
        </w:rPr>
        <w:t xml:space="preserve">i terytorialnie </w:t>
      </w:r>
      <w:r w:rsidRPr="00D93C68">
        <w:rPr>
          <w:rFonts w:ascii="Arial" w:eastAsia="Calibri" w:hAnsi="Arial" w:cs="Arial"/>
          <w:color w:val="000000"/>
          <w:lang w:eastAsia="en-US"/>
        </w:rPr>
        <w:t>zrównoważony” postanowienia Strategii na rzecz Odpowiedzialnego Rozwoju. Dokument ten jest punktem odniesienia dla Umowy Partnerstwa na lata 2021-2027 określającym systemowe</w:t>
      </w:r>
      <w:r w:rsidR="00626793" w:rsidRPr="00D93C68">
        <w:rPr>
          <w:rFonts w:ascii="Arial" w:eastAsia="Calibri" w:hAnsi="Arial" w:cs="Arial"/>
          <w:color w:val="000000"/>
          <w:lang w:eastAsia="en-US"/>
        </w:rPr>
        <w:t xml:space="preserve"> </w:t>
      </w:r>
      <w:r w:rsidRPr="00D93C68">
        <w:rPr>
          <w:rFonts w:ascii="Arial" w:eastAsia="Calibri" w:hAnsi="Arial" w:cs="Arial"/>
          <w:color w:val="000000"/>
          <w:lang w:eastAsia="en-US"/>
        </w:rPr>
        <w:t xml:space="preserve">ramy prowadzenia polityki regionalnej, zarówno </w:t>
      </w:r>
      <w:r w:rsidR="00CD6E72" w:rsidRPr="00D93C68">
        <w:rPr>
          <w:rFonts w:ascii="Arial" w:eastAsia="Calibri" w:hAnsi="Arial" w:cs="Arial"/>
          <w:color w:val="000000"/>
          <w:lang w:eastAsia="en-US"/>
        </w:rPr>
        <w:t xml:space="preserve">przez rząd wobec regionów, jak </w:t>
      </w:r>
      <w:r w:rsidRPr="00D93C68">
        <w:rPr>
          <w:rFonts w:ascii="Arial" w:eastAsia="Calibri" w:hAnsi="Arial" w:cs="Arial"/>
          <w:color w:val="000000"/>
          <w:lang w:eastAsia="en-US"/>
        </w:rPr>
        <w:t>i wewnątrzregionalne. Przewidziano tu skuteczniejszą identyfikację potrzeb rozwojowych wszystkich obszarów kraju, a także efektywniejsze rozpoznanie zasobów jakimi dysponują, wskazanie wyzwań i barier rozwojowych. Takie podejście ma się przełożyć na lepsze dopasowanie narzędzi interwencji (np. programów) do możliwości i potencjałów</w:t>
      </w:r>
      <w:r w:rsidR="00626793" w:rsidRPr="00D93C68">
        <w:rPr>
          <w:rFonts w:ascii="Arial" w:eastAsia="Calibri" w:hAnsi="Arial" w:cs="Arial"/>
          <w:color w:val="000000"/>
          <w:lang w:eastAsia="en-US"/>
        </w:rPr>
        <w:t xml:space="preserve"> </w:t>
      </w:r>
      <w:r w:rsidRPr="00D93C68">
        <w:rPr>
          <w:rFonts w:ascii="Arial" w:eastAsia="Calibri" w:hAnsi="Arial" w:cs="Arial"/>
          <w:color w:val="000000"/>
          <w:lang w:eastAsia="en-US"/>
        </w:rPr>
        <w:t>rozwojowych poszczególnych obszarów kraju.</w:t>
      </w:r>
    </w:p>
    <w:p w:rsidR="00150522" w:rsidRPr="00D93C68" w:rsidRDefault="00150522" w:rsidP="008A0C97">
      <w:pPr>
        <w:spacing w:line="360" w:lineRule="auto"/>
        <w:ind w:left="-28" w:firstLine="736"/>
        <w:jc w:val="both"/>
        <w:rPr>
          <w:rFonts w:ascii="Arial" w:eastAsia="Calibri" w:hAnsi="Arial" w:cs="Arial"/>
          <w:color w:val="000000"/>
          <w:lang w:eastAsia="en-US"/>
        </w:rPr>
      </w:pPr>
      <w:r w:rsidRPr="00D93C68">
        <w:rPr>
          <w:rFonts w:ascii="Arial" w:eastAsia="Calibri" w:hAnsi="Arial" w:cs="Arial"/>
          <w:color w:val="000000"/>
          <w:lang w:eastAsia="en-US"/>
        </w:rPr>
        <w:t>Prezentowany dokument wpisuje się w założenia dokumentów strategicznych o zasięgu regionalny, do których  należy:</w:t>
      </w:r>
    </w:p>
    <w:p w:rsidR="00EE73A4" w:rsidRPr="00D93C68" w:rsidRDefault="00150522" w:rsidP="006C491B">
      <w:pPr>
        <w:numPr>
          <w:ilvl w:val="0"/>
          <w:numId w:val="40"/>
        </w:numPr>
        <w:spacing w:line="360" w:lineRule="auto"/>
        <w:ind w:left="567" w:hanging="567"/>
        <w:jc w:val="both"/>
        <w:rPr>
          <w:rFonts w:ascii="Arial" w:eastAsia="Calibri" w:hAnsi="Arial" w:cs="Arial"/>
          <w:b/>
          <w:bCs/>
          <w:color w:val="000000"/>
          <w:lang w:eastAsia="en-US"/>
        </w:rPr>
      </w:pPr>
      <w:r w:rsidRPr="00D93C68">
        <w:rPr>
          <w:rFonts w:ascii="Arial" w:eastAsia="Calibri" w:hAnsi="Arial" w:cs="Arial"/>
          <w:b/>
          <w:bCs/>
          <w:color w:val="000000"/>
          <w:lang w:eastAsia="en-US"/>
        </w:rPr>
        <w:t xml:space="preserve">Strategia rozwoju województwa kujawsko-pomorskiego do 2030 roku </w:t>
      </w:r>
      <w:r w:rsidR="00CD6E72" w:rsidRPr="00D93C68">
        <w:rPr>
          <w:rFonts w:ascii="Arial" w:eastAsia="Calibri" w:hAnsi="Arial" w:cs="Arial"/>
          <w:b/>
          <w:bCs/>
          <w:color w:val="000000"/>
          <w:lang w:eastAsia="en-US"/>
        </w:rPr>
        <w:br/>
      </w:r>
      <w:r w:rsidRPr="00D93C68">
        <w:rPr>
          <w:rFonts w:ascii="Arial" w:eastAsia="Calibri" w:hAnsi="Arial" w:cs="Arial"/>
          <w:b/>
          <w:bCs/>
          <w:color w:val="000000"/>
          <w:lang w:eastAsia="en-US"/>
        </w:rPr>
        <w:t xml:space="preserve">– Strategia Przyspieszenia 2030+, </w:t>
      </w:r>
    </w:p>
    <w:p w:rsidR="00150522" w:rsidRPr="00D93C68" w:rsidRDefault="00150522" w:rsidP="006C491B">
      <w:pPr>
        <w:numPr>
          <w:ilvl w:val="0"/>
          <w:numId w:val="40"/>
        </w:numPr>
        <w:spacing w:line="360" w:lineRule="auto"/>
        <w:ind w:left="567" w:hanging="567"/>
        <w:jc w:val="both"/>
        <w:rPr>
          <w:rFonts w:ascii="Arial" w:eastAsia="Calibri" w:hAnsi="Arial" w:cs="Arial"/>
          <w:color w:val="000000"/>
          <w:lang w:eastAsia="en-US"/>
        </w:rPr>
      </w:pPr>
      <w:r w:rsidRPr="00D93C68">
        <w:rPr>
          <w:rFonts w:ascii="Arial" w:eastAsia="Calibri" w:hAnsi="Arial" w:cs="Arial"/>
          <w:b/>
          <w:bCs/>
          <w:color w:val="000000"/>
          <w:lang w:eastAsia="en-US"/>
        </w:rPr>
        <w:t xml:space="preserve">Strategia Polityki Społecznej Województwa Kujawsko-Pomorskiego do roku 2030 </w:t>
      </w:r>
      <w:r w:rsidRPr="00D93C68">
        <w:rPr>
          <w:rFonts w:ascii="Arial" w:eastAsia="Calibri" w:hAnsi="Arial" w:cs="Arial"/>
          <w:color w:val="000000"/>
          <w:lang w:eastAsia="en-US"/>
        </w:rPr>
        <w:t xml:space="preserve">- będąca w końcowej fazie opracowywania. </w:t>
      </w:r>
    </w:p>
    <w:p w:rsidR="00C87BFC" w:rsidRPr="00D93C68" w:rsidRDefault="00C87BFC" w:rsidP="00C87BFC">
      <w:pPr>
        <w:spacing w:line="360" w:lineRule="auto"/>
        <w:ind w:left="567"/>
        <w:jc w:val="both"/>
        <w:rPr>
          <w:rFonts w:ascii="Arial" w:eastAsia="Calibri" w:hAnsi="Arial" w:cs="Arial"/>
          <w:color w:val="000000"/>
          <w:lang w:eastAsia="en-US"/>
        </w:rPr>
      </w:pPr>
    </w:p>
    <w:p w:rsidR="00150522" w:rsidRPr="00D93C68" w:rsidRDefault="00150522" w:rsidP="00350524">
      <w:pPr>
        <w:spacing w:line="360" w:lineRule="auto"/>
        <w:ind w:left="-28" w:firstLine="14"/>
        <w:jc w:val="both"/>
        <w:rPr>
          <w:rFonts w:ascii="Arial" w:eastAsia="Calibri" w:hAnsi="Arial" w:cs="Arial"/>
          <w:color w:val="000000"/>
          <w:lang w:eastAsia="en-US"/>
        </w:rPr>
      </w:pPr>
      <w:r w:rsidRPr="00D93C68">
        <w:rPr>
          <w:rFonts w:ascii="Arial" w:eastAsia="Calibri" w:hAnsi="Arial" w:cs="Arial"/>
          <w:color w:val="000000"/>
          <w:lang w:eastAsia="en-US"/>
        </w:rPr>
        <w:t xml:space="preserve">Natomiast na poziomie lokalnym Strategia Rozwiązywania Problemów Społecznych znajduje uzasadnienie dla określonych wyzwań w następujących dokumentów o charakterze strategicznym: </w:t>
      </w:r>
    </w:p>
    <w:p w:rsidR="00150522" w:rsidRPr="00D93C68" w:rsidRDefault="00150522" w:rsidP="00C87BFC">
      <w:pPr>
        <w:numPr>
          <w:ilvl w:val="0"/>
          <w:numId w:val="41"/>
        </w:numPr>
        <w:spacing w:line="360" w:lineRule="auto"/>
        <w:ind w:left="567" w:hanging="567"/>
        <w:jc w:val="both"/>
        <w:rPr>
          <w:rFonts w:ascii="Arial" w:eastAsia="Calibri" w:hAnsi="Arial" w:cs="Arial"/>
          <w:b/>
          <w:color w:val="000000"/>
          <w:lang w:eastAsia="en-US"/>
        </w:rPr>
      </w:pPr>
      <w:r w:rsidRPr="00D93C68">
        <w:rPr>
          <w:rFonts w:ascii="Arial" w:eastAsia="Calibri" w:hAnsi="Arial" w:cs="Arial"/>
          <w:b/>
          <w:iCs/>
          <w:color w:val="000000"/>
          <w:lang w:eastAsia="en-US"/>
        </w:rPr>
        <w:t>Strategia Rozwoju Miasta Włocławek 2020+</w:t>
      </w:r>
      <w:r w:rsidRPr="00D93C68">
        <w:rPr>
          <w:rFonts w:ascii="Arial" w:eastAsia="Calibri" w:hAnsi="Arial" w:cs="Arial"/>
          <w:b/>
          <w:color w:val="000000"/>
          <w:lang w:eastAsia="en-US"/>
        </w:rPr>
        <w:t xml:space="preserve">, </w:t>
      </w:r>
    </w:p>
    <w:p w:rsidR="00150522" w:rsidRPr="00D93C68" w:rsidRDefault="00150522" w:rsidP="00C87BFC">
      <w:pPr>
        <w:numPr>
          <w:ilvl w:val="0"/>
          <w:numId w:val="41"/>
        </w:numPr>
        <w:spacing w:line="360" w:lineRule="auto"/>
        <w:ind w:left="567" w:hanging="567"/>
        <w:jc w:val="both"/>
        <w:rPr>
          <w:rFonts w:ascii="Arial" w:eastAsia="Calibri" w:hAnsi="Arial" w:cs="Arial"/>
          <w:color w:val="000000"/>
          <w:lang w:eastAsia="en-US"/>
        </w:rPr>
      </w:pPr>
      <w:r w:rsidRPr="00D93C68">
        <w:rPr>
          <w:rFonts w:ascii="Arial" w:eastAsia="Calibri" w:hAnsi="Arial" w:cs="Arial"/>
          <w:b/>
          <w:bCs/>
          <w:color w:val="000000"/>
          <w:lang w:eastAsia="en-US"/>
        </w:rPr>
        <w:t>Strategia Rozwoju Obszaru Strategicznej Interwencji dla Miasta Włocławek oraz Obszaru Powiązanego z Nim Funkcjonalnie</w:t>
      </w:r>
      <w:r w:rsidRPr="00D93C68">
        <w:rPr>
          <w:rFonts w:ascii="Arial" w:eastAsia="Calibri" w:hAnsi="Arial" w:cs="Arial"/>
          <w:color w:val="000000"/>
          <w:lang w:eastAsia="en-US"/>
        </w:rPr>
        <w:t>,</w:t>
      </w:r>
    </w:p>
    <w:p w:rsidR="00150522" w:rsidRPr="00D93C68" w:rsidRDefault="00150522" w:rsidP="00C87BFC">
      <w:pPr>
        <w:numPr>
          <w:ilvl w:val="0"/>
          <w:numId w:val="41"/>
        </w:numPr>
        <w:spacing w:line="360" w:lineRule="auto"/>
        <w:ind w:left="567" w:hanging="567"/>
        <w:jc w:val="both"/>
        <w:rPr>
          <w:rFonts w:ascii="Arial" w:eastAsia="Calibri" w:hAnsi="Arial" w:cs="Arial"/>
          <w:b/>
          <w:bCs/>
          <w:color w:val="000000"/>
          <w:lang w:eastAsia="en-US"/>
        </w:rPr>
      </w:pPr>
      <w:r w:rsidRPr="00D93C68">
        <w:rPr>
          <w:rFonts w:ascii="Arial" w:eastAsia="Calibri" w:hAnsi="Arial" w:cs="Arial"/>
          <w:b/>
          <w:bCs/>
          <w:color w:val="000000"/>
          <w:lang w:eastAsia="en-US"/>
        </w:rPr>
        <w:t>Gminny Program Rewitalizacji Miasta Włocławek na lata 2018-2028,</w:t>
      </w:r>
    </w:p>
    <w:p w:rsidR="00150522" w:rsidRPr="00D93C68" w:rsidRDefault="00150522" w:rsidP="00C87BFC">
      <w:pPr>
        <w:numPr>
          <w:ilvl w:val="0"/>
          <w:numId w:val="41"/>
        </w:numPr>
        <w:spacing w:line="360" w:lineRule="auto"/>
        <w:ind w:left="567" w:hanging="567"/>
        <w:jc w:val="both"/>
        <w:rPr>
          <w:rFonts w:ascii="Arial" w:eastAsia="Calibri" w:hAnsi="Arial" w:cs="Arial"/>
          <w:color w:val="000000"/>
          <w:lang w:eastAsia="en-US"/>
        </w:rPr>
      </w:pPr>
      <w:r w:rsidRPr="00D93C68">
        <w:rPr>
          <w:rFonts w:ascii="Arial" w:eastAsia="Calibri" w:hAnsi="Arial" w:cs="Arial"/>
          <w:b/>
          <w:bCs/>
          <w:color w:val="000000"/>
          <w:lang w:eastAsia="en-US"/>
        </w:rPr>
        <w:t xml:space="preserve">Programu promocji zatrudnienia i aktywizacji lokalnego rynku pracy na lata </w:t>
      </w:r>
      <w:r w:rsidRPr="00D93C68">
        <w:rPr>
          <w:rFonts w:ascii="Arial" w:eastAsia="Calibri" w:hAnsi="Arial" w:cs="Arial"/>
          <w:b/>
          <w:bCs/>
          <w:color w:val="000000"/>
          <w:lang w:eastAsia="en-US"/>
        </w:rPr>
        <w:br/>
        <w:t>2021 – 2027.</w:t>
      </w:r>
    </w:p>
    <w:p w:rsidR="00CD6E72" w:rsidRPr="00D93C68" w:rsidRDefault="00150522" w:rsidP="008A0C97">
      <w:pPr>
        <w:spacing w:line="360" w:lineRule="auto"/>
        <w:ind w:left="-28" w:firstLine="595"/>
        <w:jc w:val="both"/>
        <w:rPr>
          <w:rFonts w:ascii="Arial" w:eastAsia="Calibri" w:hAnsi="Arial" w:cs="Arial"/>
          <w:color w:val="000000"/>
          <w:lang w:eastAsia="en-US"/>
        </w:rPr>
      </w:pPr>
      <w:r w:rsidRPr="00D93C68">
        <w:rPr>
          <w:rFonts w:ascii="Arial" w:eastAsia="Calibri" w:hAnsi="Arial" w:cs="Arial"/>
          <w:color w:val="000000"/>
          <w:lang w:eastAsia="en-US"/>
        </w:rPr>
        <w:t xml:space="preserve">W powyższych dokumentach wskazano, że niemożliwy jest zrównoważony rozwój miasta bez kompensaty deficytów w grupach narażonych na wykluczenie społeczne. Lokalną politykę społeczną należy postrzegać jako jeden z elementów szeroko pojętego rozwoju lokalnego. Rozwój ekonomiczny i infrastrukturalny środowiska lokalnego nie powinien odbywać się kosztem działań społecznych. To rozwój kapitału społecznego i jego włączenie w rozwój gospodarczy miasta powinien być gwarantem jego zrównoważonego rozwoju. </w:t>
      </w:r>
      <w:bookmarkEnd w:id="0"/>
    </w:p>
    <w:p w:rsidR="00350524" w:rsidRPr="00D93C68" w:rsidRDefault="00350524" w:rsidP="00EE73A4">
      <w:pPr>
        <w:spacing w:line="360" w:lineRule="auto"/>
        <w:jc w:val="both"/>
        <w:rPr>
          <w:rFonts w:ascii="Arial" w:eastAsia="Calibri" w:hAnsi="Arial" w:cs="Arial"/>
          <w:color w:val="000000"/>
          <w:lang w:eastAsia="en-US"/>
        </w:rPr>
      </w:pPr>
    </w:p>
    <w:p w:rsidR="00682DB0" w:rsidRPr="00D93C68" w:rsidRDefault="00C33C36" w:rsidP="008A0C97">
      <w:pPr>
        <w:numPr>
          <w:ilvl w:val="0"/>
          <w:numId w:val="46"/>
        </w:numPr>
        <w:spacing w:line="360" w:lineRule="auto"/>
        <w:ind w:left="993" w:hanging="426"/>
        <w:jc w:val="both"/>
        <w:rPr>
          <w:rFonts w:ascii="Arial" w:eastAsia="Calibri" w:hAnsi="Arial" w:cs="Arial"/>
          <w:color w:val="000000"/>
          <w:lang w:eastAsia="en-US"/>
        </w:rPr>
      </w:pPr>
      <w:r w:rsidRPr="00D93C68">
        <w:rPr>
          <w:rFonts w:ascii="Arial" w:hAnsi="Arial" w:cs="Arial"/>
          <w:b/>
        </w:rPr>
        <w:t>Diagnoza.</w:t>
      </w:r>
    </w:p>
    <w:p w:rsidR="00350524" w:rsidRPr="00D93C68" w:rsidRDefault="00350524" w:rsidP="00350524">
      <w:pPr>
        <w:spacing w:line="360" w:lineRule="auto"/>
        <w:ind w:left="786"/>
        <w:jc w:val="both"/>
        <w:rPr>
          <w:rFonts w:ascii="Arial" w:eastAsia="Calibri" w:hAnsi="Arial" w:cs="Arial"/>
          <w:color w:val="000000"/>
          <w:lang w:eastAsia="en-US"/>
        </w:rPr>
      </w:pPr>
    </w:p>
    <w:p w:rsidR="00682DB0" w:rsidRPr="00D93C68" w:rsidRDefault="00C33C36" w:rsidP="008A0C97">
      <w:pPr>
        <w:numPr>
          <w:ilvl w:val="1"/>
          <w:numId w:val="46"/>
        </w:numPr>
        <w:spacing w:line="360" w:lineRule="auto"/>
        <w:ind w:left="993" w:hanging="426"/>
        <w:jc w:val="both"/>
        <w:rPr>
          <w:rFonts w:ascii="Arial" w:eastAsia="Calibri" w:hAnsi="Arial" w:cs="Arial"/>
          <w:color w:val="000000"/>
          <w:lang w:eastAsia="en-US"/>
        </w:rPr>
      </w:pPr>
      <w:r w:rsidRPr="00D93C68">
        <w:rPr>
          <w:rFonts w:ascii="Arial" w:hAnsi="Arial" w:cs="Arial"/>
          <w:b/>
        </w:rPr>
        <w:t xml:space="preserve">Charakterystyka miasta Włocławek. </w:t>
      </w:r>
    </w:p>
    <w:p w:rsidR="00682DB0" w:rsidRPr="00D93C68" w:rsidRDefault="00682DB0" w:rsidP="008A0C97">
      <w:pPr>
        <w:spacing w:line="360" w:lineRule="auto"/>
        <w:ind w:firstLine="567"/>
        <w:jc w:val="both"/>
        <w:rPr>
          <w:rFonts w:ascii="Arial" w:hAnsi="Arial" w:cs="Arial"/>
        </w:rPr>
      </w:pPr>
      <w:r w:rsidRPr="00D93C68">
        <w:rPr>
          <w:rFonts w:ascii="Arial" w:hAnsi="Arial" w:cs="Arial"/>
        </w:rPr>
        <w:t>Włocławek jest jednym z 66 miast – powiatów w Polsce oraz jednym z 4 miast</w:t>
      </w:r>
      <w:r w:rsidR="00AD45EF" w:rsidRPr="00D93C68">
        <w:rPr>
          <w:rFonts w:ascii="Arial" w:hAnsi="Arial" w:cs="Arial"/>
        </w:rPr>
        <w:t xml:space="preserve"> na prawach</w:t>
      </w:r>
      <w:r w:rsidRPr="00D93C68">
        <w:rPr>
          <w:rFonts w:ascii="Arial" w:hAnsi="Arial" w:cs="Arial"/>
        </w:rPr>
        <w:t xml:space="preserve"> powiat</w:t>
      </w:r>
      <w:r w:rsidR="00AD45EF" w:rsidRPr="00D93C68">
        <w:rPr>
          <w:rFonts w:ascii="Arial" w:hAnsi="Arial" w:cs="Arial"/>
        </w:rPr>
        <w:t xml:space="preserve">u </w:t>
      </w:r>
      <w:r w:rsidRPr="00D93C68">
        <w:rPr>
          <w:rFonts w:ascii="Arial" w:hAnsi="Arial" w:cs="Arial"/>
        </w:rPr>
        <w:t xml:space="preserve">w województwie kujawsko – pomorskim, obok Bydgoszczy, Torunia i Grudziądza. </w:t>
      </w:r>
      <w:r w:rsidR="008A0C97" w:rsidRPr="00D93C68">
        <w:rPr>
          <w:rFonts w:ascii="Arial" w:hAnsi="Arial" w:cs="Arial"/>
        </w:rPr>
        <w:br/>
      </w:r>
      <w:r w:rsidRPr="00D93C68">
        <w:rPr>
          <w:rFonts w:ascii="Arial" w:hAnsi="Arial" w:cs="Arial"/>
        </w:rPr>
        <w:t xml:space="preserve">To trzecie co do wielkości miasto województwa, ulokowane na 8 433 ha., w jego południowo – wschodniej części. Miasto sąsiaduje z gminami: Włocławek (gm. wiejska), Brześć Kujawski, Lubanie, Bobrowniki, Fabianki oraz Dobrzyń nad Wisłą. </w:t>
      </w:r>
    </w:p>
    <w:p w:rsidR="00682DB0" w:rsidRPr="00D93C68" w:rsidRDefault="00682DB0" w:rsidP="008A0C97">
      <w:pPr>
        <w:spacing w:line="360" w:lineRule="auto"/>
        <w:ind w:firstLine="567"/>
        <w:jc w:val="both"/>
        <w:rPr>
          <w:rFonts w:ascii="Arial" w:hAnsi="Arial" w:cs="Arial"/>
        </w:rPr>
      </w:pPr>
      <w:r w:rsidRPr="00D93C68">
        <w:rPr>
          <w:rFonts w:ascii="Arial" w:hAnsi="Arial" w:cs="Arial"/>
        </w:rPr>
        <w:t xml:space="preserve">Włocławek to miasto, o zachowanym średniowiecznym układzie lokacyjnym, posiada znaczne walory zabytkowe, kulturowe i krajobrazowe. Szczególnym dla miasta jest niezmieniony od połowy XIV wieku układ ulic wyznaczony linią brzegu Wisły (od północy), linią ulic </w:t>
      </w:r>
      <w:proofErr w:type="spellStart"/>
      <w:r w:rsidRPr="00D93C68">
        <w:rPr>
          <w:rFonts w:ascii="Arial" w:hAnsi="Arial" w:cs="Arial"/>
        </w:rPr>
        <w:t>Szpichlerną</w:t>
      </w:r>
      <w:proofErr w:type="spellEnd"/>
      <w:r w:rsidRPr="00D93C68">
        <w:rPr>
          <w:rFonts w:ascii="Arial" w:hAnsi="Arial" w:cs="Arial"/>
        </w:rPr>
        <w:t xml:space="preserve"> i Rybacką (od wschodu), linią ulic Tumską i </w:t>
      </w:r>
      <w:proofErr w:type="spellStart"/>
      <w:r w:rsidRPr="00D93C68">
        <w:rPr>
          <w:rFonts w:ascii="Arial" w:hAnsi="Arial" w:cs="Arial"/>
        </w:rPr>
        <w:t>Łęgską</w:t>
      </w:r>
      <w:proofErr w:type="spellEnd"/>
      <w:r w:rsidRPr="00D93C68">
        <w:rPr>
          <w:rFonts w:ascii="Arial" w:hAnsi="Arial" w:cs="Arial"/>
        </w:rPr>
        <w:t xml:space="preserve"> (od południa) i rzeką Zgłowiączką (od zachodu). Czytelny jest także ukształtowany wówczas układ ulic z czworobocznym rynkiem (obecnie Stary Rynek), którego południowa część przeznaczona była na plac targowy.</w:t>
      </w:r>
    </w:p>
    <w:p w:rsidR="00682DB0" w:rsidRPr="00D93C68" w:rsidRDefault="00682DB0" w:rsidP="008A0C97">
      <w:pPr>
        <w:pStyle w:val="Tekstpodstawowywcity"/>
        <w:spacing w:after="0" w:line="360" w:lineRule="auto"/>
        <w:ind w:left="0" w:firstLine="567"/>
        <w:jc w:val="both"/>
        <w:rPr>
          <w:rFonts w:ascii="Arial" w:hAnsi="Arial" w:cs="Arial"/>
        </w:rPr>
      </w:pPr>
      <w:r w:rsidRPr="00D93C68">
        <w:rPr>
          <w:rFonts w:ascii="Arial" w:hAnsi="Arial" w:cs="Arial"/>
        </w:rPr>
        <w:t xml:space="preserve">Rozwój przestrzenny Włocławka nierozerwalnie związany był ze środowiskiem naturalnym i ukształtowaniem terenu. Najważniejsze czynniki naturalne, które przyczyniły się do powstania i rozwoju osadnictwa to rzeki Wisła i Zgłowiączka, ukształtowanie doliny Wisły z niskim lewym brzegiem i wysoką skarpą </w:t>
      </w:r>
      <w:proofErr w:type="spellStart"/>
      <w:r w:rsidRPr="00D93C68">
        <w:rPr>
          <w:rFonts w:ascii="Arial" w:hAnsi="Arial" w:cs="Arial"/>
        </w:rPr>
        <w:t>Szpetala</w:t>
      </w:r>
      <w:proofErr w:type="spellEnd"/>
      <w:r w:rsidRPr="00D93C68">
        <w:rPr>
          <w:rFonts w:ascii="Arial" w:hAnsi="Arial" w:cs="Arial"/>
        </w:rPr>
        <w:t xml:space="preserve"> Dolnego oraz bliskość lasów. Ważnym czynnikiem rozwojowym dla miasta był napływ ludności pochodzenia żydowskiego, niemieckiego i rosyjskiego (na przełomie wieków XIX i XX), zajmującej się handlem i rzemiosłem oraz inicjującej budowę nowych fabryk. </w:t>
      </w:r>
    </w:p>
    <w:p w:rsidR="00350524" w:rsidRPr="00D93C68" w:rsidRDefault="00682DB0" w:rsidP="008A0C97">
      <w:pPr>
        <w:pStyle w:val="Tekstpodstawowywcity"/>
        <w:spacing w:after="0" w:line="360" w:lineRule="auto"/>
        <w:ind w:left="0" w:firstLine="567"/>
        <w:jc w:val="both"/>
        <w:rPr>
          <w:rFonts w:ascii="Arial" w:hAnsi="Arial" w:cs="Arial"/>
        </w:rPr>
      </w:pPr>
      <w:r w:rsidRPr="00D93C68">
        <w:rPr>
          <w:rFonts w:ascii="Arial" w:hAnsi="Arial" w:cs="Arial"/>
        </w:rPr>
        <w:t>Włocławek znajduje się w specyficznej sytuacji gospodarczej m.in. ze względu na swe historyczne uwarunkowania – w latach PRL stanowił miasto robotnicze, rozwijające się dzięki istnieniu dużych zakładów pracy. Do lat osiemdziesiątych XX wieku praca w przemyśle i budownictwie dawała zatrudnienie większości zawodowo czynnej ludności. W latach 1950 – 1988 liczba miejsc pracy w przemyśle wzrosła ponad siedmiokrotnie.</w:t>
      </w:r>
      <w:r w:rsidRPr="00D93C68">
        <w:rPr>
          <w:rStyle w:val="Odwoanieprzypisudolnego"/>
          <w:rFonts w:ascii="Arial" w:eastAsia="Times New Roman" w:hAnsi="Arial" w:cs="Arial"/>
        </w:rPr>
        <w:footnoteReference w:id="1"/>
      </w:r>
      <w:r w:rsidRPr="00D93C68">
        <w:rPr>
          <w:rFonts w:ascii="Arial" w:hAnsi="Arial" w:cs="Arial"/>
        </w:rPr>
        <w:t xml:space="preserve"> Niestety, zakłady</w:t>
      </w:r>
      <w:r w:rsidR="00350524" w:rsidRPr="00D93C68">
        <w:rPr>
          <w:rFonts w:ascii="Arial" w:hAnsi="Arial" w:cs="Arial"/>
        </w:rPr>
        <w:t xml:space="preserve"> </w:t>
      </w:r>
      <w:r w:rsidRPr="00D93C68">
        <w:rPr>
          <w:rFonts w:ascii="Arial" w:hAnsi="Arial" w:cs="Arial"/>
        </w:rPr>
        <w:t xml:space="preserve">te nie przetrwały transformacji systemowej – upadły zakłady Ursus, Celuloza, Fabryka Fajansu. Wygenerowało to w </w:t>
      </w:r>
      <w:r w:rsidR="00147ECD">
        <w:rPr>
          <w:rFonts w:ascii="Arial" w:hAnsi="Arial" w:cs="Arial"/>
        </w:rPr>
        <w:t xml:space="preserve">latach 90-tych dużą liczbę osób </w:t>
      </w:r>
      <w:r w:rsidRPr="00D93C68">
        <w:rPr>
          <w:rFonts w:ascii="Arial" w:hAnsi="Arial" w:cs="Arial"/>
        </w:rPr>
        <w:t>bezrobotnych, mających duże trudności w odnalezieniu się w nowych realiach rynku pracy. Pojawienie się zjawiska strukturalnego bezrobocia spowodowało gwałtowny przyrost klientów MOPR. Rodziny dotknięte deprywacją społeczno-ekonomiczną z czasem uzależniły się od świadczeń pomocy społecznej, ulegając apatii i wycofaniu. Dużym wyzwaniem dla  polityki społecznej lat 90-tych i początku XXI wieku było wyprowadzenie tych środowisk ze stanu „wyuczonej bezradności”. Wprowadzenie nowatorskich metod pracy socjalnej, realizacja projektów aktywizujących (w dużej mierze przy udziale środków europejskich) powoli, lecz systematycznie zaczęł</w:t>
      </w:r>
      <w:r w:rsidR="00AD45EF" w:rsidRPr="00D93C68">
        <w:rPr>
          <w:rFonts w:ascii="Arial" w:hAnsi="Arial" w:cs="Arial"/>
        </w:rPr>
        <w:t>y</w:t>
      </w:r>
      <w:r w:rsidRPr="00D93C68">
        <w:rPr>
          <w:rFonts w:ascii="Arial" w:hAnsi="Arial" w:cs="Arial"/>
        </w:rPr>
        <w:t xml:space="preserve"> zmienia</w:t>
      </w:r>
      <w:r w:rsidR="00350524" w:rsidRPr="00D93C68">
        <w:rPr>
          <w:rFonts w:ascii="Arial" w:hAnsi="Arial" w:cs="Arial"/>
        </w:rPr>
        <w:t xml:space="preserve">ć sytuację świadczeniobiorców.  </w:t>
      </w:r>
    </w:p>
    <w:p w:rsidR="00682DB0" w:rsidRPr="00D93C68" w:rsidRDefault="00682DB0" w:rsidP="008A0C97">
      <w:pPr>
        <w:pStyle w:val="Tekstpodstawowywcity"/>
        <w:spacing w:after="0" w:line="360" w:lineRule="auto"/>
        <w:ind w:left="0" w:firstLine="567"/>
        <w:jc w:val="both"/>
        <w:rPr>
          <w:rFonts w:ascii="Arial" w:hAnsi="Arial" w:cs="Arial"/>
        </w:rPr>
      </w:pPr>
      <w:r w:rsidRPr="00D93C68">
        <w:rPr>
          <w:rFonts w:ascii="Arial" w:hAnsi="Arial" w:cs="Arial"/>
        </w:rPr>
        <w:t>W drugiej dekadzie XXI w. obserwujemy</w:t>
      </w:r>
      <w:r w:rsidR="00C67580" w:rsidRPr="00D93C68">
        <w:rPr>
          <w:rFonts w:ascii="Arial" w:hAnsi="Arial" w:cs="Arial"/>
        </w:rPr>
        <w:t xml:space="preserve"> </w:t>
      </w:r>
      <w:r w:rsidRPr="00D93C68">
        <w:rPr>
          <w:rFonts w:ascii="Arial" w:hAnsi="Arial" w:cs="Arial"/>
        </w:rPr>
        <w:t xml:space="preserve">stały spadek liczby rodzin korzystających </w:t>
      </w:r>
      <w:r w:rsidRPr="00D93C68">
        <w:rPr>
          <w:rFonts w:ascii="Arial" w:hAnsi="Arial" w:cs="Arial"/>
        </w:rPr>
        <w:br/>
        <w:t xml:space="preserve">z pomocy społecznej. Podjęte lokalnie działania zmierzające do włączenia społecznego, wzmocnione prorodzinną polityką państwa zaczęły przynosić wymierne skutki. Udało </w:t>
      </w:r>
      <w:r w:rsidR="00FC4E30" w:rsidRPr="00D93C68">
        <w:rPr>
          <w:rFonts w:ascii="Arial" w:hAnsi="Arial" w:cs="Arial"/>
        </w:rPr>
        <w:br/>
      </w:r>
      <w:r w:rsidRPr="00D93C68">
        <w:rPr>
          <w:rFonts w:ascii="Arial" w:hAnsi="Arial" w:cs="Arial"/>
        </w:rPr>
        <w:t xml:space="preserve">się w znacznym stopniu ograniczyć ubóstwo wśród rodzin z dziećmi. Pojawiły się natomiast nowe wyzwania, będące bezpośrednim następstwem obserwowanych w mieście trendów demograficznych. </w:t>
      </w:r>
    </w:p>
    <w:p w:rsidR="00350524" w:rsidRPr="00D93C68" w:rsidRDefault="00350524" w:rsidP="00350524">
      <w:pPr>
        <w:spacing w:line="360" w:lineRule="auto"/>
        <w:ind w:left="720"/>
        <w:jc w:val="both"/>
        <w:rPr>
          <w:rFonts w:ascii="Arial" w:eastAsia="Calibri" w:hAnsi="Arial" w:cs="Arial"/>
          <w:color w:val="000000"/>
          <w:lang w:eastAsia="en-US"/>
        </w:rPr>
      </w:pPr>
    </w:p>
    <w:p w:rsidR="00FD1396" w:rsidRPr="00D93C68" w:rsidRDefault="00C33C36" w:rsidP="008A0C97">
      <w:pPr>
        <w:numPr>
          <w:ilvl w:val="1"/>
          <w:numId w:val="46"/>
        </w:numPr>
        <w:spacing w:line="360" w:lineRule="auto"/>
        <w:ind w:left="993" w:hanging="426"/>
        <w:jc w:val="both"/>
        <w:rPr>
          <w:rFonts w:ascii="Arial" w:eastAsia="Calibri" w:hAnsi="Arial" w:cs="Arial"/>
          <w:color w:val="000000"/>
          <w:lang w:eastAsia="en-US"/>
        </w:rPr>
      </w:pPr>
      <w:r w:rsidRPr="00D93C68">
        <w:rPr>
          <w:rFonts w:ascii="Arial" w:hAnsi="Arial" w:cs="Arial"/>
          <w:b/>
        </w:rPr>
        <w:t>Demografia</w:t>
      </w:r>
    </w:p>
    <w:p w:rsidR="00C33C36" w:rsidRPr="00D93C68" w:rsidRDefault="00C33C36" w:rsidP="008A0C97">
      <w:pPr>
        <w:pStyle w:val="Tekstpodstawowywcity2"/>
        <w:spacing w:after="0" w:line="360" w:lineRule="auto"/>
        <w:ind w:left="0" w:firstLine="567"/>
        <w:jc w:val="both"/>
        <w:rPr>
          <w:rFonts w:ascii="Arial" w:hAnsi="Arial" w:cs="Arial"/>
        </w:rPr>
      </w:pPr>
      <w:r w:rsidRPr="00D93C68">
        <w:rPr>
          <w:rFonts w:ascii="Arial" w:hAnsi="Arial" w:cs="Arial"/>
        </w:rPr>
        <w:t>Zachodzące w ostatnich latach we Włocławku podobnie jak i na terenie całego kraju procesy demograficzne silnie oddziaływają na sytuację społeczno – ekonomiczną miasta. Prognozy demograficzne zapowiadają umacnianie się pewnych trendów, co powoduje konieczność zaplanowania działań mających na celu dostosowanie lokalnej polityki społecznej do skutków tych zmian oraz stymulowanie zjawisk sprzyjających niwelacji niekorzystnych kierunków zmian. Do zjawisk demograficznych, które w największym stopniu wpływają na sytuację społeczno – ekonomiczną w mieście należą:</w:t>
      </w:r>
    </w:p>
    <w:p w:rsidR="00C33C36" w:rsidRPr="00D93C68" w:rsidRDefault="00C33C36" w:rsidP="001B5073">
      <w:pPr>
        <w:pStyle w:val="Tekstpodstawowywcity2"/>
        <w:numPr>
          <w:ilvl w:val="0"/>
          <w:numId w:val="3"/>
        </w:numPr>
        <w:spacing w:after="0" w:line="360" w:lineRule="auto"/>
        <w:ind w:left="567" w:hanging="567"/>
        <w:jc w:val="both"/>
        <w:rPr>
          <w:rFonts w:ascii="Arial" w:hAnsi="Arial" w:cs="Arial"/>
        </w:rPr>
      </w:pPr>
      <w:r w:rsidRPr="00D93C68">
        <w:rPr>
          <w:rFonts w:ascii="Arial" w:hAnsi="Arial" w:cs="Arial"/>
        </w:rPr>
        <w:t xml:space="preserve">Systematyczny wzrost liczby mieszkańców w wieku poprodukcyjnym. Wiąże </w:t>
      </w:r>
      <w:r w:rsidR="0048643A" w:rsidRPr="00D93C68">
        <w:rPr>
          <w:rFonts w:ascii="Arial" w:hAnsi="Arial" w:cs="Arial"/>
        </w:rPr>
        <w:br/>
        <w:t xml:space="preserve">się to z </w:t>
      </w:r>
      <w:r w:rsidRPr="00D93C68">
        <w:rPr>
          <w:rFonts w:ascii="Arial" w:hAnsi="Arial" w:cs="Arial"/>
        </w:rPr>
        <w:t>korzystnym zjawiskiem jakim jest wzrost przeciętnej długości życia. Rośnie też liczba osób w wieku późnej starości (75 lat</w:t>
      </w:r>
      <w:r w:rsidR="00F93576" w:rsidRPr="00D93C68">
        <w:rPr>
          <w:rFonts w:ascii="Arial" w:hAnsi="Arial" w:cs="Arial"/>
        </w:rPr>
        <w:t xml:space="preserve"> </w:t>
      </w:r>
      <w:r w:rsidRPr="00D93C68">
        <w:rPr>
          <w:rFonts w:ascii="Arial" w:hAnsi="Arial" w:cs="Arial"/>
        </w:rPr>
        <w:t xml:space="preserve">+). Powyższe tendencje stanowią duże wyzwanie w obszarze polityki społecznej ukierunkowanej na pracę z seniorami. </w:t>
      </w:r>
    </w:p>
    <w:p w:rsidR="00C33C36" w:rsidRPr="00D93C68" w:rsidRDefault="00C33C36" w:rsidP="001B5073">
      <w:pPr>
        <w:pStyle w:val="Tekstpodstawowywcity2"/>
        <w:numPr>
          <w:ilvl w:val="0"/>
          <w:numId w:val="3"/>
        </w:numPr>
        <w:spacing w:after="0" w:line="360" w:lineRule="auto"/>
        <w:ind w:left="567" w:hanging="567"/>
        <w:jc w:val="both"/>
        <w:rPr>
          <w:rFonts w:ascii="Arial" w:hAnsi="Arial" w:cs="Arial"/>
        </w:rPr>
      </w:pPr>
      <w:r w:rsidRPr="00D93C68">
        <w:rPr>
          <w:rFonts w:ascii="Arial" w:hAnsi="Arial" w:cs="Arial"/>
        </w:rPr>
        <w:t xml:space="preserve">Pogłębiający się z roku na rok ujemny przyrost naturalny i brak naturalnej zastępowalności pokoleń to problem widoczny w skali ogólnopolskiej. </w:t>
      </w:r>
      <w:r w:rsidR="00B554D1" w:rsidRPr="00D93C68">
        <w:rPr>
          <w:rFonts w:ascii="Arial" w:hAnsi="Arial" w:cs="Arial"/>
        </w:rPr>
        <w:t>W roku 2019 współczynnik te</w:t>
      </w:r>
      <w:r w:rsidR="0048643A" w:rsidRPr="00D93C68">
        <w:rPr>
          <w:rFonts w:ascii="Arial" w:hAnsi="Arial" w:cs="Arial"/>
        </w:rPr>
        <w:t xml:space="preserve">n dla całego kraju wyniósł </w:t>
      </w:r>
      <w:r w:rsidR="002157C3" w:rsidRPr="00D93C68">
        <w:rPr>
          <w:rFonts w:ascii="Arial" w:hAnsi="Arial" w:cs="Arial"/>
        </w:rPr>
        <w:t>-</w:t>
      </w:r>
      <w:r w:rsidR="0048643A" w:rsidRPr="00D93C68">
        <w:rPr>
          <w:rFonts w:ascii="Arial" w:hAnsi="Arial" w:cs="Arial"/>
        </w:rPr>
        <w:t>1,4</w:t>
      </w:r>
      <w:r w:rsidR="00B554D1" w:rsidRPr="00D93C68">
        <w:rPr>
          <w:rFonts w:ascii="Arial" w:hAnsi="Arial" w:cs="Arial"/>
        </w:rPr>
        <w:t xml:space="preserve">. We Włocławku zjawisko to jest jednak szczególnie widoczne, </w:t>
      </w:r>
      <w:r w:rsidR="0048643A" w:rsidRPr="00D93C68">
        <w:rPr>
          <w:rFonts w:ascii="Arial" w:hAnsi="Arial" w:cs="Arial"/>
        </w:rPr>
        <w:t xml:space="preserve">w/w roku </w:t>
      </w:r>
      <w:r w:rsidR="00B554D1" w:rsidRPr="00D93C68">
        <w:rPr>
          <w:rFonts w:ascii="Arial" w:hAnsi="Arial" w:cs="Arial"/>
        </w:rPr>
        <w:t xml:space="preserve">przyrost naturalny osiągnął wskaźnik </w:t>
      </w:r>
      <w:r w:rsidR="002157C3" w:rsidRPr="00D93C68">
        <w:rPr>
          <w:rFonts w:ascii="Arial" w:hAnsi="Arial" w:cs="Arial"/>
        </w:rPr>
        <w:t>-</w:t>
      </w:r>
      <w:r w:rsidR="00B554D1" w:rsidRPr="00D93C68">
        <w:rPr>
          <w:rFonts w:ascii="Arial" w:hAnsi="Arial" w:cs="Arial"/>
        </w:rPr>
        <w:t>4,3. Podobnie sytuacja wygląda w przypadku wskaźnika urodzeń na 1000 mieszkańców. W skali ogólnopolskiej wskaźnik w 2019 r. wyniósł 9,77, zaś we Włocławku ukształtował się na poziomie 8,03. Opisywane zjawisko</w:t>
      </w:r>
      <w:r w:rsidRPr="00D93C68">
        <w:rPr>
          <w:rFonts w:ascii="Arial" w:hAnsi="Arial" w:cs="Arial"/>
        </w:rPr>
        <w:t xml:space="preserve"> </w:t>
      </w:r>
      <w:r w:rsidR="008F432A" w:rsidRPr="00D93C68">
        <w:rPr>
          <w:rFonts w:ascii="Arial" w:hAnsi="Arial" w:cs="Arial"/>
        </w:rPr>
        <w:t xml:space="preserve">powoduje </w:t>
      </w:r>
      <w:r w:rsidRPr="00D93C68">
        <w:rPr>
          <w:rFonts w:ascii="Arial" w:hAnsi="Arial" w:cs="Arial"/>
        </w:rPr>
        <w:t>zmniejsze</w:t>
      </w:r>
      <w:r w:rsidR="008F432A" w:rsidRPr="00D93C68">
        <w:rPr>
          <w:rFonts w:ascii="Arial" w:hAnsi="Arial" w:cs="Arial"/>
        </w:rPr>
        <w:t>nie</w:t>
      </w:r>
      <w:r w:rsidRPr="00D93C68">
        <w:rPr>
          <w:rFonts w:ascii="Arial" w:hAnsi="Arial" w:cs="Arial"/>
        </w:rPr>
        <w:t xml:space="preserve"> się liczby dzieci i młodzieży w wieku przedszkolnym i szkolnym, co ma też konsekwencje dla systemu </w:t>
      </w:r>
      <w:r w:rsidR="00B554D1" w:rsidRPr="00D93C68">
        <w:rPr>
          <w:rFonts w:ascii="Arial" w:hAnsi="Arial" w:cs="Arial"/>
        </w:rPr>
        <w:t xml:space="preserve">edukacji </w:t>
      </w:r>
      <w:r w:rsidRPr="00D93C68">
        <w:rPr>
          <w:rFonts w:ascii="Arial" w:hAnsi="Arial" w:cs="Arial"/>
        </w:rPr>
        <w:t xml:space="preserve">w mieście. </w:t>
      </w:r>
    </w:p>
    <w:p w:rsidR="00C33C36" w:rsidRPr="00D93C68" w:rsidRDefault="00C33C36" w:rsidP="001B5073">
      <w:pPr>
        <w:pStyle w:val="Tekstpodstawowywcity2"/>
        <w:numPr>
          <w:ilvl w:val="0"/>
          <w:numId w:val="3"/>
        </w:numPr>
        <w:spacing w:after="0" w:line="360" w:lineRule="auto"/>
        <w:ind w:left="567" w:hanging="567"/>
        <w:jc w:val="both"/>
        <w:rPr>
          <w:rFonts w:ascii="Arial" w:hAnsi="Arial" w:cs="Arial"/>
        </w:rPr>
      </w:pPr>
      <w:r w:rsidRPr="00D93C68">
        <w:rPr>
          <w:rFonts w:ascii="Arial" w:hAnsi="Arial" w:cs="Arial"/>
        </w:rPr>
        <w:t xml:space="preserve">Stale rosnące ujemne saldo migracji </w:t>
      </w:r>
      <w:r w:rsidR="0008147C" w:rsidRPr="00D93C68">
        <w:rPr>
          <w:rFonts w:ascii="Arial" w:hAnsi="Arial" w:cs="Arial"/>
        </w:rPr>
        <w:t>o</w:t>
      </w:r>
      <w:r w:rsidRPr="00D93C68">
        <w:rPr>
          <w:rFonts w:ascii="Arial" w:hAnsi="Arial" w:cs="Arial"/>
        </w:rPr>
        <w:t>bserwujemy we wszystkich dużych miastach województwa</w:t>
      </w:r>
      <w:r w:rsidR="0008147C" w:rsidRPr="00D93C68">
        <w:rPr>
          <w:rFonts w:ascii="Arial" w:hAnsi="Arial" w:cs="Arial"/>
        </w:rPr>
        <w:t xml:space="preserve"> kujawsko-pomorskiego.</w:t>
      </w:r>
      <w:r w:rsidRPr="00D93C68">
        <w:rPr>
          <w:rFonts w:ascii="Arial" w:hAnsi="Arial" w:cs="Arial"/>
        </w:rPr>
        <w:t xml:space="preserve"> </w:t>
      </w:r>
      <w:r w:rsidR="0008147C" w:rsidRPr="00D93C68">
        <w:rPr>
          <w:rFonts w:ascii="Arial" w:hAnsi="Arial" w:cs="Arial"/>
        </w:rPr>
        <w:t>We Włocławku</w:t>
      </w:r>
      <w:r w:rsidR="00D57B31" w:rsidRPr="00D93C68">
        <w:rPr>
          <w:rFonts w:ascii="Arial" w:hAnsi="Arial" w:cs="Arial"/>
        </w:rPr>
        <w:t xml:space="preserve"> w</w:t>
      </w:r>
      <w:r w:rsidR="0008147C" w:rsidRPr="00D93C68">
        <w:rPr>
          <w:rFonts w:ascii="Arial" w:hAnsi="Arial" w:cs="Arial"/>
        </w:rPr>
        <w:t xml:space="preserve"> roku 2019 </w:t>
      </w:r>
      <w:r w:rsidR="00D57B31" w:rsidRPr="00D93C68">
        <w:rPr>
          <w:rFonts w:ascii="Arial" w:hAnsi="Arial" w:cs="Arial"/>
        </w:rPr>
        <w:t xml:space="preserve">wskaźnik ten wyniósł </w:t>
      </w:r>
      <w:r w:rsidR="00C67580" w:rsidRPr="00D93C68">
        <w:rPr>
          <w:rFonts w:ascii="Arial" w:hAnsi="Arial" w:cs="Arial"/>
        </w:rPr>
        <w:t>-</w:t>
      </w:r>
      <w:r w:rsidR="00D57B31" w:rsidRPr="00D93C68">
        <w:rPr>
          <w:rFonts w:ascii="Arial" w:hAnsi="Arial" w:cs="Arial"/>
        </w:rPr>
        <w:t>552</w:t>
      </w:r>
      <w:r w:rsidR="00C00567" w:rsidRPr="00D93C68">
        <w:rPr>
          <w:rFonts w:ascii="Arial" w:hAnsi="Arial" w:cs="Arial"/>
        </w:rPr>
        <w:t>.</w:t>
      </w:r>
      <w:r w:rsidR="00D57B31" w:rsidRPr="00D93C68">
        <w:rPr>
          <w:rFonts w:ascii="Arial" w:hAnsi="Arial" w:cs="Arial"/>
        </w:rPr>
        <w:t xml:space="preserve"> </w:t>
      </w:r>
      <w:r w:rsidRPr="00D93C68">
        <w:rPr>
          <w:rFonts w:ascii="Arial" w:hAnsi="Arial" w:cs="Arial"/>
        </w:rPr>
        <w:t>Dla porównania Toruń w tym samym okresie zanotował saldo migracji na poziomie -</w:t>
      </w:r>
      <w:r w:rsidR="00D57B31" w:rsidRPr="00D93C68">
        <w:rPr>
          <w:rFonts w:ascii="Arial" w:hAnsi="Arial" w:cs="Arial"/>
        </w:rPr>
        <w:t>376</w:t>
      </w:r>
      <w:r w:rsidRPr="00D93C68">
        <w:rPr>
          <w:rFonts w:ascii="Arial" w:hAnsi="Arial" w:cs="Arial"/>
        </w:rPr>
        <w:t>,</w:t>
      </w:r>
      <w:r w:rsidR="00D57B31" w:rsidRPr="00D93C68">
        <w:rPr>
          <w:rFonts w:ascii="Arial" w:hAnsi="Arial" w:cs="Arial"/>
        </w:rPr>
        <w:t xml:space="preserve"> Grudziądz -338,</w:t>
      </w:r>
      <w:r w:rsidRPr="00D93C68">
        <w:rPr>
          <w:rFonts w:ascii="Arial" w:hAnsi="Arial" w:cs="Arial"/>
        </w:rPr>
        <w:t xml:space="preserve"> w </w:t>
      </w:r>
      <w:r w:rsidR="00D57B31" w:rsidRPr="00D93C68">
        <w:rPr>
          <w:rFonts w:ascii="Arial" w:hAnsi="Arial" w:cs="Arial"/>
        </w:rPr>
        <w:t>Bydgoszczy</w:t>
      </w:r>
      <w:r w:rsidRPr="00D93C68">
        <w:rPr>
          <w:rFonts w:ascii="Arial" w:hAnsi="Arial" w:cs="Arial"/>
        </w:rPr>
        <w:t xml:space="preserve"> zaś wskaźnik ten osiągnął poziom -</w:t>
      </w:r>
      <w:r w:rsidR="00D57B31" w:rsidRPr="00D93C68">
        <w:rPr>
          <w:rFonts w:ascii="Arial" w:hAnsi="Arial" w:cs="Arial"/>
        </w:rPr>
        <w:t>1 080</w:t>
      </w:r>
      <w:r w:rsidRPr="00D93C68">
        <w:rPr>
          <w:rFonts w:ascii="Arial" w:hAnsi="Arial" w:cs="Arial"/>
        </w:rPr>
        <w:t>. Wyjeżdżają gł</w:t>
      </w:r>
      <w:r w:rsidR="004C45F4" w:rsidRPr="00D93C68">
        <w:rPr>
          <w:rFonts w:ascii="Arial" w:hAnsi="Arial" w:cs="Arial"/>
        </w:rPr>
        <w:t>ó</w:t>
      </w:r>
      <w:r w:rsidRPr="00D93C68">
        <w:rPr>
          <w:rFonts w:ascii="Arial" w:hAnsi="Arial" w:cs="Arial"/>
        </w:rPr>
        <w:t>wnie ludzie młodzi, mobilni zawodowo. Młodzież podejmująca studia wyższe w innych miastach po zakończeniu nauki często nie wraca do Włocławka. Działalność włocławskich uczelni przyciągających studentów z mniejszych ośrodków jest szansą na zrównoważenie tego niekorzystnego trendu. Konieczna jest jednak pozytywna zmiana na rynku pracy, tak by młodzi ludzie po skończeniu studiów mieli realną perspektywę zatrudnienia i rozwijania kariery zawodowej.</w:t>
      </w:r>
      <w:r w:rsidR="00A62514" w:rsidRPr="00D93C68">
        <w:rPr>
          <w:rFonts w:ascii="Arial" w:hAnsi="Arial" w:cs="Arial"/>
        </w:rPr>
        <w:t xml:space="preserve"> Ważnym czynnikiem pozytywnej zmiany demograficznej w perspektywie najbliższych lat </w:t>
      </w:r>
      <w:r w:rsidR="004C45F4" w:rsidRPr="00D93C68">
        <w:rPr>
          <w:rFonts w:ascii="Arial" w:hAnsi="Arial" w:cs="Arial"/>
        </w:rPr>
        <w:t>może</w:t>
      </w:r>
      <w:r w:rsidR="00A62514" w:rsidRPr="00D93C68">
        <w:rPr>
          <w:rFonts w:ascii="Arial" w:hAnsi="Arial" w:cs="Arial"/>
        </w:rPr>
        <w:t xml:space="preserve"> stać się migracja zarobkowa cudzoziemców (szczególnie z krajów zza wschodniej granicy – Ukrainy i Białorusi). Dający się zaobserwować trend zwiększ</w:t>
      </w:r>
      <w:r w:rsidR="00D2445A" w:rsidRPr="00D93C68">
        <w:rPr>
          <w:rFonts w:ascii="Arial" w:hAnsi="Arial" w:cs="Arial"/>
        </w:rPr>
        <w:t>ającej się</w:t>
      </w:r>
      <w:r w:rsidR="00A62514" w:rsidRPr="00D93C68">
        <w:rPr>
          <w:rFonts w:ascii="Arial" w:hAnsi="Arial" w:cs="Arial"/>
        </w:rPr>
        <w:t xml:space="preserve"> </w:t>
      </w:r>
      <w:r w:rsidR="004C45F4" w:rsidRPr="00D93C68">
        <w:rPr>
          <w:rFonts w:ascii="Arial" w:hAnsi="Arial" w:cs="Arial"/>
        </w:rPr>
        <w:t>liczby</w:t>
      </w:r>
      <w:r w:rsidR="00A62514" w:rsidRPr="00D93C68">
        <w:rPr>
          <w:rFonts w:ascii="Arial" w:hAnsi="Arial" w:cs="Arial"/>
        </w:rPr>
        <w:t xml:space="preserve"> pracowników z zagranicy na dłużej przebywających w Polsce </w:t>
      </w:r>
      <w:r w:rsidR="00D2445A" w:rsidRPr="00D93C68">
        <w:rPr>
          <w:rFonts w:ascii="Arial" w:hAnsi="Arial" w:cs="Arial"/>
        </w:rPr>
        <w:t>i wiążących z naszym krajem swoją przyszłość zawodową i rodzinną</w:t>
      </w:r>
      <w:r w:rsidR="00265B89" w:rsidRPr="00D93C68">
        <w:rPr>
          <w:rFonts w:ascii="Arial" w:hAnsi="Arial" w:cs="Arial"/>
        </w:rPr>
        <w:t>,</w:t>
      </w:r>
      <w:r w:rsidR="00D2445A" w:rsidRPr="00D93C68">
        <w:rPr>
          <w:rFonts w:ascii="Arial" w:hAnsi="Arial" w:cs="Arial"/>
        </w:rPr>
        <w:t xml:space="preserve"> </w:t>
      </w:r>
      <w:r w:rsidR="004C45F4" w:rsidRPr="00D93C68">
        <w:rPr>
          <w:rFonts w:ascii="Arial" w:hAnsi="Arial" w:cs="Arial"/>
        </w:rPr>
        <w:t xml:space="preserve">może wpłynąć na </w:t>
      </w:r>
      <w:r w:rsidR="00B20983" w:rsidRPr="00D93C68">
        <w:rPr>
          <w:rFonts w:ascii="Arial" w:hAnsi="Arial" w:cs="Arial"/>
        </w:rPr>
        <w:t>większy</w:t>
      </w:r>
      <w:r w:rsidR="00D2445A" w:rsidRPr="00D93C68">
        <w:rPr>
          <w:rFonts w:ascii="Arial" w:hAnsi="Arial" w:cs="Arial"/>
        </w:rPr>
        <w:t xml:space="preserve"> udział osób w wieku produkcyjnym w ogólnej populacji. Osiedlenie się na stałe znaczącej grupy obcokrajowców będzie stanowić </w:t>
      </w:r>
      <w:r w:rsidR="00D673CD" w:rsidRPr="00D93C68">
        <w:rPr>
          <w:rFonts w:ascii="Arial" w:hAnsi="Arial" w:cs="Arial"/>
        </w:rPr>
        <w:t xml:space="preserve">nowe </w:t>
      </w:r>
      <w:r w:rsidR="00D2445A" w:rsidRPr="00D93C68">
        <w:rPr>
          <w:rFonts w:ascii="Arial" w:hAnsi="Arial" w:cs="Arial"/>
        </w:rPr>
        <w:t>wyzwanie dla służb społecznych w obszarze integracji i zabezpieczenia socjalnego</w:t>
      </w:r>
      <w:r w:rsidR="00D673CD" w:rsidRPr="00D93C68">
        <w:rPr>
          <w:rFonts w:ascii="Arial" w:hAnsi="Arial" w:cs="Arial"/>
        </w:rPr>
        <w:t xml:space="preserve">. </w:t>
      </w:r>
      <w:r w:rsidR="00D2445A" w:rsidRPr="00D93C68">
        <w:rPr>
          <w:rFonts w:ascii="Arial" w:hAnsi="Arial" w:cs="Arial"/>
        </w:rPr>
        <w:t xml:space="preserve"> </w:t>
      </w:r>
    </w:p>
    <w:p w:rsidR="00534DD1" w:rsidRPr="00D93C68" w:rsidRDefault="00C33C36" w:rsidP="008A0C97">
      <w:pPr>
        <w:spacing w:line="360" w:lineRule="auto"/>
        <w:ind w:firstLine="567"/>
        <w:jc w:val="both"/>
        <w:rPr>
          <w:rFonts w:ascii="Arial" w:hAnsi="Arial" w:cs="Arial"/>
        </w:rPr>
      </w:pPr>
      <w:r w:rsidRPr="00D93C68">
        <w:rPr>
          <w:rFonts w:ascii="Arial" w:hAnsi="Arial" w:cs="Arial"/>
        </w:rPr>
        <w:t>Jednoczesne nałożenie się na siebie powyższych zjawisk powoduje, że struktura społeczna w mieście w najbliższych latach będzie podlegała przemianom</w:t>
      </w:r>
      <w:r w:rsidR="00A62514" w:rsidRPr="00D93C68">
        <w:rPr>
          <w:rFonts w:ascii="Arial" w:hAnsi="Arial" w:cs="Arial"/>
        </w:rPr>
        <w:t xml:space="preserve"> demograficznym</w:t>
      </w:r>
      <w:r w:rsidRPr="00D93C68">
        <w:rPr>
          <w:rFonts w:ascii="Arial" w:hAnsi="Arial" w:cs="Arial"/>
        </w:rPr>
        <w:t>. Niesie to za sobą konieczność przedefiniowania priorytetów pomocy społecznej.</w:t>
      </w:r>
      <w:r w:rsidR="00C725C9" w:rsidRPr="00D93C68">
        <w:rPr>
          <w:rFonts w:ascii="Arial" w:hAnsi="Arial" w:cs="Arial"/>
        </w:rPr>
        <w:t xml:space="preserve"> </w:t>
      </w:r>
    </w:p>
    <w:p w:rsidR="00C33C36" w:rsidRPr="00D93C68" w:rsidRDefault="00C33C36" w:rsidP="00350524">
      <w:pPr>
        <w:pStyle w:val="Nagwek1"/>
        <w:rPr>
          <w:rFonts w:ascii="Arial" w:hAnsi="Arial" w:cs="Arial"/>
          <w:szCs w:val="24"/>
        </w:rPr>
      </w:pPr>
      <w:bookmarkStart w:id="4" w:name="_Hlk71197965"/>
      <w:r w:rsidRPr="00D93C68">
        <w:rPr>
          <w:rFonts w:ascii="Arial" w:hAnsi="Arial" w:cs="Arial"/>
          <w:szCs w:val="24"/>
        </w:rPr>
        <w:t>Tabela 1. Ludność głównych miast regionu kujawsko – pomorskiego</w:t>
      </w:r>
    </w:p>
    <w:p w:rsidR="00151B77" w:rsidRPr="00D93C68" w:rsidRDefault="00151B77" w:rsidP="00151B77">
      <w:pPr>
        <w:rPr>
          <w:rFonts w:ascii="Arial" w:hAnsi="Arial" w:cs="Arial"/>
        </w:rPr>
      </w:pPr>
    </w:p>
    <w:tbl>
      <w:tblPr>
        <w:tblW w:w="9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7"/>
        <w:gridCol w:w="1948"/>
        <w:gridCol w:w="2081"/>
        <w:gridCol w:w="2162"/>
        <w:gridCol w:w="1766"/>
      </w:tblGrid>
      <w:tr w:rsidR="00A70DA3" w:rsidRPr="00D93C68" w:rsidTr="00663A6A">
        <w:trPr>
          <w:trHeight w:val="456"/>
        </w:trPr>
        <w:tc>
          <w:tcPr>
            <w:tcW w:w="1077" w:type="dxa"/>
            <w:noWrap/>
            <w:vAlign w:val="bottom"/>
          </w:tcPr>
          <w:p w:rsidR="00C33C36" w:rsidRPr="00D93C68" w:rsidRDefault="00C33C36" w:rsidP="00535334">
            <w:pPr>
              <w:jc w:val="center"/>
              <w:rPr>
                <w:rFonts w:ascii="Arial" w:hAnsi="Arial" w:cs="Arial"/>
                <w:b/>
                <w:bCs/>
              </w:rPr>
            </w:pPr>
            <w:r w:rsidRPr="00D93C68">
              <w:rPr>
                <w:rFonts w:ascii="Arial" w:hAnsi="Arial" w:cs="Arial"/>
                <w:b/>
                <w:bCs/>
              </w:rPr>
              <w:t xml:space="preserve">Rok </w:t>
            </w:r>
          </w:p>
        </w:tc>
        <w:tc>
          <w:tcPr>
            <w:tcW w:w="1948" w:type="dxa"/>
            <w:noWrap/>
            <w:vAlign w:val="bottom"/>
          </w:tcPr>
          <w:p w:rsidR="00C33C36" w:rsidRPr="00D93C68" w:rsidRDefault="00C33C36" w:rsidP="00535334">
            <w:pPr>
              <w:jc w:val="center"/>
              <w:rPr>
                <w:rFonts w:ascii="Arial" w:hAnsi="Arial" w:cs="Arial"/>
                <w:b/>
                <w:bCs/>
              </w:rPr>
            </w:pPr>
            <w:r w:rsidRPr="00D93C68">
              <w:rPr>
                <w:rFonts w:ascii="Arial" w:hAnsi="Arial" w:cs="Arial"/>
                <w:b/>
                <w:bCs/>
              </w:rPr>
              <w:t>Bydgoszcz</w:t>
            </w:r>
          </w:p>
        </w:tc>
        <w:tc>
          <w:tcPr>
            <w:tcW w:w="2081" w:type="dxa"/>
            <w:noWrap/>
            <w:vAlign w:val="bottom"/>
          </w:tcPr>
          <w:p w:rsidR="00C33C36" w:rsidRPr="00D93C68" w:rsidRDefault="00C33C36" w:rsidP="00535334">
            <w:pPr>
              <w:jc w:val="center"/>
              <w:rPr>
                <w:rFonts w:ascii="Arial" w:hAnsi="Arial" w:cs="Arial"/>
                <w:b/>
                <w:bCs/>
              </w:rPr>
            </w:pPr>
            <w:r w:rsidRPr="00D93C68">
              <w:rPr>
                <w:rFonts w:ascii="Arial" w:hAnsi="Arial" w:cs="Arial"/>
                <w:b/>
                <w:bCs/>
              </w:rPr>
              <w:t>Toruń</w:t>
            </w:r>
          </w:p>
        </w:tc>
        <w:tc>
          <w:tcPr>
            <w:tcW w:w="2162" w:type="dxa"/>
            <w:noWrap/>
            <w:vAlign w:val="bottom"/>
          </w:tcPr>
          <w:p w:rsidR="00C33C36" w:rsidRPr="00D93C68" w:rsidRDefault="00C33C36" w:rsidP="00535334">
            <w:pPr>
              <w:jc w:val="center"/>
              <w:rPr>
                <w:rFonts w:ascii="Arial" w:hAnsi="Arial" w:cs="Arial"/>
                <w:b/>
                <w:bCs/>
              </w:rPr>
            </w:pPr>
            <w:r w:rsidRPr="00D93C68">
              <w:rPr>
                <w:rFonts w:ascii="Arial" w:hAnsi="Arial" w:cs="Arial"/>
                <w:b/>
                <w:bCs/>
              </w:rPr>
              <w:t>Włocławek</w:t>
            </w:r>
          </w:p>
        </w:tc>
        <w:tc>
          <w:tcPr>
            <w:tcW w:w="1766" w:type="dxa"/>
            <w:noWrap/>
            <w:vAlign w:val="bottom"/>
          </w:tcPr>
          <w:p w:rsidR="00C33C36" w:rsidRPr="00D93C68" w:rsidRDefault="00C33C36" w:rsidP="00535334">
            <w:pPr>
              <w:jc w:val="center"/>
              <w:rPr>
                <w:rFonts w:ascii="Arial" w:hAnsi="Arial" w:cs="Arial"/>
                <w:b/>
                <w:bCs/>
              </w:rPr>
            </w:pPr>
            <w:r w:rsidRPr="00D93C68">
              <w:rPr>
                <w:rFonts w:ascii="Arial" w:hAnsi="Arial" w:cs="Arial"/>
                <w:b/>
                <w:bCs/>
              </w:rPr>
              <w:t>Grudziądz</w:t>
            </w:r>
          </w:p>
        </w:tc>
      </w:tr>
      <w:tr w:rsidR="00A70DA3" w:rsidRPr="00D93C68" w:rsidTr="00663A6A">
        <w:trPr>
          <w:trHeight w:val="456"/>
        </w:trPr>
        <w:tc>
          <w:tcPr>
            <w:tcW w:w="0" w:type="auto"/>
            <w:noWrap/>
            <w:vAlign w:val="bottom"/>
          </w:tcPr>
          <w:p w:rsidR="00C33C36" w:rsidRPr="00D93C68" w:rsidRDefault="00C33C36" w:rsidP="00535334">
            <w:pPr>
              <w:jc w:val="center"/>
              <w:rPr>
                <w:rFonts w:ascii="Arial" w:hAnsi="Arial" w:cs="Arial"/>
                <w:b/>
                <w:bCs/>
              </w:rPr>
            </w:pPr>
            <w:r w:rsidRPr="00D93C68">
              <w:rPr>
                <w:rFonts w:ascii="Arial" w:hAnsi="Arial" w:cs="Arial"/>
                <w:b/>
                <w:bCs/>
              </w:rPr>
              <w:t>201</w:t>
            </w:r>
            <w:r w:rsidR="00837C4A" w:rsidRPr="00D93C68">
              <w:rPr>
                <w:rFonts w:ascii="Arial" w:hAnsi="Arial" w:cs="Arial"/>
                <w:b/>
                <w:bCs/>
              </w:rPr>
              <w:t>8</w:t>
            </w:r>
          </w:p>
        </w:tc>
        <w:tc>
          <w:tcPr>
            <w:tcW w:w="1948" w:type="dxa"/>
            <w:noWrap/>
            <w:vAlign w:val="center"/>
          </w:tcPr>
          <w:p w:rsidR="00C33C36" w:rsidRPr="00D93C68" w:rsidRDefault="003713F9" w:rsidP="00535334">
            <w:pPr>
              <w:jc w:val="center"/>
              <w:rPr>
                <w:rFonts w:ascii="Arial" w:hAnsi="Arial" w:cs="Arial"/>
              </w:rPr>
            </w:pPr>
            <w:r w:rsidRPr="00D93C68">
              <w:rPr>
                <w:rFonts w:ascii="Arial" w:hAnsi="Arial" w:cs="Arial"/>
              </w:rPr>
              <w:t>350 178</w:t>
            </w:r>
          </w:p>
        </w:tc>
        <w:tc>
          <w:tcPr>
            <w:tcW w:w="2081" w:type="dxa"/>
            <w:noWrap/>
            <w:vAlign w:val="center"/>
          </w:tcPr>
          <w:p w:rsidR="00C33C36" w:rsidRPr="00D93C68" w:rsidRDefault="003713F9" w:rsidP="00535334">
            <w:pPr>
              <w:jc w:val="center"/>
              <w:rPr>
                <w:rFonts w:ascii="Arial" w:hAnsi="Arial" w:cs="Arial"/>
              </w:rPr>
            </w:pPr>
            <w:r w:rsidRPr="00D93C68">
              <w:rPr>
                <w:rFonts w:ascii="Arial" w:hAnsi="Arial" w:cs="Arial"/>
              </w:rPr>
              <w:t>202 074</w:t>
            </w:r>
          </w:p>
        </w:tc>
        <w:tc>
          <w:tcPr>
            <w:tcW w:w="2162" w:type="dxa"/>
            <w:noWrap/>
            <w:vAlign w:val="center"/>
          </w:tcPr>
          <w:p w:rsidR="00C33C36" w:rsidRPr="00D93C68" w:rsidRDefault="003713F9" w:rsidP="00535334">
            <w:pPr>
              <w:jc w:val="center"/>
              <w:rPr>
                <w:rFonts w:ascii="Arial" w:hAnsi="Arial" w:cs="Arial"/>
              </w:rPr>
            </w:pPr>
            <w:r w:rsidRPr="00D93C68">
              <w:rPr>
                <w:rFonts w:ascii="Arial" w:hAnsi="Arial" w:cs="Arial"/>
              </w:rPr>
              <w:t>110 802</w:t>
            </w:r>
          </w:p>
        </w:tc>
        <w:tc>
          <w:tcPr>
            <w:tcW w:w="1766" w:type="dxa"/>
            <w:noWrap/>
            <w:vAlign w:val="center"/>
          </w:tcPr>
          <w:p w:rsidR="00C33C36" w:rsidRPr="00D93C68" w:rsidRDefault="003713F9" w:rsidP="00535334">
            <w:pPr>
              <w:jc w:val="center"/>
              <w:rPr>
                <w:rFonts w:ascii="Arial" w:hAnsi="Arial" w:cs="Arial"/>
              </w:rPr>
            </w:pPr>
            <w:r w:rsidRPr="00D93C68">
              <w:rPr>
                <w:rFonts w:ascii="Arial" w:hAnsi="Arial" w:cs="Arial"/>
              </w:rPr>
              <w:t>95 045</w:t>
            </w:r>
          </w:p>
        </w:tc>
      </w:tr>
      <w:tr w:rsidR="00C33C36" w:rsidRPr="00D93C68" w:rsidTr="00663A6A">
        <w:trPr>
          <w:trHeight w:val="456"/>
        </w:trPr>
        <w:tc>
          <w:tcPr>
            <w:tcW w:w="0" w:type="auto"/>
            <w:noWrap/>
            <w:vAlign w:val="bottom"/>
          </w:tcPr>
          <w:p w:rsidR="00C33C36" w:rsidRPr="00D93C68" w:rsidRDefault="00C33C36" w:rsidP="00535334">
            <w:pPr>
              <w:jc w:val="center"/>
              <w:rPr>
                <w:rFonts w:ascii="Arial" w:hAnsi="Arial" w:cs="Arial"/>
                <w:b/>
                <w:bCs/>
              </w:rPr>
            </w:pPr>
            <w:r w:rsidRPr="00D93C68">
              <w:rPr>
                <w:rFonts w:ascii="Arial" w:hAnsi="Arial" w:cs="Arial"/>
                <w:b/>
                <w:bCs/>
              </w:rPr>
              <w:t>201</w:t>
            </w:r>
            <w:r w:rsidR="00837C4A" w:rsidRPr="00D93C68">
              <w:rPr>
                <w:rFonts w:ascii="Arial" w:hAnsi="Arial" w:cs="Arial"/>
                <w:b/>
                <w:bCs/>
              </w:rPr>
              <w:t>9</w:t>
            </w:r>
          </w:p>
        </w:tc>
        <w:tc>
          <w:tcPr>
            <w:tcW w:w="1948" w:type="dxa"/>
            <w:noWrap/>
            <w:vAlign w:val="center"/>
          </w:tcPr>
          <w:p w:rsidR="00C33C36" w:rsidRPr="00D93C68" w:rsidRDefault="003713F9" w:rsidP="00535334">
            <w:pPr>
              <w:jc w:val="center"/>
              <w:rPr>
                <w:rFonts w:ascii="Arial" w:hAnsi="Arial" w:cs="Arial"/>
              </w:rPr>
            </w:pPr>
            <w:r w:rsidRPr="00D93C68">
              <w:rPr>
                <w:rFonts w:ascii="Arial" w:hAnsi="Arial" w:cs="Arial"/>
              </w:rPr>
              <w:t>348 190</w:t>
            </w:r>
          </w:p>
        </w:tc>
        <w:tc>
          <w:tcPr>
            <w:tcW w:w="2081" w:type="dxa"/>
            <w:noWrap/>
            <w:vAlign w:val="center"/>
          </w:tcPr>
          <w:p w:rsidR="00C33C36" w:rsidRPr="00D93C68" w:rsidRDefault="00C33C36" w:rsidP="00535334">
            <w:pPr>
              <w:jc w:val="center"/>
              <w:rPr>
                <w:rFonts w:ascii="Arial" w:hAnsi="Arial" w:cs="Arial"/>
              </w:rPr>
            </w:pPr>
            <w:r w:rsidRPr="00D93C68">
              <w:rPr>
                <w:rFonts w:ascii="Arial" w:hAnsi="Arial" w:cs="Arial"/>
              </w:rPr>
              <w:t>20</w:t>
            </w:r>
            <w:r w:rsidR="00DE1E8B" w:rsidRPr="00D93C68">
              <w:rPr>
                <w:rFonts w:ascii="Arial" w:hAnsi="Arial" w:cs="Arial"/>
              </w:rPr>
              <w:t xml:space="preserve">1 </w:t>
            </w:r>
            <w:r w:rsidRPr="00D93C68">
              <w:rPr>
                <w:rFonts w:ascii="Arial" w:hAnsi="Arial" w:cs="Arial"/>
              </w:rPr>
              <w:t>447</w:t>
            </w:r>
          </w:p>
        </w:tc>
        <w:tc>
          <w:tcPr>
            <w:tcW w:w="2162" w:type="dxa"/>
            <w:noWrap/>
            <w:vAlign w:val="center"/>
          </w:tcPr>
          <w:p w:rsidR="00C33C36" w:rsidRPr="00D93C68" w:rsidRDefault="003713F9" w:rsidP="00535334">
            <w:pPr>
              <w:jc w:val="center"/>
              <w:rPr>
                <w:rFonts w:ascii="Arial" w:hAnsi="Arial" w:cs="Arial"/>
                <w:color w:val="0070C0"/>
              </w:rPr>
            </w:pPr>
            <w:r w:rsidRPr="00D93C68">
              <w:rPr>
                <w:rFonts w:ascii="Arial" w:hAnsi="Arial" w:cs="Arial"/>
              </w:rPr>
              <w:t>109 883</w:t>
            </w:r>
          </w:p>
        </w:tc>
        <w:tc>
          <w:tcPr>
            <w:tcW w:w="1766" w:type="dxa"/>
            <w:noWrap/>
            <w:vAlign w:val="center"/>
          </w:tcPr>
          <w:p w:rsidR="00C33C36" w:rsidRPr="00D93C68" w:rsidRDefault="003713F9" w:rsidP="00535334">
            <w:pPr>
              <w:jc w:val="center"/>
              <w:rPr>
                <w:rFonts w:ascii="Arial" w:hAnsi="Arial" w:cs="Arial"/>
                <w:color w:val="0070C0"/>
              </w:rPr>
            </w:pPr>
            <w:r w:rsidRPr="00D93C68">
              <w:rPr>
                <w:rFonts w:ascii="Arial" w:hAnsi="Arial" w:cs="Arial"/>
              </w:rPr>
              <w:t>94 368</w:t>
            </w:r>
          </w:p>
        </w:tc>
      </w:tr>
      <w:tr w:rsidR="00A70DA3" w:rsidRPr="00D93C68" w:rsidTr="00663A6A">
        <w:trPr>
          <w:trHeight w:val="456"/>
        </w:trPr>
        <w:tc>
          <w:tcPr>
            <w:tcW w:w="0" w:type="auto"/>
            <w:noWrap/>
            <w:vAlign w:val="bottom"/>
          </w:tcPr>
          <w:p w:rsidR="00C33C36" w:rsidRPr="00D93C68" w:rsidRDefault="00C33C36" w:rsidP="00535334">
            <w:pPr>
              <w:jc w:val="center"/>
              <w:rPr>
                <w:rFonts w:ascii="Arial" w:hAnsi="Arial" w:cs="Arial"/>
                <w:b/>
                <w:bCs/>
              </w:rPr>
            </w:pPr>
            <w:r w:rsidRPr="00D93C68">
              <w:rPr>
                <w:rFonts w:ascii="Arial" w:hAnsi="Arial" w:cs="Arial"/>
                <w:b/>
                <w:bCs/>
              </w:rPr>
              <w:t>20</w:t>
            </w:r>
            <w:r w:rsidR="00837C4A" w:rsidRPr="00D93C68">
              <w:rPr>
                <w:rFonts w:ascii="Arial" w:hAnsi="Arial" w:cs="Arial"/>
                <w:b/>
                <w:bCs/>
              </w:rPr>
              <w:t>20</w:t>
            </w:r>
            <w:r w:rsidRPr="00D93C68">
              <w:rPr>
                <w:rFonts w:ascii="Arial" w:hAnsi="Arial" w:cs="Arial"/>
                <w:b/>
                <w:bCs/>
              </w:rPr>
              <w:t xml:space="preserve"> </w:t>
            </w:r>
          </w:p>
        </w:tc>
        <w:tc>
          <w:tcPr>
            <w:tcW w:w="1948" w:type="dxa"/>
            <w:noWrap/>
            <w:vAlign w:val="center"/>
          </w:tcPr>
          <w:p w:rsidR="00C33C36" w:rsidRPr="00D93C68" w:rsidRDefault="005B4DA0" w:rsidP="00535334">
            <w:pPr>
              <w:jc w:val="center"/>
              <w:rPr>
                <w:rFonts w:ascii="Arial" w:hAnsi="Arial" w:cs="Arial"/>
              </w:rPr>
            </w:pPr>
            <w:r w:rsidRPr="00D93C68">
              <w:rPr>
                <w:rFonts w:ascii="Arial" w:hAnsi="Arial" w:cs="Arial"/>
              </w:rPr>
              <w:t>346 739</w:t>
            </w:r>
          </w:p>
        </w:tc>
        <w:tc>
          <w:tcPr>
            <w:tcW w:w="2081" w:type="dxa"/>
            <w:noWrap/>
            <w:vAlign w:val="center"/>
          </w:tcPr>
          <w:p w:rsidR="00C33C36" w:rsidRPr="00D93C68" w:rsidRDefault="005B4DA0" w:rsidP="00535334">
            <w:pPr>
              <w:jc w:val="center"/>
              <w:rPr>
                <w:rFonts w:ascii="Arial" w:hAnsi="Arial" w:cs="Arial"/>
              </w:rPr>
            </w:pPr>
            <w:r w:rsidRPr="00D93C68">
              <w:rPr>
                <w:rFonts w:ascii="Arial" w:hAnsi="Arial" w:cs="Arial"/>
              </w:rPr>
              <w:t>201 106</w:t>
            </w:r>
          </w:p>
        </w:tc>
        <w:tc>
          <w:tcPr>
            <w:tcW w:w="2162" w:type="dxa"/>
            <w:noWrap/>
            <w:vAlign w:val="center"/>
          </w:tcPr>
          <w:p w:rsidR="00C33C36" w:rsidRPr="00D93C68" w:rsidRDefault="005B4DA0" w:rsidP="00535334">
            <w:pPr>
              <w:jc w:val="center"/>
              <w:rPr>
                <w:rFonts w:ascii="Arial" w:hAnsi="Arial" w:cs="Arial"/>
              </w:rPr>
            </w:pPr>
            <w:r w:rsidRPr="00D93C68">
              <w:rPr>
                <w:rFonts w:ascii="Arial" w:hAnsi="Arial" w:cs="Arial"/>
              </w:rPr>
              <w:t xml:space="preserve">109 347 </w:t>
            </w:r>
          </w:p>
        </w:tc>
        <w:tc>
          <w:tcPr>
            <w:tcW w:w="1766" w:type="dxa"/>
            <w:noWrap/>
            <w:vAlign w:val="center"/>
          </w:tcPr>
          <w:p w:rsidR="00C33C36" w:rsidRPr="00D93C68" w:rsidRDefault="002C4C52" w:rsidP="00535334">
            <w:pPr>
              <w:jc w:val="center"/>
              <w:rPr>
                <w:rFonts w:ascii="Arial" w:hAnsi="Arial" w:cs="Arial"/>
              </w:rPr>
            </w:pPr>
            <w:r w:rsidRPr="00D93C68">
              <w:rPr>
                <w:rFonts w:ascii="Arial" w:hAnsi="Arial" w:cs="Arial"/>
              </w:rPr>
              <w:t>94 076</w:t>
            </w:r>
          </w:p>
        </w:tc>
      </w:tr>
    </w:tbl>
    <w:bookmarkEnd w:id="4"/>
    <w:p w:rsidR="00C33C36" w:rsidRPr="00D93C68" w:rsidRDefault="00C33C36" w:rsidP="00350524">
      <w:pPr>
        <w:spacing w:line="360" w:lineRule="auto"/>
        <w:rPr>
          <w:rFonts w:ascii="Arial" w:hAnsi="Arial" w:cs="Arial"/>
          <w:b/>
        </w:rPr>
      </w:pPr>
      <w:r w:rsidRPr="00D93C68">
        <w:rPr>
          <w:rFonts w:ascii="Arial" w:hAnsi="Arial" w:cs="Arial"/>
        </w:rPr>
        <w:t xml:space="preserve">Źródło: Bank Danych Lokalnych GUS/ </w:t>
      </w:r>
      <w:hyperlink r:id="rId14" w:history="1">
        <w:r w:rsidRPr="00D93C68">
          <w:rPr>
            <w:rStyle w:val="Hipercze"/>
            <w:rFonts w:ascii="Arial" w:hAnsi="Arial" w:cs="Arial"/>
            <w:color w:val="auto"/>
          </w:rPr>
          <w:t>www.stat.gov.pl</w:t>
        </w:r>
      </w:hyperlink>
      <w:bookmarkStart w:id="5" w:name="_Hlk71198104"/>
      <w:r w:rsidRPr="00D93C68">
        <w:rPr>
          <w:rFonts w:ascii="Arial" w:hAnsi="Arial" w:cs="Arial"/>
          <w:b/>
        </w:rPr>
        <w:t>Wykres</w:t>
      </w:r>
      <w:r w:rsidR="002C4C52" w:rsidRPr="00D93C68">
        <w:rPr>
          <w:rFonts w:ascii="Arial" w:hAnsi="Arial" w:cs="Arial"/>
          <w:b/>
        </w:rPr>
        <w:t xml:space="preserve"> </w:t>
      </w:r>
      <w:r w:rsidRPr="00D93C68">
        <w:rPr>
          <w:rFonts w:ascii="Arial" w:hAnsi="Arial" w:cs="Arial"/>
          <w:b/>
        </w:rPr>
        <w:t>1</w:t>
      </w:r>
      <w:r w:rsidR="002C4C52" w:rsidRPr="00D93C68">
        <w:rPr>
          <w:rFonts w:ascii="Arial" w:hAnsi="Arial" w:cs="Arial"/>
          <w:b/>
        </w:rPr>
        <w:t>.</w:t>
      </w:r>
      <w:r w:rsidR="009E404E" w:rsidRPr="00D93C68">
        <w:rPr>
          <w:rFonts w:ascii="Arial" w:hAnsi="Arial" w:cs="Arial"/>
          <w:b/>
        </w:rPr>
        <w:t xml:space="preserve"> Ludność w miastach na prawach powiatu w woj. kujawsko-pomorskim</w:t>
      </w:r>
    </w:p>
    <w:p w:rsidR="00151B77" w:rsidRPr="00D93C68" w:rsidRDefault="00151B77" w:rsidP="00350524">
      <w:pPr>
        <w:spacing w:line="360" w:lineRule="auto"/>
        <w:rPr>
          <w:rFonts w:ascii="Arial" w:hAnsi="Arial" w:cs="Arial"/>
          <w:b/>
        </w:rPr>
      </w:pPr>
    </w:p>
    <w:bookmarkEnd w:id="5"/>
    <w:p w:rsidR="00C33C36" w:rsidRPr="00D93C68" w:rsidRDefault="00C725C9" w:rsidP="00350524">
      <w:pPr>
        <w:spacing w:line="360" w:lineRule="auto"/>
        <w:rPr>
          <w:rFonts w:ascii="Arial" w:hAnsi="Arial" w:cs="Arial"/>
          <w:color w:val="0070C0"/>
        </w:rPr>
      </w:pPr>
      <w:r w:rsidRPr="00D93C68">
        <w:rPr>
          <w:rFonts w:ascii="Arial" w:hAnsi="Arial" w:cs="Arial"/>
          <w:noProof/>
          <w:color w:val="0070C0"/>
        </w:rPr>
        <w:drawing>
          <wp:inline distT="0" distB="0" distL="0" distR="0">
            <wp:extent cx="3640455" cy="2272030"/>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40455" cy="2272030"/>
                    </a:xfrm>
                    <a:prstGeom prst="rect">
                      <a:avLst/>
                    </a:prstGeom>
                    <a:noFill/>
                  </pic:spPr>
                </pic:pic>
              </a:graphicData>
            </a:graphic>
          </wp:inline>
        </w:drawing>
      </w:r>
    </w:p>
    <w:p w:rsidR="00FD1396" w:rsidRPr="00D93C68" w:rsidRDefault="00FD1396" w:rsidP="00350524">
      <w:pPr>
        <w:spacing w:line="360" w:lineRule="auto"/>
        <w:rPr>
          <w:rFonts w:ascii="Arial" w:hAnsi="Arial" w:cs="Arial"/>
          <w:b/>
        </w:rPr>
      </w:pPr>
    </w:p>
    <w:p w:rsidR="00C33C36" w:rsidRPr="00D93C68" w:rsidRDefault="00C33C36" w:rsidP="00350524">
      <w:pPr>
        <w:spacing w:line="360" w:lineRule="auto"/>
        <w:rPr>
          <w:rFonts w:ascii="Arial" w:hAnsi="Arial" w:cs="Arial"/>
          <w:b/>
        </w:rPr>
      </w:pPr>
      <w:r w:rsidRPr="00D93C68">
        <w:rPr>
          <w:rFonts w:ascii="Arial" w:hAnsi="Arial" w:cs="Arial"/>
          <w:b/>
        </w:rPr>
        <w:t>Procentowy spadek liczby mieszkańców między 201</w:t>
      </w:r>
      <w:r w:rsidR="00BC3639" w:rsidRPr="00D93C68">
        <w:rPr>
          <w:rFonts w:ascii="Arial" w:hAnsi="Arial" w:cs="Arial"/>
          <w:b/>
        </w:rPr>
        <w:t>8</w:t>
      </w:r>
      <w:r w:rsidRPr="00D93C68">
        <w:rPr>
          <w:rFonts w:ascii="Arial" w:hAnsi="Arial" w:cs="Arial"/>
          <w:b/>
        </w:rPr>
        <w:t xml:space="preserve"> a 20</w:t>
      </w:r>
      <w:r w:rsidR="00BC3639" w:rsidRPr="00D93C68">
        <w:rPr>
          <w:rFonts w:ascii="Arial" w:hAnsi="Arial" w:cs="Arial"/>
          <w:b/>
        </w:rPr>
        <w:t>20</w:t>
      </w:r>
      <w:r w:rsidRPr="00D93C68">
        <w:rPr>
          <w:rFonts w:ascii="Arial" w:hAnsi="Arial" w:cs="Arial"/>
          <w:b/>
        </w:rPr>
        <w:t xml:space="preserve"> r. </w:t>
      </w:r>
    </w:p>
    <w:p w:rsidR="00C33C36" w:rsidRPr="00D93C68" w:rsidRDefault="00C33C36" w:rsidP="00350524">
      <w:pPr>
        <w:spacing w:line="360" w:lineRule="auto"/>
        <w:ind w:left="2694"/>
        <w:rPr>
          <w:rFonts w:ascii="Arial" w:hAnsi="Arial" w:cs="Arial"/>
        </w:rPr>
      </w:pPr>
      <w:r w:rsidRPr="00D93C68">
        <w:rPr>
          <w:rFonts w:ascii="Arial" w:hAnsi="Arial" w:cs="Arial"/>
        </w:rPr>
        <w:t>Bydgoszcz</w:t>
      </w:r>
      <w:r w:rsidRPr="00D93C68">
        <w:rPr>
          <w:rFonts w:ascii="Arial" w:hAnsi="Arial" w:cs="Arial"/>
        </w:rPr>
        <w:tab/>
      </w:r>
      <w:r w:rsidR="00A16198" w:rsidRPr="00D93C68">
        <w:rPr>
          <w:rFonts w:ascii="Arial" w:hAnsi="Arial" w:cs="Arial"/>
        </w:rPr>
        <w:t>-</w:t>
      </w:r>
      <w:r w:rsidR="00A70DA3" w:rsidRPr="00D93C68">
        <w:rPr>
          <w:rFonts w:ascii="Arial" w:hAnsi="Arial" w:cs="Arial"/>
        </w:rPr>
        <w:t xml:space="preserve"> </w:t>
      </w:r>
      <w:r w:rsidR="00A16198" w:rsidRPr="00D93C68">
        <w:rPr>
          <w:rFonts w:ascii="Arial" w:hAnsi="Arial" w:cs="Arial"/>
        </w:rPr>
        <w:t>0,98</w:t>
      </w:r>
      <w:r w:rsidRPr="00D93C68">
        <w:rPr>
          <w:rFonts w:ascii="Arial" w:hAnsi="Arial" w:cs="Arial"/>
        </w:rPr>
        <w:t xml:space="preserve"> %</w:t>
      </w:r>
    </w:p>
    <w:p w:rsidR="00C33C36" w:rsidRPr="00D93C68" w:rsidRDefault="00C33C36" w:rsidP="00350524">
      <w:pPr>
        <w:spacing w:line="360" w:lineRule="auto"/>
        <w:ind w:left="2694"/>
        <w:rPr>
          <w:rFonts w:ascii="Arial" w:hAnsi="Arial" w:cs="Arial"/>
        </w:rPr>
      </w:pPr>
      <w:r w:rsidRPr="00D93C68">
        <w:rPr>
          <w:rFonts w:ascii="Arial" w:hAnsi="Arial" w:cs="Arial"/>
        </w:rPr>
        <w:t>Toruń</w:t>
      </w:r>
      <w:r w:rsidRPr="00D93C68">
        <w:rPr>
          <w:rFonts w:ascii="Arial" w:hAnsi="Arial" w:cs="Arial"/>
        </w:rPr>
        <w:tab/>
        <w:t xml:space="preserve"> </w:t>
      </w:r>
      <w:r w:rsidRPr="00D93C68">
        <w:rPr>
          <w:rFonts w:ascii="Arial" w:hAnsi="Arial" w:cs="Arial"/>
        </w:rPr>
        <w:tab/>
      </w:r>
      <w:r w:rsidR="00A16198" w:rsidRPr="00D93C68">
        <w:rPr>
          <w:rFonts w:ascii="Arial" w:hAnsi="Arial" w:cs="Arial"/>
        </w:rPr>
        <w:t>-</w:t>
      </w:r>
      <w:r w:rsidR="00A70DA3" w:rsidRPr="00D93C68">
        <w:rPr>
          <w:rFonts w:ascii="Arial" w:hAnsi="Arial" w:cs="Arial"/>
        </w:rPr>
        <w:t xml:space="preserve"> </w:t>
      </w:r>
      <w:r w:rsidRPr="00D93C68">
        <w:rPr>
          <w:rFonts w:ascii="Arial" w:hAnsi="Arial" w:cs="Arial"/>
        </w:rPr>
        <w:t>0,</w:t>
      </w:r>
      <w:r w:rsidR="00A16198" w:rsidRPr="00D93C68">
        <w:rPr>
          <w:rFonts w:ascii="Arial" w:hAnsi="Arial" w:cs="Arial"/>
        </w:rPr>
        <w:t>47</w:t>
      </w:r>
      <w:r w:rsidRPr="00D93C68">
        <w:rPr>
          <w:rFonts w:ascii="Arial" w:hAnsi="Arial" w:cs="Arial"/>
        </w:rPr>
        <w:t xml:space="preserve"> %</w:t>
      </w:r>
    </w:p>
    <w:p w:rsidR="00C33C36" w:rsidRPr="00D93C68" w:rsidRDefault="00C33C36" w:rsidP="00350524">
      <w:pPr>
        <w:spacing w:line="360" w:lineRule="auto"/>
        <w:ind w:left="2694"/>
        <w:rPr>
          <w:rFonts w:ascii="Arial" w:hAnsi="Arial" w:cs="Arial"/>
        </w:rPr>
      </w:pPr>
      <w:r w:rsidRPr="00D93C68">
        <w:rPr>
          <w:rFonts w:ascii="Arial" w:hAnsi="Arial" w:cs="Arial"/>
        </w:rPr>
        <w:t xml:space="preserve">Włocławek </w:t>
      </w:r>
      <w:r w:rsidRPr="00D93C68">
        <w:rPr>
          <w:rFonts w:ascii="Arial" w:hAnsi="Arial" w:cs="Arial"/>
        </w:rPr>
        <w:tab/>
      </w:r>
      <w:r w:rsidR="00A70DA3" w:rsidRPr="00D93C68">
        <w:rPr>
          <w:rFonts w:ascii="Arial" w:hAnsi="Arial" w:cs="Arial"/>
        </w:rPr>
        <w:t xml:space="preserve">- </w:t>
      </w:r>
      <w:r w:rsidRPr="00D93C68">
        <w:rPr>
          <w:rFonts w:ascii="Arial" w:hAnsi="Arial" w:cs="Arial"/>
        </w:rPr>
        <w:t>1,3</w:t>
      </w:r>
      <w:r w:rsidR="00A16198" w:rsidRPr="00D93C68">
        <w:rPr>
          <w:rFonts w:ascii="Arial" w:hAnsi="Arial" w:cs="Arial"/>
        </w:rPr>
        <w:t>1</w:t>
      </w:r>
      <w:r w:rsidRPr="00D93C68">
        <w:rPr>
          <w:rFonts w:ascii="Arial" w:hAnsi="Arial" w:cs="Arial"/>
        </w:rPr>
        <w:t xml:space="preserve"> %</w:t>
      </w:r>
    </w:p>
    <w:p w:rsidR="00151B77" w:rsidRPr="00D93C68" w:rsidRDefault="00C33C36" w:rsidP="00C725C9">
      <w:pPr>
        <w:spacing w:line="360" w:lineRule="auto"/>
        <w:ind w:left="2694"/>
        <w:rPr>
          <w:rFonts w:ascii="Arial" w:hAnsi="Arial" w:cs="Arial"/>
          <w:color w:val="0070C0"/>
        </w:rPr>
      </w:pPr>
      <w:r w:rsidRPr="00D93C68">
        <w:rPr>
          <w:rFonts w:ascii="Arial" w:hAnsi="Arial" w:cs="Arial"/>
        </w:rPr>
        <w:t xml:space="preserve">Grudziądz </w:t>
      </w:r>
      <w:r w:rsidRPr="00D93C68">
        <w:rPr>
          <w:rFonts w:ascii="Arial" w:hAnsi="Arial" w:cs="Arial"/>
        </w:rPr>
        <w:tab/>
      </w:r>
      <w:r w:rsidR="00A70DA3" w:rsidRPr="00D93C68">
        <w:rPr>
          <w:rFonts w:ascii="Arial" w:hAnsi="Arial" w:cs="Arial"/>
        </w:rPr>
        <w:t>- 1,01</w:t>
      </w:r>
      <w:r w:rsidRPr="00D93C68">
        <w:rPr>
          <w:rFonts w:ascii="Arial" w:hAnsi="Arial" w:cs="Arial"/>
        </w:rPr>
        <w:t>%</w:t>
      </w:r>
    </w:p>
    <w:p w:rsidR="00A70DA3" w:rsidRPr="00D93C68" w:rsidRDefault="00C33C36" w:rsidP="00350524">
      <w:pPr>
        <w:spacing w:line="360" w:lineRule="auto"/>
        <w:rPr>
          <w:rFonts w:ascii="Arial" w:hAnsi="Arial" w:cs="Arial"/>
          <w:b/>
        </w:rPr>
      </w:pPr>
      <w:bookmarkStart w:id="6" w:name="_Hlk71198175"/>
      <w:r w:rsidRPr="00D93C68">
        <w:rPr>
          <w:rFonts w:ascii="Arial" w:hAnsi="Arial" w:cs="Arial"/>
          <w:b/>
        </w:rPr>
        <w:t>Tabela 2. Mieszkańcy Włocławka wg głównych grup wiekowych</w:t>
      </w:r>
      <w:bookmarkEnd w:id="6"/>
    </w:p>
    <w:tbl>
      <w:tblPr>
        <w:tblW w:w="48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3"/>
        <w:gridCol w:w="1632"/>
        <w:gridCol w:w="1182"/>
        <w:gridCol w:w="1238"/>
        <w:gridCol w:w="1162"/>
        <w:gridCol w:w="975"/>
        <w:gridCol w:w="1413"/>
        <w:gridCol w:w="991"/>
      </w:tblGrid>
      <w:tr w:rsidR="00A70DA3" w:rsidRPr="00D93C68" w:rsidTr="00350524">
        <w:trPr>
          <w:cantSplit/>
          <w:trHeight w:val="469"/>
        </w:trPr>
        <w:tc>
          <w:tcPr>
            <w:tcW w:w="795" w:type="dxa"/>
            <w:vMerge w:val="restart"/>
          </w:tcPr>
          <w:p w:rsidR="00C33C36" w:rsidRPr="00D93C68" w:rsidRDefault="00C33C36" w:rsidP="00350524">
            <w:pPr>
              <w:spacing w:line="360" w:lineRule="auto"/>
              <w:jc w:val="center"/>
              <w:rPr>
                <w:rFonts w:ascii="Arial" w:hAnsi="Arial" w:cs="Arial"/>
                <w:b/>
              </w:rPr>
            </w:pPr>
            <w:r w:rsidRPr="00D93C68">
              <w:rPr>
                <w:rFonts w:ascii="Arial" w:hAnsi="Arial" w:cs="Arial"/>
                <w:b/>
              </w:rPr>
              <w:t>Rok</w:t>
            </w:r>
          </w:p>
        </w:tc>
        <w:tc>
          <w:tcPr>
            <w:tcW w:w="1635" w:type="dxa"/>
            <w:vMerge w:val="restart"/>
          </w:tcPr>
          <w:p w:rsidR="00C33C36" w:rsidRPr="00D93C68" w:rsidRDefault="00C33C36" w:rsidP="00350524">
            <w:pPr>
              <w:spacing w:line="360" w:lineRule="auto"/>
              <w:jc w:val="center"/>
              <w:rPr>
                <w:rFonts w:ascii="Arial" w:hAnsi="Arial" w:cs="Arial"/>
                <w:b/>
              </w:rPr>
            </w:pPr>
            <w:r w:rsidRPr="00D93C68">
              <w:rPr>
                <w:rFonts w:ascii="Arial" w:hAnsi="Arial" w:cs="Arial"/>
                <w:b/>
              </w:rPr>
              <w:t>Liczba mieszkańców ogółem</w:t>
            </w:r>
          </w:p>
        </w:tc>
        <w:tc>
          <w:tcPr>
            <w:tcW w:w="6975" w:type="dxa"/>
            <w:gridSpan w:val="6"/>
          </w:tcPr>
          <w:p w:rsidR="00C33C36" w:rsidRPr="00D93C68" w:rsidRDefault="00C33C36" w:rsidP="00350524">
            <w:pPr>
              <w:spacing w:line="360" w:lineRule="auto"/>
              <w:jc w:val="center"/>
              <w:rPr>
                <w:rFonts w:ascii="Arial" w:hAnsi="Arial" w:cs="Arial"/>
                <w:b/>
              </w:rPr>
            </w:pPr>
            <w:r w:rsidRPr="00D93C68">
              <w:rPr>
                <w:rFonts w:ascii="Arial" w:hAnsi="Arial" w:cs="Arial"/>
                <w:b/>
              </w:rPr>
              <w:t>Mieszkańcy Włocławka w wieku:</w:t>
            </w:r>
          </w:p>
        </w:tc>
      </w:tr>
      <w:tr w:rsidR="00A70DA3" w:rsidRPr="00D93C68" w:rsidTr="00350524">
        <w:trPr>
          <w:cantSplit/>
          <w:trHeight w:val="469"/>
        </w:trPr>
        <w:tc>
          <w:tcPr>
            <w:tcW w:w="795" w:type="dxa"/>
            <w:vMerge/>
          </w:tcPr>
          <w:p w:rsidR="00C33C36" w:rsidRPr="00D93C68" w:rsidRDefault="00C33C36" w:rsidP="00350524">
            <w:pPr>
              <w:spacing w:line="360" w:lineRule="auto"/>
              <w:jc w:val="center"/>
              <w:rPr>
                <w:rFonts w:ascii="Arial" w:hAnsi="Arial" w:cs="Arial"/>
                <w:b/>
              </w:rPr>
            </w:pPr>
          </w:p>
        </w:tc>
        <w:tc>
          <w:tcPr>
            <w:tcW w:w="1635" w:type="dxa"/>
            <w:vMerge/>
          </w:tcPr>
          <w:p w:rsidR="00C33C36" w:rsidRPr="00D93C68" w:rsidRDefault="00C33C36" w:rsidP="00350524">
            <w:pPr>
              <w:spacing w:line="360" w:lineRule="auto"/>
              <w:jc w:val="center"/>
              <w:rPr>
                <w:rFonts w:ascii="Arial" w:hAnsi="Arial" w:cs="Arial"/>
                <w:b/>
              </w:rPr>
            </w:pPr>
          </w:p>
        </w:tc>
        <w:tc>
          <w:tcPr>
            <w:tcW w:w="2425" w:type="dxa"/>
            <w:gridSpan w:val="2"/>
          </w:tcPr>
          <w:p w:rsidR="00C33C36" w:rsidRPr="00D93C68" w:rsidRDefault="00C33C36" w:rsidP="00350524">
            <w:pPr>
              <w:spacing w:line="360" w:lineRule="auto"/>
              <w:jc w:val="center"/>
              <w:rPr>
                <w:rFonts w:ascii="Arial" w:hAnsi="Arial" w:cs="Arial"/>
                <w:b/>
              </w:rPr>
            </w:pPr>
            <w:r w:rsidRPr="00D93C68">
              <w:rPr>
                <w:rFonts w:ascii="Arial" w:hAnsi="Arial" w:cs="Arial"/>
                <w:b/>
              </w:rPr>
              <w:t>przedprodukcyjnym</w:t>
            </w:r>
          </w:p>
        </w:tc>
        <w:tc>
          <w:tcPr>
            <w:tcW w:w="2141" w:type="dxa"/>
            <w:gridSpan w:val="2"/>
          </w:tcPr>
          <w:p w:rsidR="00C33C36" w:rsidRPr="00D93C68" w:rsidRDefault="00C33C36" w:rsidP="00350524">
            <w:pPr>
              <w:spacing w:line="360" w:lineRule="auto"/>
              <w:jc w:val="center"/>
              <w:rPr>
                <w:rFonts w:ascii="Arial" w:hAnsi="Arial" w:cs="Arial"/>
                <w:b/>
              </w:rPr>
            </w:pPr>
            <w:r w:rsidRPr="00D93C68">
              <w:rPr>
                <w:rFonts w:ascii="Arial" w:hAnsi="Arial" w:cs="Arial"/>
                <w:b/>
              </w:rPr>
              <w:t>produkcyjnym</w:t>
            </w:r>
          </w:p>
        </w:tc>
        <w:tc>
          <w:tcPr>
            <w:tcW w:w="2409" w:type="dxa"/>
            <w:gridSpan w:val="2"/>
          </w:tcPr>
          <w:p w:rsidR="00C33C36" w:rsidRPr="00D93C68" w:rsidRDefault="00C33C36" w:rsidP="00350524">
            <w:pPr>
              <w:spacing w:line="360" w:lineRule="auto"/>
              <w:jc w:val="center"/>
              <w:rPr>
                <w:rFonts w:ascii="Arial" w:hAnsi="Arial" w:cs="Arial"/>
                <w:b/>
              </w:rPr>
            </w:pPr>
            <w:r w:rsidRPr="00D93C68">
              <w:rPr>
                <w:rFonts w:ascii="Arial" w:hAnsi="Arial" w:cs="Arial"/>
                <w:b/>
              </w:rPr>
              <w:t>poprodukcyjnym</w:t>
            </w:r>
          </w:p>
        </w:tc>
      </w:tr>
      <w:tr w:rsidR="00C33C36" w:rsidRPr="00D93C68" w:rsidTr="00350524">
        <w:trPr>
          <w:cantSplit/>
          <w:trHeight w:val="212"/>
        </w:trPr>
        <w:tc>
          <w:tcPr>
            <w:tcW w:w="795" w:type="dxa"/>
            <w:vMerge/>
          </w:tcPr>
          <w:p w:rsidR="00C33C36" w:rsidRPr="00D93C68" w:rsidRDefault="00C33C36" w:rsidP="00350524">
            <w:pPr>
              <w:spacing w:line="360" w:lineRule="auto"/>
              <w:jc w:val="center"/>
              <w:rPr>
                <w:rFonts w:ascii="Arial" w:hAnsi="Arial" w:cs="Arial"/>
                <w:b/>
              </w:rPr>
            </w:pPr>
          </w:p>
        </w:tc>
        <w:tc>
          <w:tcPr>
            <w:tcW w:w="1635" w:type="dxa"/>
            <w:vMerge/>
          </w:tcPr>
          <w:p w:rsidR="00C33C36" w:rsidRPr="00D93C68" w:rsidRDefault="00C33C36" w:rsidP="00350524">
            <w:pPr>
              <w:spacing w:line="360" w:lineRule="auto"/>
              <w:jc w:val="center"/>
              <w:rPr>
                <w:rFonts w:ascii="Arial" w:hAnsi="Arial" w:cs="Arial"/>
                <w:color w:val="0070C0"/>
              </w:rPr>
            </w:pPr>
          </w:p>
        </w:tc>
        <w:tc>
          <w:tcPr>
            <w:tcW w:w="1184" w:type="dxa"/>
          </w:tcPr>
          <w:p w:rsidR="00C33C36" w:rsidRPr="00D93C68" w:rsidRDefault="00C33C36" w:rsidP="00350524">
            <w:pPr>
              <w:spacing w:line="360" w:lineRule="auto"/>
              <w:jc w:val="center"/>
              <w:rPr>
                <w:rFonts w:ascii="Arial" w:hAnsi="Arial" w:cs="Arial"/>
              </w:rPr>
            </w:pPr>
            <w:r w:rsidRPr="00D93C68">
              <w:rPr>
                <w:rFonts w:ascii="Arial" w:hAnsi="Arial" w:cs="Arial"/>
              </w:rPr>
              <w:t>liczba</w:t>
            </w:r>
          </w:p>
        </w:tc>
        <w:tc>
          <w:tcPr>
            <w:tcW w:w="1241" w:type="dxa"/>
          </w:tcPr>
          <w:p w:rsidR="00C33C36" w:rsidRPr="00D93C68" w:rsidRDefault="00C33C36" w:rsidP="00350524">
            <w:pPr>
              <w:spacing w:line="360" w:lineRule="auto"/>
              <w:jc w:val="center"/>
              <w:rPr>
                <w:rFonts w:ascii="Arial" w:hAnsi="Arial" w:cs="Arial"/>
              </w:rPr>
            </w:pPr>
            <w:r w:rsidRPr="00D93C68">
              <w:rPr>
                <w:rFonts w:ascii="Arial" w:hAnsi="Arial" w:cs="Arial"/>
              </w:rPr>
              <w:t>%</w:t>
            </w:r>
          </w:p>
        </w:tc>
        <w:tc>
          <w:tcPr>
            <w:tcW w:w="1164" w:type="dxa"/>
          </w:tcPr>
          <w:p w:rsidR="00C33C36" w:rsidRPr="00D93C68" w:rsidRDefault="00C33C36" w:rsidP="00350524">
            <w:pPr>
              <w:spacing w:line="360" w:lineRule="auto"/>
              <w:jc w:val="center"/>
              <w:rPr>
                <w:rFonts w:ascii="Arial" w:hAnsi="Arial" w:cs="Arial"/>
              </w:rPr>
            </w:pPr>
            <w:r w:rsidRPr="00D93C68">
              <w:rPr>
                <w:rFonts w:ascii="Arial" w:hAnsi="Arial" w:cs="Arial"/>
              </w:rPr>
              <w:t>liczba</w:t>
            </w:r>
          </w:p>
        </w:tc>
        <w:tc>
          <w:tcPr>
            <w:tcW w:w="977" w:type="dxa"/>
          </w:tcPr>
          <w:p w:rsidR="00C33C36" w:rsidRPr="00D93C68" w:rsidRDefault="00C33C36" w:rsidP="00350524">
            <w:pPr>
              <w:spacing w:line="360" w:lineRule="auto"/>
              <w:jc w:val="center"/>
              <w:rPr>
                <w:rFonts w:ascii="Arial" w:hAnsi="Arial" w:cs="Arial"/>
              </w:rPr>
            </w:pPr>
            <w:r w:rsidRPr="00D93C68">
              <w:rPr>
                <w:rFonts w:ascii="Arial" w:hAnsi="Arial" w:cs="Arial"/>
              </w:rPr>
              <w:t>%</w:t>
            </w:r>
          </w:p>
        </w:tc>
        <w:tc>
          <w:tcPr>
            <w:tcW w:w="1416" w:type="dxa"/>
          </w:tcPr>
          <w:p w:rsidR="00C33C36" w:rsidRPr="00D93C68" w:rsidRDefault="00C33C36" w:rsidP="00350524">
            <w:pPr>
              <w:spacing w:line="360" w:lineRule="auto"/>
              <w:jc w:val="center"/>
              <w:rPr>
                <w:rFonts w:ascii="Arial" w:hAnsi="Arial" w:cs="Arial"/>
              </w:rPr>
            </w:pPr>
            <w:r w:rsidRPr="00D93C68">
              <w:rPr>
                <w:rFonts w:ascii="Arial" w:hAnsi="Arial" w:cs="Arial"/>
              </w:rPr>
              <w:t>liczba</w:t>
            </w:r>
          </w:p>
        </w:tc>
        <w:tc>
          <w:tcPr>
            <w:tcW w:w="993" w:type="dxa"/>
          </w:tcPr>
          <w:p w:rsidR="00C33C36" w:rsidRPr="00D93C68" w:rsidRDefault="00C33C36" w:rsidP="00350524">
            <w:pPr>
              <w:spacing w:line="360" w:lineRule="auto"/>
              <w:jc w:val="center"/>
              <w:rPr>
                <w:rFonts w:ascii="Arial" w:hAnsi="Arial" w:cs="Arial"/>
              </w:rPr>
            </w:pPr>
            <w:r w:rsidRPr="00D93C68">
              <w:rPr>
                <w:rFonts w:ascii="Arial" w:hAnsi="Arial" w:cs="Arial"/>
              </w:rPr>
              <w:t>%</w:t>
            </w:r>
          </w:p>
        </w:tc>
      </w:tr>
      <w:tr w:rsidR="00C45403" w:rsidRPr="00D93C68" w:rsidTr="00350524">
        <w:trPr>
          <w:trHeight w:val="374"/>
        </w:trPr>
        <w:tc>
          <w:tcPr>
            <w:tcW w:w="795" w:type="dxa"/>
            <w:vAlign w:val="center"/>
          </w:tcPr>
          <w:p w:rsidR="00C45403" w:rsidRPr="00D93C68" w:rsidRDefault="00D27099" w:rsidP="00350524">
            <w:pPr>
              <w:spacing w:line="360" w:lineRule="auto"/>
              <w:jc w:val="center"/>
              <w:rPr>
                <w:rFonts w:ascii="Arial" w:hAnsi="Arial" w:cs="Arial"/>
                <w:b/>
              </w:rPr>
            </w:pPr>
            <w:r w:rsidRPr="00D93C68">
              <w:rPr>
                <w:rFonts w:ascii="Arial" w:hAnsi="Arial" w:cs="Arial"/>
                <w:b/>
              </w:rPr>
              <w:t>2017</w:t>
            </w:r>
          </w:p>
        </w:tc>
        <w:tc>
          <w:tcPr>
            <w:tcW w:w="1635" w:type="dxa"/>
            <w:vAlign w:val="center"/>
          </w:tcPr>
          <w:p w:rsidR="00C45403" w:rsidRPr="00D93C68" w:rsidRDefault="00D27099" w:rsidP="00350524">
            <w:pPr>
              <w:spacing w:line="360" w:lineRule="auto"/>
              <w:jc w:val="center"/>
              <w:rPr>
                <w:rFonts w:ascii="Arial" w:hAnsi="Arial" w:cs="Arial"/>
              </w:rPr>
            </w:pPr>
            <w:r w:rsidRPr="00D93C68">
              <w:rPr>
                <w:rFonts w:ascii="Arial" w:hAnsi="Arial" w:cs="Arial"/>
              </w:rPr>
              <w:t>111 752</w:t>
            </w:r>
          </w:p>
        </w:tc>
        <w:tc>
          <w:tcPr>
            <w:tcW w:w="1184" w:type="dxa"/>
            <w:vAlign w:val="center"/>
          </w:tcPr>
          <w:p w:rsidR="00C45403" w:rsidRPr="00D93C68" w:rsidRDefault="00D27099" w:rsidP="00350524">
            <w:pPr>
              <w:spacing w:line="360" w:lineRule="auto"/>
              <w:jc w:val="center"/>
              <w:rPr>
                <w:rFonts w:ascii="Arial" w:hAnsi="Arial" w:cs="Arial"/>
              </w:rPr>
            </w:pPr>
            <w:r w:rsidRPr="00D93C68">
              <w:rPr>
                <w:rFonts w:ascii="Arial" w:hAnsi="Arial" w:cs="Arial"/>
              </w:rPr>
              <w:t>17 764</w:t>
            </w:r>
          </w:p>
        </w:tc>
        <w:tc>
          <w:tcPr>
            <w:tcW w:w="1241" w:type="dxa"/>
            <w:vAlign w:val="center"/>
          </w:tcPr>
          <w:p w:rsidR="00C45403" w:rsidRPr="00D93C68" w:rsidRDefault="00D27099" w:rsidP="00350524">
            <w:pPr>
              <w:spacing w:line="360" w:lineRule="auto"/>
              <w:jc w:val="center"/>
              <w:rPr>
                <w:rFonts w:ascii="Arial" w:hAnsi="Arial" w:cs="Arial"/>
              </w:rPr>
            </w:pPr>
            <w:r w:rsidRPr="00D93C68">
              <w:rPr>
                <w:rFonts w:ascii="Arial" w:hAnsi="Arial" w:cs="Arial"/>
              </w:rPr>
              <w:t>15,89</w:t>
            </w:r>
          </w:p>
        </w:tc>
        <w:tc>
          <w:tcPr>
            <w:tcW w:w="1164" w:type="dxa"/>
            <w:vAlign w:val="center"/>
          </w:tcPr>
          <w:p w:rsidR="00C45403" w:rsidRPr="00D93C68" w:rsidRDefault="00D27099" w:rsidP="00350524">
            <w:pPr>
              <w:spacing w:line="360" w:lineRule="auto"/>
              <w:jc w:val="center"/>
              <w:rPr>
                <w:rFonts w:ascii="Arial" w:hAnsi="Arial" w:cs="Arial"/>
              </w:rPr>
            </w:pPr>
            <w:r w:rsidRPr="00D93C68">
              <w:rPr>
                <w:rFonts w:ascii="Arial" w:hAnsi="Arial" w:cs="Arial"/>
              </w:rPr>
              <w:t>67 079</w:t>
            </w:r>
          </w:p>
        </w:tc>
        <w:tc>
          <w:tcPr>
            <w:tcW w:w="977" w:type="dxa"/>
            <w:vAlign w:val="center"/>
          </w:tcPr>
          <w:p w:rsidR="00C45403" w:rsidRPr="00D93C68" w:rsidRDefault="00D27099" w:rsidP="00350524">
            <w:pPr>
              <w:spacing w:line="360" w:lineRule="auto"/>
              <w:jc w:val="center"/>
              <w:rPr>
                <w:rFonts w:ascii="Arial" w:hAnsi="Arial" w:cs="Arial"/>
              </w:rPr>
            </w:pPr>
            <w:r w:rsidRPr="00D93C68">
              <w:rPr>
                <w:rFonts w:ascii="Arial" w:hAnsi="Arial" w:cs="Arial"/>
              </w:rPr>
              <w:t>60,02</w:t>
            </w:r>
          </w:p>
        </w:tc>
        <w:tc>
          <w:tcPr>
            <w:tcW w:w="1416" w:type="dxa"/>
            <w:vAlign w:val="center"/>
          </w:tcPr>
          <w:p w:rsidR="00C45403" w:rsidRPr="00D93C68" w:rsidRDefault="00D27099" w:rsidP="00350524">
            <w:pPr>
              <w:spacing w:line="360" w:lineRule="auto"/>
              <w:jc w:val="center"/>
              <w:rPr>
                <w:rFonts w:ascii="Arial" w:hAnsi="Arial" w:cs="Arial"/>
              </w:rPr>
            </w:pPr>
            <w:r w:rsidRPr="00D93C68">
              <w:rPr>
                <w:rFonts w:ascii="Arial" w:hAnsi="Arial" w:cs="Arial"/>
              </w:rPr>
              <w:t>26 909</w:t>
            </w:r>
          </w:p>
        </w:tc>
        <w:tc>
          <w:tcPr>
            <w:tcW w:w="993" w:type="dxa"/>
            <w:vAlign w:val="center"/>
          </w:tcPr>
          <w:p w:rsidR="00C45403" w:rsidRPr="00D93C68" w:rsidRDefault="00D27099" w:rsidP="00350524">
            <w:pPr>
              <w:spacing w:line="360" w:lineRule="auto"/>
              <w:jc w:val="center"/>
              <w:rPr>
                <w:rFonts w:ascii="Arial" w:hAnsi="Arial" w:cs="Arial"/>
              </w:rPr>
            </w:pPr>
            <w:r w:rsidRPr="00D93C68">
              <w:rPr>
                <w:rFonts w:ascii="Arial" w:hAnsi="Arial" w:cs="Arial"/>
              </w:rPr>
              <w:t>24,07</w:t>
            </w:r>
          </w:p>
        </w:tc>
      </w:tr>
      <w:tr w:rsidR="00A70DA3" w:rsidRPr="00D93C68" w:rsidTr="00350524">
        <w:trPr>
          <w:trHeight w:val="374"/>
        </w:trPr>
        <w:tc>
          <w:tcPr>
            <w:tcW w:w="795" w:type="dxa"/>
          </w:tcPr>
          <w:p w:rsidR="00A70DA3" w:rsidRPr="00D93C68" w:rsidRDefault="00A70DA3" w:rsidP="00350524">
            <w:pPr>
              <w:spacing w:line="360" w:lineRule="auto"/>
              <w:jc w:val="center"/>
              <w:rPr>
                <w:rFonts w:ascii="Arial" w:hAnsi="Arial" w:cs="Arial"/>
                <w:b/>
              </w:rPr>
            </w:pPr>
            <w:r w:rsidRPr="00D93C68">
              <w:rPr>
                <w:rFonts w:ascii="Arial" w:hAnsi="Arial" w:cs="Arial"/>
                <w:b/>
              </w:rPr>
              <w:t>2018</w:t>
            </w:r>
          </w:p>
        </w:tc>
        <w:tc>
          <w:tcPr>
            <w:tcW w:w="1635" w:type="dxa"/>
            <w:vAlign w:val="center"/>
          </w:tcPr>
          <w:p w:rsidR="00A70DA3" w:rsidRPr="00D93C68" w:rsidRDefault="00A70DA3" w:rsidP="00350524">
            <w:pPr>
              <w:spacing w:line="360" w:lineRule="auto"/>
              <w:jc w:val="center"/>
              <w:rPr>
                <w:rFonts w:ascii="Arial" w:hAnsi="Arial" w:cs="Arial"/>
                <w:color w:val="0070C0"/>
              </w:rPr>
            </w:pPr>
            <w:r w:rsidRPr="00D93C68">
              <w:rPr>
                <w:rFonts w:ascii="Arial" w:hAnsi="Arial" w:cs="Arial"/>
              </w:rPr>
              <w:t>110 802</w:t>
            </w:r>
          </w:p>
        </w:tc>
        <w:tc>
          <w:tcPr>
            <w:tcW w:w="1184" w:type="dxa"/>
          </w:tcPr>
          <w:p w:rsidR="00A70DA3" w:rsidRPr="00D93C68" w:rsidRDefault="00A26CA7" w:rsidP="00350524">
            <w:pPr>
              <w:spacing w:line="360" w:lineRule="auto"/>
              <w:jc w:val="center"/>
              <w:rPr>
                <w:rFonts w:ascii="Arial" w:hAnsi="Arial" w:cs="Arial"/>
              </w:rPr>
            </w:pPr>
            <w:r w:rsidRPr="00D93C68">
              <w:rPr>
                <w:rFonts w:ascii="Arial" w:hAnsi="Arial" w:cs="Arial"/>
              </w:rPr>
              <w:t>17 658</w:t>
            </w:r>
          </w:p>
        </w:tc>
        <w:tc>
          <w:tcPr>
            <w:tcW w:w="1241" w:type="dxa"/>
          </w:tcPr>
          <w:p w:rsidR="00A70DA3" w:rsidRPr="00D93C68" w:rsidRDefault="00A26CA7" w:rsidP="00350524">
            <w:pPr>
              <w:spacing w:line="360" w:lineRule="auto"/>
              <w:jc w:val="center"/>
              <w:rPr>
                <w:rFonts w:ascii="Arial" w:hAnsi="Arial" w:cs="Arial"/>
              </w:rPr>
            </w:pPr>
            <w:r w:rsidRPr="00D93C68">
              <w:rPr>
                <w:rFonts w:ascii="Arial" w:hAnsi="Arial" w:cs="Arial"/>
              </w:rPr>
              <w:t>15,94</w:t>
            </w:r>
          </w:p>
        </w:tc>
        <w:tc>
          <w:tcPr>
            <w:tcW w:w="1164" w:type="dxa"/>
          </w:tcPr>
          <w:p w:rsidR="00A70DA3" w:rsidRPr="00D93C68" w:rsidRDefault="00A26CA7" w:rsidP="00350524">
            <w:pPr>
              <w:spacing w:line="360" w:lineRule="auto"/>
              <w:jc w:val="center"/>
              <w:rPr>
                <w:rFonts w:ascii="Arial" w:hAnsi="Arial" w:cs="Arial"/>
              </w:rPr>
            </w:pPr>
            <w:r w:rsidRPr="00D93C68">
              <w:rPr>
                <w:rFonts w:ascii="Arial" w:hAnsi="Arial" w:cs="Arial"/>
              </w:rPr>
              <w:t>65 467</w:t>
            </w:r>
          </w:p>
        </w:tc>
        <w:tc>
          <w:tcPr>
            <w:tcW w:w="977" w:type="dxa"/>
          </w:tcPr>
          <w:p w:rsidR="00A70DA3" w:rsidRPr="00D93C68" w:rsidRDefault="00FD7D06" w:rsidP="00350524">
            <w:pPr>
              <w:spacing w:line="360" w:lineRule="auto"/>
              <w:jc w:val="center"/>
              <w:rPr>
                <w:rFonts w:ascii="Arial" w:hAnsi="Arial" w:cs="Arial"/>
              </w:rPr>
            </w:pPr>
            <w:r w:rsidRPr="00D93C68">
              <w:rPr>
                <w:rFonts w:ascii="Arial" w:hAnsi="Arial" w:cs="Arial"/>
              </w:rPr>
              <w:t>59,08</w:t>
            </w:r>
          </w:p>
        </w:tc>
        <w:tc>
          <w:tcPr>
            <w:tcW w:w="1416" w:type="dxa"/>
          </w:tcPr>
          <w:p w:rsidR="00A70DA3" w:rsidRPr="00D93C68" w:rsidRDefault="00A26CA7" w:rsidP="00350524">
            <w:pPr>
              <w:spacing w:line="360" w:lineRule="auto"/>
              <w:jc w:val="center"/>
              <w:rPr>
                <w:rFonts w:ascii="Arial" w:hAnsi="Arial" w:cs="Arial"/>
              </w:rPr>
            </w:pPr>
            <w:r w:rsidRPr="00D93C68">
              <w:rPr>
                <w:rFonts w:ascii="Arial" w:hAnsi="Arial" w:cs="Arial"/>
              </w:rPr>
              <w:t>27 677</w:t>
            </w:r>
          </w:p>
        </w:tc>
        <w:tc>
          <w:tcPr>
            <w:tcW w:w="993" w:type="dxa"/>
          </w:tcPr>
          <w:p w:rsidR="00A70DA3" w:rsidRPr="00D93C68" w:rsidRDefault="00FD7D06" w:rsidP="00350524">
            <w:pPr>
              <w:spacing w:line="360" w:lineRule="auto"/>
              <w:jc w:val="center"/>
              <w:rPr>
                <w:rFonts w:ascii="Arial" w:hAnsi="Arial" w:cs="Arial"/>
              </w:rPr>
            </w:pPr>
            <w:r w:rsidRPr="00D93C68">
              <w:rPr>
                <w:rFonts w:ascii="Arial" w:hAnsi="Arial" w:cs="Arial"/>
              </w:rPr>
              <w:t>24,98</w:t>
            </w:r>
          </w:p>
        </w:tc>
      </w:tr>
      <w:tr w:rsidR="00A70DA3" w:rsidRPr="00D93C68" w:rsidTr="00350524">
        <w:trPr>
          <w:trHeight w:val="374"/>
        </w:trPr>
        <w:tc>
          <w:tcPr>
            <w:tcW w:w="795" w:type="dxa"/>
          </w:tcPr>
          <w:p w:rsidR="00A70DA3" w:rsidRPr="00D93C68" w:rsidRDefault="00A70DA3" w:rsidP="00350524">
            <w:pPr>
              <w:spacing w:line="360" w:lineRule="auto"/>
              <w:jc w:val="center"/>
              <w:rPr>
                <w:rFonts w:ascii="Arial" w:hAnsi="Arial" w:cs="Arial"/>
                <w:b/>
              </w:rPr>
            </w:pPr>
            <w:r w:rsidRPr="00D93C68">
              <w:rPr>
                <w:rFonts w:ascii="Arial" w:hAnsi="Arial" w:cs="Arial"/>
                <w:b/>
              </w:rPr>
              <w:t>2019</w:t>
            </w:r>
          </w:p>
        </w:tc>
        <w:tc>
          <w:tcPr>
            <w:tcW w:w="1635" w:type="dxa"/>
            <w:vAlign w:val="center"/>
          </w:tcPr>
          <w:p w:rsidR="00A70DA3" w:rsidRPr="00D93C68" w:rsidRDefault="00A70DA3" w:rsidP="00350524">
            <w:pPr>
              <w:spacing w:line="360" w:lineRule="auto"/>
              <w:jc w:val="center"/>
              <w:rPr>
                <w:rFonts w:ascii="Arial" w:hAnsi="Arial" w:cs="Arial"/>
                <w:color w:val="0070C0"/>
              </w:rPr>
            </w:pPr>
            <w:r w:rsidRPr="00D93C68">
              <w:rPr>
                <w:rFonts w:ascii="Arial" w:hAnsi="Arial" w:cs="Arial"/>
              </w:rPr>
              <w:t>109 883</w:t>
            </w:r>
          </w:p>
        </w:tc>
        <w:tc>
          <w:tcPr>
            <w:tcW w:w="1184" w:type="dxa"/>
          </w:tcPr>
          <w:p w:rsidR="00A70DA3" w:rsidRPr="00D93C68" w:rsidRDefault="00FD7D06" w:rsidP="00350524">
            <w:pPr>
              <w:spacing w:line="360" w:lineRule="auto"/>
              <w:jc w:val="center"/>
              <w:rPr>
                <w:rFonts w:ascii="Arial" w:hAnsi="Arial" w:cs="Arial"/>
              </w:rPr>
            </w:pPr>
            <w:r w:rsidRPr="00D93C68">
              <w:rPr>
                <w:rFonts w:ascii="Arial" w:hAnsi="Arial" w:cs="Arial"/>
              </w:rPr>
              <w:t>17 509</w:t>
            </w:r>
          </w:p>
        </w:tc>
        <w:tc>
          <w:tcPr>
            <w:tcW w:w="1241" w:type="dxa"/>
          </w:tcPr>
          <w:p w:rsidR="00A70DA3" w:rsidRPr="00D93C68" w:rsidRDefault="00D559F0" w:rsidP="00350524">
            <w:pPr>
              <w:spacing w:line="360" w:lineRule="auto"/>
              <w:jc w:val="center"/>
              <w:rPr>
                <w:rFonts w:ascii="Arial" w:hAnsi="Arial" w:cs="Arial"/>
              </w:rPr>
            </w:pPr>
            <w:r w:rsidRPr="00D93C68">
              <w:rPr>
                <w:rFonts w:ascii="Arial" w:hAnsi="Arial" w:cs="Arial"/>
              </w:rPr>
              <w:t>15,93</w:t>
            </w:r>
          </w:p>
        </w:tc>
        <w:tc>
          <w:tcPr>
            <w:tcW w:w="1164" w:type="dxa"/>
          </w:tcPr>
          <w:p w:rsidR="00A70DA3" w:rsidRPr="00D93C68" w:rsidRDefault="00FD7D06" w:rsidP="00350524">
            <w:pPr>
              <w:spacing w:line="360" w:lineRule="auto"/>
              <w:jc w:val="center"/>
              <w:rPr>
                <w:rFonts w:ascii="Arial" w:hAnsi="Arial" w:cs="Arial"/>
              </w:rPr>
            </w:pPr>
            <w:r w:rsidRPr="00D93C68">
              <w:rPr>
                <w:rFonts w:ascii="Arial" w:hAnsi="Arial" w:cs="Arial"/>
              </w:rPr>
              <w:t>64 161</w:t>
            </w:r>
          </w:p>
        </w:tc>
        <w:tc>
          <w:tcPr>
            <w:tcW w:w="977" w:type="dxa"/>
          </w:tcPr>
          <w:p w:rsidR="00A70DA3" w:rsidRPr="00D93C68" w:rsidRDefault="00D559F0" w:rsidP="00350524">
            <w:pPr>
              <w:spacing w:line="360" w:lineRule="auto"/>
              <w:jc w:val="center"/>
              <w:rPr>
                <w:rFonts w:ascii="Arial" w:hAnsi="Arial" w:cs="Arial"/>
              </w:rPr>
            </w:pPr>
            <w:r w:rsidRPr="00D93C68">
              <w:rPr>
                <w:rFonts w:ascii="Arial" w:hAnsi="Arial" w:cs="Arial"/>
              </w:rPr>
              <w:t>58,39</w:t>
            </w:r>
          </w:p>
        </w:tc>
        <w:tc>
          <w:tcPr>
            <w:tcW w:w="1416" w:type="dxa"/>
          </w:tcPr>
          <w:p w:rsidR="00A70DA3" w:rsidRPr="00D93C68" w:rsidRDefault="00FD7D06" w:rsidP="00350524">
            <w:pPr>
              <w:spacing w:line="360" w:lineRule="auto"/>
              <w:jc w:val="center"/>
              <w:rPr>
                <w:rFonts w:ascii="Arial" w:hAnsi="Arial" w:cs="Arial"/>
              </w:rPr>
            </w:pPr>
            <w:r w:rsidRPr="00D93C68">
              <w:rPr>
                <w:rFonts w:ascii="Arial" w:hAnsi="Arial" w:cs="Arial"/>
              </w:rPr>
              <w:t>28 213</w:t>
            </w:r>
          </w:p>
        </w:tc>
        <w:tc>
          <w:tcPr>
            <w:tcW w:w="993" w:type="dxa"/>
          </w:tcPr>
          <w:p w:rsidR="00A70DA3" w:rsidRPr="00D93C68" w:rsidRDefault="00D559F0" w:rsidP="00350524">
            <w:pPr>
              <w:spacing w:line="360" w:lineRule="auto"/>
              <w:jc w:val="center"/>
              <w:rPr>
                <w:rFonts w:ascii="Arial" w:hAnsi="Arial" w:cs="Arial"/>
              </w:rPr>
            </w:pPr>
            <w:r w:rsidRPr="00D93C68">
              <w:rPr>
                <w:rFonts w:ascii="Arial" w:hAnsi="Arial" w:cs="Arial"/>
              </w:rPr>
              <w:t>25,68</w:t>
            </w:r>
          </w:p>
        </w:tc>
      </w:tr>
    </w:tbl>
    <w:p w:rsidR="00C725C9" w:rsidRDefault="00C33C36" w:rsidP="00350524">
      <w:pPr>
        <w:spacing w:line="360" w:lineRule="auto"/>
        <w:rPr>
          <w:rFonts w:ascii="Arial" w:hAnsi="Arial" w:cs="Arial"/>
        </w:rPr>
      </w:pPr>
      <w:r w:rsidRPr="00D93C68">
        <w:rPr>
          <w:rFonts w:ascii="Arial" w:hAnsi="Arial" w:cs="Arial"/>
        </w:rPr>
        <w:t xml:space="preserve">Źródło: Bank Danych Lokalnych GUS/ </w:t>
      </w:r>
      <w:hyperlink r:id="rId16" w:history="1">
        <w:r w:rsidRPr="00D93C68">
          <w:rPr>
            <w:rStyle w:val="Hipercze"/>
            <w:rFonts w:ascii="Arial" w:hAnsi="Arial" w:cs="Arial"/>
            <w:color w:val="auto"/>
          </w:rPr>
          <w:t>www.stat.gov.pl</w:t>
        </w:r>
      </w:hyperlink>
      <w:bookmarkStart w:id="7" w:name="_Hlk71198269"/>
    </w:p>
    <w:p w:rsidR="00C33C36" w:rsidRPr="00D93C68" w:rsidRDefault="00C33C36" w:rsidP="00350524">
      <w:pPr>
        <w:spacing w:line="360" w:lineRule="auto"/>
        <w:rPr>
          <w:rFonts w:ascii="Arial" w:hAnsi="Arial" w:cs="Arial"/>
          <w:b/>
        </w:rPr>
      </w:pPr>
      <w:r w:rsidRPr="00D93C68">
        <w:rPr>
          <w:rFonts w:ascii="Arial" w:hAnsi="Arial" w:cs="Arial"/>
          <w:b/>
        </w:rPr>
        <w:t>Wykres 2. Mieszkańcy Włocławka wg głównych grup wiekowych</w:t>
      </w:r>
      <w:bookmarkEnd w:id="7"/>
    </w:p>
    <w:p w:rsidR="00C725C9" w:rsidRDefault="00C725C9" w:rsidP="00350524">
      <w:pPr>
        <w:spacing w:line="360" w:lineRule="auto"/>
        <w:rPr>
          <w:rFonts w:ascii="Arial" w:hAnsi="Arial" w:cs="Arial"/>
          <w:color w:val="0070C0"/>
        </w:rPr>
      </w:pPr>
      <w:r w:rsidRPr="00D93C68">
        <w:rPr>
          <w:rFonts w:ascii="Arial" w:hAnsi="Arial" w:cs="Arial"/>
          <w:noProof/>
          <w:color w:val="0070C0"/>
        </w:rPr>
        <w:drawing>
          <wp:inline distT="0" distB="0" distL="0" distR="0">
            <wp:extent cx="3669665" cy="2305685"/>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69665" cy="2305685"/>
                    </a:xfrm>
                    <a:prstGeom prst="rect">
                      <a:avLst/>
                    </a:prstGeom>
                    <a:noFill/>
                  </pic:spPr>
                </pic:pic>
              </a:graphicData>
            </a:graphic>
          </wp:inline>
        </w:drawing>
      </w:r>
      <w:bookmarkStart w:id="8" w:name="_Hlk71198296"/>
    </w:p>
    <w:p w:rsidR="004C4277" w:rsidRPr="00D93C68" w:rsidRDefault="00C33C36" w:rsidP="00350524">
      <w:pPr>
        <w:spacing w:line="360" w:lineRule="auto"/>
        <w:rPr>
          <w:rFonts w:ascii="Arial" w:hAnsi="Arial" w:cs="Arial"/>
          <w:b/>
        </w:rPr>
      </w:pPr>
      <w:r w:rsidRPr="00D93C68">
        <w:rPr>
          <w:rFonts w:ascii="Arial" w:hAnsi="Arial" w:cs="Arial"/>
          <w:b/>
        </w:rPr>
        <w:t>Tabela</w:t>
      </w:r>
      <w:r w:rsidR="001908A3" w:rsidRPr="00D93C68">
        <w:rPr>
          <w:rFonts w:ascii="Arial" w:hAnsi="Arial" w:cs="Arial"/>
          <w:b/>
        </w:rPr>
        <w:t xml:space="preserve"> </w:t>
      </w:r>
      <w:r w:rsidRPr="00D93C68">
        <w:rPr>
          <w:rFonts w:ascii="Arial" w:hAnsi="Arial" w:cs="Arial"/>
          <w:b/>
        </w:rPr>
        <w:t>3. Mieszkańcy Włocławka w wieku 65 +</w:t>
      </w:r>
      <w:bookmarkEnd w:id="8"/>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74"/>
        <w:gridCol w:w="1725"/>
        <w:gridCol w:w="1554"/>
        <w:gridCol w:w="1543"/>
        <w:gridCol w:w="1554"/>
        <w:gridCol w:w="1544"/>
      </w:tblGrid>
      <w:tr w:rsidR="00FD1396" w:rsidRPr="00D93C68" w:rsidTr="00FD1396">
        <w:trPr>
          <w:cantSplit/>
          <w:trHeight w:val="535"/>
          <w:jc w:val="center"/>
        </w:trPr>
        <w:tc>
          <w:tcPr>
            <w:tcW w:w="1874" w:type="dxa"/>
            <w:vMerge w:val="restart"/>
            <w:vAlign w:val="center"/>
          </w:tcPr>
          <w:p w:rsidR="00C33C36" w:rsidRPr="00D93C68" w:rsidRDefault="00C33C36" w:rsidP="00535334">
            <w:pPr>
              <w:jc w:val="center"/>
              <w:rPr>
                <w:rFonts w:ascii="Arial" w:hAnsi="Arial" w:cs="Arial"/>
                <w:b/>
              </w:rPr>
            </w:pPr>
            <w:r w:rsidRPr="00D93C68">
              <w:rPr>
                <w:rFonts w:ascii="Arial" w:hAnsi="Arial" w:cs="Arial"/>
                <w:b/>
              </w:rPr>
              <w:t>Rok</w:t>
            </w:r>
          </w:p>
        </w:tc>
        <w:tc>
          <w:tcPr>
            <w:tcW w:w="1725" w:type="dxa"/>
            <w:vMerge w:val="restart"/>
            <w:vAlign w:val="center"/>
          </w:tcPr>
          <w:p w:rsidR="00C33C36" w:rsidRPr="00D93C68" w:rsidRDefault="00C33C36" w:rsidP="00535334">
            <w:pPr>
              <w:jc w:val="center"/>
              <w:rPr>
                <w:rFonts w:ascii="Arial" w:hAnsi="Arial" w:cs="Arial"/>
                <w:b/>
              </w:rPr>
            </w:pPr>
            <w:r w:rsidRPr="00D93C68">
              <w:rPr>
                <w:rFonts w:ascii="Arial" w:hAnsi="Arial" w:cs="Arial"/>
                <w:b/>
              </w:rPr>
              <w:t xml:space="preserve">Liczba </w:t>
            </w:r>
          </w:p>
          <w:p w:rsidR="00C33C36" w:rsidRPr="00D93C68" w:rsidRDefault="00C33C36" w:rsidP="00535334">
            <w:pPr>
              <w:jc w:val="center"/>
              <w:rPr>
                <w:rFonts w:ascii="Arial" w:hAnsi="Arial" w:cs="Arial"/>
                <w:b/>
              </w:rPr>
            </w:pPr>
            <w:r w:rsidRPr="00D93C68">
              <w:rPr>
                <w:rFonts w:ascii="Arial" w:hAnsi="Arial" w:cs="Arial"/>
                <w:b/>
              </w:rPr>
              <w:t>mieszkańców ogółem</w:t>
            </w:r>
          </w:p>
        </w:tc>
        <w:tc>
          <w:tcPr>
            <w:tcW w:w="6195" w:type="dxa"/>
            <w:gridSpan w:val="4"/>
            <w:vAlign w:val="center"/>
          </w:tcPr>
          <w:p w:rsidR="00C33C36" w:rsidRPr="00D93C68" w:rsidRDefault="00C33C36" w:rsidP="00535334">
            <w:pPr>
              <w:jc w:val="center"/>
              <w:rPr>
                <w:rFonts w:ascii="Arial" w:hAnsi="Arial" w:cs="Arial"/>
                <w:b/>
              </w:rPr>
            </w:pPr>
            <w:r w:rsidRPr="00D93C68">
              <w:rPr>
                <w:rFonts w:ascii="Arial" w:hAnsi="Arial" w:cs="Arial"/>
                <w:b/>
              </w:rPr>
              <w:t>Mieszkańcy Włocławka w wieku 65 lat +</w:t>
            </w:r>
          </w:p>
        </w:tc>
      </w:tr>
      <w:tr w:rsidR="00FD1396" w:rsidRPr="00D93C68" w:rsidTr="00FD1396">
        <w:trPr>
          <w:cantSplit/>
          <w:trHeight w:val="963"/>
          <w:jc w:val="center"/>
        </w:trPr>
        <w:tc>
          <w:tcPr>
            <w:tcW w:w="0" w:type="auto"/>
            <w:vMerge/>
            <w:vAlign w:val="center"/>
          </w:tcPr>
          <w:p w:rsidR="00C33C36" w:rsidRPr="00D93C68" w:rsidRDefault="00C33C36" w:rsidP="00535334">
            <w:pPr>
              <w:rPr>
                <w:rFonts w:ascii="Arial" w:hAnsi="Arial" w:cs="Arial"/>
                <w:b/>
              </w:rPr>
            </w:pPr>
          </w:p>
        </w:tc>
        <w:tc>
          <w:tcPr>
            <w:tcW w:w="1725" w:type="dxa"/>
            <w:vMerge/>
            <w:vAlign w:val="center"/>
          </w:tcPr>
          <w:p w:rsidR="00C33C36" w:rsidRPr="00D93C68" w:rsidRDefault="00C33C36" w:rsidP="00535334">
            <w:pPr>
              <w:rPr>
                <w:rFonts w:ascii="Arial" w:hAnsi="Arial" w:cs="Arial"/>
                <w:b/>
              </w:rPr>
            </w:pPr>
          </w:p>
        </w:tc>
        <w:tc>
          <w:tcPr>
            <w:tcW w:w="3097" w:type="dxa"/>
            <w:gridSpan w:val="2"/>
            <w:vAlign w:val="center"/>
          </w:tcPr>
          <w:p w:rsidR="00C33C36" w:rsidRPr="00D93C68" w:rsidRDefault="00C33C36" w:rsidP="00535334">
            <w:pPr>
              <w:jc w:val="center"/>
              <w:rPr>
                <w:rFonts w:ascii="Arial" w:hAnsi="Arial" w:cs="Arial"/>
                <w:b/>
              </w:rPr>
            </w:pPr>
            <w:r w:rsidRPr="00D93C68">
              <w:rPr>
                <w:rFonts w:ascii="Arial" w:hAnsi="Arial" w:cs="Arial"/>
                <w:b/>
              </w:rPr>
              <w:t>osoby w wieku do 74 lat</w:t>
            </w:r>
          </w:p>
        </w:tc>
        <w:tc>
          <w:tcPr>
            <w:tcW w:w="3097" w:type="dxa"/>
            <w:gridSpan w:val="2"/>
            <w:vAlign w:val="center"/>
          </w:tcPr>
          <w:p w:rsidR="00C33C36" w:rsidRPr="00D93C68" w:rsidRDefault="00C33C36" w:rsidP="00535334">
            <w:pPr>
              <w:jc w:val="center"/>
              <w:rPr>
                <w:rFonts w:ascii="Arial" w:hAnsi="Arial" w:cs="Arial"/>
                <w:b/>
              </w:rPr>
            </w:pPr>
            <w:r w:rsidRPr="00D93C68">
              <w:rPr>
                <w:rFonts w:ascii="Arial" w:hAnsi="Arial" w:cs="Arial"/>
                <w:b/>
              </w:rPr>
              <w:t xml:space="preserve">osoby </w:t>
            </w:r>
          </w:p>
          <w:p w:rsidR="00C33C36" w:rsidRPr="00D93C68" w:rsidRDefault="00C33C36" w:rsidP="00535334">
            <w:pPr>
              <w:jc w:val="center"/>
              <w:rPr>
                <w:rFonts w:ascii="Arial" w:hAnsi="Arial" w:cs="Arial"/>
                <w:b/>
              </w:rPr>
            </w:pPr>
            <w:r w:rsidRPr="00D93C68">
              <w:rPr>
                <w:rFonts w:ascii="Arial" w:hAnsi="Arial" w:cs="Arial"/>
                <w:b/>
              </w:rPr>
              <w:t>w wieku 75 lat i więcej</w:t>
            </w:r>
          </w:p>
        </w:tc>
      </w:tr>
      <w:tr w:rsidR="00FD1396" w:rsidRPr="00D93C68" w:rsidTr="00FD1396">
        <w:trPr>
          <w:cantSplit/>
          <w:trHeight w:val="535"/>
          <w:jc w:val="center"/>
        </w:trPr>
        <w:tc>
          <w:tcPr>
            <w:tcW w:w="0" w:type="auto"/>
            <w:vMerge/>
            <w:vAlign w:val="center"/>
          </w:tcPr>
          <w:p w:rsidR="00C33C36" w:rsidRPr="00D93C68" w:rsidRDefault="00C33C36" w:rsidP="00535334">
            <w:pPr>
              <w:rPr>
                <w:rFonts w:ascii="Arial" w:hAnsi="Arial" w:cs="Arial"/>
                <w:b/>
              </w:rPr>
            </w:pPr>
          </w:p>
        </w:tc>
        <w:tc>
          <w:tcPr>
            <w:tcW w:w="1725" w:type="dxa"/>
            <w:vMerge/>
            <w:vAlign w:val="center"/>
          </w:tcPr>
          <w:p w:rsidR="00C33C36" w:rsidRPr="00D93C68" w:rsidRDefault="00C33C36" w:rsidP="00535334">
            <w:pPr>
              <w:rPr>
                <w:rFonts w:ascii="Arial" w:hAnsi="Arial" w:cs="Arial"/>
                <w:b/>
              </w:rPr>
            </w:pPr>
          </w:p>
        </w:tc>
        <w:tc>
          <w:tcPr>
            <w:tcW w:w="1554" w:type="dxa"/>
            <w:vAlign w:val="center"/>
          </w:tcPr>
          <w:p w:rsidR="00C33C36" w:rsidRPr="00D93C68" w:rsidRDefault="00C33C36" w:rsidP="00535334">
            <w:pPr>
              <w:jc w:val="center"/>
              <w:rPr>
                <w:rFonts w:ascii="Arial" w:hAnsi="Arial" w:cs="Arial"/>
                <w:b/>
              </w:rPr>
            </w:pPr>
            <w:r w:rsidRPr="00D93C68">
              <w:rPr>
                <w:rFonts w:ascii="Arial" w:hAnsi="Arial" w:cs="Arial"/>
                <w:b/>
              </w:rPr>
              <w:t>liczba</w:t>
            </w:r>
          </w:p>
        </w:tc>
        <w:tc>
          <w:tcPr>
            <w:tcW w:w="1542" w:type="dxa"/>
            <w:vAlign w:val="center"/>
          </w:tcPr>
          <w:p w:rsidR="00C33C36" w:rsidRPr="00D93C68" w:rsidRDefault="00C33C36" w:rsidP="00535334">
            <w:pPr>
              <w:jc w:val="center"/>
              <w:rPr>
                <w:rFonts w:ascii="Arial" w:hAnsi="Arial" w:cs="Arial"/>
                <w:b/>
              </w:rPr>
            </w:pPr>
            <w:r w:rsidRPr="00D93C68">
              <w:rPr>
                <w:rFonts w:ascii="Arial" w:hAnsi="Arial" w:cs="Arial"/>
                <w:b/>
              </w:rPr>
              <w:t>%</w:t>
            </w:r>
          </w:p>
        </w:tc>
        <w:tc>
          <w:tcPr>
            <w:tcW w:w="1554" w:type="dxa"/>
            <w:vAlign w:val="center"/>
          </w:tcPr>
          <w:p w:rsidR="00C33C36" w:rsidRPr="00D93C68" w:rsidRDefault="00C33C36" w:rsidP="00535334">
            <w:pPr>
              <w:jc w:val="center"/>
              <w:rPr>
                <w:rFonts w:ascii="Arial" w:hAnsi="Arial" w:cs="Arial"/>
                <w:b/>
              </w:rPr>
            </w:pPr>
            <w:r w:rsidRPr="00D93C68">
              <w:rPr>
                <w:rFonts w:ascii="Arial" w:hAnsi="Arial" w:cs="Arial"/>
                <w:b/>
              </w:rPr>
              <w:t>liczba</w:t>
            </w:r>
          </w:p>
        </w:tc>
        <w:tc>
          <w:tcPr>
            <w:tcW w:w="1542" w:type="dxa"/>
            <w:vAlign w:val="center"/>
          </w:tcPr>
          <w:p w:rsidR="00C33C36" w:rsidRPr="00D93C68" w:rsidRDefault="00C33C36" w:rsidP="00535334">
            <w:pPr>
              <w:jc w:val="center"/>
              <w:rPr>
                <w:rFonts w:ascii="Arial" w:hAnsi="Arial" w:cs="Arial"/>
                <w:b/>
              </w:rPr>
            </w:pPr>
            <w:r w:rsidRPr="00D93C68">
              <w:rPr>
                <w:rFonts w:ascii="Arial" w:hAnsi="Arial" w:cs="Arial"/>
                <w:b/>
              </w:rPr>
              <w:t>%</w:t>
            </w:r>
          </w:p>
        </w:tc>
      </w:tr>
      <w:tr w:rsidR="001908A3" w:rsidRPr="00D93C68" w:rsidTr="00FD1396">
        <w:trPr>
          <w:trHeight w:val="428"/>
          <w:jc w:val="center"/>
        </w:trPr>
        <w:tc>
          <w:tcPr>
            <w:tcW w:w="1874" w:type="dxa"/>
            <w:vAlign w:val="center"/>
          </w:tcPr>
          <w:p w:rsidR="001908A3" w:rsidRPr="00D93C68" w:rsidRDefault="001908A3" w:rsidP="00535334">
            <w:pPr>
              <w:jc w:val="center"/>
              <w:rPr>
                <w:rFonts w:ascii="Arial" w:hAnsi="Arial" w:cs="Arial"/>
                <w:b/>
              </w:rPr>
            </w:pPr>
            <w:r w:rsidRPr="00D93C68">
              <w:rPr>
                <w:rFonts w:ascii="Arial" w:hAnsi="Arial" w:cs="Arial"/>
                <w:b/>
              </w:rPr>
              <w:t>2017</w:t>
            </w:r>
          </w:p>
        </w:tc>
        <w:tc>
          <w:tcPr>
            <w:tcW w:w="1725" w:type="dxa"/>
            <w:vAlign w:val="center"/>
          </w:tcPr>
          <w:p w:rsidR="001908A3" w:rsidRPr="00D93C68" w:rsidRDefault="001908A3" w:rsidP="00535334">
            <w:pPr>
              <w:jc w:val="center"/>
              <w:rPr>
                <w:rFonts w:ascii="Arial" w:hAnsi="Arial" w:cs="Arial"/>
                <w:b/>
                <w:color w:val="0070C0"/>
              </w:rPr>
            </w:pPr>
            <w:r w:rsidRPr="00D93C68">
              <w:rPr>
                <w:rFonts w:ascii="Arial" w:hAnsi="Arial" w:cs="Arial"/>
              </w:rPr>
              <w:t>111 752</w:t>
            </w:r>
          </w:p>
        </w:tc>
        <w:tc>
          <w:tcPr>
            <w:tcW w:w="1554" w:type="dxa"/>
            <w:vAlign w:val="center"/>
          </w:tcPr>
          <w:p w:rsidR="001908A3" w:rsidRPr="00D93C68" w:rsidRDefault="00AB3F9C" w:rsidP="00535334">
            <w:pPr>
              <w:jc w:val="center"/>
              <w:rPr>
                <w:rFonts w:ascii="Arial" w:hAnsi="Arial" w:cs="Arial"/>
              </w:rPr>
            </w:pPr>
            <w:r w:rsidRPr="00D93C68">
              <w:rPr>
                <w:rFonts w:ascii="Arial" w:hAnsi="Arial" w:cs="Arial"/>
              </w:rPr>
              <w:t>13 653</w:t>
            </w:r>
          </w:p>
        </w:tc>
        <w:tc>
          <w:tcPr>
            <w:tcW w:w="1542" w:type="dxa"/>
            <w:vAlign w:val="center"/>
          </w:tcPr>
          <w:p w:rsidR="001908A3" w:rsidRPr="00D93C68" w:rsidRDefault="000C49BC" w:rsidP="00535334">
            <w:pPr>
              <w:jc w:val="center"/>
              <w:rPr>
                <w:rFonts w:ascii="Arial" w:hAnsi="Arial" w:cs="Arial"/>
              </w:rPr>
            </w:pPr>
            <w:r w:rsidRPr="00D93C68">
              <w:rPr>
                <w:rFonts w:ascii="Arial" w:hAnsi="Arial" w:cs="Arial"/>
              </w:rPr>
              <w:t>63,01</w:t>
            </w:r>
          </w:p>
        </w:tc>
        <w:tc>
          <w:tcPr>
            <w:tcW w:w="1554" w:type="dxa"/>
            <w:vAlign w:val="center"/>
          </w:tcPr>
          <w:p w:rsidR="001908A3" w:rsidRPr="00D93C68" w:rsidRDefault="00AB3F9C" w:rsidP="00535334">
            <w:pPr>
              <w:jc w:val="center"/>
              <w:rPr>
                <w:rFonts w:ascii="Arial" w:hAnsi="Arial" w:cs="Arial"/>
              </w:rPr>
            </w:pPr>
            <w:r w:rsidRPr="00D93C68">
              <w:rPr>
                <w:rFonts w:ascii="Arial" w:hAnsi="Arial" w:cs="Arial"/>
              </w:rPr>
              <w:t>8 014</w:t>
            </w:r>
          </w:p>
        </w:tc>
        <w:tc>
          <w:tcPr>
            <w:tcW w:w="1542" w:type="dxa"/>
            <w:vAlign w:val="center"/>
          </w:tcPr>
          <w:p w:rsidR="001908A3" w:rsidRPr="00D93C68" w:rsidRDefault="000C49BC" w:rsidP="00535334">
            <w:pPr>
              <w:jc w:val="center"/>
              <w:rPr>
                <w:rFonts w:ascii="Arial" w:hAnsi="Arial" w:cs="Arial"/>
              </w:rPr>
            </w:pPr>
            <w:r w:rsidRPr="00D93C68">
              <w:rPr>
                <w:rFonts w:ascii="Arial" w:hAnsi="Arial" w:cs="Arial"/>
              </w:rPr>
              <w:t>36,99</w:t>
            </w:r>
          </w:p>
        </w:tc>
      </w:tr>
      <w:tr w:rsidR="001908A3" w:rsidRPr="00D93C68" w:rsidTr="00FD1396">
        <w:trPr>
          <w:trHeight w:val="428"/>
          <w:jc w:val="center"/>
        </w:trPr>
        <w:tc>
          <w:tcPr>
            <w:tcW w:w="1874" w:type="dxa"/>
            <w:vAlign w:val="center"/>
          </w:tcPr>
          <w:p w:rsidR="001908A3" w:rsidRPr="00D93C68" w:rsidRDefault="001908A3" w:rsidP="00535334">
            <w:pPr>
              <w:jc w:val="center"/>
              <w:rPr>
                <w:rFonts w:ascii="Arial" w:hAnsi="Arial" w:cs="Arial"/>
                <w:b/>
              </w:rPr>
            </w:pPr>
            <w:r w:rsidRPr="00D93C68">
              <w:rPr>
                <w:rFonts w:ascii="Arial" w:hAnsi="Arial" w:cs="Arial"/>
                <w:b/>
              </w:rPr>
              <w:t>2018</w:t>
            </w:r>
          </w:p>
        </w:tc>
        <w:tc>
          <w:tcPr>
            <w:tcW w:w="1725" w:type="dxa"/>
            <w:vAlign w:val="center"/>
          </w:tcPr>
          <w:p w:rsidR="001908A3" w:rsidRPr="00D93C68" w:rsidRDefault="001908A3" w:rsidP="00535334">
            <w:pPr>
              <w:jc w:val="center"/>
              <w:rPr>
                <w:rFonts w:ascii="Arial" w:hAnsi="Arial" w:cs="Arial"/>
                <w:b/>
                <w:color w:val="0070C0"/>
              </w:rPr>
            </w:pPr>
            <w:r w:rsidRPr="00D93C68">
              <w:rPr>
                <w:rFonts w:ascii="Arial" w:hAnsi="Arial" w:cs="Arial"/>
              </w:rPr>
              <w:t>110 802</w:t>
            </w:r>
          </w:p>
        </w:tc>
        <w:tc>
          <w:tcPr>
            <w:tcW w:w="1554" w:type="dxa"/>
            <w:vAlign w:val="center"/>
          </w:tcPr>
          <w:p w:rsidR="001908A3" w:rsidRPr="00D93C68" w:rsidRDefault="00AB3F9C" w:rsidP="00535334">
            <w:pPr>
              <w:jc w:val="center"/>
              <w:rPr>
                <w:rFonts w:ascii="Arial" w:hAnsi="Arial" w:cs="Arial"/>
              </w:rPr>
            </w:pPr>
            <w:r w:rsidRPr="00D93C68">
              <w:rPr>
                <w:rFonts w:ascii="Arial" w:hAnsi="Arial" w:cs="Arial"/>
              </w:rPr>
              <w:t>14 359</w:t>
            </w:r>
          </w:p>
        </w:tc>
        <w:tc>
          <w:tcPr>
            <w:tcW w:w="1542" w:type="dxa"/>
            <w:vAlign w:val="center"/>
          </w:tcPr>
          <w:p w:rsidR="001908A3" w:rsidRPr="00D93C68" w:rsidRDefault="000C49BC" w:rsidP="00535334">
            <w:pPr>
              <w:jc w:val="center"/>
              <w:rPr>
                <w:rFonts w:ascii="Arial" w:hAnsi="Arial" w:cs="Arial"/>
              </w:rPr>
            </w:pPr>
            <w:r w:rsidRPr="00D93C68">
              <w:rPr>
                <w:rFonts w:ascii="Arial" w:hAnsi="Arial" w:cs="Arial"/>
              </w:rPr>
              <w:t>63,91</w:t>
            </w:r>
          </w:p>
        </w:tc>
        <w:tc>
          <w:tcPr>
            <w:tcW w:w="1554" w:type="dxa"/>
            <w:vAlign w:val="center"/>
          </w:tcPr>
          <w:p w:rsidR="001908A3" w:rsidRPr="00D93C68" w:rsidRDefault="00AB3F9C" w:rsidP="00535334">
            <w:pPr>
              <w:jc w:val="center"/>
              <w:rPr>
                <w:rFonts w:ascii="Arial" w:hAnsi="Arial" w:cs="Arial"/>
              </w:rPr>
            </w:pPr>
            <w:r w:rsidRPr="00D93C68">
              <w:rPr>
                <w:rFonts w:ascii="Arial" w:hAnsi="Arial" w:cs="Arial"/>
              </w:rPr>
              <w:t>8 110</w:t>
            </w:r>
          </w:p>
        </w:tc>
        <w:tc>
          <w:tcPr>
            <w:tcW w:w="1542" w:type="dxa"/>
            <w:vAlign w:val="center"/>
          </w:tcPr>
          <w:p w:rsidR="001908A3" w:rsidRPr="00D93C68" w:rsidRDefault="000C49BC" w:rsidP="00535334">
            <w:pPr>
              <w:jc w:val="center"/>
              <w:rPr>
                <w:rFonts w:ascii="Arial" w:hAnsi="Arial" w:cs="Arial"/>
              </w:rPr>
            </w:pPr>
            <w:r w:rsidRPr="00D93C68">
              <w:rPr>
                <w:rFonts w:ascii="Arial" w:hAnsi="Arial" w:cs="Arial"/>
              </w:rPr>
              <w:t>36,09</w:t>
            </w:r>
          </w:p>
        </w:tc>
      </w:tr>
      <w:tr w:rsidR="001908A3" w:rsidRPr="00D93C68" w:rsidTr="00FD1396">
        <w:trPr>
          <w:trHeight w:val="428"/>
          <w:jc w:val="center"/>
        </w:trPr>
        <w:tc>
          <w:tcPr>
            <w:tcW w:w="1874" w:type="dxa"/>
            <w:vAlign w:val="center"/>
          </w:tcPr>
          <w:p w:rsidR="001908A3" w:rsidRPr="00D93C68" w:rsidRDefault="001908A3" w:rsidP="00535334">
            <w:pPr>
              <w:jc w:val="center"/>
              <w:rPr>
                <w:rFonts w:ascii="Arial" w:hAnsi="Arial" w:cs="Arial"/>
                <w:b/>
              </w:rPr>
            </w:pPr>
            <w:r w:rsidRPr="00D93C68">
              <w:rPr>
                <w:rFonts w:ascii="Arial" w:hAnsi="Arial" w:cs="Arial"/>
                <w:b/>
              </w:rPr>
              <w:t>2019</w:t>
            </w:r>
          </w:p>
        </w:tc>
        <w:tc>
          <w:tcPr>
            <w:tcW w:w="1725" w:type="dxa"/>
            <w:vAlign w:val="center"/>
          </w:tcPr>
          <w:p w:rsidR="001908A3" w:rsidRPr="00D93C68" w:rsidRDefault="001908A3" w:rsidP="00535334">
            <w:pPr>
              <w:jc w:val="center"/>
              <w:rPr>
                <w:rFonts w:ascii="Arial" w:hAnsi="Arial" w:cs="Arial"/>
                <w:b/>
                <w:color w:val="0070C0"/>
              </w:rPr>
            </w:pPr>
            <w:r w:rsidRPr="00D93C68">
              <w:rPr>
                <w:rFonts w:ascii="Arial" w:hAnsi="Arial" w:cs="Arial"/>
              </w:rPr>
              <w:t>109 883</w:t>
            </w:r>
          </w:p>
        </w:tc>
        <w:tc>
          <w:tcPr>
            <w:tcW w:w="1554" w:type="dxa"/>
            <w:vAlign w:val="center"/>
          </w:tcPr>
          <w:p w:rsidR="001908A3" w:rsidRPr="00D93C68" w:rsidRDefault="00AB3F9C" w:rsidP="00535334">
            <w:pPr>
              <w:jc w:val="center"/>
              <w:rPr>
                <w:rFonts w:ascii="Arial" w:hAnsi="Arial" w:cs="Arial"/>
              </w:rPr>
            </w:pPr>
            <w:r w:rsidRPr="00D93C68">
              <w:rPr>
                <w:rFonts w:ascii="Arial" w:hAnsi="Arial" w:cs="Arial"/>
              </w:rPr>
              <w:t>15 040</w:t>
            </w:r>
          </w:p>
        </w:tc>
        <w:tc>
          <w:tcPr>
            <w:tcW w:w="1542" w:type="dxa"/>
            <w:vAlign w:val="center"/>
          </w:tcPr>
          <w:p w:rsidR="001908A3" w:rsidRPr="00D93C68" w:rsidRDefault="000C49BC" w:rsidP="00535334">
            <w:pPr>
              <w:jc w:val="center"/>
              <w:rPr>
                <w:rFonts w:ascii="Arial" w:hAnsi="Arial" w:cs="Arial"/>
              </w:rPr>
            </w:pPr>
            <w:r w:rsidRPr="00D93C68">
              <w:rPr>
                <w:rFonts w:ascii="Arial" w:hAnsi="Arial" w:cs="Arial"/>
              </w:rPr>
              <w:t>64,90</w:t>
            </w:r>
          </w:p>
        </w:tc>
        <w:tc>
          <w:tcPr>
            <w:tcW w:w="1554" w:type="dxa"/>
            <w:vAlign w:val="center"/>
          </w:tcPr>
          <w:p w:rsidR="001908A3" w:rsidRPr="00D93C68" w:rsidRDefault="000C49BC" w:rsidP="00535334">
            <w:pPr>
              <w:jc w:val="center"/>
              <w:rPr>
                <w:rFonts w:ascii="Arial" w:hAnsi="Arial" w:cs="Arial"/>
              </w:rPr>
            </w:pPr>
            <w:r w:rsidRPr="00D93C68">
              <w:rPr>
                <w:rFonts w:ascii="Arial" w:hAnsi="Arial" w:cs="Arial"/>
              </w:rPr>
              <w:t>8 133</w:t>
            </w:r>
          </w:p>
        </w:tc>
        <w:tc>
          <w:tcPr>
            <w:tcW w:w="1542" w:type="dxa"/>
            <w:vAlign w:val="center"/>
          </w:tcPr>
          <w:p w:rsidR="001908A3" w:rsidRPr="00D93C68" w:rsidRDefault="000C49BC" w:rsidP="00535334">
            <w:pPr>
              <w:jc w:val="center"/>
              <w:rPr>
                <w:rFonts w:ascii="Arial" w:hAnsi="Arial" w:cs="Arial"/>
              </w:rPr>
            </w:pPr>
            <w:r w:rsidRPr="00D93C68">
              <w:rPr>
                <w:rFonts w:ascii="Arial" w:hAnsi="Arial" w:cs="Arial"/>
              </w:rPr>
              <w:t>35,10</w:t>
            </w:r>
          </w:p>
        </w:tc>
      </w:tr>
    </w:tbl>
    <w:p w:rsidR="00C725C9" w:rsidRDefault="00C33C36" w:rsidP="00350524">
      <w:pPr>
        <w:spacing w:line="360" w:lineRule="auto"/>
        <w:rPr>
          <w:rFonts w:ascii="Arial" w:hAnsi="Arial" w:cs="Arial"/>
        </w:rPr>
      </w:pPr>
      <w:r w:rsidRPr="00D93C68">
        <w:rPr>
          <w:rFonts w:ascii="Arial" w:hAnsi="Arial" w:cs="Arial"/>
        </w:rPr>
        <w:t xml:space="preserve">Źródło: Bank Danych Lokalnych GUS/ </w:t>
      </w:r>
      <w:hyperlink r:id="rId18" w:history="1">
        <w:r w:rsidR="00AB3F9C" w:rsidRPr="00D93C68">
          <w:rPr>
            <w:rStyle w:val="Hipercze"/>
            <w:rFonts w:ascii="Arial" w:hAnsi="Arial" w:cs="Arial"/>
          </w:rPr>
          <w:t>www.bdl.stat.gov.pl</w:t>
        </w:r>
      </w:hyperlink>
      <w:bookmarkStart w:id="9" w:name="_Hlk71198328"/>
    </w:p>
    <w:p w:rsidR="00FD1396" w:rsidRPr="00D93C68" w:rsidRDefault="00C33C36" w:rsidP="00350524">
      <w:pPr>
        <w:spacing w:line="360" w:lineRule="auto"/>
        <w:rPr>
          <w:rFonts w:ascii="Arial" w:hAnsi="Arial" w:cs="Arial"/>
          <w:b/>
        </w:rPr>
      </w:pPr>
      <w:r w:rsidRPr="00D93C68">
        <w:rPr>
          <w:rFonts w:ascii="Arial" w:hAnsi="Arial" w:cs="Arial"/>
          <w:b/>
        </w:rPr>
        <w:t>Wykres 3. Mieszkańcy Włocławka w wieku 65 +</w:t>
      </w:r>
      <w:r w:rsidR="000C49BC" w:rsidRPr="00D93C68">
        <w:rPr>
          <w:rFonts w:ascii="Arial" w:hAnsi="Arial" w:cs="Arial"/>
          <w:b/>
        </w:rPr>
        <w:t xml:space="preserve"> w roku 2019</w:t>
      </w:r>
      <w:bookmarkEnd w:id="9"/>
    </w:p>
    <w:p w:rsidR="00FD1396" w:rsidRPr="00D93C68" w:rsidRDefault="00C725C9" w:rsidP="00350524">
      <w:pPr>
        <w:spacing w:line="360" w:lineRule="auto"/>
        <w:rPr>
          <w:rFonts w:ascii="Arial" w:hAnsi="Arial" w:cs="Arial"/>
          <w:b/>
        </w:rPr>
      </w:pPr>
      <w:r w:rsidRPr="00D93C68">
        <w:rPr>
          <w:rFonts w:ascii="Arial" w:hAnsi="Arial" w:cs="Arial"/>
          <w:b/>
          <w:noProof/>
        </w:rPr>
        <w:drawing>
          <wp:inline distT="0" distB="0" distL="0" distR="0">
            <wp:extent cx="3641090" cy="2101215"/>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41090" cy="2101215"/>
                    </a:xfrm>
                    <a:prstGeom prst="rect">
                      <a:avLst/>
                    </a:prstGeom>
                    <a:noFill/>
                  </pic:spPr>
                </pic:pic>
              </a:graphicData>
            </a:graphic>
          </wp:inline>
        </w:drawing>
      </w:r>
    </w:p>
    <w:p w:rsidR="00C33C36" w:rsidRPr="00D93C68" w:rsidRDefault="00C33C36" w:rsidP="00350524">
      <w:pPr>
        <w:spacing w:line="360" w:lineRule="auto"/>
        <w:jc w:val="both"/>
        <w:rPr>
          <w:rFonts w:ascii="Arial" w:hAnsi="Arial" w:cs="Arial"/>
        </w:rPr>
      </w:pPr>
    </w:p>
    <w:p w:rsidR="00C33C36" w:rsidRPr="00D93C68" w:rsidRDefault="00C33C36" w:rsidP="00350524">
      <w:pPr>
        <w:spacing w:line="360" w:lineRule="auto"/>
        <w:ind w:firstLine="567"/>
        <w:jc w:val="both"/>
        <w:rPr>
          <w:rFonts w:ascii="Arial" w:hAnsi="Arial" w:cs="Arial"/>
        </w:rPr>
      </w:pPr>
      <w:r w:rsidRPr="00D93C68">
        <w:rPr>
          <w:rFonts w:ascii="Arial" w:hAnsi="Arial" w:cs="Arial"/>
        </w:rPr>
        <w:t xml:space="preserve">Podsumowując, stwierdzić należy, że opisane zmiany demograficzne obserwujemy w trzech największych miastach województwa kujawsko-pomorskiego. We Włocławku, podobnie jak w Bydgoszczy i Toruniu, utrzymuje się tendencja starzenia się mieszkańców i systematycznego zmniejszania się populacji osób młodych. Mając na uwadze powyższy trend polityka społeczna powinna skoncentrować się na promocji rodziny i dzietności. Zgodnie z zasadą pomocniczości należy wspierać aktywność własną rodziny, stwarzając warunki do jej ekonomicznej samodzielności. Jednocześnie konieczne jest zapewnienie bezpieczeństwa socjalnego rodzinom wielodzietnym, a także tym wychowującym dzieci niepełnosprawne. Umiejętna polityka prorodzinna dająca możliwość łączenia pracy zawodowej z wychowywaniem dzieci, a także wieloaspektowe wsparcie rodzin wielodzietnych powinny przynieść w dłuższej perspektywie pozytywne efekty. </w:t>
      </w:r>
    </w:p>
    <w:p w:rsidR="00C725C9" w:rsidRPr="00D93C68" w:rsidRDefault="00C33C36" w:rsidP="00C725C9">
      <w:pPr>
        <w:spacing w:line="360" w:lineRule="auto"/>
        <w:ind w:firstLine="567"/>
        <w:jc w:val="both"/>
        <w:rPr>
          <w:rFonts w:ascii="Arial" w:hAnsi="Arial" w:cs="Arial"/>
        </w:rPr>
      </w:pPr>
      <w:r w:rsidRPr="00D93C68">
        <w:rPr>
          <w:rFonts w:ascii="Arial" w:hAnsi="Arial" w:cs="Arial"/>
        </w:rPr>
        <w:t xml:space="preserve">W działaniach strategicznych z punktu widzenia polityki społecznej nie można zapominać o seniorach. Należy stale rozwijać działania zmierzające do coraz skuteczniejszego zabezpieczenia społecznego i medycznego tej grupy. Duża część seniorów wchodzących w okres wieku sędziwego, zamieszkuje w jednoosobowych gospodarstwach domowych, co przy widocznym osłabieniu funkcji opiekuńczych rodziny wymaga intensyfikacji działań w celu zapewnienia im należytej opieki i pielęgnacji. Ważną kwestią staje się także zadbanie o szerszy dostęp seniorów </w:t>
      </w:r>
      <w:r w:rsidR="00350524" w:rsidRPr="00D93C68">
        <w:rPr>
          <w:rFonts w:ascii="Arial" w:hAnsi="Arial" w:cs="Arial"/>
        </w:rPr>
        <w:br/>
      </w:r>
      <w:r w:rsidRPr="00D93C68">
        <w:rPr>
          <w:rFonts w:ascii="Arial" w:hAnsi="Arial" w:cs="Arial"/>
        </w:rPr>
        <w:t>do aktywności edukacyjnej i kulturalnej. Kolejne roczniki przekraczające próg starości będą odznaczać się coraz lepszym zdrowiem i poziomem wykształcenia, a w związku z tym ich aspiracje do pełniejszej partycypacji w życiu społecznych będą stale rosnąć.</w:t>
      </w:r>
      <w:r w:rsidR="00C725C9" w:rsidRPr="00D93C68">
        <w:rPr>
          <w:rFonts w:ascii="Arial" w:hAnsi="Arial" w:cs="Arial"/>
        </w:rPr>
        <w:t xml:space="preserve"> </w:t>
      </w:r>
    </w:p>
    <w:p w:rsidR="0055509F" w:rsidRPr="00D93C68" w:rsidRDefault="0055509F" w:rsidP="0055509F">
      <w:pPr>
        <w:spacing w:line="360" w:lineRule="auto"/>
        <w:jc w:val="both"/>
        <w:rPr>
          <w:rFonts w:ascii="Arial" w:hAnsi="Arial" w:cs="Arial"/>
        </w:rPr>
      </w:pPr>
      <w:r w:rsidRPr="00D93C68">
        <w:rPr>
          <w:rFonts w:ascii="Arial" w:hAnsi="Arial" w:cs="Arial"/>
        </w:rPr>
        <w:t xml:space="preserve">Rozwijające się specjalne strefy ekonomiczne, generować </w:t>
      </w:r>
      <w:r w:rsidR="008351DA" w:rsidRPr="00D93C68">
        <w:rPr>
          <w:rFonts w:ascii="Arial" w:hAnsi="Arial" w:cs="Arial"/>
        </w:rPr>
        <w:t>będą</w:t>
      </w:r>
      <w:r w:rsidRPr="00D93C68">
        <w:rPr>
          <w:rFonts w:ascii="Arial" w:hAnsi="Arial" w:cs="Arial"/>
        </w:rPr>
        <w:t xml:space="preserve"> zwiększone zapotrzebowanie na pracowników, co </w:t>
      </w:r>
      <w:r w:rsidR="008351DA" w:rsidRPr="00D93C68">
        <w:rPr>
          <w:rFonts w:ascii="Arial" w:hAnsi="Arial" w:cs="Arial"/>
        </w:rPr>
        <w:t>w dalszej perspektywie</w:t>
      </w:r>
      <w:r w:rsidRPr="00D93C68">
        <w:rPr>
          <w:rFonts w:ascii="Arial" w:hAnsi="Arial" w:cs="Arial"/>
        </w:rPr>
        <w:t xml:space="preserve"> przyczynić się </w:t>
      </w:r>
      <w:r w:rsidR="008351DA" w:rsidRPr="00D93C68">
        <w:rPr>
          <w:rFonts w:ascii="Arial" w:hAnsi="Arial" w:cs="Arial"/>
        </w:rPr>
        <w:t xml:space="preserve">może </w:t>
      </w:r>
      <w:r w:rsidRPr="00D93C68">
        <w:rPr>
          <w:rFonts w:ascii="Arial" w:hAnsi="Arial" w:cs="Arial"/>
        </w:rPr>
        <w:t xml:space="preserve">do rozwinięcia </w:t>
      </w:r>
      <w:r w:rsidR="00CF6691" w:rsidRPr="00D93C68">
        <w:rPr>
          <w:rFonts w:ascii="Arial" w:hAnsi="Arial" w:cs="Arial"/>
        </w:rPr>
        <w:t>i</w:t>
      </w:r>
      <w:r w:rsidRPr="00D93C68">
        <w:rPr>
          <w:rFonts w:ascii="Arial" w:hAnsi="Arial" w:cs="Arial"/>
        </w:rPr>
        <w:t xml:space="preserve">migracji zarobkowej, zarówno wewnątrzkrajowej, jak i zagranicznej. </w:t>
      </w:r>
      <w:r w:rsidR="00CF6691" w:rsidRPr="00D93C68">
        <w:rPr>
          <w:rFonts w:ascii="Arial" w:hAnsi="Arial" w:cs="Arial"/>
        </w:rPr>
        <w:t>Przemyślana i prowadzona w sposób zrównoważony polityka migracyjna, zmierzająca do o</w:t>
      </w:r>
      <w:r w:rsidR="00031CF1" w:rsidRPr="00D93C68">
        <w:rPr>
          <w:rFonts w:ascii="Arial" w:hAnsi="Arial" w:cs="Arial"/>
        </w:rPr>
        <w:t>siedleni</w:t>
      </w:r>
      <w:r w:rsidR="00265B89" w:rsidRPr="00D93C68">
        <w:rPr>
          <w:rFonts w:ascii="Arial" w:hAnsi="Arial" w:cs="Arial"/>
        </w:rPr>
        <w:t>a</w:t>
      </w:r>
      <w:r w:rsidR="00031CF1" w:rsidRPr="00D93C68">
        <w:rPr>
          <w:rFonts w:ascii="Arial" w:hAnsi="Arial" w:cs="Arial"/>
        </w:rPr>
        <w:t xml:space="preserve"> się </w:t>
      </w:r>
      <w:r w:rsidR="00912C7A" w:rsidRPr="00D93C68">
        <w:rPr>
          <w:rFonts w:ascii="Arial" w:hAnsi="Arial" w:cs="Arial"/>
        </w:rPr>
        <w:t xml:space="preserve">większej </w:t>
      </w:r>
      <w:r w:rsidR="008351DA" w:rsidRPr="00D93C68">
        <w:rPr>
          <w:rFonts w:ascii="Arial" w:hAnsi="Arial" w:cs="Arial"/>
        </w:rPr>
        <w:t>liczby</w:t>
      </w:r>
      <w:r w:rsidR="00912C7A" w:rsidRPr="00D93C68">
        <w:rPr>
          <w:rFonts w:ascii="Arial" w:hAnsi="Arial" w:cs="Arial"/>
        </w:rPr>
        <w:t xml:space="preserve"> </w:t>
      </w:r>
      <w:r w:rsidR="00031CF1" w:rsidRPr="00D93C68">
        <w:rPr>
          <w:rFonts w:ascii="Arial" w:hAnsi="Arial" w:cs="Arial"/>
        </w:rPr>
        <w:t>obcokrajowców</w:t>
      </w:r>
      <w:r w:rsidR="00A91CB5" w:rsidRPr="00D93C68">
        <w:rPr>
          <w:rFonts w:ascii="Arial" w:hAnsi="Arial" w:cs="Arial"/>
        </w:rPr>
        <w:t xml:space="preserve">, </w:t>
      </w:r>
      <w:r w:rsidR="00CF6691" w:rsidRPr="00D93C68">
        <w:rPr>
          <w:rFonts w:ascii="Arial" w:hAnsi="Arial" w:cs="Arial"/>
        </w:rPr>
        <w:t xml:space="preserve">wśród których </w:t>
      </w:r>
      <w:r w:rsidR="00265B89" w:rsidRPr="00D93C68">
        <w:rPr>
          <w:rFonts w:ascii="Arial" w:hAnsi="Arial" w:cs="Arial"/>
        </w:rPr>
        <w:t xml:space="preserve">z reguły </w:t>
      </w:r>
      <w:r w:rsidR="00CF6691" w:rsidRPr="00D93C68">
        <w:rPr>
          <w:rFonts w:ascii="Arial" w:hAnsi="Arial" w:cs="Arial"/>
        </w:rPr>
        <w:t>zdecydowaną większość stanowią osoby</w:t>
      </w:r>
      <w:r w:rsidR="00A91CB5" w:rsidRPr="00D93C68">
        <w:rPr>
          <w:rFonts w:ascii="Arial" w:hAnsi="Arial" w:cs="Arial"/>
        </w:rPr>
        <w:t xml:space="preserve"> w wieku </w:t>
      </w:r>
      <w:r w:rsidR="00912C7A" w:rsidRPr="00D93C68">
        <w:rPr>
          <w:rFonts w:ascii="Arial" w:hAnsi="Arial" w:cs="Arial"/>
        </w:rPr>
        <w:t>mobil</w:t>
      </w:r>
      <w:r w:rsidR="00CF6691" w:rsidRPr="00D93C68">
        <w:rPr>
          <w:rFonts w:ascii="Arial" w:hAnsi="Arial" w:cs="Arial"/>
        </w:rPr>
        <w:t>ności zawodowej</w:t>
      </w:r>
      <w:r w:rsidR="00912C7A" w:rsidRPr="00D93C68">
        <w:rPr>
          <w:rFonts w:ascii="Arial" w:hAnsi="Arial" w:cs="Arial"/>
        </w:rPr>
        <w:t xml:space="preserve">, </w:t>
      </w:r>
      <w:r w:rsidR="00265B89" w:rsidRPr="00D93C68">
        <w:rPr>
          <w:rFonts w:ascii="Arial" w:hAnsi="Arial" w:cs="Arial"/>
        </w:rPr>
        <w:t>może znacząco zasilić lokalny rynek pracy oraz</w:t>
      </w:r>
      <w:r w:rsidR="00912C7A" w:rsidRPr="00D93C68">
        <w:rPr>
          <w:rFonts w:ascii="Arial" w:hAnsi="Arial" w:cs="Arial"/>
        </w:rPr>
        <w:t xml:space="preserve"> przyhamować </w:t>
      </w:r>
      <w:r w:rsidR="00CF6691" w:rsidRPr="00D93C68">
        <w:rPr>
          <w:rFonts w:ascii="Arial" w:hAnsi="Arial" w:cs="Arial"/>
        </w:rPr>
        <w:t>tendencje szybkiego starzenia się społeczności miasta</w:t>
      </w:r>
      <w:r w:rsidR="00265B89" w:rsidRPr="00D93C68">
        <w:rPr>
          <w:rFonts w:ascii="Arial" w:hAnsi="Arial" w:cs="Arial"/>
        </w:rPr>
        <w:t xml:space="preserve">. </w:t>
      </w:r>
    </w:p>
    <w:p w:rsidR="00350524" w:rsidRPr="00D93C68" w:rsidRDefault="00350524" w:rsidP="00350524">
      <w:pPr>
        <w:spacing w:line="360" w:lineRule="auto"/>
        <w:ind w:firstLine="567"/>
        <w:jc w:val="both"/>
        <w:rPr>
          <w:rFonts w:ascii="Arial" w:hAnsi="Arial" w:cs="Arial"/>
        </w:rPr>
      </w:pPr>
    </w:p>
    <w:p w:rsidR="00C33C36" w:rsidRPr="00D93C68" w:rsidRDefault="00F77C89" w:rsidP="008A0C97">
      <w:pPr>
        <w:numPr>
          <w:ilvl w:val="1"/>
          <w:numId w:val="46"/>
        </w:numPr>
        <w:spacing w:line="360" w:lineRule="auto"/>
        <w:ind w:left="1134" w:hanging="567"/>
        <w:jc w:val="both"/>
        <w:rPr>
          <w:rFonts w:ascii="Arial" w:eastAsia="Calibri" w:hAnsi="Arial" w:cs="Arial"/>
          <w:color w:val="000000"/>
          <w:lang w:eastAsia="en-US"/>
        </w:rPr>
      </w:pPr>
      <w:r w:rsidRPr="00D93C68">
        <w:rPr>
          <w:rFonts w:ascii="Arial" w:hAnsi="Arial" w:cs="Arial"/>
          <w:b/>
          <w:color w:val="000000"/>
        </w:rPr>
        <w:t xml:space="preserve">Powody i kwestie społeczne wpływające na korzystanie z </w:t>
      </w:r>
      <w:r w:rsidR="00C33C36" w:rsidRPr="00D93C68">
        <w:rPr>
          <w:rFonts w:ascii="Arial" w:hAnsi="Arial" w:cs="Arial"/>
          <w:b/>
          <w:color w:val="000000"/>
        </w:rPr>
        <w:t>pomocy społecznej</w:t>
      </w:r>
    </w:p>
    <w:p w:rsidR="00C33C36" w:rsidRPr="00D93C68" w:rsidRDefault="00C33C36" w:rsidP="008A0C97">
      <w:pPr>
        <w:spacing w:line="360" w:lineRule="auto"/>
        <w:ind w:firstLine="567"/>
        <w:jc w:val="both"/>
        <w:rPr>
          <w:rFonts w:ascii="Arial" w:hAnsi="Arial" w:cs="Arial"/>
          <w:color w:val="000000"/>
        </w:rPr>
      </w:pPr>
      <w:r w:rsidRPr="00D93C68">
        <w:rPr>
          <w:rFonts w:ascii="Arial" w:hAnsi="Arial" w:cs="Arial"/>
          <w:color w:val="000000"/>
        </w:rPr>
        <w:t xml:space="preserve">Podstawą udzielenia wszelkich świadczeń pomocy społecznej jest nie tylko spełnienie określonych kryteriów dochodowych, ale również spełnienie kryterium sytuacyjnego, </w:t>
      </w:r>
      <w:r w:rsidR="00350524" w:rsidRPr="00D93C68">
        <w:rPr>
          <w:rFonts w:ascii="Arial" w:hAnsi="Arial" w:cs="Arial"/>
          <w:color w:val="000000"/>
        </w:rPr>
        <w:br/>
      </w:r>
      <w:r w:rsidRPr="00D93C68">
        <w:rPr>
          <w:rFonts w:ascii="Arial" w:hAnsi="Arial" w:cs="Arial"/>
          <w:color w:val="000000"/>
        </w:rPr>
        <w:t>czyli wystąpienie jednego z problemów wymienionych w art. 7 ustawy z dnia 12 marca 2004 r., do których należą: „ubóstwo, sieroctwo, bezdomność, bezrobocie, niepełnosprawność, długotrwała lub ciężka choroba, przemoc w rodzinie, potrzeba ochrony ofiar handlu ludźmi, potrzeba ochrony macierzyństwa lub wielodzietności, bezradność w sprawach opiekuńczo – wychowawczych i prowadzenia gospodarstwa domowego, zwłaszcza w rodzinach niepełnych lub wielodzietnych, alkoholizm lub narkomania, trudności w przystosowaniu do życia po opuszczeniu zakładu karnego, klęski żywiołowej, trudności w integracji osób, które otrzymały status uchodźcy, zdarzenia losowego i sytuacji kryzysowej”</w:t>
      </w:r>
      <w:r w:rsidRPr="00D93C68">
        <w:rPr>
          <w:rStyle w:val="Odwoanieprzypisudolnego"/>
          <w:rFonts w:ascii="Arial" w:hAnsi="Arial" w:cs="Arial"/>
          <w:color w:val="000000"/>
        </w:rPr>
        <w:footnoteReference w:id="2"/>
      </w:r>
      <w:r w:rsidRPr="00D93C68">
        <w:rPr>
          <w:rFonts w:ascii="Arial" w:hAnsi="Arial" w:cs="Arial"/>
          <w:color w:val="000000"/>
        </w:rPr>
        <w:t xml:space="preserve">. </w:t>
      </w:r>
    </w:p>
    <w:p w:rsidR="00C33C36" w:rsidRPr="00D93C68" w:rsidRDefault="00C33C36" w:rsidP="00FA4A27">
      <w:pPr>
        <w:autoSpaceDE w:val="0"/>
        <w:autoSpaceDN w:val="0"/>
        <w:adjustRightInd w:val="0"/>
        <w:spacing w:line="360" w:lineRule="auto"/>
        <w:ind w:firstLine="567"/>
        <w:jc w:val="both"/>
        <w:rPr>
          <w:rFonts w:ascii="Arial" w:hAnsi="Arial" w:cs="Arial"/>
          <w:color w:val="000000"/>
        </w:rPr>
      </w:pPr>
      <w:r w:rsidRPr="00D93C68">
        <w:rPr>
          <w:rFonts w:ascii="Arial" w:hAnsi="Arial" w:cs="Arial"/>
          <w:color w:val="000000"/>
        </w:rPr>
        <w:t>Ocena sytuacji życiowej rodziny dokonywana jest na podstawie wywiadu środowiskowego przeprowadzanego przez pracownika socjalnego w miejscu zamieszkania. Celem wywiadu jest szczegółowe</w:t>
      </w:r>
      <w:r w:rsidR="009073C9" w:rsidRPr="00D93C68">
        <w:rPr>
          <w:rFonts w:ascii="Arial" w:hAnsi="Arial" w:cs="Arial"/>
          <w:color w:val="000000"/>
        </w:rPr>
        <w:t xml:space="preserve"> </w:t>
      </w:r>
      <w:r w:rsidRPr="00D93C68">
        <w:rPr>
          <w:rFonts w:ascii="Arial" w:hAnsi="Arial" w:cs="Arial"/>
          <w:color w:val="000000"/>
        </w:rPr>
        <w:t>i</w:t>
      </w:r>
      <w:r w:rsidR="009073C9" w:rsidRPr="00D93C68">
        <w:rPr>
          <w:rFonts w:ascii="Arial" w:hAnsi="Arial" w:cs="Arial"/>
          <w:color w:val="000000"/>
        </w:rPr>
        <w:t xml:space="preserve"> </w:t>
      </w:r>
      <w:r w:rsidRPr="00D93C68">
        <w:rPr>
          <w:rFonts w:ascii="Arial" w:hAnsi="Arial" w:cs="Arial"/>
          <w:color w:val="000000"/>
        </w:rPr>
        <w:t xml:space="preserve"> bezstronne ustalenie sytuacji życiowej osób wymagających pomocy, przyczyn występowania trudności oraz działań zmierzających do zdiagnozowania przyczyn i skutków. </w:t>
      </w:r>
    </w:p>
    <w:p w:rsidR="00C33C36" w:rsidRPr="00D93C68" w:rsidRDefault="00C33C36" w:rsidP="00350524">
      <w:pPr>
        <w:spacing w:line="360" w:lineRule="auto"/>
        <w:jc w:val="both"/>
        <w:rPr>
          <w:rFonts w:ascii="Arial" w:hAnsi="Arial" w:cs="Arial"/>
          <w:bCs/>
          <w:color w:val="000000"/>
        </w:rPr>
      </w:pPr>
      <w:r w:rsidRPr="00D93C68">
        <w:rPr>
          <w:rFonts w:ascii="Arial" w:hAnsi="Arial" w:cs="Arial"/>
          <w:bCs/>
          <w:color w:val="000000"/>
        </w:rPr>
        <w:t>Liczbę osób i rodzin korzystających ze świadczeń pomocy społecznej przedstawia tabela 4.</w:t>
      </w:r>
    </w:p>
    <w:p w:rsidR="00433704" w:rsidRPr="00D93C68" w:rsidRDefault="00433704" w:rsidP="00350524">
      <w:pPr>
        <w:spacing w:line="360" w:lineRule="auto"/>
        <w:rPr>
          <w:rFonts w:ascii="Arial" w:hAnsi="Arial" w:cs="Arial"/>
          <w:b/>
        </w:rPr>
      </w:pPr>
      <w:bookmarkStart w:id="10" w:name="_Hlk71198392"/>
    </w:p>
    <w:p w:rsidR="0094451B" w:rsidRPr="00D93C68" w:rsidRDefault="00C33C36" w:rsidP="00350524">
      <w:pPr>
        <w:spacing w:line="360" w:lineRule="auto"/>
        <w:rPr>
          <w:rFonts w:ascii="Arial" w:hAnsi="Arial" w:cs="Arial"/>
          <w:b/>
        </w:rPr>
      </w:pPr>
      <w:r w:rsidRPr="00D93C68">
        <w:rPr>
          <w:rFonts w:ascii="Arial" w:hAnsi="Arial" w:cs="Arial"/>
          <w:b/>
        </w:rPr>
        <w:t>Tabela</w:t>
      </w:r>
      <w:r w:rsidR="003D114F" w:rsidRPr="00D93C68">
        <w:rPr>
          <w:rFonts w:ascii="Arial" w:hAnsi="Arial" w:cs="Arial"/>
          <w:b/>
        </w:rPr>
        <w:t xml:space="preserve"> </w:t>
      </w:r>
      <w:r w:rsidRPr="00D93C68">
        <w:rPr>
          <w:rFonts w:ascii="Arial" w:hAnsi="Arial" w:cs="Arial"/>
          <w:b/>
        </w:rPr>
        <w:t>4. Rzeczywista liczba rodzin i osób objętych pomocą społeczną</w:t>
      </w:r>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43"/>
        <w:gridCol w:w="848"/>
        <w:gridCol w:w="845"/>
        <w:gridCol w:w="982"/>
        <w:gridCol w:w="990"/>
        <w:gridCol w:w="978"/>
        <w:gridCol w:w="1141"/>
      </w:tblGrid>
      <w:tr w:rsidR="00C33C36" w:rsidRPr="00D93C68" w:rsidTr="00663A6A">
        <w:trPr>
          <w:jc w:val="center"/>
        </w:trPr>
        <w:tc>
          <w:tcPr>
            <w:tcW w:w="3936" w:type="dxa"/>
            <w:vMerge w:val="restart"/>
          </w:tcPr>
          <w:p w:rsidR="00C33C36" w:rsidRPr="00D93C68" w:rsidRDefault="00C33C36" w:rsidP="00535334">
            <w:pPr>
              <w:jc w:val="center"/>
              <w:rPr>
                <w:rFonts w:ascii="Arial" w:hAnsi="Arial" w:cs="Arial"/>
                <w:b/>
              </w:rPr>
            </w:pPr>
          </w:p>
          <w:p w:rsidR="00C33C36" w:rsidRPr="00D93C68" w:rsidRDefault="00C33C36" w:rsidP="00535334">
            <w:pPr>
              <w:jc w:val="center"/>
              <w:rPr>
                <w:rFonts w:ascii="Arial" w:hAnsi="Arial" w:cs="Arial"/>
                <w:b/>
              </w:rPr>
            </w:pPr>
            <w:r w:rsidRPr="00D93C68">
              <w:rPr>
                <w:rFonts w:ascii="Arial" w:hAnsi="Arial" w:cs="Arial"/>
                <w:b/>
              </w:rPr>
              <w:t>Wyszczególnienie</w:t>
            </w:r>
          </w:p>
        </w:tc>
        <w:tc>
          <w:tcPr>
            <w:tcW w:w="2693" w:type="dxa"/>
            <w:gridSpan w:val="3"/>
            <w:vAlign w:val="center"/>
          </w:tcPr>
          <w:p w:rsidR="00C33C36" w:rsidRPr="00D93C68" w:rsidRDefault="00C33C36" w:rsidP="00535334">
            <w:pPr>
              <w:jc w:val="center"/>
              <w:rPr>
                <w:rFonts w:ascii="Arial" w:hAnsi="Arial" w:cs="Arial"/>
                <w:b/>
              </w:rPr>
            </w:pPr>
            <w:r w:rsidRPr="00D93C68">
              <w:rPr>
                <w:rFonts w:ascii="Arial" w:hAnsi="Arial" w:cs="Arial"/>
                <w:b/>
              </w:rPr>
              <w:t>Liczba rodzin</w:t>
            </w:r>
          </w:p>
        </w:tc>
        <w:tc>
          <w:tcPr>
            <w:tcW w:w="3148" w:type="dxa"/>
            <w:gridSpan w:val="3"/>
          </w:tcPr>
          <w:p w:rsidR="00C33C36" w:rsidRPr="00D93C68" w:rsidRDefault="00C33C36" w:rsidP="00535334">
            <w:pPr>
              <w:jc w:val="center"/>
              <w:rPr>
                <w:rFonts w:ascii="Arial" w:hAnsi="Arial" w:cs="Arial"/>
                <w:b/>
              </w:rPr>
            </w:pPr>
            <w:r w:rsidRPr="00D93C68">
              <w:rPr>
                <w:rFonts w:ascii="Arial" w:hAnsi="Arial" w:cs="Arial"/>
                <w:b/>
              </w:rPr>
              <w:t>Liczba</w:t>
            </w:r>
          </w:p>
          <w:p w:rsidR="00C33C36" w:rsidRPr="00D93C68" w:rsidRDefault="00C33C36" w:rsidP="00535334">
            <w:pPr>
              <w:jc w:val="center"/>
              <w:rPr>
                <w:rFonts w:ascii="Arial" w:hAnsi="Arial" w:cs="Arial"/>
                <w:b/>
              </w:rPr>
            </w:pPr>
            <w:r w:rsidRPr="00D93C68">
              <w:rPr>
                <w:rFonts w:ascii="Arial" w:hAnsi="Arial" w:cs="Arial"/>
                <w:b/>
              </w:rPr>
              <w:t>osób w rodzinach</w:t>
            </w:r>
          </w:p>
        </w:tc>
      </w:tr>
      <w:tr w:rsidR="00C33C36" w:rsidRPr="00D93C68" w:rsidTr="00663A6A">
        <w:trPr>
          <w:jc w:val="center"/>
        </w:trPr>
        <w:tc>
          <w:tcPr>
            <w:tcW w:w="3936" w:type="dxa"/>
            <w:vMerge/>
          </w:tcPr>
          <w:p w:rsidR="00C33C36" w:rsidRPr="00D93C68" w:rsidRDefault="00C33C36" w:rsidP="00535334">
            <w:pPr>
              <w:jc w:val="center"/>
              <w:rPr>
                <w:rFonts w:ascii="Arial" w:hAnsi="Arial" w:cs="Arial"/>
              </w:rPr>
            </w:pPr>
          </w:p>
        </w:tc>
        <w:tc>
          <w:tcPr>
            <w:tcW w:w="850" w:type="dxa"/>
          </w:tcPr>
          <w:p w:rsidR="00C33C36" w:rsidRPr="00D93C68" w:rsidRDefault="00C33C36" w:rsidP="00535334">
            <w:pPr>
              <w:jc w:val="center"/>
              <w:rPr>
                <w:rFonts w:ascii="Arial" w:hAnsi="Arial" w:cs="Arial"/>
              </w:rPr>
            </w:pPr>
            <w:r w:rsidRPr="00D93C68">
              <w:rPr>
                <w:rFonts w:ascii="Arial" w:hAnsi="Arial" w:cs="Arial"/>
                <w:b/>
              </w:rPr>
              <w:t>201</w:t>
            </w:r>
            <w:r w:rsidR="00C8249F" w:rsidRPr="00D93C68">
              <w:rPr>
                <w:rFonts w:ascii="Arial" w:hAnsi="Arial" w:cs="Arial"/>
                <w:b/>
              </w:rPr>
              <w:t>8</w:t>
            </w:r>
          </w:p>
        </w:tc>
        <w:tc>
          <w:tcPr>
            <w:tcW w:w="851" w:type="dxa"/>
          </w:tcPr>
          <w:p w:rsidR="00C33C36" w:rsidRPr="00D93C68" w:rsidRDefault="00C33C36" w:rsidP="00535334">
            <w:pPr>
              <w:jc w:val="center"/>
              <w:rPr>
                <w:rFonts w:ascii="Arial" w:hAnsi="Arial" w:cs="Arial"/>
              </w:rPr>
            </w:pPr>
            <w:r w:rsidRPr="00D93C68">
              <w:rPr>
                <w:rFonts w:ascii="Arial" w:hAnsi="Arial" w:cs="Arial"/>
                <w:b/>
              </w:rPr>
              <w:t>201</w:t>
            </w:r>
            <w:r w:rsidR="00C8249F" w:rsidRPr="00D93C68">
              <w:rPr>
                <w:rFonts w:ascii="Arial" w:hAnsi="Arial" w:cs="Arial"/>
                <w:b/>
              </w:rPr>
              <w:t>9</w:t>
            </w:r>
          </w:p>
        </w:tc>
        <w:tc>
          <w:tcPr>
            <w:tcW w:w="992" w:type="dxa"/>
          </w:tcPr>
          <w:p w:rsidR="00C33C36" w:rsidRPr="00D93C68" w:rsidRDefault="00C33C36" w:rsidP="00535334">
            <w:pPr>
              <w:jc w:val="center"/>
              <w:rPr>
                <w:rFonts w:ascii="Arial" w:hAnsi="Arial" w:cs="Arial"/>
                <w:b/>
              </w:rPr>
            </w:pPr>
            <w:r w:rsidRPr="00D93C68">
              <w:rPr>
                <w:rFonts w:ascii="Arial" w:hAnsi="Arial" w:cs="Arial"/>
                <w:b/>
              </w:rPr>
              <w:t>20</w:t>
            </w:r>
            <w:r w:rsidR="00C8249F" w:rsidRPr="00D93C68">
              <w:rPr>
                <w:rFonts w:ascii="Arial" w:hAnsi="Arial" w:cs="Arial"/>
                <w:b/>
              </w:rPr>
              <w:t>20</w:t>
            </w:r>
          </w:p>
        </w:tc>
        <w:tc>
          <w:tcPr>
            <w:tcW w:w="992" w:type="dxa"/>
          </w:tcPr>
          <w:p w:rsidR="00C33C36" w:rsidRPr="00D93C68" w:rsidRDefault="00C33C36" w:rsidP="00535334">
            <w:pPr>
              <w:jc w:val="center"/>
              <w:rPr>
                <w:rFonts w:ascii="Arial" w:hAnsi="Arial" w:cs="Arial"/>
                <w:b/>
              </w:rPr>
            </w:pPr>
            <w:r w:rsidRPr="00D93C68">
              <w:rPr>
                <w:rFonts w:ascii="Arial" w:hAnsi="Arial" w:cs="Arial"/>
                <w:b/>
              </w:rPr>
              <w:t>2</w:t>
            </w:r>
            <w:r w:rsidR="00C8249F" w:rsidRPr="00D93C68">
              <w:rPr>
                <w:rFonts w:ascii="Arial" w:hAnsi="Arial" w:cs="Arial"/>
                <w:b/>
              </w:rPr>
              <w:t>018</w:t>
            </w:r>
          </w:p>
        </w:tc>
        <w:tc>
          <w:tcPr>
            <w:tcW w:w="992" w:type="dxa"/>
          </w:tcPr>
          <w:p w:rsidR="00C33C36" w:rsidRPr="00D93C68" w:rsidRDefault="00C33C36" w:rsidP="00535334">
            <w:pPr>
              <w:jc w:val="center"/>
              <w:rPr>
                <w:rFonts w:ascii="Arial" w:hAnsi="Arial" w:cs="Arial"/>
                <w:b/>
              </w:rPr>
            </w:pPr>
            <w:r w:rsidRPr="00D93C68">
              <w:rPr>
                <w:rFonts w:ascii="Arial" w:hAnsi="Arial" w:cs="Arial"/>
                <w:b/>
              </w:rPr>
              <w:t>201</w:t>
            </w:r>
            <w:r w:rsidR="00C8249F" w:rsidRPr="00D93C68">
              <w:rPr>
                <w:rFonts w:ascii="Arial" w:hAnsi="Arial" w:cs="Arial"/>
                <w:b/>
              </w:rPr>
              <w:t>9</w:t>
            </w:r>
          </w:p>
        </w:tc>
        <w:tc>
          <w:tcPr>
            <w:tcW w:w="1164" w:type="dxa"/>
          </w:tcPr>
          <w:p w:rsidR="00C33C36" w:rsidRPr="00D93C68" w:rsidRDefault="00C33C36" w:rsidP="00535334">
            <w:pPr>
              <w:jc w:val="center"/>
              <w:rPr>
                <w:rFonts w:ascii="Arial" w:hAnsi="Arial" w:cs="Arial"/>
                <w:b/>
              </w:rPr>
            </w:pPr>
            <w:r w:rsidRPr="00D93C68">
              <w:rPr>
                <w:rFonts w:ascii="Arial" w:hAnsi="Arial" w:cs="Arial"/>
                <w:b/>
              </w:rPr>
              <w:t>20</w:t>
            </w:r>
            <w:r w:rsidR="00C8249F" w:rsidRPr="00D93C68">
              <w:rPr>
                <w:rFonts w:ascii="Arial" w:hAnsi="Arial" w:cs="Arial"/>
                <w:b/>
              </w:rPr>
              <w:t>20</w:t>
            </w:r>
          </w:p>
        </w:tc>
      </w:tr>
      <w:tr w:rsidR="00C33C36" w:rsidRPr="00D93C68" w:rsidTr="00C94765">
        <w:trPr>
          <w:jc w:val="center"/>
        </w:trPr>
        <w:tc>
          <w:tcPr>
            <w:tcW w:w="3936" w:type="dxa"/>
          </w:tcPr>
          <w:p w:rsidR="00C33C36" w:rsidRPr="00D93C68" w:rsidRDefault="00C33C36" w:rsidP="00535334">
            <w:pPr>
              <w:jc w:val="both"/>
              <w:rPr>
                <w:rFonts w:ascii="Arial" w:hAnsi="Arial" w:cs="Arial"/>
              </w:rPr>
            </w:pPr>
            <w:r w:rsidRPr="00D93C68">
              <w:rPr>
                <w:rFonts w:ascii="Arial" w:hAnsi="Arial" w:cs="Arial"/>
              </w:rPr>
              <w:t xml:space="preserve">Świadczenia przyznane w ramach zadań zleconych i zadań własnych ogółem </w:t>
            </w:r>
          </w:p>
        </w:tc>
        <w:tc>
          <w:tcPr>
            <w:tcW w:w="850" w:type="dxa"/>
            <w:vAlign w:val="center"/>
          </w:tcPr>
          <w:p w:rsidR="00C33C36" w:rsidRPr="00D93C68" w:rsidRDefault="003D114F" w:rsidP="00535334">
            <w:pPr>
              <w:jc w:val="center"/>
              <w:rPr>
                <w:rFonts w:ascii="Arial" w:hAnsi="Arial" w:cs="Arial"/>
              </w:rPr>
            </w:pPr>
            <w:r w:rsidRPr="00D93C68">
              <w:rPr>
                <w:rFonts w:ascii="Arial" w:hAnsi="Arial" w:cs="Arial"/>
              </w:rPr>
              <w:t>5 608</w:t>
            </w:r>
          </w:p>
        </w:tc>
        <w:tc>
          <w:tcPr>
            <w:tcW w:w="851" w:type="dxa"/>
            <w:vAlign w:val="center"/>
          </w:tcPr>
          <w:p w:rsidR="00C33C36" w:rsidRPr="00D93C68" w:rsidRDefault="003D114F" w:rsidP="00535334">
            <w:pPr>
              <w:jc w:val="center"/>
              <w:rPr>
                <w:rFonts w:ascii="Arial" w:hAnsi="Arial" w:cs="Arial"/>
              </w:rPr>
            </w:pPr>
            <w:r w:rsidRPr="00D93C68">
              <w:rPr>
                <w:rFonts w:ascii="Arial" w:hAnsi="Arial" w:cs="Arial"/>
              </w:rPr>
              <w:t>4 949</w:t>
            </w:r>
          </w:p>
        </w:tc>
        <w:tc>
          <w:tcPr>
            <w:tcW w:w="992" w:type="dxa"/>
            <w:vAlign w:val="center"/>
          </w:tcPr>
          <w:p w:rsidR="00C33C36" w:rsidRPr="00D93C68" w:rsidRDefault="00C94765" w:rsidP="00535334">
            <w:pPr>
              <w:jc w:val="center"/>
              <w:rPr>
                <w:rFonts w:ascii="Arial" w:hAnsi="Arial" w:cs="Arial"/>
              </w:rPr>
            </w:pPr>
            <w:r w:rsidRPr="00D93C68">
              <w:rPr>
                <w:rFonts w:ascii="Arial" w:hAnsi="Arial" w:cs="Arial"/>
              </w:rPr>
              <w:t>4 806</w:t>
            </w:r>
          </w:p>
        </w:tc>
        <w:tc>
          <w:tcPr>
            <w:tcW w:w="992" w:type="dxa"/>
            <w:vAlign w:val="center"/>
          </w:tcPr>
          <w:p w:rsidR="00C33C36" w:rsidRPr="00D93C68" w:rsidRDefault="003D114F" w:rsidP="00535334">
            <w:pPr>
              <w:jc w:val="center"/>
              <w:rPr>
                <w:rFonts w:ascii="Arial" w:hAnsi="Arial" w:cs="Arial"/>
              </w:rPr>
            </w:pPr>
            <w:r w:rsidRPr="00D93C68">
              <w:rPr>
                <w:rFonts w:ascii="Arial" w:hAnsi="Arial" w:cs="Arial"/>
              </w:rPr>
              <w:t>10</w:t>
            </w:r>
            <w:r w:rsidR="00C94765" w:rsidRPr="00D93C68">
              <w:rPr>
                <w:rFonts w:ascii="Arial" w:hAnsi="Arial" w:cs="Arial"/>
              </w:rPr>
              <w:t> </w:t>
            </w:r>
            <w:r w:rsidRPr="00D93C68">
              <w:rPr>
                <w:rFonts w:ascii="Arial" w:hAnsi="Arial" w:cs="Arial"/>
              </w:rPr>
              <w:t>202</w:t>
            </w:r>
          </w:p>
        </w:tc>
        <w:tc>
          <w:tcPr>
            <w:tcW w:w="992" w:type="dxa"/>
            <w:vAlign w:val="center"/>
          </w:tcPr>
          <w:p w:rsidR="00C33C36" w:rsidRPr="00D93C68" w:rsidRDefault="003D114F" w:rsidP="00535334">
            <w:pPr>
              <w:jc w:val="center"/>
              <w:rPr>
                <w:rFonts w:ascii="Arial" w:hAnsi="Arial" w:cs="Arial"/>
              </w:rPr>
            </w:pPr>
            <w:r w:rsidRPr="00D93C68">
              <w:rPr>
                <w:rFonts w:ascii="Arial" w:hAnsi="Arial" w:cs="Arial"/>
              </w:rPr>
              <w:t>8 782</w:t>
            </w:r>
          </w:p>
        </w:tc>
        <w:tc>
          <w:tcPr>
            <w:tcW w:w="1164" w:type="dxa"/>
            <w:vAlign w:val="center"/>
          </w:tcPr>
          <w:p w:rsidR="00C33C36" w:rsidRPr="00D93C68" w:rsidRDefault="00C94765" w:rsidP="00535334">
            <w:pPr>
              <w:jc w:val="center"/>
              <w:rPr>
                <w:rFonts w:ascii="Arial" w:hAnsi="Arial" w:cs="Arial"/>
              </w:rPr>
            </w:pPr>
            <w:r w:rsidRPr="00D93C68">
              <w:rPr>
                <w:rFonts w:ascii="Arial" w:hAnsi="Arial" w:cs="Arial"/>
              </w:rPr>
              <w:t>8 279</w:t>
            </w:r>
          </w:p>
        </w:tc>
      </w:tr>
      <w:tr w:rsidR="00C33C36" w:rsidRPr="00D93C68" w:rsidTr="00C94765">
        <w:trPr>
          <w:jc w:val="center"/>
        </w:trPr>
        <w:tc>
          <w:tcPr>
            <w:tcW w:w="3936" w:type="dxa"/>
          </w:tcPr>
          <w:p w:rsidR="00C33C36" w:rsidRPr="00D93C68" w:rsidRDefault="00C33C36" w:rsidP="00535334">
            <w:pPr>
              <w:jc w:val="both"/>
              <w:rPr>
                <w:rFonts w:ascii="Arial" w:hAnsi="Arial" w:cs="Arial"/>
              </w:rPr>
            </w:pPr>
            <w:r w:rsidRPr="00D93C68">
              <w:rPr>
                <w:rFonts w:ascii="Arial" w:hAnsi="Arial" w:cs="Arial"/>
              </w:rPr>
              <w:t>Świadczenia przyznane w ramach zadań zleconych</w:t>
            </w:r>
          </w:p>
        </w:tc>
        <w:tc>
          <w:tcPr>
            <w:tcW w:w="850" w:type="dxa"/>
            <w:vAlign w:val="center"/>
          </w:tcPr>
          <w:p w:rsidR="00C33C36" w:rsidRPr="00D93C68" w:rsidRDefault="003D114F" w:rsidP="00535334">
            <w:pPr>
              <w:jc w:val="center"/>
              <w:rPr>
                <w:rFonts w:ascii="Arial" w:hAnsi="Arial" w:cs="Arial"/>
              </w:rPr>
            </w:pPr>
            <w:r w:rsidRPr="00D93C68">
              <w:rPr>
                <w:rFonts w:ascii="Arial" w:hAnsi="Arial" w:cs="Arial"/>
              </w:rPr>
              <w:t>66</w:t>
            </w:r>
          </w:p>
        </w:tc>
        <w:tc>
          <w:tcPr>
            <w:tcW w:w="851" w:type="dxa"/>
            <w:vAlign w:val="center"/>
          </w:tcPr>
          <w:p w:rsidR="00C33C36" w:rsidRPr="00D93C68" w:rsidRDefault="00C94765" w:rsidP="00535334">
            <w:pPr>
              <w:jc w:val="center"/>
              <w:rPr>
                <w:rFonts w:ascii="Arial" w:hAnsi="Arial" w:cs="Arial"/>
              </w:rPr>
            </w:pPr>
            <w:r w:rsidRPr="00D93C68">
              <w:rPr>
                <w:rFonts w:ascii="Arial" w:hAnsi="Arial" w:cs="Arial"/>
              </w:rPr>
              <w:t>100</w:t>
            </w:r>
          </w:p>
        </w:tc>
        <w:tc>
          <w:tcPr>
            <w:tcW w:w="992" w:type="dxa"/>
            <w:vAlign w:val="center"/>
          </w:tcPr>
          <w:p w:rsidR="00C33C36" w:rsidRPr="00D93C68" w:rsidRDefault="00C94765" w:rsidP="00535334">
            <w:pPr>
              <w:jc w:val="center"/>
              <w:rPr>
                <w:rFonts w:ascii="Arial" w:hAnsi="Arial" w:cs="Arial"/>
              </w:rPr>
            </w:pPr>
            <w:r w:rsidRPr="00D93C68">
              <w:rPr>
                <w:rFonts w:ascii="Arial" w:hAnsi="Arial" w:cs="Arial"/>
              </w:rPr>
              <w:t>112</w:t>
            </w:r>
          </w:p>
        </w:tc>
        <w:tc>
          <w:tcPr>
            <w:tcW w:w="992" w:type="dxa"/>
            <w:vAlign w:val="center"/>
          </w:tcPr>
          <w:p w:rsidR="00C33C36" w:rsidRPr="00D93C68" w:rsidRDefault="003D114F" w:rsidP="00535334">
            <w:pPr>
              <w:jc w:val="center"/>
              <w:rPr>
                <w:rFonts w:ascii="Arial" w:hAnsi="Arial" w:cs="Arial"/>
              </w:rPr>
            </w:pPr>
            <w:r w:rsidRPr="00D93C68">
              <w:rPr>
                <w:rFonts w:ascii="Arial" w:hAnsi="Arial" w:cs="Arial"/>
              </w:rPr>
              <w:t>148</w:t>
            </w:r>
          </w:p>
        </w:tc>
        <w:tc>
          <w:tcPr>
            <w:tcW w:w="992" w:type="dxa"/>
            <w:vAlign w:val="center"/>
          </w:tcPr>
          <w:p w:rsidR="00C33C36" w:rsidRPr="00D93C68" w:rsidRDefault="00C94765" w:rsidP="00535334">
            <w:pPr>
              <w:jc w:val="center"/>
              <w:rPr>
                <w:rFonts w:ascii="Arial" w:hAnsi="Arial" w:cs="Arial"/>
              </w:rPr>
            </w:pPr>
            <w:r w:rsidRPr="00D93C68">
              <w:rPr>
                <w:rFonts w:ascii="Arial" w:hAnsi="Arial" w:cs="Arial"/>
              </w:rPr>
              <w:t>198</w:t>
            </w:r>
          </w:p>
        </w:tc>
        <w:tc>
          <w:tcPr>
            <w:tcW w:w="1164" w:type="dxa"/>
            <w:vAlign w:val="center"/>
          </w:tcPr>
          <w:p w:rsidR="00C33C36" w:rsidRPr="00D93C68" w:rsidRDefault="00C94765" w:rsidP="00535334">
            <w:pPr>
              <w:jc w:val="center"/>
              <w:rPr>
                <w:rFonts w:ascii="Arial" w:hAnsi="Arial" w:cs="Arial"/>
              </w:rPr>
            </w:pPr>
            <w:r w:rsidRPr="00D93C68">
              <w:rPr>
                <w:rFonts w:ascii="Arial" w:hAnsi="Arial" w:cs="Arial"/>
              </w:rPr>
              <w:t>216</w:t>
            </w:r>
          </w:p>
        </w:tc>
      </w:tr>
      <w:tr w:rsidR="00C33C36" w:rsidRPr="00D93C68" w:rsidTr="00C94765">
        <w:trPr>
          <w:jc w:val="center"/>
        </w:trPr>
        <w:tc>
          <w:tcPr>
            <w:tcW w:w="3936" w:type="dxa"/>
          </w:tcPr>
          <w:p w:rsidR="00C33C36" w:rsidRPr="00D93C68" w:rsidRDefault="00C33C36" w:rsidP="00535334">
            <w:pPr>
              <w:jc w:val="both"/>
              <w:rPr>
                <w:rFonts w:ascii="Arial" w:hAnsi="Arial" w:cs="Arial"/>
              </w:rPr>
            </w:pPr>
            <w:r w:rsidRPr="00D93C68">
              <w:rPr>
                <w:rFonts w:ascii="Arial" w:hAnsi="Arial" w:cs="Arial"/>
              </w:rPr>
              <w:t>Świadczenia przyznane w ramach zadań własnych</w:t>
            </w:r>
          </w:p>
        </w:tc>
        <w:tc>
          <w:tcPr>
            <w:tcW w:w="850" w:type="dxa"/>
            <w:vAlign w:val="center"/>
          </w:tcPr>
          <w:p w:rsidR="00C33C36" w:rsidRPr="00D93C68" w:rsidRDefault="003D114F" w:rsidP="00535334">
            <w:pPr>
              <w:jc w:val="center"/>
              <w:rPr>
                <w:rFonts w:ascii="Arial" w:hAnsi="Arial" w:cs="Arial"/>
              </w:rPr>
            </w:pPr>
            <w:r w:rsidRPr="00D93C68">
              <w:rPr>
                <w:rFonts w:ascii="Arial" w:hAnsi="Arial" w:cs="Arial"/>
              </w:rPr>
              <w:t>5 563</w:t>
            </w:r>
          </w:p>
        </w:tc>
        <w:tc>
          <w:tcPr>
            <w:tcW w:w="851" w:type="dxa"/>
            <w:vAlign w:val="center"/>
          </w:tcPr>
          <w:p w:rsidR="00C33C36" w:rsidRPr="00D93C68" w:rsidRDefault="00C94765" w:rsidP="00535334">
            <w:pPr>
              <w:jc w:val="center"/>
              <w:rPr>
                <w:rFonts w:ascii="Arial" w:hAnsi="Arial" w:cs="Arial"/>
              </w:rPr>
            </w:pPr>
            <w:r w:rsidRPr="00D93C68">
              <w:rPr>
                <w:rFonts w:ascii="Arial" w:hAnsi="Arial" w:cs="Arial"/>
              </w:rPr>
              <w:t>4 876</w:t>
            </w:r>
          </w:p>
        </w:tc>
        <w:tc>
          <w:tcPr>
            <w:tcW w:w="992" w:type="dxa"/>
            <w:vAlign w:val="center"/>
          </w:tcPr>
          <w:p w:rsidR="00C33C36" w:rsidRPr="00D93C68" w:rsidRDefault="00C94765" w:rsidP="00535334">
            <w:pPr>
              <w:jc w:val="center"/>
              <w:rPr>
                <w:rFonts w:ascii="Arial" w:hAnsi="Arial" w:cs="Arial"/>
              </w:rPr>
            </w:pPr>
            <w:r w:rsidRPr="00D93C68">
              <w:rPr>
                <w:rFonts w:ascii="Arial" w:hAnsi="Arial" w:cs="Arial"/>
              </w:rPr>
              <w:t>4</w:t>
            </w:r>
            <w:r w:rsidR="00C24A2F" w:rsidRPr="00D93C68">
              <w:rPr>
                <w:rFonts w:ascii="Arial" w:hAnsi="Arial" w:cs="Arial"/>
              </w:rPr>
              <w:t> </w:t>
            </w:r>
            <w:r w:rsidRPr="00D93C68">
              <w:rPr>
                <w:rFonts w:ascii="Arial" w:hAnsi="Arial" w:cs="Arial"/>
              </w:rPr>
              <w:t>728</w:t>
            </w:r>
          </w:p>
        </w:tc>
        <w:tc>
          <w:tcPr>
            <w:tcW w:w="992" w:type="dxa"/>
            <w:vAlign w:val="center"/>
          </w:tcPr>
          <w:p w:rsidR="00C33C36" w:rsidRPr="00D93C68" w:rsidRDefault="003D114F" w:rsidP="00535334">
            <w:pPr>
              <w:jc w:val="center"/>
              <w:rPr>
                <w:rFonts w:ascii="Arial" w:hAnsi="Arial" w:cs="Arial"/>
              </w:rPr>
            </w:pPr>
            <w:r w:rsidRPr="00D93C68">
              <w:rPr>
                <w:rFonts w:ascii="Arial" w:hAnsi="Arial" w:cs="Arial"/>
              </w:rPr>
              <w:t>10</w:t>
            </w:r>
            <w:r w:rsidR="00C24A2F" w:rsidRPr="00D93C68">
              <w:rPr>
                <w:rFonts w:ascii="Arial" w:hAnsi="Arial" w:cs="Arial"/>
              </w:rPr>
              <w:t> </w:t>
            </w:r>
            <w:r w:rsidRPr="00D93C68">
              <w:rPr>
                <w:rFonts w:ascii="Arial" w:hAnsi="Arial" w:cs="Arial"/>
              </w:rPr>
              <w:t>100</w:t>
            </w:r>
          </w:p>
        </w:tc>
        <w:tc>
          <w:tcPr>
            <w:tcW w:w="992" w:type="dxa"/>
            <w:vAlign w:val="center"/>
          </w:tcPr>
          <w:p w:rsidR="00C33C36" w:rsidRPr="00D93C68" w:rsidRDefault="00C94765" w:rsidP="00535334">
            <w:pPr>
              <w:jc w:val="center"/>
              <w:rPr>
                <w:rFonts w:ascii="Arial" w:hAnsi="Arial" w:cs="Arial"/>
              </w:rPr>
            </w:pPr>
            <w:r w:rsidRPr="00D93C68">
              <w:rPr>
                <w:rFonts w:ascii="Arial" w:hAnsi="Arial" w:cs="Arial"/>
              </w:rPr>
              <w:t>8 636</w:t>
            </w:r>
          </w:p>
        </w:tc>
        <w:tc>
          <w:tcPr>
            <w:tcW w:w="1164" w:type="dxa"/>
            <w:vAlign w:val="center"/>
          </w:tcPr>
          <w:p w:rsidR="00C33C36" w:rsidRPr="00D93C68" w:rsidRDefault="00C24A2F" w:rsidP="00535334">
            <w:pPr>
              <w:jc w:val="center"/>
              <w:rPr>
                <w:rFonts w:ascii="Arial" w:hAnsi="Arial" w:cs="Arial"/>
              </w:rPr>
            </w:pPr>
            <w:r w:rsidRPr="00D93C68">
              <w:rPr>
                <w:rFonts w:ascii="Arial" w:hAnsi="Arial" w:cs="Arial"/>
              </w:rPr>
              <w:t>8 119</w:t>
            </w:r>
          </w:p>
        </w:tc>
      </w:tr>
      <w:tr w:rsidR="00C33C36" w:rsidRPr="00D93C68" w:rsidTr="00C94765">
        <w:trPr>
          <w:jc w:val="center"/>
        </w:trPr>
        <w:tc>
          <w:tcPr>
            <w:tcW w:w="3936" w:type="dxa"/>
          </w:tcPr>
          <w:p w:rsidR="00C33C36" w:rsidRPr="00D93C68" w:rsidRDefault="00C33C36" w:rsidP="00535334">
            <w:pPr>
              <w:jc w:val="both"/>
              <w:rPr>
                <w:rFonts w:ascii="Arial" w:hAnsi="Arial" w:cs="Arial"/>
              </w:rPr>
            </w:pPr>
            <w:r w:rsidRPr="00D93C68">
              <w:rPr>
                <w:rFonts w:ascii="Arial" w:hAnsi="Arial" w:cs="Arial"/>
              </w:rPr>
              <w:t>Pomoc udzielana w postaci pracy socjalnej</w:t>
            </w:r>
          </w:p>
        </w:tc>
        <w:tc>
          <w:tcPr>
            <w:tcW w:w="850" w:type="dxa"/>
            <w:vAlign w:val="center"/>
          </w:tcPr>
          <w:p w:rsidR="00C33C36" w:rsidRPr="00D93C68" w:rsidRDefault="003D114F" w:rsidP="00535334">
            <w:pPr>
              <w:jc w:val="center"/>
              <w:rPr>
                <w:rFonts w:ascii="Arial" w:hAnsi="Arial" w:cs="Arial"/>
              </w:rPr>
            </w:pPr>
            <w:r w:rsidRPr="00D93C68">
              <w:rPr>
                <w:rFonts w:ascii="Arial" w:hAnsi="Arial" w:cs="Arial"/>
              </w:rPr>
              <w:t>4 943</w:t>
            </w:r>
          </w:p>
        </w:tc>
        <w:tc>
          <w:tcPr>
            <w:tcW w:w="851" w:type="dxa"/>
            <w:vAlign w:val="center"/>
          </w:tcPr>
          <w:p w:rsidR="00C33C36" w:rsidRPr="00D93C68" w:rsidRDefault="00C94765" w:rsidP="00535334">
            <w:pPr>
              <w:jc w:val="center"/>
              <w:rPr>
                <w:rFonts w:ascii="Arial" w:hAnsi="Arial" w:cs="Arial"/>
              </w:rPr>
            </w:pPr>
            <w:r w:rsidRPr="00D93C68">
              <w:rPr>
                <w:rFonts w:ascii="Arial" w:hAnsi="Arial" w:cs="Arial"/>
              </w:rPr>
              <w:t>4 652</w:t>
            </w:r>
          </w:p>
        </w:tc>
        <w:tc>
          <w:tcPr>
            <w:tcW w:w="992" w:type="dxa"/>
            <w:vAlign w:val="center"/>
          </w:tcPr>
          <w:p w:rsidR="00C33C36" w:rsidRPr="00D93C68" w:rsidRDefault="00C24A2F" w:rsidP="00535334">
            <w:pPr>
              <w:jc w:val="center"/>
              <w:rPr>
                <w:rFonts w:ascii="Arial" w:hAnsi="Arial" w:cs="Arial"/>
              </w:rPr>
            </w:pPr>
            <w:r w:rsidRPr="00D93C68">
              <w:rPr>
                <w:rFonts w:ascii="Arial" w:hAnsi="Arial" w:cs="Arial"/>
              </w:rPr>
              <w:t>4 143</w:t>
            </w:r>
          </w:p>
        </w:tc>
        <w:tc>
          <w:tcPr>
            <w:tcW w:w="992" w:type="dxa"/>
            <w:vAlign w:val="center"/>
          </w:tcPr>
          <w:p w:rsidR="00C33C36" w:rsidRPr="00D93C68" w:rsidRDefault="003D114F" w:rsidP="00535334">
            <w:pPr>
              <w:jc w:val="center"/>
              <w:rPr>
                <w:rFonts w:ascii="Arial" w:hAnsi="Arial" w:cs="Arial"/>
              </w:rPr>
            </w:pPr>
            <w:r w:rsidRPr="00D93C68">
              <w:rPr>
                <w:rFonts w:ascii="Arial" w:hAnsi="Arial" w:cs="Arial"/>
              </w:rPr>
              <w:t>8</w:t>
            </w:r>
            <w:r w:rsidR="00C24A2F" w:rsidRPr="00D93C68">
              <w:rPr>
                <w:rFonts w:ascii="Arial" w:hAnsi="Arial" w:cs="Arial"/>
              </w:rPr>
              <w:t> </w:t>
            </w:r>
            <w:r w:rsidRPr="00D93C68">
              <w:rPr>
                <w:rFonts w:ascii="Arial" w:hAnsi="Arial" w:cs="Arial"/>
              </w:rPr>
              <w:t>740</w:t>
            </w:r>
          </w:p>
        </w:tc>
        <w:tc>
          <w:tcPr>
            <w:tcW w:w="992" w:type="dxa"/>
            <w:vAlign w:val="center"/>
          </w:tcPr>
          <w:p w:rsidR="00C33C36" w:rsidRPr="00D93C68" w:rsidRDefault="00C94765" w:rsidP="00535334">
            <w:pPr>
              <w:jc w:val="center"/>
              <w:rPr>
                <w:rFonts w:ascii="Arial" w:hAnsi="Arial" w:cs="Arial"/>
              </w:rPr>
            </w:pPr>
            <w:r w:rsidRPr="00D93C68">
              <w:rPr>
                <w:rFonts w:ascii="Arial" w:hAnsi="Arial" w:cs="Arial"/>
              </w:rPr>
              <w:t>8 204</w:t>
            </w:r>
          </w:p>
        </w:tc>
        <w:tc>
          <w:tcPr>
            <w:tcW w:w="1164" w:type="dxa"/>
            <w:vAlign w:val="center"/>
          </w:tcPr>
          <w:p w:rsidR="00C33C36" w:rsidRPr="00D93C68" w:rsidRDefault="00C24A2F" w:rsidP="00535334">
            <w:pPr>
              <w:jc w:val="center"/>
              <w:rPr>
                <w:rFonts w:ascii="Arial" w:hAnsi="Arial" w:cs="Arial"/>
              </w:rPr>
            </w:pPr>
            <w:r w:rsidRPr="00D93C68">
              <w:rPr>
                <w:rFonts w:ascii="Arial" w:hAnsi="Arial" w:cs="Arial"/>
              </w:rPr>
              <w:t>7 175</w:t>
            </w:r>
          </w:p>
        </w:tc>
      </w:tr>
    </w:tbl>
    <w:p w:rsidR="001117F7" w:rsidRPr="00D93C68" w:rsidRDefault="001117F7" w:rsidP="001117F7">
      <w:pPr>
        <w:spacing w:line="360" w:lineRule="auto"/>
        <w:rPr>
          <w:rFonts w:ascii="Arial" w:hAnsi="Arial" w:cs="Arial"/>
        </w:rPr>
      </w:pPr>
      <w:r w:rsidRPr="00D93C68">
        <w:rPr>
          <w:rFonts w:ascii="Arial" w:hAnsi="Arial" w:cs="Arial"/>
        </w:rPr>
        <w:t xml:space="preserve">Źródło: Opracowano na podstawie danych MOPR – </w:t>
      </w:r>
      <w:proofErr w:type="spellStart"/>
      <w:r w:rsidRPr="00D93C68">
        <w:rPr>
          <w:rFonts w:ascii="Arial" w:hAnsi="Arial" w:cs="Arial"/>
        </w:rPr>
        <w:t>MRPiPS</w:t>
      </w:r>
      <w:proofErr w:type="spellEnd"/>
      <w:r w:rsidRPr="00D93C68">
        <w:rPr>
          <w:rFonts w:ascii="Arial" w:hAnsi="Arial" w:cs="Arial"/>
        </w:rPr>
        <w:t xml:space="preserve"> 03</w:t>
      </w:r>
    </w:p>
    <w:p w:rsidR="00C33C36" w:rsidRPr="00D93C68" w:rsidRDefault="00C33C36" w:rsidP="00350524">
      <w:pPr>
        <w:spacing w:line="360" w:lineRule="auto"/>
        <w:rPr>
          <w:rFonts w:ascii="Arial" w:hAnsi="Arial" w:cs="Arial"/>
          <w:color w:val="0070C0"/>
        </w:rPr>
      </w:pPr>
    </w:p>
    <w:p w:rsidR="0094451B" w:rsidRPr="00D93C68" w:rsidRDefault="00C33C36" w:rsidP="00FA4A27">
      <w:pPr>
        <w:spacing w:line="360" w:lineRule="auto"/>
        <w:ind w:firstLine="567"/>
        <w:jc w:val="both"/>
        <w:rPr>
          <w:rFonts w:ascii="Arial" w:hAnsi="Arial" w:cs="Arial"/>
          <w:color w:val="0070C0"/>
        </w:rPr>
      </w:pPr>
      <w:r w:rsidRPr="00D93C68">
        <w:rPr>
          <w:rFonts w:ascii="Arial" w:hAnsi="Arial" w:cs="Arial"/>
        </w:rPr>
        <w:t>Na przestrzeni ostatnich lat obserwujemy systematyczny spadek liczby rodzin korzystających ze wsparcia systemu pomocy społecznej.</w:t>
      </w:r>
      <w:r w:rsidRPr="00D93C68">
        <w:rPr>
          <w:rFonts w:ascii="Arial" w:hAnsi="Arial" w:cs="Arial"/>
          <w:color w:val="0070C0"/>
        </w:rPr>
        <w:t xml:space="preserve"> </w:t>
      </w:r>
      <w:r w:rsidR="0094451B" w:rsidRPr="00D93C68">
        <w:rPr>
          <w:rFonts w:ascii="Arial" w:hAnsi="Arial" w:cs="Arial"/>
        </w:rPr>
        <w:t xml:space="preserve">Między rokiem 2016 a 2019 liczba </w:t>
      </w:r>
      <w:r w:rsidR="001117F7" w:rsidRPr="00D93C68">
        <w:rPr>
          <w:rFonts w:ascii="Arial" w:hAnsi="Arial" w:cs="Arial"/>
        </w:rPr>
        <w:br/>
      </w:r>
      <w:r w:rsidR="0094451B" w:rsidRPr="00D93C68">
        <w:rPr>
          <w:rFonts w:ascii="Arial" w:hAnsi="Arial" w:cs="Arial"/>
        </w:rPr>
        <w:t xml:space="preserve">ta zmniejszyła się o blisko 2 000 środowisk (średnio ok 500 środowisk mniej z roku na rok). Pewne przyhamowanie tej korzystnej tendencji </w:t>
      </w:r>
      <w:r w:rsidR="003D56EA" w:rsidRPr="00D93C68">
        <w:rPr>
          <w:rFonts w:ascii="Arial" w:hAnsi="Arial" w:cs="Arial"/>
        </w:rPr>
        <w:t>zaobserwować można</w:t>
      </w:r>
      <w:r w:rsidR="0094451B" w:rsidRPr="00D93C68">
        <w:rPr>
          <w:rFonts w:ascii="Arial" w:hAnsi="Arial" w:cs="Arial"/>
        </w:rPr>
        <w:t xml:space="preserve"> porównując </w:t>
      </w:r>
      <w:r w:rsidR="003D56EA" w:rsidRPr="00D93C68">
        <w:rPr>
          <w:rFonts w:ascii="Arial" w:hAnsi="Arial" w:cs="Arial"/>
        </w:rPr>
        <w:t>lata 2019 i 2020. Liczba rodzin korzystających z pomocy społecznej ponownie uległa zmniejszeniu, jednak nie była to już tak wyraźna różnica</w:t>
      </w:r>
      <w:r w:rsidR="004A6FD6" w:rsidRPr="00D93C68">
        <w:rPr>
          <w:rFonts w:ascii="Arial" w:hAnsi="Arial" w:cs="Arial"/>
        </w:rPr>
        <w:t xml:space="preserve">. Wyjaśnienie stanowić może szczególna sytuacja społeczno-ekonomiczna spowodowana stanem zagrożenia epidemicznego, który utrzymywał się przez większość miesięcy 2020 roku. Nieprzewidziane trudności związane z zamknięciem wielu branż usługowych, wzrost stopy bezrobocia w mieście, utrudnienia w realizacji planowanych działań aktywizujących, miały znaczący wpływ na sytuację życiową </w:t>
      </w:r>
      <w:r w:rsidR="00962014" w:rsidRPr="00D93C68">
        <w:rPr>
          <w:rFonts w:ascii="Arial" w:hAnsi="Arial" w:cs="Arial"/>
        </w:rPr>
        <w:t xml:space="preserve">wielu </w:t>
      </w:r>
      <w:r w:rsidR="004A6FD6" w:rsidRPr="00D93C68">
        <w:rPr>
          <w:rFonts w:ascii="Arial" w:hAnsi="Arial" w:cs="Arial"/>
        </w:rPr>
        <w:t xml:space="preserve">włocławskich rodzin. </w:t>
      </w:r>
    </w:p>
    <w:p w:rsidR="00710F80" w:rsidRPr="00D93C68" w:rsidRDefault="004A6FD6" w:rsidP="00F506B3">
      <w:pPr>
        <w:spacing w:line="360" w:lineRule="auto"/>
        <w:ind w:firstLine="567"/>
        <w:jc w:val="both"/>
        <w:rPr>
          <w:rFonts w:ascii="Arial" w:hAnsi="Arial" w:cs="Arial"/>
          <w:color w:val="0070C0"/>
        </w:rPr>
      </w:pPr>
      <w:r w:rsidRPr="00D93C68">
        <w:rPr>
          <w:rFonts w:ascii="Arial" w:hAnsi="Arial" w:cs="Arial"/>
        </w:rPr>
        <w:t>Patrząc całościowo, w perspektywie</w:t>
      </w:r>
      <w:r w:rsidR="00962014" w:rsidRPr="00D93C68">
        <w:rPr>
          <w:rFonts w:ascii="Arial" w:hAnsi="Arial" w:cs="Arial"/>
        </w:rPr>
        <w:t xml:space="preserve">  </w:t>
      </w:r>
      <w:r w:rsidR="008E35F3" w:rsidRPr="00D93C68">
        <w:rPr>
          <w:rFonts w:ascii="Arial" w:hAnsi="Arial" w:cs="Arial"/>
        </w:rPr>
        <w:t>zniesienia ograniczeń</w:t>
      </w:r>
      <w:r w:rsidR="00651583" w:rsidRPr="00D93C68">
        <w:rPr>
          <w:rFonts w:ascii="Arial" w:hAnsi="Arial" w:cs="Arial"/>
        </w:rPr>
        <w:t xml:space="preserve"> gospodarczych</w:t>
      </w:r>
      <w:r w:rsidR="008E35F3" w:rsidRPr="00D93C68">
        <w:rPr>
          <w:rFonts w:ascii="Arial" w:hAnsi="Arial" w:cs="Arial"/>
        </w:rPr>
        <w:t xml:space="preserve"> </w:t>
      </w:r>
      <w:r w:rsidR="00962014" w:rsidRPr="00D93C68">
        <w:rPr>
          <w:rFonts w:ascii="Arial" w:hAnsi="Arial" w:cs="Arial"/>
        </w:rPr>
        <w:t>i</w:t>
      </w:r>
      <w:r w:rsidR="008E35F3" w:rsidRPr="00D93C68">
        <w:rPr>
          <w:rFonts w:ascii="Arial" w:hAnsi="Arial" w:cs="Arial"/>
        </w:rPr>
        <w:t xml:space="preserve"> pełnego powrotu do przynoszących wymierne rezultaty metod pracy socjalnej należy spodziewać się dalszego spadku liczby świadczeniobiorców</w:t>
      </w:r>
      <w:r w:rsidR="00651583" w:rsidRPr="00D93C68">
        <w:rPr>
          <w:rFonts w:ascii="Arial" w:hAnsi="Arial" w:cs="Arial"/>
        </w:rPr>
        <w:t>. W powyższym kontekście ważnym jest, by udzielana pomoc miała charakter doraźny, pozwalając rodzinom przetrwać sytuację kryzysową</w:t>
      </w:r>
      <w:r w:rsidR="00E25F28" w:rsidRPr="00D93C68">
        <w:rPr>
          <w:rFonts w:ascii="Arial" w:hAnsi="Arial" w:cs="Arial"/>
        </w:rPr>
        <w:t>.</w:t>
      </w:r>
      <w:r w:rsidR="00C725C9" w:rsidRPr="00D93C68">
        <w:rPr>
          <w:rFonts w:ascii="Arial" w:hAnsi="Arial" w:cs="Arial"/>
          <w:color w:val="0070C0"/>
        </w:rPr>
        <w:t xml:space="preserve"> </w:t>
      </w:r>
    </w:p>
    <w:p w:rsidR="005D4C8C" w:rsidRPr="00D93C68" w:rsidRDefault="00C33C36" w:rsidP="00350524">
      <w:pPr>
        <w:spacing w:line="360" w:lineRule="auto"/>
        <w:rPr>
          <w:rFonts w:ascii="Arial" w:hAnsi="Arial" w:cs="Arial"/>
          <w:b/>
        </w:rPr>
      </w:pPr>
      <w:bookmarkStart w:id="11" w:name="_Hlk71198435"/>
      <w:r w:rsidRPr="00D93C68">
        <w:rPr>
          <w:rFonts w:ascii="Arial" w:hAnsi="Arial" w:cs="Arial"/>
          <w:b/>
        </w:rPr>
        <w:t>Tabela</w:t>
      </w:r>
      <w:r w:rsidR="005D4C8C" w:rsidRPr="00D93C68">
        <w:rPr>
          <w:rFonts w:ascii="Arial" w:hAnsi="Arial" w:cs="Arial"/>
          <w:b/>
        </w:rPr>
        <w:t xml:space="preserve"> </w:t>
      </w:r>
      <w:r w:rsidRPr="00D93C68">
        <w:rPr>
          <w:rFonts w:ascii="Arial" w:hAnsi="Arial" w:cs="Arial"/>
          <w:b/>
        </w:rPr>
        <w:t>5</w:t>
      </w:r>
      <w:r w:rsidR="005D4C8C" w:rsidRPr="00D93C68">
        <w:rPr>
          <w:rFonts w:ascii="Arial" w:hAnsi="Arial" w:cs="Arial"/>
          <w:b/>
        </w:rPr>
        <w:t>.</w:t>
      </w:r>
      <w:r w:rsidRPr="00D93C68">
        <w:rPr>
          <w:rFonts w:ascii="Arial" w:hAnsi="Arial" w:cs="Arial"/>
          <w:b/>
        </w:rPr>
        <w:t xml:space="preserve"> Typy rodzin objętych pomocą społeczną</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4"/>
        <w:gridCol w:w="1403"/>
        <w:gridCol w:w="1266"/>
        <w:gridCol w:w="1294"/>
      </w:tblGrid>
      <w:tr w:rsidR="00C33C36" w:rsidRPr="00D93C68" w:rsidTr="00663A6A">
        <w:tc>
          <w:tcPr>
            <w:tcW w:w="5778" w:type="dxa"/>
            <w:vMerge w:val="restart"/>
          </w:tcPr>
          <w:p w:rsidR="00C33C36" w:rsidRPr="00D93C68" w:rsidRDefault="00C33C36" w:rsidP="00535334">
            <w:pPr>
              <w:jc w:val="center"/>
              <w:rPr>
                <w:rFonts w:ascii="Arial" w:hAnsi="Arial" w:cs="Arial"/>
                <w:b/>
              </w:rPr>
            </w:pPr>
          </w:p>
          <w:p w:rsidR="00C33C36" w:rsidRPr="00D93C68" w:rsidRDefault="00C33C36" w:rsidP="00535334">
            <w:pPr>
              <w:jc w:val="center"/>
              <w:rPr>
                <w:rFonts w:ascii="Arial" w:hAnsi="Arial" w:cs="Arial"/>
              </w:rPr>
            </w:pPr>
            <w:r w:rsidRPr="00D93C68">
              <w:rPr>
                <w:rFonts w:ascii="Arial" w:hAnsi="Arial" w:cs="Arial"/>
                <w:b/>
              </w:rPr>
              <w:t>Wyszczególnienie</w:t>
            </w:r>
          </w:p>
        </w:tc>
        <w:tc>
          <w:tcPr>
            <w:tcW w:w="1418" w:type="dxa"/>
          </w:tcPr>
          <w:p w:rsidR="00C33C36" w:rsidRPr="00D93C68" w:rsidRDefault="00C33C36" w:rsidP="00535334">
            <w:pPr>
              <w:jc w:val="center"/>
              <w:rPr>
                <w:rFonts w:ascii="Arial" w:hAnsi="Arial" w:cs="Arial"/>
                <w:b/>
              </w:rPr>
            </w:pPr>
            <w:r w:rsidRPr="00D93C68">
              <w:rPr>
                <w:rFonts w:ascii="Arial" w:hAnsi="Arial" w:cs="Arial"/>
                <w:b/>
              </w:rPr>
              <w:t xml:space="preserve">Liczba </w:t>
            </w:r>
          </w:p>
          <w:p w:rsidR="00C33C36" w:rsidRPr="00D93C68" w:rsidRDefault="00C33C36" w:rsidP="00535334">
            <w:pPr>
              <w:jc w:val="center"/>
              <w:rPr>
                <w:rFonts w:ascii="Arial" w:hAnsi="Arial" w:cs="Arial"/>
                <w:b/>
              </w:rPr>
            </w:pPr>
            <w:r w:rsidRPr="00D93C68">
              <w:rPr>
                <w:rFonts w:ascii="Arial" w:hAnsi="Arial" w:cs="Arial"/>
                <w:b/>
              </w:rPr>
              <w:t>rodzin</w:t>
            </w:r>
          </w:p>
        </w:tc>
        <w:tc>
          <w:tcPr>
            <w:tcW w:w="1276" w:type="dxa"/>
          </w:tcPr>
          <w:p w:rsidR="00C33C36" w:rsidRPr="00D93C68" w:rsidRDefault="00C33C36" w:rsidP="00535334">
            <w:pPr>
              <w:jc w:val="center"/>
              <w:rPr>
                <w:rFonts w:ascii="Arial" w:hAnsi="Arial" w:cs="Arial"/>
                <w:b/>
              </w:rPr>
            </w:pPr>
            <w:r w:rsidRPr="00D93C68">
              <w:rPr>
                <w:rFonts w:ascii="Arial" w:hAnsi="Arial" w:cs="Arial"/>
                <w:b/>
              </w:rPr>
              <w:t xml:space="preserve">Liczba </w:t>
            </w:r>
          </w:p>
          <w:p w:rsidR="00C33C36" w:rsidRPr="00D93C68" w:rsidRDefault="00C33C36" w:rsidP="00535334">
            <w:pPr>
              <w:jc w:val="center"/>
              <w:rPr>
                <w:rFonts w:ascii="Arial" w:hAnsi="Arial" w:cs="Arial"/>
                <w:b/>
              </w:rPr>
            </w:pPr>
            <w:r w:rsidRPr="00D93C68">
              <w:rPr>
                <w:rFonts w:ascii="Arial" w:hAnsi="Arial" w:cs="Arial"/>
                <w:b/>
              </w:rPr>
              <w:t>rodzin</w:t>
            </w:r>
          </w:p>
        </w:tc>
        <w:tc>
          <w:tcPr>
            <w:tcW w:w="1305" w:type="dxa"/>
          </w:tcPr>
          <w:p w:rsidR="00C33C36" w:rsidRPr="00D93C68" w:rsidRDefault="00C33C36" w:rsidP="00535334">
            <w:pPr>
              <w:jc w:val="center"/>
              <w:rPr>
                <w:rFonts w:ascii="Arial" w:hAnsi="Arial" w:cs="Arial"/>
                <w:b/>
              </w:rPr>
            </w:pPr>
            <w:r w:rsidRPr="00D93C68">
              <w:rPr>
                <w:rFonts w:ascii="Arial" w:hAnsi="Arial" w:cs="Arial"/>
                <w:b/>
              </w:rPr>
              <w:t xml:space="preserve">Liczba </w:t>
            </w:r>
          </w:p>
          <w:p w:rsidR="00C33C36" w:rsidRPr="00D93C68" w:rsidRDefault="00C33C36" w:rsidP="00535334">
            <w:pPr>
              <w:jc w:val="center"/>
              <w:rPr>
                <w:rFonts w:ascii="Arial" w:hAnsi="Arial" w:cs="Arial"/>
                <w:b/>
              </w:rPr>
            </w:pPr>
            <w:r w:rsidRPr="00D93C68">
              <w:rPr>
                <w:rFonts w:ascii="Arial" w:hAnsi="Arial" w:cs="Arial"/>
                <w:b/>
              </w:rPr>
              <w:t>rodzin</w:t>
            </w:r>
          </w:p>
        </w:tc>
      </w:tr>
      <w:tr w:rsidR="00C33C36" w:rsidRPr="00D93C68" w:rsidTr="00663A6A">
        <w:tc>
          <w:tcPr>
            <w:tcW w:w="5778" w:type="dxa"/>
            <w:vMerge/>
          </w:tcPr>
          <w:p w:rsidR="00C33C36" w:rsidRPr="00D93C68" w:rsidRDefault="00C33C36" w:rsidP="00535334">
            <w:pPr>
              <w:rPr>
                <w:rFonts w:ascii="Arial" w:hAnsi="Arial" w:cs="Arial"/>
              </w:rPr>
            </w:pPr>
          </w:p>
        </w:tc>
        <w:tc>
          <w:tcPr>
            <w:tcW w:w="1418" w:type="dxa"/>
          </w:tcPr>
          <w:p w:rsidR="00C33C36" w:rsidRPr="00D93C68" w:rsidRDefault="00C33C36" w:rsidP="00535334">
            <w:pPr>
              <w:jc w:val="center"/>
              <w:rPr>
                <w:rFonts w:ascii="Arial" w:hAnsi="Arial" w:cs="Arial"/>
                <w:b/>
              </w:rPr>
            </w:pPr>
            <w:r w:rsidRPr="00D93C68">
              <w:rPr>
                <w:rFonts w:ascii="Arial" w:hAnsi="Arial" w:cs="Arial"/>
                <w:b/>
              </w:rPr>
              <w:t>201</w:t>
            </w:r>
            <w:r w:rsidR="00C8249F" w:rsidRPr="00D93C68">
              <w:rPr>
                <w:rFonts w:ascii="Arial" w:hAnsi="Arial" w:cs="Arial"/>
                <w:b/>
              </w:rPr>
              <w:t>8</w:t>
            </w:r>
          </w:p>
        </w:tc>
        <w:tc>
          <w:tcPr>
            <w:tcW w:w="1276" w:type="dxa"/>
          </w:tcPr>
          <w:p w:rsidR="00C33C36" w:rsidRPr="00D93C68" w:rsidRDefault="00C33C36" w:rsidP="00535334">
            <w:pPr>
              <w:jc w:val="center"/>
              <w:rPr>
                <w:rFonts w:ascii="Arial" w:hAnsi="Arial" w:cs="Arial"/>
                <w:b/>
              </w:rPr>
            </w:pPr>
            <w:r w:rsidRPr="00D93C68">
              <w:rPr>
                <w:rFonts w:ascii="Arial" w:hAnsi="Arial" w:cs="Arial"/>
                <w:b/>
              </w:rPr>
              <w:t>201</w:t>
            </w:r>
            <w:r w:rsidR="00C8249F" w:rsidRPr="00D93C68">
              <w:rPr>
                <w:rFonts w:ascii="Arial" w:hAnsi="Arial" w:cs="Arial"/>
                <w:b/>
              </w:rPr>
              <w:t>9</w:t>
            </w:r>
          </w:p>
        </w:tc>
        <w:tc>
          <w:tcPr>
            <w:tcW w:w="1305" w:type="dxa"/>
          </w:tcPr>
          <w:p w:rsidR="00C33C36" w:rsidRPr="00D93C68" w:rsidRDefault="00C33C36" w:rsidP="00535334">
            <w:pPr>
              <w:jc w:val="center"/>
              <w:rPr>
                <w:rFonts w:ascii="Arial" w:hAnsi="Arial" w:cs="Arial"/>
                <w:b/>
              </w:rPr>
            </w:pPr>
            <w:r w:rsidRPr="00D93C68">
              <w:rPr>
                <w:rFonts w:ascii="Arial" w:hAnsi="Arial" w:cs="Arial"/>
                <w:b/>
              </w:rPr>
              <w:t>20</w:t>
            </w:r>
            <w:r w:rsidR="00C8249F" w:rsidRPr="00D93C68">
              <w:rPr>
                <w:rFonts w:ascii="Arial" w:hAnsi="Arial" w:cs="Arial"/>
                <w:b/>
              </w:rPr>
              <w:t>20</w:t>
            </w:r>
          </w:p>
        </w:tc>
      </w:tr>
      <w:tr w:rsidR="00C33C36" w:rsidRPr="00D93C68" w:rsidTr="00663A6A">
        <w:tc>
          <w:tcPr>
            <w:tcW w:w="5778" w:type="dxa"/>
          </w:tcPr>
          <w:p w:rsidR="00C33C36" w:rsidRPr="00D93C68" w:rsidRDefault="00C33C36" w:rsidP="00535334">
            <w:pPr>
              <w:rPr>
                <w:rFonts w:ascii="Arial" w:hAnsi="Arial" w:cs="Arial"/>
              </w:rPr>
            </w:pPr>
            <w:r w:rsidRPr="00D93C68">
              <w:rPr>
                <w:rFonts w:ascii="Arial" w:hAnsi="Arial" w:cs="Arial"/>
              </w:rPr>
              <w:t xml:space="preserve">Rodziny ogółem </w:t>
            </w:r>
          </w:p>
        </w:tc>
        <w:tc>
          <w:tcPr>
            <w:tcW w:w="1418" w:type="dxa"/>
            <w:vAlign w:val="center"/>
          </w:tcPr>
          <w:p w:rsidR="00C33C36" w:rsidRPr="00D93C68" w:rsidRDefault="00C8249F" w:rsidP="00535334">
            <w:pPr>
              <w:jc w:val="center"/>
              <w:rPr>
                <w:rFonts w:ascii="Arial" w:hAnsi="Arial" w:cs="Arial"/>
              </w:rPr>
            </w:pPr>
            <w:r w:rsidRPr="00D93C68">
              <w:rPr>
                <w:rFonts w:ascii="Arial" w:hAnsi="Arial" w:cs="Arial"/>
              </w:rPr>
              <w:t>5 757</w:t>
            </w:r>
          </w:p>
        </w:tc>
        <w:tc>
          <w:tcPr>
            <w:tcW w:w="1276" w:type="dxa"/>
            <w:vAlign w:val="center"/>
          </w:tcPr>
          <w:p w:rsidR="00C33C36" w:rsidRPr="00D93C68" w:rsidRDefault="005D4C8C" w:rsidP="00535334">
            <w:pPr>
              <w:jc w:val="center"/>
              <w:rPr>
                <w:rFonts w:ascii="Arial" w:hAnsi="Arial" w:cs="Arial"/>
              </w:rPr>
            </w:pPr>
            <w:r w:rsidRPr="00D93C68">
              <w:rPr>
                <w:rFonts w:ascii="Arial" w:hAnsi="Arial" w:cs="Arial"/>
              </w:rPr>
              <w:t>4 984</w:t>
            </w:r>
          </w:p>
        </w:tc>
        <w:tc>
          <w:tcPr>
            <w:tcW w:w="1305" w:type="dxa"/>
            <w:vAlign w:val="center"/>
          </w:tcPr>
          <w:p w:rsidR="00C33C36" w:rsidRPr="00D93C68" w:rsidRDefault="0016177F" w:rsidP="00535334">
            <w:pPr>
              <w:jc w:val="center"/>
              <w:rPr>
                <w:rFonts w:ascii="Arial" w:hAnsi="Arial" w:cs="Arial"/>
              </w:rPr>
            </w:pPr>
            <w:r w:rsidRPr="00D93C68">
              <w:rPr>
                <w:rFonts w:ascii="Arial" w:hAnsi="Arial" w:cs="Arial"/>
              </w:rPr>
              <w:t>4 844</w:t>
            </w:r>
          </w:p>
        </w:tc>
      </w:tr>
      <w:tr w:rsidR="00C33C36" w:rsidRPr="00D93C68" w:rsidTr="00663A6A">
        <w:tc>
          <w:tcPr>
            <w:tcW w:w="5778" w:type="dxa"/>
          </w:tcPr>
          <w:p w:rsidR="00C33C36" w:rsidRPr="00D93C68" w:rsidRDefault="00C33C36" w:rsidP="00535334">
            <w:pPr>
              <w:ind w:firstLine="360"/>
              <w:rPr>
                <w:rFonts w:ascii="Arial" w:hAnsi="Arial" w:cs="Arial"/>
              </w:rPr>
            </w:pPr>
            <w:r w:rsidRPr="00D93C68">
              <w:rPr>
                <w:rFonts w:ascii="Arial" w:hAnsi="Arial" w:cs="Arial"/>
              </w:rPr>
              <w:t xml:space="preserve">rodziny 1-osobowe </w:t>
            </w:r>
          </w:p>
        </w:tc>
        <w:tc>
          <w:tcPr>
            <w:tcW w:w="1418" w:type="dxa"/>
            <w:vAlign w:val="center"/>
          </w:tcPr>
          <w:p w:rsidR="00C33C36" w:rsidRPr="00D93C68" w:rsidRDefault="00C8249F" w:rsidP="00535334">
            <w:pPr>
              <w:jc w:val="center"/>
              <w:rPr>
                <w:rFonts w:ascii="Arial" w:hAnsi="Arial" w:cs="Arial"/>
              </w:rPr>
            </w:pPr>
            <w:r w:rsidRPr="00D93C68">
              <w:rPr>
                <w:rFonts w:ascii="Arial" w:hAnsi="Arial" w:cs="Arial"/>
              </w:rPr>
              <w:t>3 518</w:t>
            </w:r>
          </w:p>
        </w:tc>
        <w:tc>
          <w:tcPr>
            <w:tcW w:w="1276" w:type="dxa"/>
            <w:vAlign w:val="center"/>
          </w:tcPr>
          <w:p w:rsidR="00C33C36" w:rsidRPr="00D93C68" w:rsidRDefault="005D4C8C" w:rsidP="00535334">
            <w:pPr>
              <w:jc w:val="center"/>
              <w:rPr>
                <w:rFonts w:ascii="Arial" w:hAnsi="Arial" w:cs="Arial"/>
              </w:rPr>
            </w:pPr>
            <w:r w:rsidRPr="00D93C68">
              <w:rPr>
                <w:rFonts w:ascii="Arial" w:hAnsi="Arial" w:cs="Arial"/>
              </w:rPr>
              <w:t>3 152</w:t>
            </w:r>
          </w:p>
        </w:tc>
        <w:tc>
          <w:tcPr>
            <w:tcW w:w="1305" w:type="dxa"/>
            <w:vAlign w:val="center"/>
          </w:tcPr>
          <w:p w:rsidR="00C33C36" w:rsidRPr="00D93C68" w:rsidRDefault="0016177F" w:rsidP="00535334">
            <w:pPr>
              <w:jc w:val="center"/>
              <w:rPr>
                <w:rFonts w:ascii="Arial" w:hAnsi="Arial" w:cs="Arial"/>
              </w:rPr>
            </w:pPr>
            <w:r w:rsidRPr="00D93C68">
              <w:rPr>
                <w:rFonts w:ascii="Arial" w:hAnsi="Arial" w:cs="Arial"/>
              </w:rPr>
              <w:t>3 199</w:t>
            </w:r>
          </w:p>
        </w:tc>
      </w:tr>
      <w:tr w:rsidR="00C33C36" w:rsidRPr="00D93C68" w:rsidTr="00663A6A">
        <w:tc>
          <w:tcPr>
            <w:tcW w:w="5778" w:type="dxa"/>
          </w:tcPr>
          <w:p w:rsidR="00C33C36" w:rsidRPr="00D93C68" w:rsidRDefault="00C33C36" w:rsidP="00535334">
            <w:pPr>
              <w:ind w:firstLine="360"/>
              <w:rPr>
                <w:rFonts w:ascii="Arial" w:hAnsi="Arial" w:cs="Arial"/>
              </w:rPr>
            </w:pPr>
            <w:r w:rsidRPr="00D93C68">
              <w:rPr>
                <w:rFonts w:ascii="Arial" w:hAnsi="Arial" w:cs="Arial"/>
              </w:rPr>
              <w:t xml:space="preserve">rodziny 2-osobowe  </w:t>
            </w:r>
          </w:p>
        </w:tc>
        <w:tc>
          <w:tcPr>
            <w:tcW w:w="1418" w:type="dxa"/>
            <w:vAlign w:val="center"/>
          </w:tcPr>
          <w:p w:rsidR="00C33C36" w:rsidRPr="00D93C68" w:rsidRDefault="00C8249F" w:rsidP="00535334">
            <w:pPr>
              <w:jc w:val="center"/>
              <w:rPr>
                <w:rFonts w:ascii="Arial" w:hAnsi="Arial" w:cs="Arial"/>
              </w:rPr>
            </w:pPr>
            <w:r w:rsidRPr="00D93C68">
              <w:rPr>
                <w:rFonts w:ascii="Arial" w:hAnsi="Arial" w:cs="Arial"/>
              </w:rPr>
              <w:t>955</w:t>
            </w:r>
          </w:p>
        </w:tc>
        <w:tc>
          <w:tcPr>
            <w:tcW w:w="1276" w:type="dxa"/>
            <w:vAlign w:val="center"/>
          </w:tcPr>
          <w:p w:rsidR="00C33C36" w:rsidRPr="00D93C68" w:rsidRDefault="005D4C8C" w:rsidP="00535334">
            <w:pPr>
              <w:jc w:val="center"/>
              <w:rPr>
                <w:rFonts w:ascii="Arial" w:hAnsi="Arial" w:cs="Arial"/>
              </w:rPr>
            </w:pPr>
            <w:r w:rsidRPr="00D93C68">
              <w:rPr>
                <w:rFonts w:ascii="Arial" w:hAnsi="Arial" w:cs="Arial"/>
              </w:rPr>
              <w:t>783</w:t>
            </w:r>
          </w:p>
        </w:tc>
        <w:tc>
          <w:tcPr>
            <w:tcW w:w="1305" w:type="dxa"/>
            <w:vAlign w:val="center"/>
          </w:tcPr>
          <w:p w:rsidR="00C33C36" w:rsidRPr="00D93C68" w:rsidRDefault="0016177F" w:rsidP="00535334">
            <w:pPr>
              <w:jc w:val="center"/>
              <w:rPr>
                <w:rFonts w:ascii="Arial" w:hAnsi="Arial" w:cs="Arial"/>
              </w:rPr>
            </w:pPr>
            <w:r w:rsidRPr="00D93C68">
              <w:rPr>
                <w:rFonts w:ascii="Arial" w:hAnsi="Arial" w:cs="Arial"/>
              </w:rPr>
              <w:t>685</w:t>
            </w:r>
          </w:p>
        </w:tc>
      </w:tr>
      <w:tr w:rsidR="00C33C36" w:rsidRPr="00D93C68" w:rsidTr="00663A6A">
        <w:tc>
          <w:tcPr>
            <w:tcW w:w="5778" w:type="dxa"/>
          </w:tcPr>
          <w:p w:rsidR="00C33C36" w:rsidRPr="00D93C68" w:rsidRDefault="00C33C36" w:rsidP="00535334">
            <w:pPr>
              <w:ind w:firstLine="360"/>
              <w:rPr>
                <w:rFonts w:ascii="Arial" w:hAnsi="Arial" w:cs="Arial"/>
              </w:rPr>
            </w:pPr>
            <w:r w:rsidRPr="00D93C68">
              <w:rPr>
                <w:rFonts w:ascii="Arial" w:hAnsi="Arial" w:cs="Arial"/>
              </w:rPr>
              <w:t xml:space="preserve">rodziny 3-oobowe </w:t>
            </w:r>
          </w:p>
        </w:tc>
        <w:tc>
          <w:tcPr>
            <w:tcW w:w="1418" w:type="dxa"/>
            <w:vAlign w:val="center"/>
          </w:tcPr>
          <w:p w:rsidR="00C33C36" w:rsidRPr="00D93C68" w:rsidRDefault="00C8249F" w:rsidP="00535334">
            <w:pPr>
              <w:jc w:val="center"/>
              <w:rPr>
                <w:rFonts w:ascii="Arial" w:hAnsi="Arial" w:cs="Arial"/>
              </w:rPr>
            </w:pPr>
            <w:r w:rsidRPr="00D93C68">
              <w:rPr>
                <w:rFonts w:ascii="Arial" w:hAnsi="Arial" w:cs="Arial"/>
              </w:rPr>
              <w:t>568</w:t>
            </w:r>
          </w:p>
        </w:tc>
        <w:tc>
          <w:tcPr>
            <w:tcW w:w="1276" w:type="dxa"/>
            <w:vAlign w:val="center"/>
          </w:tcPr>
          <w:p w:rsidR="00C33C36" w:rsidRPr="00D93C68" w:rsidRDefault="005D4C8C" w:rsidP="00535334">
            <w:pPr>
              <w:jc w:val="center"/>
              <w:rPr>
                <w:rFonts w:ascii="Arial" w:hAnsi="Arial" w:cs="Arial"/>
              </w:rPr>
            </w:pPr>
            <w:r w:rsidRPr="00D93C68">
              <w:rPr>
                <w:rFonts w:ascii="Arial" w:hAnsi="Arial" w:cs="Arial"/>
              </w:rPr>
              <w:t>454</w:t>
            </w:r>
          </w:p>
        </w:tc>
        <w:tc>
          <w:tcPr>
            <w:tcW w:w="1305" w:type="dxa"/>
            <w:vAlign w:val="center"/>
          </w:tcPr>
          <w:p w:rsidR="00C33C36" w:rsidRPr="00D93C68" w:rsidRDefault="0016177F" w:rsidP="00535334">
            <w:pPr>
              <w:jc w:val="center"/>
              <w:rPr>
                <w:rFonts w:ascii="Arial" w:hAnsi="Arial" w:cs="Arial"/>
              </w:rPr>
            </w:pPr>
            <w:r w:rsidRPr="00D93C68">
              <w:rPr>
                <w:rFonts w:ascii="Arial" w:hAnsi="Arial" w:cs="Arial"/>
              </w:rPr>
              <w:t>412</w:t>
            </w:r>
          </w:p>
        </w:tc>
      </w:tr>
      <w:tr w:rsidR="00C33C36" w:rsidRPr="00D93C68" w:rsidTr="00663A6A">
        <w:tc>
          <w:tcPr>
            <w:tcW w:w="5778" w:type="dxa"/>
          </w:tcPr>
          <w:p w:rsidR="00C33C36" w:rsidRPr="00D93C68" w:rsidRDefault="00C33C36" w:rsidP="00535334">
            <w:pPr>
              <w:ind w:firstLine="360"/>
              <w:rPr>
                <w:rFonts w:ascii="Arial" w:hAnsi="Arial" w:cs="Arial"/>
              </w:rPr>
            </w:pPr>
            <w:r w:rsidRPr="00D93C68">
              <w:rPr>
                <w:rFonts w:ascii="Arial" w:hAnsi="Arial" w:cs="Arial"/>
              </w:rPr>
              <w:t xml:space="preserve">rodziny 4-osobowe </w:t>
            </w:r>
          </w:p>
        </w:tc>
        <w:tc>
          <w:tcPr>
            <w:tcW w:w="1418" w:type="dxa"/>
            <w:vAlign w:val="center"/>
          </w:tcPr>
          <w:p w:rsidR="00C33C36" w:rsidRPr="00D93C68" w:rsidRDefault="00C8249F" w:rsidP="00535334">
            <w:pPr>
              <w:jc w:val="center"/>
              <w:rPr>
                <w:rFonts w:ascii="Arial" w:hAnsi="Arial" w:cs="Arial"/>
              </w:rPr>
            </w:pPr>
            <w:r w:rsidRPr="00D93C68">
              <w:rPr>
                <w:rFonts w:ascii="Arial" w:hAnsi="Arial" w:cs="Arial"/>
              </w:rPr>
              <w:t>438</w:t>
            </w:r>
          </w:p>
        </w:tc>
        <w:tc>
          <w:tcPr>
            <w:tcW w:w="1276" w:type="dxa"/>
            <w:vAlign w:val="center"/>
          </w:tcPr>
          <w:p w:rsidR="00C33C36" w:rsidRPr="00D93C68" w:rsidRDefault="005D4C8C" w:rsidP="00535334">
            <w:pPr>
              <w:jc w:val="center"/>
              <w:rPr>
                <w:rFonts w:ascii="Arial" w:hAnsi="Arial" w:cs="Arial"/>
              </w:rPr>
            </w:pPr>
            <w:r w:rsidRPr="00D93C68">
              <w:rPr>
                <w:rFonts w:ascii="Arial" w:hAnsi="Arial" w:cs="Arial"/>
              </w:rPr>
              <w:t>349</w:t>
            </w:r>
          </w:p>
        </w:tc>
        <w:tc>
          <w:tcPr>
            <w:tcW w:w="1305" w:type="dxa"/>
            <w:vAlign w:val="center"/>
          </w:tcPr>
          <w:p w:rsidR="00C33C36" w:rsidRPr="00D93C68" w:rsidRDefault="0016177F" w:rsidP="00535334">
            <w:pPr>
              <w:jc w:val="center"/>
              <w:rPr>
                <w:rFonts w:ascii="Arial" w:hAnsi="Arial" w:cs="Arial"/>
              </w:rPr>
            </w:pPr>
            <w:r w:rsidRPr="00D93C68">
              <w:rPr>
                <w:rFonts w:ascii="Arial" w:hAnsi="Arial" w:cs="Arial"/>
              </w:rPr>
              <w:t>309</w:t>
            </w:r>
          </w:p>
        </w:tc>
      </w:tr>
      <w:tr w:rsidR="00C33C36" w:rsidRPr="00D93C68" w:rsidTr="00663A6A">
        <w:tc>
          <w:tcPr>
            <w:tcW w:w="5778" w:type="dxa"/>
          </w:tcPr>
          <w:p w:rsidR="00C33C36" w:rsidRPr="00D93C68" w:rsidRDefault="00C33C36" w:rsidP="00535334">
            <w:pPr>
              <w:ind w:firstLine="360"/>
              <w:rPr>
                <w:rFonts w:ascii="Arial" w:hAnsi="Arial" w:cs="Arial"/>
              </w:rPr>
            </w:pPr>
            <w:r w:rsidRPr="00D93C68">
              <w:rPr>
                <w:rFonts w:ascii="Arial" w:hAnsi="Arial" w:cs="Arial"/>
              </w:rPr>
              <w:t xml:space="preserve">rodziny 5-osobowe </w:t>
            </w:r>
          </w:p>
        </w:tc>
        <w:tc>
          <w:tcPr>
            <w:tcW w:w="1418" w:type="dxa"/>
            <w:vAlign w:val="center"/>
          </w:tcPr>
          <w:p w:rsidR="00C33C36" w:rsidRPr="00D93C68" w:rsidRDefault="00C8249F" w:rsidP="00535334">
            <w:pPr>
              <w:jc w:val="center"/>
              <w:rPr>
                <w:rFonts w:ascii="Arial" w:hAnsi="Arial" w:cs="Arial"/>
              </w:rPr>
            </w:pPr>
            <w:r w:rsidRPr="00D93C68">
              <w:rPr>
                <w:rFonts w:ascii="Arial" w:hAnsi="Arial" w:cs="Arial"/>
              </w:rPr>
              <w:t>193</w:t>
            </w:r>
          </w:p>
        </w:tc>
        <w:tc>
          <w:tcPr>
            <w:tcW w:w="1276" w:type="dxa"/>
            <w:vAlign w:val="center"/>
          </w:tcPr>
          <w:p w:rsidR="00C33C36" w:rsidRPr="00D93C68" w:rsidRDefault="005D4C8C" w:rsidP="00535334">
            <w:pPr>
              <w:jc w:val="center"/>
              <w:rPr>
                <w:rFonts w:ascii="Arial" w:hAnsi="Arial" w:cs="Arial"/>
              </w:rPr>
            </w:pPr>
            <w:r w:rsidRPr="00D93C68">
              <w:rPr>
                <w:rFonts w:ascii="Arial" w:hAnsi="Arial" w:cs="Arial"/>
              </w:rPr>
              <w:t>169</w:t>
            </w:r>
          </w:p>
        </w:tc>
        <w:tc>
          <w:tcPr>
            <w:tcW w:w="1305" w:type="dxa"/>
            <w:vAlign w:val="center"/>
          </w:tcPr>
          <w:p w:rsidR="00C33C36" w:rsidRPr="00D93C68" w:rsidRDefault="0016177F" w:rsidP="00535334">
            <w:pPr>
              <w:jc w:val="center"/>
              <w:rPr>
                <w:rFonts w:ascii="Arial" w:hAnsi="Arial" w:cs="Arial"/>
              </w:rPr>
            </w:pPr>
            <w:r w:rsidRPr="00D93C68">
              <w:rPr>
                <w:rFonts w:ascii="Arial" w:hAnsi="Arial" w:cs="Arial"/>
              </w:rPr>
              <w:t>170</w:t>
            </w:r>
          </w:p>
        </w:tc>
      </w:tr>
      <w:tr w:rsidR="00C33C36" w:rsidRPr="00D93C68" w:rsidTr="00663A6A">
        <w:tc>
          <w:tcPr>
            <w:tcW w:w="5778" w:type="dxa"/>
          </w:tcPr>
          <w:p w:rsidR="00C33C36" w:rsidRPr="00D93C68" w:rsidRDefault="00C33C36" w:rsidP="00535334">
            <w:pPr>
              <w:ind w:firstLine="360"/>
              <w:rPr>
                <w:rFonts w:ascii="Arial" w:hAnsi="Arial" w:cs="Arial"/>
              </w:rPr>
            </w:pPr>
            <w:r w:rsidRPr="00D93C68">
              <w:rPr>
                <w:rFonts w:ascii="Arial" w:hAnsi="Arial" w:cs="Arial"/>
              </w:rPr>
              <w:t xml:space="preserve">rodziny z 6 i więcej osobami </w:t>
            </w:r>
          </w:p>
        </w:tc>
        <w:tc>
          <w:tcPr>
            <w:tcW w:w="1418" w:type="dxa"/>
            <w:vAlign w:val="center"/>
          </w:tcPr>
          <w:p w:rsidR="00C33C36" w:rsidRPr="00D93C68" w:rsidRDefault="00C8249F" w:rsidP="00535334">
            <w:pPr>
              <w:jc w:val="center"/>
              <w:rPr>
                <w:rFonts w:ascii="Arial" w:hAnsi="Arial" w:cs="Arial"/>
              </w:rPr>
            </w:pPr>
            <w:r w:rsidRPr="00D93C68">
              <w:rPr>
                <w:rFonts w:ascii="Arial" w:hAnsi="Arial" w:cs="Arial"/>
              </w:rPr>
              <w:t>85</w:t>
            </w:r>
          </w:p>
        </w:tc>
        <w:tc>
          <w:tcPr>
            <w:tcW w:w="1276" w:type="dxa"/>
            <w:vAlign w:val="center"/>
          </w:tcPr>
          <w:p w:rsidR="00C33C36" w:rsidRPr="00D93C68" w:rsidRDefault="005D4C8C" w:rsidP="00535334">
            <w:pPr>
              <w:jc w:val="center"/>
              <w:rPr>
                <w:rFonts w:ascii="Arial" w:hAnsi="Arial" w:cs="Arial"/>
              </w:rPr>
            </w:pPr>
            <w:r w:rsidRPr="00D93C68">
              <w:rPr>
                <w:rFonts w:ascii="Arial" w:hAnsi="Arial" w:cs="Arial"/>
              </w:rPr>
              <w:t>77</w:t>
            </w:r>
          </w:p>
        </w:tc>
        <w:tc>
          <w:tcPr>
            <w:tcW w:w="1305" w:type="dxa"/>
            <w:vAlign w:val="center"/>
          </w:tcPr>
          <w:p w:rsidR="00C33C36" w:rsidRPr="00D93C68" w:rsidRDefault="0016177F" w:rsidP="00535334">
            <w:pPr>
              <w:jc w:val="center"/>
              <w:rPr>
                <w:rFonts w:ascii="Arial" w:hAnsi="Arial" w:cs="Arial"/>
              </w:rPr>
            </w:pPr>
            <w:r w:rsidRPr="00D93C68">
              <w:rPr>
                <w:rFonts w:ascii="Arial" w:hAnsi="Arial" w:cs="Arial"/>
              </w:rPr>
              <w:t>69</w:t>
            </w:r>
          </w:p>
        </w:tc>
      </w:tr>
      <w:tr w:rsidR="00C33C36" w:rsidRPr="00D93C68" w:rsidTr="00663A6A">
        <w:tc>
          <w:tcPr>
            <w:tcW w:w="5778" w:type="dxa"/>
          </w:tcPr>
          <w:p w:rsidR="00C33C36" w:rsidRPr="00D93C68" w:rsidRDefault="00C33C36" w:rsidP="00535334">
            <w:pPr>
              <w:rPr>
                <w:rFonts w:ascii="Arial" w:hAnsi="Arial" w:cs="Arial"/>
              </w:rPr>
            </w:pPr>
            <w:r w:rsidRPr="00D93C68">
              <w:rPr>
                <w:rFonts w:ascii="Arial" w:hAnsi="Arial" w:cs="Arial"/>
              </w:rPr>
              <w:t xml:space="preserve">Rodziny z dziećmi ogółem </w:t>
            </w:r>
          </w:p>
        </w:tc>
        <w:tc>
          <w:tcPr>
            <w:tcW w:w="1418" w:type="dxa"/>
            <w:vAlign w:val="center"/>
          </w:tcPr>
          <w:p w:rsidR="00C33C36" w:rsidRPr="00D93C68" w:rsidRDefault="00C8249F" w:rsidP="00535334">
            <w:pPr>
              <w:jc w:val="center"/>
              <w:rPr>
                <w:rFonts w:ascii="Arial" w:hAnsi="Arial" w:cs="Arial"/>
              </w:rPr>
            </w:pPr>
            <w:r w:rsidRPr="00D93C68">
              <w:rPr>
                <w:rFonts w:ascii="Arial" w:hAnsi="Arial" w:cs="Arial"/>
              </w:rPr>
              <w:t>1 416</w:t>
            </w:r>
          </w:p>
        </w:tc>
        <w:tc>
          <w:tcPr>
            <w:tcW w:w="1276" w:type="dxa"/>
            <w:vAlign w:val="center"/>
          </w:tcPr>
          <w:p w:rsidR="00C33C36" w:rsidRPr="00D93C68" w:rsidRDefault="005D4C8C" w:rsidP="00535334">
            <w:pPr>
              <w:jc w:val="center"/>
              <w:rPr>
                <w:rFonts w:ascii="Arial" w:hAnsi="Arial" w:cs="Arial"/>
              </w:rPr>
            </w:pPr>
            <w:r w:rsidRPr="00D93C68">
              <w:rPr>
                <w:rFonts w:ascii="Arial" w:hAnsi="Arial" w:cs="Arial"/>
              </w:rPr>
              <w:t>1 432</w:t>
            </w:r>
          </w:p>
        </w:tc>
        <w:tc>
          <w:tcPr>
            <w:tcW w:w="1305" w:type="dxa"/>
            <w:vAlign w:val="center"/>
          </w:tcPr>
          <w:p w:rsidR="00C33C36" w:rsidRPr="00D93C68" w:rsidRDefault="0016177F" w:rsidP="00535334">
            <w:pPr>
              <w:jc w:val="center"/>
              <w:rPr>
                <w:rFonts w:ascii="Arial" w:hAnsi="Arial" w:cs="Arial"/>
              </w:rPr>
            </w:pPr>
            <w:r w:rsidRPr="00D93C68">
              <w:rPr>
                <w:rFonts w:ascii="Arial" w:hAnsi="Arial" w:cs="Arial"/>
              </w:rPr>
              <w:t>1 316</w:t>
            </w:r>
          </w:p>
        </w:tc>
      </w:tr>
      <w:tr w:rsidR="00C33C36" w:rsidRPr="00D93C68" w:rsidTr="00663A6A">
        <w:tc>
          <w:tcPr>
            <w:tcW w:w="5778" w:type="dxa"/>
          </w:tcPr>
          <w:p w:rsidR="00C33C36" w:rsidRPr="00D93C68" w:rsidRDefault="00C33C36" w:rsidP="00535334">
            <w:pPr>
              <w:ind w:firstLine="360"/>
              <w:rPr>
                <w:rFonts w:ascii="Arial" w:hAnsi="Arial" w:cs="Arial"/>
              </w:rPr>
            </w:pPr>
            <w:r w:rsidRPr="00D93C68">
              <w:rPr>
                <w:rFonts w:ascii="Arial" w:hAnsi="Arial" w:cs="Arial"/>
              </w:rPr>
              <w:t xml:space="preserve">rodziny z 1 dzieckiem </w:t>
            </w:r>
          </w:p>
        </w:tc>
        <w:tc>
          <w:tcPr>
            <w:tcW w:w="1418" w:type="dxa"/>
            <w:vAlign w:val="center"/>
          </w:tcPr>
          <w:p w:rsidR="00C33C36" w:rsidRPr="00D93C68" w:rsidRDefault="00C8249F" w:rsidP="00535334">
            <w:pPr>
              <w:jc w:val="center"/>
              <w:rPr>
                <w:rFonts w:ascii="Arial" w:hAnsi="Arial" w:cs="Arial"/>
              </w:rPr>
            </w:pPr>
            <w:r w:rsidRPr="00D93C68">
              <w:rPr>
                <w:rFonts w:ascii="Arial" w:hAnsi="Arial" w:cs="Arial"/>
              </w:rPr>
              <w:t>628</w:t>
            </w:r>
          </w:p>
        </w:tc>
        <w:tc>
          <w:tcPr>
            <w:tcW w:w="1276" w:type="dxa"/>
            <w:vAlign w:val="center"/>
          </w:tcPr>
          <w:p w:rsidR="00C33C36" w:rsidRPr="00D93C68" w:rsidRDefault="005D4C8C" w:rsidP="00535334">
            <w:pPr>
              <w:jc w:val="center"/>
              <w:rPr>
                <w:rFonts w:ascii="Arial" w:hAnsi="Arial" w:cs="Arial"/>
              </w:rPr>
            </w:pPr>
            <w:r w:rsidRPr="00D93C68">
              <w:rPr>
                <w:rFonts w:ascii="Arial" w:hAnsi="Arial" w:cs="Arial"/>
              </w:rPr>
              <w:t>619</w:t>
            </w:r>
          </w:p>
        </w:tc>
        <w:tc>
          <w:tcPr>
            <w:tcW w:w="1305" w:type="dxa"/>
            <w:vAlign w:val="center"/>
          </w:tcPr>
          <w:p w:rsidR="00C33C36" w:rsidRPr="00D93C68" w:rsidRDefault="0016177F" w:rsidP="00535334">
            <w:pPr>
              <w:jc w:val="center"/>
              <w:rPr>
                <w:rFonts w:ascii="Arial" w:hAnsi="Arial" w:cs="Arial"/>
              </w:rPr>
            </w:pPr>
            <w:r w:rsidRPr="00D93C68">
              <w:rPr>
                <w:rFonts w:ascii="Arial" w:hAnsi="Arial" w:cs="Arial"/>
              </w:rPr>
              <w:t>556</w:t>
            </w:r>
          </w:p>
        </w:tc>
      </w:tr>
      <w:tr w:rsidR="00C33C36" w:rsidRPr="00D93C68" w:rsidTr="00663A6A">
        <w:tc>
          <w:tcPr>
            <w:tcW w:w="5778" w:type="dxa"/>
          </w:tcPr>
          <w:p w:rsidR="00C33C36" w:rsidRPr="00D93C68" w:rsidRDefault="00C33C36" w:rsidP="00535334">
            <w:pPr>
              <w:ind w:firstLine="360"/>
              <w:rPr>
                <w:rFonts w:ascii="Arial" w:hAnsi="Arial" w:cs="Arial"/>
              </w:rPr>
            </w:pPr>
            <w:r w:rsidRPr="00D93C68">
              <w:rPr>
                <w:rFonts w:ascii="Arial" w:hAnsi="Arial" w:cs="Arial"/>
              </w:rPr>
              <w:t xml:space="preserve">rodziny z 2 dzieci </w:t>
            </w:r>
          </w:p>
        </w:tc>
        <w:tc>
          <w:tcPr>
            <w:tcW w:w="1418" w:type="dxa"/>
            <w:vAlign w:val="center"/>
          </w:tcPr>
          <w:p w:rsidR="00C33C36" w:rsidRPr="00D93C68" w:rsidRDefault="00C8249F" w:rsidP="00535334">
            <w:pPr>
              <w:jc w:val="center"/>
              <w:rPr>
                <w:rFonts w:ascii="Arial" w:hAnsi="Arial" w:cs="Arial"/>
              </w:rPr>
            </w:pPr>
            <w:r w:rsidRPr="00D93C68">
              <w:rPr>
                <w:rFonts w:ascii="Arial" w:hAnsi="Arial" w:cs="Arial"/>
              </w:rPr>
              <w:t>474</w:t>
            </w:r>
          </w:p>
        </w:tc>
        <w:tc>
          <w:tcPr>
            <w:tcW w:w="1276" w:type="dxa"/>
            <w:vAlign w:val="center"/>
          </w:tcPr>
          <w:p w:rsidR="00C33C36" w:rsidRPr="00D93C68" w:rsidRDefault="005D4C8C" w:rsidP="00535334">
            <w:pPr>
              <w:jc w:val="center"/>
              <w:rPr>
                <w:rFonts w:ascii="Arial" w:hAnsi="Arial" w:cs="Arial"/>
              </w:rPr>
            </w:pPr>
            <w:r w:rsidRPr="00D93C68">
              <w:rPr>
                <w:rFonts w:ascii="Arial" w:hAnsi="Arial" w:cs="Arial"/>
              </w:rPr>
              <w:t>490</w:t>
            </w:r>
          </w:p>
        </w:tc>
        <w:tc>
          <w:tcPr>
            <w:tcW w:w="1305" w:type="dxa"/>
            <w:vAlign w:val="center"/>
          </w:tcPr>
          <w:p w:rsidR="00C33C36" w:rsidRPr="00D93C68" w:rsidRDefault="0016177F" w:rsidP="00535334">
            <w:pPr>
              <w:jc w:val="center"/>
              <w:rPr>
                <w:rFonts w:ascii="Arial" w:hAnsi="Arial" w:cs="Arial"/>
              </w:rPr>
            </w:pPr>
            <w:r w:rsidRPr="00D93C68">
              <w:rPr>
                <w:rFonts w:ascii="Arial" w:hAnsi="Arial" w:cs="Arial"/>
              </w:rPr>
              <w:t>443</w:t>
            </w:r>
          </w:p>
        </w:tc>
      </w:tr>
      <w:tr w:rsidR="00C33C36" w:rsidRPr="00D93C68" w:rsidTr="00663A6A">
        <w:tc>
          <w:tcPr>
            <w:tcW w:w="5778" w:type="dxa"/>
          </w:tcPr>
          <w:p w:rsidR="00C33C36" w:rsidRPr="00D93C68" w:rsidRDefault="00C33C36" w:rsidP="00535334">
            <w:pPr>
              <w:ind w:firstLine="360"/>
              <w:rPr>
                <w:rFonts w:ascii="Arial" w:hAnsi="Arial" w:cs="Arial"/>
              </w:rPr>
            </w:pPr>
            <w:r w:rsidRPr="00D93C68">
              <w:rPr>
                <w:rFonts w:ascii="Arial" w:hAnsi="Arial" w:cs="Arial"/>
              </w:rPr>
              <w:t>rodziny wielodzietne  (3 i więcej dzieci)</w:t>
            </w:r>
          </w:p>
        </w:tc>
        <w:tc>
          <w:tcPr>
            <w:tcW w:w="1418" w:type="dxa"/>
            <w:vAlign w:val="center"/>
          </w:tcPr>
          <w:p w:rsidR="00C33C36" w:rsidRPr="00D93C68" w:rsidRDefault="00C8249F" w:rsidP="00535334">
            <w:pPr>
              <w:jc w:val="center"/>
              <w:rPr>
                <w:rFonts w:ascii="Arial" w:hAnsi="Arial" w:cs="Arial"/>
              </w:rPr>
            </w:pPr>
            <w:r w:rsidRPr="00D93C68">
              <w:rPr>
                <w:rFonts w:ascii="Arial" w:hAnsi="Arial" w:cs="Arial"/>
              </w:rPr>
              <w:t>314</w:t>
            </w:r>
          </w:p>
        </w:tc>
        <w:tc>
          <w:tcPr>
            <w:tcW w:w="1276" w:type="dxa"/>
            <w:vAlign w:val="center"/>
          </w:tcPr>
          <w:p w:rsidR="00C33C36" w:rsidRPr="00D93C68" w:rsidRDefault="005D4C8C" w:rsidP="00535334">
            <w:pPr>
              <w:jc w:val="center"/>
              <w:rPr>
                <w:rFonts w:ascii="Arial" w:hAnsi="Arial" w:cs="Arial"/>
              </w:rPr>
            </w:pPr>
            <w:r w:rsidRPr="00D93C68">
              <w:rPr>
                <w:rFonts w:ascii="Arial" w:hAnsi="Arial" w:cs="Arial"/>
              </w:rPr>
              <w:t>323</w:t>
            </w:r>
          </w:p>
        </w:tc>
        <w:tc>
          <w:tcPr>
            <w:tcW w:w="1305" w:type="dxa"/>
            <w:vAlign w:val="center"/>
          </w:tcPr>
          <w:p w:rsidR="00C33C36" w:rsidRPr="00D93C68" w:rsidRDefault="0016177F" w:rsidP="00535334">
            <w:pPr>
              <w:jc w:val="center"/>
              <w:rPr>
                <w:rFonts w:ascii="Arial" w:hAnsi="Arial" w:cs="Arial"/>
              </w:rPr>
            </w:pPr>
            <w:r w:rsidRPr="00D93C68">
              <w:rPr>
                <w:rFonts w:ascii="Arial" w:hAnsi="Arial" w:cs="Arial"/>
              </w:rPr>
              <w:t>317</w:t>
            </w:r>
          </w:p>
        </w:tc>
      </w:tr>
      <w:tr w:rsidR="00C33C36" w:rsidRPr="00D93C68" w:rsidTr="00663A6A">
        <w:tc>
          <w:tcPr>
            <w:tcW w:w="5778" w:type="dxa"/>
          </w:tcPr>
          <w:p w:rsidR="00C33C36" w:rsidRPr="00D93C68" w:rsidRDefault="00C33C36" w:rsidP="00535334">
            <w:pPr>
              <w:rPr>
                <w:rFonts w:ascii="Arial" w:hAnsi="Arial" w:cs="Arial"/>
              </w:rPr>
            </w:pPr>
            <w:r w:rsidRPr="00D93C68">
              <w:rPr>
                <w:rFonts w:ascii="Arial" w:hAnsi="Arial" w:cs="Arial"/>
              </w:rPr>
              <w:t>Rodziny niepełne ogółem</w:t>
            </w:r>
          </w:p>
        </w:tc>
        <w:tc>
          <w:tcPr>
            <w:tcW w:w="1418" w:type="dxa"/>
            <w:vAlign w:val="center"/>
          </w:tcPr>
          <w:p w:rsidR="00C33C36" w:rsidRPr="00D93C68" w:rsidRDefault="00C8249F" w:rsidP="00535334">
            <w:pPr>
              <w:jc w:val="center"/>
              <w:rPr>
                <w:rFonts w:ascii="Arial" w:hAnsi="Arial" w:cs="Arial"/>
              </w:rPr>
            </w:pPr>
            <w:r w:rsidRPr="00D93C68">
              <w:rPr>
                <w:rFonts w:ascii="Arial" w:hAnsi="Arial" w:cs="Arial"/>
              </w:rPr>
              <w:t>731</w:t>
            </w:r>
          </w:p>
        </w:tc>
        <w:tc>
          <w:tcPr>
            <w:tcW w:w="1276" w:type="dxa"/>
            <w:vAlign w:val="center"/>
          </w:tcPr>
          <w:p w:rsidR="00C33C36" w:rsidRPr="00D93C68" w:rsidRDefault="005D4C8C" w:rsidP="00535334">
            <w:pPr>
              <w:jc w:val="center"/>
              <w:rPr>
                <w:rFonts w:ascii="Arial" w:hAnsi="Arial" w:cs="Arial"/>
              </w:rPr>
            </w:pPr>
            <w:r w:rsidRPr="00D93C68">
              <w:rPr>
                <w:rFonts w:ascii="Arial" w:hAnsi="Arial" w:cs="Arial"/>
              </w:rPr>
              <w:t>785</w:t>
            </w:r>
          </w:p>
        </w:tc>
        <w:tc>
          <w:tcPr>
            <w:tcW w:w="1305" w:type="dxa"/>
            <w:vAlign w:val="center"/>
          </w:tcPr>
          <w:p w:rsidR="00C33C36" w:rsidRPr="00D93C68" w:rsidRDefault="0016177F" w:rsidP="00535334">
            <w:pPr>
              <w:jc w:val="center"/>
              <w:rPr>
                <w:rFonts w:ascii="Arial" w:hAnsi="Arial" w:cs="Arial"/>
              </w:rPr>
            </w:pPr>
            <w:r w:rsidRPr="00D93C68">
              <w:rPr>
                <w:rFonts w:ascii="Arial" w:hAnsi="Arial" w:cs="Arial"/>
              </w:rPr>
              <w:t>726</w:t>
            </w:r>
          </w:p>
        </w:tc>
      </w:tr>
      <w:tr w:rsidR="00C33C36" w:rsidRPr="00D93C68" w:rsidTr="00663A6A">
        <w:tc>
          <w:tcPr>
            <w:tcW w:w="5778" w:type="dxa"/>
          </w:tcPr>
          <w:p w:rsidR="00C33C36" w:rsidRPr="00D93C68" w:rsidRDefault="00C33C36" w:rsidP="00535334">
            <w:pPr>
              <w:ind w:firstLine="360"/>
              <w:rPr>
                <w:rFonts w:ascii="Arial" w:hAnsi="Arial" w:cs="Arial"/>
              </w:rPr>
            </w:pPr>
            <w:r w:rsidRPr="00D93C68">
              <w:rPr>
                <w:rFonts w:ascii="Arial" w:hAnsi="Arial" w:cs="Arial"/>
              </w:rPr>
              <w:t xml:space="preserve">rodziny niepełne z 1 dzieckiem </w:t>
            </w:r>
          </w:p>
        </w:tc>
        <w:tc>
          <w:tcPr>
            <w:tcW w:w="1418" w:type="dxa"/>
            <w:vAlign w:val="center"/>
          </w:tcPr>
          <w:p w:rsidR="00C33C36" w:rsidRPr="00D93C68" w:rsidRDefault="00C8249F" w:rsidP="00535334">
            <w:pPr>
              <w:jc w:val="center"/>
              <w:rPr>
                <w:rFonts w:ascii="Arial" w:hAnsi="Arial" w:cs="Arial"/>
              </w:rPr>
            </w:pPr>
            <w:r w:rsidRPr="00D93C68">
              <w:rPr>
                <w:rFonts w:ascii="Arial" w:hAnsi="Arial" w:cs="Arial"/>
              </w:rPr>
              <w:t>403</w:t>
            </w:r>
          </w:p>
        </w:tc>
        <w:tc>
          <w:tcPr>
            <w:tcW w:w="1276" w:type="dxa"/>
            <w:vAlign w:val="center"/>
          </w:tcPr>
          <w:p w:rsidR="00C33C36" w:rsidRPr="00D93C68" w:rsidRDefault="005D4C8C" w:rsidP="00535334">
            <w:pPr>
              <w:jc w:val="center"/>
              <w:rPr>
                <w:rFonts w:ascii="Arial" w:hAnsi="Arial" w:cs="Arial"/>
              </w:rPr>
            </w:pPr>
            <w:r w:rsidRPr="00D93C68">
              <w:rPr>
                <w:rFonts w:ascii="Arial" w:hAnsi="Arial" w:cs="Arial"/>
              </w:rPr>
              <w:t>400</w:t>
            </w:r>
          </w:p>
        </w:tc>
        <w:tc>
          <w:tcPr>
            <w:tcW w:w="1305" w:type="dxa"/>
            <w:vAlign w:val="center"/>
          </w:tcPr>
          <w:p w:rsidR="00C33C36" w:rsidRPr="00D93C68" w:rsidRDefault="0016177F" w:rsidP="00535334">
            <w:pPr>
              <w:jc w:val="center"/>
              <w:rPr>
                <w:rFonts w:ascii="Arial" w:hAnsi="Arial" w:cs="Arial"/>
              </w:rPr>
            </w:pPr>
            <w:r w:rsidRPr="00D93C68">
              <w:rPr>
                <w:rFonts w:ascii="Arial" w:hAnsi="Arial" w:cs="Arial"/>
              </w:rPr>
              <w:t>354</w:t>
            </w:r>
          </w:p>
        </w:tc>
      </w:tr>
      <w:tr w:rsidR="00C33C36" w:rsidRPr="00D93C68" w:rsidTr="00663A6A">
        <w:tc>
          <w:tcPr>
            <w:tcW w:w="5778" w:type="dxa"/>
          </w:tcPr>
          <w:p w:rsidR="00C33C36" w:rsidRPr="00D93C68" w:rsidRDefault="00C33C36" w:rsidP="00535334">
            <w:pPr>
              <w:ind w:firstLine="360"/>
              <w:rPr>
                <w:rFonts w:ascii="Arial" w:hAnsi="Arial" w:cs="Arial"/>
              </w:rPr>
            </w:pPr>
            <w:r w:rsidRPr="00D93C68">
              <w:rPr>
                <w:rFonts w:ascii="Arial" w:hAnsi="Arial" w:cs="Arial"/>
              </w:rPr>
              <w:t xml:space="preserve">rodziny niepełne z 2 dzieci </w:t>
            </w:r>
          </w:p>
        </w:tc>
        <w:tc>
          <w:tcPr>
            <w:tcW w:w="1418" w:type="dxa"/>
            <w:vAlign w:val="center"/>
          </w:tcPr>
          <w:p w:rsidR="00C33C36" w:rsidRPr="00D93C68" w:rsidRDefault="005D4C8C" w:rsidP="00535334">
            <w:pPr>
              <w:jc w:val="center"/>
              <w:rPr>
                <w:rFonts w:ascii="Arial" w:hAnsi="Arial" w:cs="Arial"/>
              </w:rPr>
            </w:pPr>
            <w:r w:rsidRPr="00D93C68">
              <w:rPr>
                <w:rFonts w:ascii="Arial" w:hAnsi="Arial" w:cs="Arial"/>
              </w:rPr>
              <w:t>199</w:t>
            </w:r>
          </w:p>
        </w:tc>
        <w:tc>
          <w:tcPr>
            <w:tcW w:w="1276" w:type="dxa"/>
            <w:vAlign w:val="center"/>
          </w:tcPr>
          <w:p w:rsidR="00C33C36" w:rsidRPr="00D93C68" w:rsidRDefault="005D4C8C" w:rsidP="00535334">
            <w:pPr>
              <w:jc w:val="center"/>
              <w:rPr>
                <w:rFonts w:ascii="Arial" w:hAnsi="Arial" w:cs="Arial"/>
              </w:rPr>
            </w:pPr>
            <w:r w:rsidRPr="00D93C68">
              <w:rPr>
                <w:rFonts w:ascii="Arial" w:hAnsi="Arial" w:cs="Arial"/>
              </w:rPr>
              <w:t>240</w:t>
            </w:r>
          </w:p>
        </w:tc>
        <w:tc>
          <w:tcPr>
            <w:tcW w:w="1305" w:type="dxa"/>
            <w:vAlign w:val="center"/>
          </w:tcPr>
          <w:p w:rsidR="00C33C36" w:rsidRPr="00D93C68" w:rsidRDefault="0016177F" w:rsidP="00535334">
            <w:pPr>
              <w:jc w:val="center"/>
              <w:rPr>
                <w:rFonts w:ascii="Arial" w:hAnsi="Arial" w:cs="Arial"/>
              </w:rPr>
            </w:pPr>
            <w:r w:rsidRPr="00D93C68">
              <w:rPr>
                <w:rFonts w:ascii="Arial" w:hAnsi="Arial" w:cs="Arial"/>
              </w:rPr>
              <w:t>229</w:t>
            </w:r>
          </w:p>
        </w:tc>
      </w:tr>
      <w:tr w:rsidR="00C33C36" w:rsidRPr="00D93C68" w:rsidTr="00663A6A">
        <w:tc>
          <w:tcPr>
            <w:tcW w:w="5778" w:type="dxa"/>
          </w:tcPr>
          <w:p w:rsidR="00C33C36" w:rsidRPr="00D93C68" w:rsidRDefault="00C33C36" w:rsidP="00535334">
            <w:pPr>
              <w:ind w:firstLine="360"/>
              <w:rPr>
                <w:rFonts w:ascii="Arial" w:hAnsi="Arial" w:cs="Arial"/>
              </w:rPr>
            </w:pPr>
            <w:r w:rsidRPr="00D93C68">
              <w:rPr>
                <w:rFonts w:ascii="Arial" w:hAnsi="Arial" w:cs="Arial"/>
              </w:rPr>
              <w:t>rodziny niepełne wielodzietne (3 i więcej dzieci)</w:t>
            </w:r>
          </w:p>
        </w:tc>
        <w:tc>
          <w:tcPr>
            <w:tcW w:w="1418" w:type="dxa"/>
            <w:vAlign w:val="center"/>
          </w:tcPr>
          <w:p w:rsidR="00C33C36" w:rsidRPr="00D93C68" w:rsidRDefault="005D4C8C" w:rsidP="00535334">
            <w:pPr>
              <w:jc w:val="center"/>
              <w:rPr>
                <w:rFonts w:ascii="Arial" w:hAnsi="Arial" w:cs="Arial"/>
              </w:rPr>
            </w:pPr>
            <w:r w:rsidRPr="00D93C68">
              <w:rPr>
                <w:rFonts w:ascii="Arial" w:hAnsi="Arial" w:cs="Arial"/>
              </w:rPr>
              <w:t>129</w:t>
            </w:r>
          </w:p>
        </w:tc>
        <w:tc>
          <w:tcPr>
            <w:tcW w:w="1276" w:type="dxa"/>
            <w:vAlign w:val="center"/>
          </w:tcPr>
          <w:p w:rsidR="00C33C36" w:rsidRPr="00D93C68" w:rsidRDefault="005D4C8C" w:rsidP="00535334">
            <w:pPr>
              <w:jc w:val="center"/>
              <w:rPr>
                <w:rFonts w:ascii="Arial" w:hAnsi="Arial" w:cs="Arial"/>
              </w:rPr>
            </w:pPr>
            <w:r w:rsidRPr="00D93C68">
              <w:rPr>
                <w:rFonts w:ascii="Arial" w:hAnsi="Arial" w:cs="Arial"/>
              </w:rPr>
              <w:t>145</w:t>
            </w:r>
          </w:p>
        </w:tc>
        <w:tc>
          <w:tcPr>
            <w:tcW w:w="1305" w:type="dxa"/>
            <w:vAlign w:val="center"/>
          </w:tcPr>
          <w:p w:rsidR="00C33C36" w:rsidRPr="00D93C68" w:rsidRDefault="0016177F" w:rsidP="00535334">
            <w:pPr>
              <w:jc w:val="center"/>
              <w:rPr>
                <w:rFonts w:ascii="Arial" w:hAnsi="Arial" w:cs="Arial"/>
              </w:rPr>
            </w:pPr>
            <w:r w:rsidRPr="00D93C68">
              <w:rPr>
                <w:rFonts w:ascii="Arial" w:hAnsi="Arial" w:cs="Arial"/>
              </w:rPr>
              <w:t>143</w:t>
            </w:r>
          </w:p>
        </w:tc>
      </w:tr>
      <w:tr w:rsidR="00C33C36" w:rsidRPr="00D93C68" w:rsidTr="00663A6A">
        <w:tc>
          <w:tcPr>
            <w:tcW w:w="5778" w:type="dxa"/>
          </w:tcPr>
          <w:p w:rsidR="00C33C36" w:rsidRPr="00D93C68" w:rsidRDefault="00C33C36" w:rsidP="00535334">
            <w:pPr>
              <w:rPr>
                <w:rFonts w:ascii="Arial" w:hAnsi="Arial" w:cs="Arial"/>
              </w:rPr>
            </w:pPr>
            <w:r w:rsidRPr="00D93C68">
              <w:rPr>
                <w:rFonts w:ascii="Arial" w:hAnsi="Arial" w:cs="Arial"/>
              </w:rPr>
              <w:t xml:space="preserve">Rodziny emerytów i rencistów ogółem </w:t>
            </w:r>
          </w:p>
        </w:tc>
        <w:tc>
          <w:tcPr>
            <w:tcW w:w="1418" w:type="dxa"/>
            <w:vAlign w:val="center"/>
          </w:tcPr>
          <w:p w:rsidR="00C33C36" w:rsidRPr="00D93C68" w:rsidRDefault="005D4C8C" w:rsidP="00535334">
            <w:pPr>
              <w:jc w:val="center"/>
              <w:rPr>
                <w:rFonts w:ascii="Arial" w:hAnsi="Arial" w:cs="Arial"/>
              </w:rPr>
            </w:pPr>
            <w:r w:rsidRPr="00D93C68">
              <w:rPr>
                <w:rFonts w:ascii="Arial" w:hAnsi="Arial" w:cs="Arial"/>
              </w:rPr>
              <w:t>269</w:t>
            </w:r>
          </w:p>
        </w:tc>
        <w:tc>
          <w:tcPr>
            <w:tcW w:w="1276" w:type="dxa"/>
            <w:vAlign w:val="center"/>
          </w:tcPr>
          <w:p w:rsidR="00C33C36" w:rsidRPr="00D93C68" w:rsidRDefault="005D4C8C" w:rsidP="00535334">
            <w:pPr>
              <w:jc w:val="center"/>
              <w:rPr>
                <w:rFonts w:ascii="Arial" w:hAnsi="Arial" w:cs="Arial"/>
              </w:rPr>
            </w:pPr>
            <w:r w:rsidRPr="00D93C68">
              <w:rPr>
                <w:rFonts w:ascii="Arial" w:hAnsi="Arial" w:cs="Arial"/>
              </w:rPr>
              <w:t>243</w:t>
            </w:r>
          </w:p>
        </w:tc>
        <w:tc>
          <w:tcPr>
            <w:tcW w:w="1305" w:type="dxa"/>
            <w:vAlign w:val="center"/>
          </w:tcPr>
          <w:p w:rsidR="00C33C36" w:rsidRPr="00D93C68" w:rsidRDefault="0016177F" w:rsidP="00535334">
            <w:pPr>
              <w:jc w:val="center"/>
              <w:rPr>
                <w:rFonts w:ascii="Arial" w:hAnsi="Arial" w:cs="Arial"/>
              </w:rPr>
            </w:pPr>
            <w:r w:rsidRPr="00D93C68">
              <w:rPr>
                <w:rFonts w:ascii="Arial" w:hAnsi="Arial" w:cs="Arial"/>
              </w:rPr>
              <w:t>227</w:t>
            </w:r>
          </w:p>
        </w:tc>
      </w:tr>
      <w:tr w:rsidR="00C33C36" w:rsidRPr="00D93C68" w:rsidTr="00663A6A">
        <w:tc>
          <w:tcPr>
            <w:tcW w:w="5778" w:type="dxa"/>
          </w:tcPr>
          <w:p w:rsidR="00C33C36" w:rsidRPr="00D93C68" w:rsidRDefault="00C33C36" w:rsidP="00535334">
            <w:pPr>
              <w:ind w:firstLine="360"/>
              <w:rPr>
                <w:rFonts w:ascii="Arial" w:hAnsi="Arial" w:cs="Arial"/>
              </w:rPr>
            </w:pPr>
            <w:r w:rsidRPr="00D93C68">
              <w:rPr>
                <w:rFonts w:ascii="Arial" w:hAnsi="Arial" w:cs="Arial"/>
              </w:rPr>
              <w:t xml:space="preserve">rodziny 1-osobowe </w:t>
            </w:r>
          </w:p>
        </w:tc>
        <w:tc>
          <w:tcPr>
            <w:tcW w:w="1418" w:type="dxa"/>
            <w:vAlign w:val="center"/>
          </w:tcPr>
          <w:p w:rsidR="00C33C36" w:rsidRPr="00D93C68" w:rsidRDefault="005D4C8C" w:rsidP="00535334">
            <w:pPr>
              <w:jc w:val="center"/>
              <w:rPr>
                <w:rFonts w:ascii="Arial" w:hAnsi="Arial" w:cs="Arial"/>
              </w:rPr>
            </w:pPr>
            <w:r w:rsidRPr="00D93C68">
              <w:rPr>
                <w:rFonts w:ascii="Arial" w:hAnsi="Arial" w:cs="Arial"/>
              </w:rPr>
              <w:t>233</w:t>
            </w:r>
          </w:p>
        </w:tc>
        <w:tc>
          <w:tcPr>
            <w:tcW w:w="1276" w:type="dxa"/>
            <w:vAlign w:val="center"/>
          </w:tcPr>
          <w:p w:rsidR="00C33C36" w:rsidRPr="00D93C68" w:rsidRDefault="005D4C8C" w:rsidP="00535334">
            <w:pPr>
              <w:jc w:val="center"/>
              <w:rPr>
                <w:rFonts w:ascii="Arial" w:hAnsi="Arial" w:cs="Arial"/>
              </w:rPr>
            </w:pPr>
            <w:r w:rsidRPr="00D93C68">
              <w:rPr>
                <w:rFonts w:ascii="Arial" w:hAnsi="Arial" w:cs="Arial"/>
              </w:rPr>
              <w:t>204</w:t>
            </w:r>
          </w:p>
        </w:tc>
        <w:tc>
          <w:tcPr>
            <w:tcW w:w="1305" w:type="dxa"/>
            <w:vAlign w:val="center"/>
          </w:tcPr>
          <w:p w:rsidR="00C33C36" w:rsidRPr="00D93C68" w:rsidRDefault="0016177F" w:rsidP="00535334">
            <w:pPr>
              <w:jc w:val="center"/>
              <w:rPr>
                <w:rFonts w:ascii="Arial" w:hAnsi="Arial" w:cs="Arial"/>
              </w:rPr>
            </w:pPr>
            <w:r w:rsidRPr="00D93C68">
              <w:rPr>
                <w:rFonts w:ascii="Arial" w:hAnsi="Arial" w:cs="Arial"/>
              </w:rPr>
              <w:t>196</w:t>
            </w:r>
          </w:p>
        </w:tc>
      </w:tr>
    </w:tbl>
    <w:p w:rsidR="00535334" w:rsidRPr="00D93C68" w:rsidRDefault="001117F7" w:rsidP="00350524">
      <w:pPr>
        <w:spacing w:line="360" w:lineRule="auto"/>
        <w:rPr>
          <w:rFonts w:ascii="Arial" w:hAnsi="Arial" w:cs="Arial"/>
        </w:rPr>
      </w:pPr>
      <w:r w:rsidRPr="00D93C68">
        <w:rPr>
          <w:rFonts w:ascii="Arial" w:hAnsi="Arial" w:cs="Arial"/>
        </w:rPr>
        <w:t xml:space="preserve">Źródło: </w:t>
      </w:r>
      <w:r w:rsidR="00C33C36" w:rsidRPr="00D93C68">
        <w:rPr>
          <w:rFonts w:ascii="Arial" w:hAnsi="Arial" w:cs="Arial"/>
        </w:rPr>
        <w:t xml:space="preserve">Opracowano na podstawie danych MOPR – </w:t>
      </w:r>
      <w:proofErr w:type="spellStart"/>
      <w:r w:rsidR="00C8249F" w:rsidRPr="00D93C68">
        <w:rPr>
          <w:rFonts w:ascii="Arial" w:hAnsi="Arial" w:cs="Arial"/>
        </w:rPr>
        <w:t>MRPiPS</w:t>
      </w:r>
      <w:proofErr w:type="spellEnd"/>
      <w:r w:rsidR="00C8249F" w:rsidRPr="00D93C68">
        <w:rPr>
          <w:rFonts w:ascii="Arial" w:hAnsi="Arial" w:cs="Arial"/>
        </w:rPr>
        <w:t xml:space="preserve"> 03</w:t>
      </w:r>
    </w:p>
    <w:p w:rsidR="00710F80" w:rsidRPr="00D93C68" w:rsidRDefault="00710F80" w:rsidP="00350524">
      <w:pPr>
        <w:spacing w:line="360" w:lineRule="auto"/>
        <w:rPr>
          <w:rFonts w:ascii="Arial" w:hAnsi="Arial" w:cs="Arial"/>
        </w:rPr>
      </w:pPr>
    </w:p>
    <w:p w:rsidR="00C33C36" w:rsidRPr="00D93C68" w:rsidRDefault="00C33C36" w:rsidP="00350524">
      <w:pPr>
        <w:spacing w:line="360" w:lineRule="auto"/>
        <w:rPr>
          <w:rFonts w:ascii="Arial" w:hAnsi="Arial" w:cs="Arial"/>
          <w:b/>
        </w:rPr>
      </w:pPr>
      <w:bookmarkStart w:id="12" w:name="_Hlk71198460"/>
      <w:r w:rsidRPr="00D93C68">
        <w:rPr>
          <w:rFonts w:ascii="Arial" w:hAnsi="Arial" w:cs="Arial"/>
          <w:b/>
        </w:rPr>
        <w:t>Wykres 4</w:t>
      </w:r>
      <w:r w:rsidR="000801C0" w:rsidRPr="00D93C68">
        <w:rPr>
          <w:rFonts w:ascii="Arial" w:hAnsi="Arial" w:cs="Arial"/>
          <w:b/>
        </w:rPr>
        <w:t>.</w:t>
      </w:r>
      <w:r w:rsidRPr="00D93C68">
        <w:rPr>
          <w:rFonts w:ascii="Arial" w:hAnsi="Arial" w:cs="Arial"/>
          <w:b/>
        </w:rPr>
        <w:t xml:space="preserve"> Typy rodzin objętych pomocą społeczną</w:t>
      </w:r>
      <w:r w:rsidR="00EC4EA7" w:rsidRPr="00D93C68">
        <w:rPr>
          <w:rFonts w:ascii="Arial" w:hAnsi="Arial" w:cs="Arial"/>
          <w:b/>
        </w:rPr>
        <w:t xml:space="preserve"> w 2020 r.</w:t>
      </w:r>
      <w:bookmarkEnd w:id="12"/>
    </w:p>
    <w:p w:rsidR="00C33C36" w:rsidRPr="00D93C68" w:rsidRDefault="00C725C9" w:rsidP="001117F7">
      <w:pPr>
        <w:spacing w:line="360" w:lineRule="auto"/>
        <w:rPr>
          <w:rFonts w:ascii="Arial" w:hAnsi="Arial" w:cs="Arial"/>
          <w:b/>
          <w:color w:val="0070C0"/>
        </w:rPr>
      </w:pPr>
      <w:r w:rsidRPr="00D93C68">
        <w:rPr>
          <w:rFonts w:ascii="Arial" w:hAnsi="Arial" w:cs="Arial"/>
          <w:b/>
          <w:noProof/>
          <w:color w:val="0070C0"/>
        </w:rPr>
        <w:drawing>
          <wp:inline distT="0" distB="0" distL="0" distR="0">
            <wp:extent cx="3642360" cy="228727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42360" cy="2287270"/>
                    </a:xfrm>
                    <a:prstGeom prst="rect">
                      <a:avLst/>
                    </a:prstGeom>
                    <a:noFill/>
                  </pic:spPr>
                </pic:pic>
              </a:graphicData>
            </a:graphic>
          </wp:inline>
        </w:drawing>
      </w:r>
    </w:p>
    <w:p w:rsidR="00007CAA" w:rsidRPr="00D93C68" w:rsidRDefault="00007CAA" w:rsidP="00350524">
      <w:pPr>
        <w:spacing w:line="360" w:lineRule="auto"/>
        <w:rPr>
          <w:rFonts w:ascii="Arial" w:hAnsi="Arial" w:cs="Arial"/>
          <w:b/>
        </w:rPr>
      </w:pPr>
      <w:bookmarkStart w:id="13" w:name="_Hlk71198476"/>
    </w:p>
    <w:p w:rsidR="00710F80" w:rsidRPr="00D93C68" w:rsidRDefault="00710F80" w:rsidP="00350524">
      <w:pPr>
        <w:spacing w:line="360" w:lineRule="auto"/>
        <w:rPr>
          <w:rFonts w:ascii="Arial" w:hAnsi="Arial" w:cs="Arial"/>
          <w:b/>
        </w:rPr>
      </w:pPr>
    </w:p>
    <w:p w:rsidR="001117F7" w:rsidRPr="00D93C68" w:rsidRDefault="004A7814" w:rsidP="00350524">
      <w:pPr>
        <w:spacing w:line="360" w:lineRule="auto"/>
        <w:rPr>
          <w:rFonts w:ascii="Arial" w:hAnsi="Arial" w:cs="Arial"/>
          <w:color w:val="0070C0"/>
        </w:rPr>
      </w:pPr>
      <w:r w:rsidRPr="00D93C68">
        <w:rPr>
          <w:rFonts w:ascii="Arial" w:hAnsi="Arial" w:cs="Arial"/>
          <w:b/>
        </w:rPr>
        <w:t xml:space="preserve">Wykres 5. Rodziny z dziećmi </w:t>
      </w:r>
      <w:r w:rsidR="00EC4EA7" w:rsidRPr="00D93C68">
        <w:rPr>
          <w:rFonts w:ascii="Arial" w:hAnsi="Arial" w:cs="Arial"/>
          <w:b/>
        </w:rPr>
        <w:t xml:space="preserve">objęte pomocą społeczną w 2020 r. </w:t>
      </w:r>
      <w:bookmarkEnd w:id="13"/>
    </w:p>
    <w:p w:rsidR="004C4277" w:rsidRPr="00D93C68" w:rsidRDefault="00C725C9" w:rsidP="00DD1B47">
      <w:pPr>
        <w:tabs>
          <w:tab w:val="left" w:pos="0"/>
          <w:tab w:val="left" w:pos="315"/>
          <w:tab w:val="center" w:pos="4818"/>
        </w:tabs>
        <w:spacing w:line="360" w:lineRule="auto"/>
        <w:rPr>
          <w:rFonts w:ascii="Arial" w:hAnsi="Arial" w:cs="Arial"/>
          <w:color w:val="0070C0"/>
        </w:rPr>
      </w:pPr>
      <w:r w:rsidRPr="00D93C68">
        <w:rPr>
          <w:rFonts w:ascii="Arial" w:hAnsi="Arial" w:cs="Arial"/>
          <w:noProof/>
          <w:color w:val="0070C0"/>
        </w:rPr>
        <w:drawing>
          <wp:inline distT="0" distB="0" distL="0" distR="0">
            <wp:extent cx="3692525" cy="221742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92525" cy="2217420"/>
                    </a:xfrm>
                    <a:prstGeom prst="rect">
                      <a:avLst/>
                    </a:prstGeom>
                    <a:noFill/>
                  </pic:spPr>
                </pic:pic>
              </a:graphicData>
            </a:graphic>
          </wp:inline>
        </w:drawing>
      </w:r>
      <w:bookmarkStart w:id="14" w:name="_Hlk71198493"/>
    </w:p>
    <w:p w:rsidR="001117F7" w:rsidRPr="00D93C68" w:rsidRDefault="001117F7" w:rsidP="00350524">
      <w:pPr>
        <w:spacing w:line="360" w:lineRule="auto"/>
        <w:rPr>
          <w:rFonts w:ascii="Arial" w:hAnsi="Arial" w:cs="Arial"/>
          <w:b/>
        </w:rPr>
      </w:pPr>
    </w:p>
    <w:p w:rsidR="00C33C36" w:rsidRPr="00D93C68" w:rsidRDefault="00092177" w:rsidP="00DD1B47">
      <w:pPr>
        <w:spacing w:line="360" w:lineRule="auto"/>
        <w:rPr>
          <w:rFonts w:ascii="Arial" w:hAnsi="Arial" w:cs="Arial"/>
          <w:color w:val="0070C0"/>
        </w:rPr>
      </w:pPr>
      <w:r w:rsidRPr="00D93C68">
        <w:rPr>
          <w:rFonts w:ascii="Arial" w:hAnsi="Arial" w:cs="Arial"/>
          <w:b/>
        </w:rPr>
        <w:t xml:space="preserve">Wykres 6. Rodziny emerytów i rencistów korzystających z pomocy społecznej w 2020 r. </w:t>
      </w:r>
      <w:bookmarkEnd w:id="14"/>
      <w:r w:rsidR="00C725C9" w:rsidRPr="00D93C68">
        <w:rPr>
          <w:rFonts w:ascii="Arial" w:hAnsi="Arial" w:cs="Arial"/>
          <w:noProof/>
          <w:color w:val="0070C0"/>
        </w:rPr>
        <w:drawing>
          <wp:inline distT="0" distB="0" distL="0" distR="0">
            <wp:extent cx="3658870" cy="2141220"/>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58870" cy="2141220"/>
                    </a:xfrm>
                    <a:prstGeom prst="rect">
                      <a:avLst/>
                    </a:prstGeom>
                    <a:noFill/>
                  </pic:spPr>
                </pic:pic>
              </a:graphicData>
            </a:graphic>
          </wp:inline>
        </w:drawing>
      </w:r>
    </w:p>
    <w:p w:rsidR="00DB069F" w:rsidRPr="00D93C68" w:rsidRDefault="00DB069F" w:rsidP="00811E7B">
      <w:pPr>
        <w:spacing w:line="360" w:lineRule="auto"/>
        <w:jc w:val="both"/>
        <w:rPr>
          <w:rFonts w:ascii="Arial" w:hAnsi="Arial" w:cs="Arial"/>
        </w:rPr>
      </w:pPr>
    </w:p>
    <w:p w:rsidR="00C33C36" w:rsidRPr="00D93C68" w:rsidRDefault="00C33C36" w:rsidP="00FA4A27">
      <w:pPr>
        <w:spacing w:line="360" w:lineRule="auto"/>
        <w:ind w:firstLine="567"/>
        <w:jc w:val="both"/>
        <w:rPr>
          <w:rFonts w:ascii="Arial" w:hAnsi="Arial" w:cs="Arial"/>
        </w:rPr>
      </w:pPr>
      <w:r w:rsidRPr="00D93C68">
        <w:rPr>
          <w:rFonts w:ascii="Arial" w:hAnsi="Arial" w:cs="Arial"/>
        </w:rPr>
        <w:t xml:space="preserve">Wśród rodzin korzystających z pomocy społecznej większość stanowią osoby samotne. </w:t>
      </w:r>
      <w:r w:rsidR="001A3E94" w:rsidRPr="00D93C68">
        <w:rPr>
          <w:rFonts w:ascii="Arial" w:hAnsi="Arial" w:cs="Arial"/>
        </w:rPr>
        <w:br/>
      </w:r>
      <w:r w:rsidRPr="00D93C68">
        <w:rPr>
          <w:rFonts w:ascii="Arial" w:hAnsi="Arial" w:cs="Arial"/>
        </w:rPr>
        <w:t>Ta statystyka utrzymuje się w ciągu ostatnich lat i wskazuje na nadreprezentację 1</w:t>
      </w:r>
      <w:r w:rsidRPr="00D93C68">
        <w:rPr>
          <w:rFonts w:ascii="Arial" w:hAnsi="Arial" w:cs="Arial"/>
        </w:rPr>
        <w:noBreakHyphen/>
        <w:t xml:space="preserve">osobowych gospodarstw domowych wśród wszystkich rodzin objętych wsparciem MOPR. W grupie tej emeryci i renciści stanowią </w:t>
      </w:r>
      <w:r w:rsidR="00F10EFE" w:rsidRPr="00D93C68">
        <w:rPr>
          <w:rFonts w:ascii="Arial" w:hAnsi="Arial" w:cs="Arial"/>
        </w:rPr>
        <w:t>6,13</w:t>
      </w:r>
      <w:r w:rsidRPr="00D93C68">
        <w:rPr>
          <w:rFonts w:ascii="Arial" w:hAnsi="Arial" w:cs="Arial"/>
        </w:rPr>
        <w:t>%. Są to osoby posiadające własne stałe źródło dochodu w postaci emerytury lub renty, korzystający głównie z usług opiekuńczych. Tak więc 1</w:t>
      </w:r>
      <w:r w:rsidRPr="00D93C68">
        <w:rPr>
          <w:rFonts w:ascii="Arial" w:hAnsi="Arial" w:cs="Arial"/>
        </w:rPr>
        <w:noBreakHyphen/>
        <w:t>osobowe gospodarstwa domowe w przeważającej części tworzą osoby w wieku produkcyjnym, które z r</w:t>
      </w:r>
      <w:r w:rsidR="00DB069F" w:rsidRPr="00D93C68">
        <w:rPr>
          <w:rFonts w:ascii="Arial" w:hAnsi="Arial" w:cs="Arial"/>
        </w:rPr>
        <w:t>ó</w:t>
      </w:r>
      <w:r w:rsidRPr="00D93C68">
        <w:rPr>
          <w:rFonts w:ascii="Arial" w:hAnsi="Arial" w:cs="Arial"/>
        </w:rPr>
        <w:t>żnych względów zdecydowały się na samodzielne gospodarowanie. Z relacji pracowników socjalnych wynika, że wśród nich znaczącą grupę stanowią ludzie młodzi, którzy uzyskując pełnoletniość deklarują prowadzenie osobnego gospodarstwa, stając się tym samym rodziną 1</w:t>
      </w:r>
      <w:r w:rsidRPr="00D93C68">
        <w:rPr>
          <w:rFonts w:ascii="Arial" w:hAnsi="Arial" w:cs="Arial"/>
        </w:rPr>
        <w:noBreakHyphen/>
        <w:t xml:space="preserve">osobową. </w:t>
      </w:r>
    </w:p>
    <w:p w:rsidR="00C33C36" w:rsidRPr="00D93C68" w:rsidRDefault="00C33C36" w:rsidP="00FA4A27">
      <w:pPr>
        <w:spacing w:line="360" w:lineRule="auto"/>
        <w:ind w:firstLine="567"/>
        <w:jc w:val="both"/>
        <w:rPr>
          <w:rFonts w:ascii="Arial" w:hAnsi="Arial" w:cs="Arial"/>
        </w:rPr>
      </w:pPr>
      <w:r w:rsidRPr="00D93C68">
        <w:rPr>
          <w:rFonts w:ascii="Arial" w:hAnsi="Arial" w:cs="Arial"/>
        </w:rPr>
        <w:t>Wśród rodzin z dziećmi</w:t>
      </w:r>
      <w:r w:rsidR="00D24599" w:rsidRPr="00D93C68">
        <w:rPr>
          <w:rFonts w:ascii="Arial" w:hAnsi="Arial" w:cs="Arial"/>
        </w:rPr>
        <w:t xml:space="preserve"> </w:t>
      </w:r>
      <w:r w:rsidRPr="00D93C68">
        <w:rPr>
          <w:rFonts w:ascii="Arial" w:hAnsi="Arial" w:cs="Arial"/>
        </w:rPr>
        <w:t xml:space="preserve"> </w:t>
      </w:r>
      <w:r w:rsidR="00490472" w:rsidRPr="00D93C68">
        <w:rPr>
          <w:rFonts w:ascii="Arial" w:hAnsi="Arial" w:cs="Arial"/>
        </w:rPr>
        <w:t>ponad 40%</w:t>
      </w:r>
      <w:r w:rsidRPr="00D93C68">
        <w:rPr>
          <w:rFonts w:ascii="Arial" w:hAnsi="Arial" w:cs="Arial"/>
        </w:rPr>
        <w:t xml:space="preserve"> stanowią rodziny z jednym dzieckiem. </w:t>
      </w:r>
      <w:r w:rsidR="00490472" w:rsidRPr="00D93C68">
        <w:rPr>
          <w:rFonts w:ascii="Arial" w:hAnsi="Arial" w:cs="Arial"/>
        </w:rPr>
        <w:t xml:space="preserve">Rodziny </w:t>
      </w:r>
      <w:r w:rsidR="001A3E94" w:rsidRPr="00D93C68">
        <w:rPr>
          <w:rFonts w:ascii="Arial" w:hAnsi="Arial" w:cs="Arial"/>
        </w:rPr>
        <w:br/>
      </w:r>
      <w:r w:rsidR="00490472" w:rsidRPr="00D93C68">
        <w:rPr>
          <w:rFonts w:ascii="Arial" w:hAnsi="Arial" w:cs="Arial"/>
        </w:rPr>
        <w:t>z dwójką dzieci to</w:t>
      </w:r>
      <w:r w:rsidRPr="00D93C68">
        <w:rPr>
          <w:rFonts w:ascii="Arial" w:hAnsi="Arial" w:cs="Arial"/>
        </w:rPr>
        <w:t xml:space="preserve"> 3</w:t>
      </w:r>
      <w:r w:rsidR="00490472" w:rsidRPr="00D93C68">
        <w:rPr>
          <w:rFonts w:ascii="Arial" w:hAnsi="Arial" w:cs="Arial"/>
        </w:rPr>
        <w:t>4</w:t>
      </w:r>
      <w:r w:rsidRPr="00D93C68">
        <w:rPr>
          <w:rFonts w:ascii="Arial" w:hAnsi="Arial" w:cs="Arial"/>
        </w:rPr>
        <w:t>%, pozostałe 2</w:t>
      </w:r>
      <w:r w:rsidR="00490472" w:rsidRPr="00D93C68">
        <w:rPr>
          <w:rFonts w:ascii="Arial" w:hAnsi="Arial" w:cs="Arial"/>
        </w:rPr>
        <w:t>4</w:t>
      </w:r>
      <w:r w:rsidRPr="00D93C68">
        <w:rPr>
          <w:rFonts w:ascii="Arial" w:hAnsi="Arial" w:cs="Arial"/>
        </w:rPr>
        <w:t xml:space="preserve"> % to rodziny wielodzietne (troje i więcej dzieci). </w:t>
      </w:r>
      <w:r w:rsidR="001E6388" w:rsidRPr="00D93C68">
        <w:rPr>
          <w:rFonts w:ascii="Arial" w:hAnsi="Arial" w:cs="Arial"/>
        </w:rPr>
        <w:t>Podobne</w:t>
      </w:r>
      <w:r w:rsidR="00490472" w:rsidRPr="00D93C68">
        <w:rPr>
          <w:rFonts w:ascii="Arial" w:hAnsi="Arial" w:cs="Arial"/>
        </w:rPr>
        <w:t xml:space="preserve"> proporcje utrzymują się na</w:t>
      </w:r>
      <w:r w:rsidRPr="00D93C68">
        <w:rPr>
          <w:rFonts w:ascii="Arial" w:hAnsi="Arial" w:cs="Arial"/>
        </w:rPr>
        <w:t xml:space="preserve"> przestrzeni ostatnich lat</w:t>
      </w:r>
      <w:r w:rsidR="001E6388" w:rsidRPr="00D93C68">
        <w:rPr>
          <w:rFonts w:ascii="Arial" w:hAnsi="Arial" w:cs="Arial"/>
        </w:rPr>
        <w:t xml:space="preserve">. </w:t>
      </w:r>
      <w:r w:rsidRPr="00D93C68">
        <w:rPr>
          <w:rFonts w:ascii="Arial" w:hAnsi="Arial" w:cs="Arial"/>
        </w:rPr>
        <w:t>Polityka społeczna zmierzająca w kierunku wsparcia rodziny w jej funkcjach wychowawczyc</w:t>
      </w:r>
      <w:r w:rsidR="001E6388" w:rsidRPr="00D93C68">
        <w:rPr>
          <w:rFonts w:ascii="Arial" w:hAnsi="Arial" w:cs="Arial"/>
        </w:rPr>
        <w:t>h</w:t>
      </w:r>
      <w:r w:rsidRPr="00D93C68">
        <w:rPr>
          <w:rFonts w:ascii="Arial" w:hAnsi="Arial" w:cs="Arial"/>
        </w:rPr>
        <w:t xml:space="preserve"> powinna być kontynuowana i rozwijana, albowiem bezpieczeństwo socjalne sprzyja dzietności rodzin. </w:t>
      </w:r>
    </w:p>
    <w:p w:rsidR="00C33C36" w:rsidRPr="00D93C68" w:rsidRDefault="00C33C36" w:rsidP="00FA4A27">
      <w:pPr>
        <w:spacing w:line="360" w:lineRule="auto"/>
        <w:ind w:firstLine="567"/>
        <w:jc w:val="both"/>
        <w:rPr>
          <w:rFonts w:ascii="Arial" w:hAnsi="Arial" w:cs="Arial"/>
          <w:color w:val="0070C0"/>
        </w:rPr>
      </w:pPr>
      <w:r w:rsidRPr="00D93C68">
        <w:rPr>
          <w:rFonts w:ascii="Arial" w:hAnsi="Arial" w:cs="Arial"/>
        </w:rPr>
        <w:t>Rodziny emerytów korzystających ze świadczeń pomocy społecznej to w wyraźnej większości (</w:t>
      </w:r>
      <w:r w:rsidR="00D24599" w:rsidRPr="00D93C68">
        <w:rPr>
          <w:rFonts w:ascii="Arial" w:hAnsi="Arial" w:cs="Arial"/>
        </w:rPr>
        <w:t>86</w:t>
      </w:r>
      <w:r w:rsidRPr="00D93C68">
        <w:rPr>
          <w:rFonts w:ascii="Arial" w:hAnsi="Arial" w:cs="Arial"/>
        </w:rPr>
        <w:t xml:space="preserve">%) 1-osobowe gospodarstwa domowe. Samotnie zamieszkujący seniorzy wraz ze słabnącym stanem zdrowia i zmniejszającą się aktywnością społeczną potrzebują wsparcia z zewnątrz. Miejski Ośrodek Pomocy Rodzinie zapewnia </w:t>
      </w:r>
      <w:r w:rsidR="00D24599" w:rsidRPr="00D93C68">
        <w:rPr>
          <w:rFonts w:ascii="Arial" w:hAnsi="Arial" w:cs="Arial"/>
        </w:rPr>
        <w:t xml:space="preserve">możliwość skorzystania z </w:t>
      </w:r>
      <w:r w:rsidRPr="00D93C68">
        <w:rPr>
          <w:rFonts w:ascii="Arial" w:hAnsi="Arial" w:cs="Arial"/>
        </w:rPr>
        <w:t>usług</w:t>
      </w:r>
      <w:r w:rsidR="00D24599" w:rsidRPr="00D93C68">
        <w:rPr>
          <w:rFonts w:ascii="Arial" w:hAnsi="Arial" w:cs="Arial"/>
        </w:rPr>
        <w:t xml:space="preserve"> </w:t>
      </w:r>
      <w:r w:rsidRPr="00D93C68">
        <w:rPr>
          <w:rFonts w:ascii="Arial" w:hAnsi="Arial" w:cs="Arial"/>
        </w:rPr>
        <w:t>opiekuńcz</w:t>
      </w:r>
      <w:r w:rsidR="00D24599" w:rsidRPr="00D93C68">
        <w:rPr>
          <w:rFonts w:ascii="Arial" w:hAnsi="Arial" w:cs="Arial"/>
        </w:rPr>
        <w:t>ych</w:t>
      </w:r>
      <w:r w:rsidRPr="00D93C68">
        <w:rPr>
          <w:rFonts w:ascii="Arial" w:hAnsi="Arial" w:cs="Arial"/>
        </w:rPr>
        <w:t>, a także</w:t>
      </w:r>
      <w:r w:rsidR="00D24599" w:rsidRPr="00D93C68">
        <w:rPr>
          <w:rFonts w:ascii="Arial" w:hAnsi="Arial" w:cs="Arial"/>
        </w:rPr>
        <w:t xml:space="preserve"> z</w:t>
      </w:r>
      <w:r w:rsidRPr="00D93C68">
        <w:rPr>
          <w:rFonts w:ascii="Arial" w:hAnsi="Arial" w:cs="Arial"/>
        </w:rPr>
        <w:t xml:space="preserve"> </w:t>
      </w:r>
      <w:r w:rsidR="00D24599" w:rsidRPr="00D93C68">
        <w:rPr>
          <w:rFonts w:ascii="Arial" w:hAnsi="Arial" w:cs="Arial"/>
        </w:rPr>
        <w:t xml:space="preserve">ciepłego </w:t>
      </w:r>
      <w:r w:rsidRPr="00D93C68">
        <w:rPr>
          <w:rFonts w:ascii="Arial" w:hAnsi="Arial" w:cs="Arial"/>
        </w:rPr>
        <w:t>posił</w:t>
      </w:r>
      <w:r w:rsidR="00D24599" w:rsidRPr="00D93C68">
        <w:rPr>
          <w:rFonts w:ascii="Arial" w:hAnsi="Arial" w:cs="Arial"/>
        </w:rPr>
        <w:t>ku</w:t>
      </w:r>
      <w:r w:rsidRPr="00D93C68">
        <w:rPr>
          <w:rFonts w:ascii="Arial" w:hAnsi="Arial" w:cs="Arial"/>
        </w:rPr>
        <w:t xml:space="preserve">. To cenne wsparcie dla osób starszych, które </w:t>
      </w:r>
      <w:r w:rsidR="00D24599" w:rsidRPr="00D93C68">
        <w:rPr>
          <w:rFonts w:ascii="Arial" w:hAnsi="Arial" w:cs="Arial"/>
        </w:rPr>
        <w:t>ze względu na wiek i schorzenia mają ograniczoną</w:t>
      </w:r>
      <w:r w:rsidRPr="00D93C68">
        <w:rPr>
          <w:rFonts w:ascii="Arial" w:hAnsi="Arial" w:cs="Arial"/>
        </w:rPr>
        <w:t xml:space="preserve"> zdolność samodzielnego gospodarowania.</w:t>
      </w:r>
      <w:r w:rsidR="00D24599" w:rsidRPr="00D93C68">
        <w:rPr>
          <w:rFonts w:ascii="Arial" w:hAnsi="Arial" w:cs="Arial"/>
        </w:rPr>
        <w:t xml:space="preserve"> Warto jednak zauważyć, że l</w:t>
      </w:r>
      <w:r w:rsidRPr="00D93C68">
        <w:rPr>
          <w:rFonts w:ascii="Arial" w:hAnsi="Arial" w:cs="Arial"/>
        </w:rPr>
        <w:t>iczba osób starszych, które nie radzą sobie z samodzielnym funkcjonowaniem wzrasta. W sytuacji braku możliwości zapewnienia właściwej pomocy i opieki w środowisku zamieszkania konieczne staje się</w:t>
      </w:r>
      <w:r w:rsidR="00D24599" w:rsidRPr="00D93C68">
        <w:rPr>
          <w:rFonts w:ascii="Arial" w:hAnsi="Arial" w:cs="Arial"/>
        </w:rPr>
        <w:t xml:space="preserve"> </w:t>
      </w:r>
      <w:r w:rsidRPr="00D93C68">
        <w:rPr>
          <w:rFonts w:ascii="Arial" w:hAnsi="Arial" w:cs="Arial"/>
        </w:rPr>
        <w:t xml:space="preserve"> zapewnienie całodobowej pomocy instytucjonalnej w formie pobytu w domu pomocy społecznej. Aktualnie na terenie naszego miasta funkcjonują 3 domy pomocy społecznej, które zapewniają właściwe wsparcie, brak jednak specjalistycznego domu pomocy społecznej dla osób starszych wymagających specjalistycznej opieki np. z chorobą otępienną czy Alzhaimerem. </w:t>
      </w:r>
    </w:p>
    <w:p w:rsidR="00F72C23" w:rsidRPr="00D93C68" w:rsidRDefault="00C33C36" w:rsidP="00C725C9">
      <w:pPr>
        <w:spacing w:line="360" w:lineRule="auto"/>
        <w:ind w:firstLine="567"/>
        <w:jc w:val="both"/>
        <w:rPr>
          <w:rFonts w:ascii="Arial" w:hAnsi="Arial" w:cs="Arial"/>
          <w:bCs/>
        </w:rPr>
      </w:pPr>
      <w:r w:rsidRPr="00D93C68">
        <w:rPr>
          <w:rFonts w:ascii="Arial" w:hAnsi="Arial" w:cs="Arial"/>
          <w:bCs/>
        </w:rPr>
        <w:t xml:space="preserve">Z przeprowadzonych analiz wynika ponadto, że głównym powodem przyznawania świadczeń z pomocy społecznej od wielu lat jest bezrobocie, </w:t>
      </w:r>
      <w:r w:rsidR="00D24599" w:rsidRPr="00D93C68">
        <w:rPr>
          <w:rFonts w:ascii="Arial" w:hAnsi="Arial" w:cs="Arial"/>
          <w:bCs/>
        </w:rPr>
        <w:t xml:space="preserve">długotrwała choroba, </w:t>
      </w:r>
      <w:r w:rsidRPr="00D93C68">
        <w:rPr>
          <w:rFonts w:ascii="Arial" w:hAnsi="Arial" w:cs="Arial"/>
          <w:bCs/>
        </w:rPr>
        <w:t>niepełnosprawność i oraz bezradność w sprawach opiekuńczo – wychowawczych. Szczegółowe dane przedstawia poniższa tabela oraz wykresy.</w:t>
      </w:r>
      <w:r w:rsidR="00C725C9" w:rsidRPr="00D93C68">
        <w:rPr>
          <w:rFonts w:ascii="Arial" w:hAnsi="Arial" w:cs="Arial"/>
          <w:bCs/>
        </w:rPr>
        <w:t xml:space="preserve"> </w:t>
      </w:r>
    </w:p>
    <w:p w:rsidR="0062759E" w:rsidRPr="00D93C68" w:rsidRDefault="00C33C36" w:rsidP="00B157DD">
      <w:pPr>
        <w:spacing w:line="360" w:lineRule="auto"/>
        <w:jc w:val="both"/>
        <w:rPr>
          <w:rFonts w:ascii="Arial" w:hAnsi="Arial" w:cs="Arial"/>
          <w:b/>
          <w:bCs/>
        </w:rPr>
      </w:pPr>
      <w:bookmarkStart w:id="15" w:name="_Hlk71198535"/>
      <w:r w:rsidRPr="00D93C68">
        <w:rPr>
          <w:rFonts w:ascii="Arial" w:hAnsi="Arial" w:cs="Arial"/>
          <w:b/>
          <w:bCs/>
        </w:rPr>
        <w:t>Tabela 6</w:t>
      </w:r>
      <w:r w:rsidR="005110D1" w:rsidRPr="00D93C68">
        <w:rPr>
          <w:rFonts w:ascii="Arial" w:hAnsi="Arial" w:cs="Arial"/>
          <w:b/>
          <w:bCs/>
        </w:rPr>
        <w:t>.</w:t>
      </w:r>
      <w:r w:rsidRPr="00D93C68">
        <w:rPr>
          <w:rFonts w:ascii="Arial" w:hAnsi="Arial" w:cs="Arial"/>
          <w:b/>
          <w:bCs/>
        </w:rPr>
        <w:t xml:space="preserve"> Powody przyznawania świadczeń</w:t>
      </w:r>
      <w:r w:rsidR="0062759E" w:rsidRPr="00D93C68">
        <w:rPr>
          <w:rFonts w:ascii="Arial" w:hAnsi="Arial" w:cs="Arial"/>
          <w:b/>
          <w:bCs/>
        </w:rPr>
        <w:t xml:space="preserve"> z pomocy społecznej </w:t>
      </w:r>
      <w:bookmarkEnd w:id="15"/>
    </w:p>
    <w:tbl>
      <w:tblPr>
        <w:tblW w:w="4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1"/>
        <w:gridCol w:w="1536"/>
        <w:gridCol w:w="1536"/>
        <w:gridCol w:w="1536"/>
      </w:tblGrid>
      <w:tr w:rsidR="0062759E" w:rsidRPr="00D93C68" w:rsidTr="0062759E">
        <w:trPr>
          <w:jc w:val="center"/>
        </w:trPr>
        <w:tc>
          <w:tcPr>
            <w:tcW w:w="25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2759E" w:rsidRPr="00D93C68" w:rsidRDefault="0062759E" w:rsidP="00B83C90">
            <w:pPr>
              <w:spacing w:after="240"/>
              <w:jc w:val="center"/>
              <w:rPr>
                <w:rFonts w:ascii="Arial" w:hAnsi="Arial" w:cs="Arial"/>
                <w:b/>
                <w:lang w:eastAsia="en-US"/>
              </w:rPr>
            </w:pPr>
            <w:r w:rsidRPr="00D93C68">
              <w:rPr>
                <w:rFonts w:ascii="Arial" w:hAnsi="Arial" w:cs="Arial"/>
                <w:b/>
                <w:lang w:eastAsia="en-US"/>
              </w:rPr>
              <w:t>Powód przyznania pomocy</w:t>
            </w:r>
          </w:p>
        </w:tc>
        <w:tc>
          <w:tcPr>
            <w:tcW w:w="81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2759E" w:rsidRPr="00D93C68" w:rsidRDefault="0062759E" w:rsidP="00B83C90">
            <w:pPr>
              <w:spacing w:after="240"/>
              <w:jc w:val="center"/>
              <w:rPr>
                <w:rFonts w:ascii="Arial" w:hAnsi="Arial" w:cs="Arial"/>
                <w:b/>
                <w:lang w:eastAsia="en-US"/>
              </w:rPr>
            </w:pPr>
            <w:r w:rsidRPr="00D93C68">
              <w:rPr>
                <w:rFonts w:ascii="Arial" w:hAnsi="Arial" w:cs="Arial"/>
                <w:b/>
                <w:lang w:eastAsia="en-US"/>
              </w:rPr>
              <w:t>2018</w:t>
            </w:r>
          </w:p>
        </w:tc>
        <w:tc>
          <w:tcPr>
            <w:tcW w:w="819" w:type="pct"/>
            <w:tcBorders>
              <w:top w:val="single" w:sz="4" w:space="0" w:color="auto"/>
              <w:left w:val="single" w:sz="4" w:space="0" w:color="auto"/>
              <w:bottom w:val="single" w:sz="4" w:space="0" w:color="auto"/>
              <w:right w:val="single" w:sz="4" w:space="0" w:color="auto"/>
            </w:tcBorders>
            <w:shd w:val="clear" w:color="auto" w:fill="FFFFFF"/>
            <w:hideMark/>
          </w:tcPr>
          <w:p w:rsidR="0062759E" w:rsidRPr="00D93C68" w:rsidRDefault="0062759E" w:rsidP="00B83C90">
            <w:pPr>
              <w:spacing w:after="240"/>
              <w:jc w:val="center"/>
              <w:rPr>
                <w:rFonts w:ascii="Arial" w:hAnsi="Arial" w:cs="Arial"/>
                <w:b/>
                <w:lang w:eastAsia="en-US"/>
              </w:rPr>
            </w:pPr>
            <w:r w:rsidRPr="00D93C68">
              <w:rPr>
                <w:rFonts w:ascii="Arial" w:hAnsi="Arial" w:cs="Arial"/>
                <w:b/>
                <w:lang w:eastAsia="en-US"/>
              </w:rPr>
              <w:t>2019</w:t>
            </w:r>
          </w:p>
        </w:tc>
        <w:tc>
          <w:tcPr>
            <w:tcW w:w="819" w:type="pct"/>
            <w:tcBorders>
              <w:top w:val="single" w:sz="4" w:space="0" w:color="auto"/>
              <w:left w:val="single" w:sz="4" w:space="0" w:color="auto"/>
              <w:bottom w:val="single" w:sz="4" w:space="0" w:color="auto"/>
              <w:right w:val="single" w:sz="4" w:space="0" w:color="auto"/>
            </w:tcBorders>
            <w:shd w:val="clear" w:color="auto" w:fill="FFFFFF"/>
            <w:hideMark/>
          </w:tcPr>
          <w:p w:rsidR="0062759E" w:rsidRPr="00D93C68" w:rsidRDefault="0062759E" w:rsidP="00B83C90">
            <w:pPr>
              <w:spacing w:after="240"/>
              <w:jc w:val="center"/>
              <w:rPr>
                <w:rFonts w:ascii="Arial" w:hAnsi="Arial" w:cs="Arial"/>
                <w:b/>
                <w:lang w:eastAsia="en-US"/>
              </w:rPr>
            </w:pPr>
            <w:r w:rsidRPr="00D93C68">
              <w:rPr>
                <w:rFonts w:ascii="Arial" w:hAnsi="Arial" w:cs="Arial"/>
                <w:b/>
                <w:lang w:eastAsia="en-US"/>
              </w:rPr>
              <w:t>2020</w:t>
            </w:r>
          </w:p>
        </w:tc>
      </w:tr>
      <w:tr w:rsidR="0062759E" w:rsidRPr="00D93C68" w:rsidTr="0062759E">
        <w:trPr>
          <w:trHeight w:val="567"/>
          <w:jc w:val="center"/>
        </w:trPr>
        <w:tc>
          <w:tcPr>
            <w:tcW w:w="2543" w:type="pct"/>
            <w:tcBorders>
              <w:top w:val="single" w:sz="4" w:space="0" w:color="auto"/>
              <w:left w:val="single" w:sz="4" w:space="0" w:color="auto"/>
              <w:bottom w:val="single" w:sz="4" w:space="0" w:color="auto"/>
              <w:right w:val="single" w:sz="4" w:space="0" w:color="auto"/>
            </w:tcBorders>
            <w:vAlign w:val="center"/>
            <w:hideMark/>
          </w:tcPr>
          <w:p w:rsidR="0062759E" w:rsidRPr="00D93C68" w:rsidRDefault="0062759E" w:rsidP="00535334">
            <w:pPr>
              <w:rPr>
                <w:rFonts w:ascii="Arial" w:hAnsi="Arial" w:cs="Arial"/>
                <w:lang w:eastAsia="en-US"/>
              </w:rPr>
            </w:pPr>
            <w:r w:rsidRPr="00D93C68">
              <w:rPr>
                <w:rFonts w:ascii="Arial" w:hAnsi="Arial" w:cs="Arial"/>
                <w:lang w:eastAsia="en-US"/>
              </w:rPr>
              <w:t>Bezrobocie</w:t>
            </w:r>
          </w:p>
        </w:tc>
        <w:tc>
          <w:tcPr>
            <w:tcW w:w="819" w:type="pct"/>
            <w:tcBorders>
              <w:top w:val="single" w:sz="4" w:space="0" w:color="auto"/>
              <w:left w:val="single" w:sz="4" w:space="0" w:color="auto"/>
              <w:bottom w:val="single" w:sz="4" w:space="0" w:color="auto"/>
              <w:right w:val="single" w:sz="4" w:space="0" w:color="auto"/>
            </w:tcBorders>
            <w:vAlign w:val="center"/>
            <w:hideMark/>
          </w:tcPr>
          <w:p w:rsidR="0062759E" w:rsidRPr="00D93C68" w:rsidRDefault="0062759E" w:rsidP="00535334">
            <w:pPr>
              <w:jc w:val="center"/>
              <w:rPr>
                <w:rFonts w:ascii="Arial" w:hAnsi="Arial" w:cs="Arial"/>
                <w:lang w:eastAsia="en-US"/>
              </w:rPr>
            </w:pPr>
            <w:r w:rsidRPr="00D93C68">
              <w:rPr>
                <w:rFonts w:ascii="Arial" w:hAnsi="Arial" w:cs="Arial"/>
                <w:lang w:eastAsia="en-US"/>
              </w:rPr>
              <w:t>3 513</w:t>
            </w:r>
          </w:p>
          <w:p w:rsidR="0062759E" w:rsidRPr="00D93C68" w:rsidRDefault="0062759E" w:rsidP="00535334">
            <w:pPr>
              <w:jc w:val="center"/>
              <w:rPr>
                <w:rFonts w:ascii="Arial" w:hAnsi="Arial" w:cs="Arial"/>
                <w:lang w:eastAsia="en-US"/>
              </w:rPr>
            </w:pPr>
            <w:r w:rsidRPr="00D93C68">
              <w:rPr>
                <w:rFonts w:ascii="Arial" w:hAnsi="Arial" w:cs="Arial"/>
                <w:lang w:eastAsia="en-US"/>
              </w:rPr>
              <w:t>(62,64%)</w:t>
            </w:r>
          </w:p>
        </w:tc>
        <w:tc>
          <w:tcPr>
            <w:tcW w:w="819" w:type="pct"/>
            <w:tcBorders>
              <w:top w:val="single" w:sz="4" w:space="0" w:color="auto"/>
              <w:left w:val="single" w:sz="4" w:space="0" w:color="auto"/>
              <w:bottom w:val="single" w:sz="4" w:space="0" w:color="auto"/>
              <w:right w:val="single" w:sz="4" w:space="0" w:color="auto"/>
            </w:tcBorders>
            <w:hideMark/>
          </w:tcPr>
          <w:p w:rsidR="0062759E" w:rsidRPr="00D93C68" w:rsidRDefault="0062759E" w:rsidP="00535334">
            <w:pPr>
              <w:jc w:val="center"/>
              <w:rPr>
                <w:rFonts w:ascii="Arial" w:hAnsi="Arial" w:cs="Arial"/>
                <w:lang w:eastAsia="en-US"/>
              </w:rPr>
            </w:pPr>
            <w:r w:rsidRPr="00D93C68">
              <w:rPr>
                <w:rFonts w:ascii="Arial" w:hAnsi="Arial" w:cs="Arial"/>
                <w:lang w:eastAsia="en-US"/>
              </w:rPr>
              <w:t>2 895</w:t>
            </w:r>
          </w:p>
          <w:p w:rsidR="0062759E" w:rsidRPr="00D93C68" w:rsidRDefault="0062759E" w:rsidP="00535334">
            <w:pPr>
              <w:jc w:val="center"/>
              <w:rPr>
                <w:rFonts w:ascii="Arial" w:hAnsi="Arial" w:cs="Arial"/>
                <w:lang w:eastAsia="en-US"/>
              </w:rPr>
            </w:pPr>
            <w:r w:rsidRPr="00D93C68">
              <w:rPr>
                <w:rFonts w:ascii="Arial" w:hAnsi="Arial" w:cs="Arial"/>
                <w:lang w:eastAsia="en-US"/>
              </w:rPr>
              <w:t>(58,50%)</w:t>
            </w:r>
          </w:p>
        </w:tc>
        <w:tc>
          <w:tcPr>
            <w:tcW w:w="819" w:type="pct"/>
            <w:tcBorders>
              <w:top w:val="single" w:sz="4" w:space="0" w:color="auto"/>
              <w:left w:val="single" w:sz="4" w:space="0" w:color="auto"/>
              <w:bottom w:val="single" w:sz="4" w:space="0" w:color="auto"/>
              <w:right w:val="single" w:sz="4" w:space="0" w:color="auto"/>
            </w:tcBorders>
            <w:hideMark/>
          </w:tcPr>
          <w:p w:rsidR="0062759E" w:rsidRPr="00D93C68" w:rsidRDefault="0062759E" w:rsidP="00535334">
            <w:pPr>
              <w:jc w:val="center"/>
              <w:rPr>
                <w:rFonts w:ascii="Arial" w:hAnsi="Arial" w:cs="Arial"/>
                <w:lang w:eastAsia="en-US"/>
              </w:rPr>
            </w:pPr>
            <w:r w:rsidRPr="00D93C68">
              <w:rPr>
                <w:rFonts w:ascii="Arial" w:hAnsi="Arial" w:cs="Arial"/>
                <w:lang w:eastAsia="en-US"/>
              </w:rPr>
              <w:t>2 775</w:t>
            </w:r>
          </w:p>
          <w:p w:rsidR="0062759E" w:rsidRPr="00D93C68" w:rsidRDefault="0062759E" w:rsidP="00535334">
            <w:pPr>
              <w:jc w:val="center"/>
              <w:rPr>
                <w:rFonts w:ascii="Arial" w:hAnsi="Arial" w:cs="Arial"/>
                <w:lang w:eastAsia="en-US"/>
              </w:rPr>
            </w:pPr>
            <w:r w:rsidRPr="00D93C68">
              <w:rPr>
                <w:rFonts w:ascii="Arial" w:hAnsi="Arial" w:cs="Arial"/>
                <w:lang w:eastAsia="en-US"/>
              </w:rPr>
              <w:t>(60,24%)</w:t>
            </w:r>
          </w:p>
        </w:tc>
      </w:tr>
      <w:tr w:rsidR="0062759E" w:rsidRPr="00D93C68" w:rsidTr="0062759E">
        <w:trPr>
          <w:trHeight w:val="567"/>
          <w:jc w:val="center"/>
        </w:trPr>
        <w:tc>
          <w:tcPr>
            <w:tcW w:w="2543" w:type="pct"/>
            <w:tcBorders>
              <w:top w:val="single" w:sz="4" w:space="0" w:color="auto"/>
              <w:left w:val="single" w:sz="4" w:space="0" w:color="auto"/>
              <w:bottom w:val="single" w:sz="4" w:space="0" w:color="auto"/>
              <w:right w:val="single" w:sz="4" w:space="0" w:color="auto"/>
            </w:tcBorders>
            <w:vAlign w:val="center"/>
            <w:hideMark/>
          </w:tcPr>
          <w:p w:rsidR="0062759E" w:rsidRPr="00D93C68" w:rsidRDefault="0062759E" w:rsidP="00535334">
            <w:pPr>
              <w:rPr>
                <w:rFonts w:ascii="Arial" w:hAnsi="Arial" w:cs="Arial"/>
                <w:lang w:eastAsia="en-US"/>
              </w:rPr>
            </w:pPr>
            <w:r w:rsidRPr="00D93C68">
              <w:rPr>
                <w:rFonts w:ascii="Arial" w:hAnsi="Arial" w:cs="Arial"/>
                <w:lang w:eastAsia="en-US"/>
              </w:rPr>
              <w:t>Długotrwała lub ciężka choroba</w:t>
            </w:r>
          </w:p>
        </w:tc>
        <w:tc>
          <w:tcPr>
            <w:tcW w:w="819" w:type="pct"/>
            <w:tcBorders>
              <w:top w:val="single" w:sz="4" w:space="0" w:color="auto"/>
              <w:left w:val="single" w:sz="4" w:space="0" w:color="auto"/>
              <w:bottom w:val="single" w:sz="4" w:space="0" w:color="auto"/>
              <w:right w:val="single" w:sz="4" w:space="0" w:color="auto"/>
            </w:tcBorders>
            <w:vAlign w:val="center"/>
            <w:hideMark/>
          </w:tcPr>
          <w:p w:rsidR="0062759E" w:rsidRPr="00D93C68" w:rsidRDefault="0062759E" w:rsidP="00535334">
            <w:pPr>
              <w:jc w:val="center"/>
              <w:rPr>
                <w:rFonts w:ascii="Arial" w:hAnsi="Arial" w:cs="Arial"/>
                <w:lang w:eastAsia="en-US"/>
              </w:rPr>
            </w:pPr>
            <w:r w:rsidRPr="00D93C68">
              <w:rPr>
                <w:rFonts w:ascii="Arial" w:hAnsi="Arial" w:cs="Arial"/>
                <w:lang w:eastAsia="en-US"/>
              </w:rPr>
              <w:t>1 396</w:t>
            </w:r>
          </w:p>
          <w:p w:rsidR="0062759E" w:rsidRPr="00D93C68" w:rsidRDefault="0062759E" w:rsidP="00535334">
            <w:pPr>
              <w:jc w:val="center"/>
              <w:rPr>
                <w:rFonts w:ascii="Arial" w:hAnsi="Arial" w:cs="Arial"/>
                <w:lang w:eastAsia="en-US"/>
              </w:rPr>
            </w:pPr>
            <w:r w:rsidRPr="00D93C68">
              <w:rPr>
                <w:rFonts w:ascii="Arial" w:hAnsi="Arial" w:cs="Arial"/>
                <w:lang w:eastAsia="en-US"/>
              </w:rPr>
              <w:t>(24,89%)</w:t>
            </w:r>
          </w:p>
        </w:tc>
        <w:tc>
          <w:tcPr>
            <w:tcW w:w="819" w:type="pct"/>
            <w:tcBorders>
              <w:top w:val="single" w:sz="4" w:space="0" w:color="auto"/>
              <w:left w:val="single" w:sz="4" w:space="0" w:color="auto"/>
              <w:bottom w:val="single" w:sz="4" w:space="0" w:color="auto"/>
              <w:right w:val="single" w:sz="4" w:space="0" w:color="auto"/>
            </w:tcBorders>
            <w:hideMark/>
          </w:tcPr>
          <w:p w:rsidR="0062759E" w:rsidRPr="00D93C68" w:rsidRDefault="0062759E" w:rsidP="00535334">
            <w:pPr>
              <w:jc w:val="center"/>
              <w:rPr>
                <w:rFonts w:ascii="Arial" w:hAnsi="Arial" w:cs="Arial"/>
                <w:lang w:eastAsia="en-US"/>
              </w:rPr>
            </w:pPr>
            <w:r w:rsidRPr="00D93C68">
              <w:rPr>
                <w:rFonts w:ascii="Arial" w:hAnsi="Arial" w:cs="Arial"/>
                <w:lang w:eastAsia="en-US"/>
              </w:rPr>
              <w:t>1 391</w:t>
            </w:r>
          </w:p>
          <w:p w:rsidR="0062759E" w:rsidRPr="00D93C68" w:rsidRDefault="0062759E" w:rsidP="00535334">
            <w:pPr>
              <w:jc w:val="center"/>
              <w:rPr>
                <w:rFonts w:ascii="Arial" w:hAnsi="Arial" w:cs="Arial"/>
                <w:lang w:eastAsia="en-US"/>
              </w:rPr>
            </w:pPr>
            <w:r w:rsidRPr="00D93C68">
              <w:rPr>
                <w:rFonts w:ascii="Arial" w:hAnsi="Arial" w:cs="Arial"/>
                <w:lang w:eastAsia="en-US"/>
              </w:rPr>
              <w:t>(28,11%)</w:t>
            </w:r>
          </w:p>
        </w:tc>
        <w:tc>
          <w:tcPr>
            <w:tcW w:w="819" w:type="pct"/>
            <w:tcBorders>
              <w:top w:val="single" w:sz="4" w:space="0" w:color="auto"/>
              <w:left w:val="single" w:sz="4" w:space="0" w:color="auto"/>
              <w:bottom w:val="single" w:sz="4" w:space="0" w:color="auto"/>
              <w:right w:val="single" w:sz="4" w:space="0" w:color="auto"/>
            </w:tcBorders>
            <w:hideMark/>
          </w:tcPr>
          <w:p w:rsidR="0062759E" w:rsidRPr="00D93C68" w:rsidRDefault="0062759E" w:rsidP="00535334">
            <w:pPr>
              <w:jc w:val="center"/>
              <w:rPr>
                <w:rFonts w:ascii="Arial" w:hAnsi="Arial" w:cs="Arial"/>
                <w:lang w:eastAsia="en-US"/>
              </w:rPr>
            </w:pPr>
            <w:r w:rsidRPr="00D93C68">
              <w:rPr>
                <w:rFonts w:ascii="Arial" w:hAnsi="Arial" w:cs="Arial"/>
                <w:lang w:eastAsia="en-US"/>
              </w:rPr>
              <w:t>1 201</w:t>
            </w:r>
          </w:p>
          <w:p w:rsidR="0062759E" w:rsidRPr="00D93C68" w:rsidRDefault="0062759E" w:rsidP="00535334">
            <w:pPr>
              <w:jc w:val="center"/>
              <w:rPr>
                <w:rFonts w:ascii="Arial" w:hAnsi="Arial" w:cs="Arial"/>
                <w:lang w:eastAsia="en-US"/>
              </w:rPr>
            </w:pPr>
            <w:r w:rsidRPr="00D93C68">
              <w:rPr>
                <w:rFonts w:ascii="Arial" w:hAnsi="Arial" w:cs="Arial"/>
                <w:lang w:eastAsia="en-US"/>
              </w:rPr>
              <w:t>(24,99%)</w:t>
            </w:r>
          </w:p>
        </w:tc>
      </w:tr>
      <w:tr w:rsidR="0062759E" w:rsidRPr="00D93C68" w:rsidTr="0062759E">
        <w:trPr>
          <w:trHeight w:val="567"/>
          <w:jc w:val="center"/>
        </w:trPr>
        <w:tc>
          <w:tcPr>
            <w:tcW w:w="2543" w:type="pct"/>
            <w:tcBorders>
              <w:top w:val="single" w:sz="4" w:space="0" w:color="auto"/>
              <w:left w:val="single" w:sz="4" w:space="0" w:color="auto"/>
              <w:bottom w:val="single" w:sz="4" w:space="0" w:color="auto"/>
              <w:right w:val="single" w:sz="4" w:space="0" w:color="auto"/>
            </w:tcBorders>
            <w:vAlign w:val="center"/>
            <w:hideMark/>
          </w:tcPr>
          <w:p w:rsidR="0062759E" w:rsidRPr="00D93C68" w:rsidRDefault="0062759E" w:rsidP="00535334">
            <w:pPr>
              <w:rPr>
                <w:rFonts w:ascii="Arial" w:hAnsi="Arial" w:cs="Arial"/>
                <w:lang w:eastAsia="en-US"/>
              </w:rPr>
            </w:pPr>
            <w:r w:rsidRPr="00D93C68">
              <w:rPr>
                <w:rFonts w:ascii="Arial" w:hAnsi="Arial" w:cs="Arial"/>
                <w:lang w:eastAsia="en-US"/>
              </w:rPr>
              <w:t>Niepełnosprawność</w:t>
            </w:r>
          </w:p>
        </w:tc>
        <w:tc>
          <w:tcPr>
            <w:tcW w:w="819" w:type="pct"/>
            <w:tcBorders>
              <w:top w:val="single" w:sz="4" w:space="0" w:color="auto"/>
              <w:left w:val="single" w:sz="4" w:space="0" w:color="auto"/>
              <w:bottom w:val="single" w:sz="4" w:space="0" w:color="auto"/>
              <w:right w:val="single" w:sz="4" w:space="0" w:color="auto"/>
            </w:tcBorders>
            <w:vAlign w:val="center"/>
            <w:hideMark/>
          </w:tcPr>
          <w:p w:rsidR="0062759E" w:rsidRPr="00D93C68" w:rsidRDefault="0062759E" w:rsidP="00535334">
            <w:pPr>
              <w:jc w:val="center"/>
              <w:rPr>
                <w:rFonts w:ascii="Arial" w:hAnsi="Arial" w:cs="Arial"/>
                <w:lang w:eastAsia="en-US"/>
              </w:rPr>
            </w:pPr>
            <w:r w:rsidRPr="00D93C68">
              <w:rPr>
                <w:rFonts w:ascii="Arial" w:hAnsi="Arial" w:cs="Arial"/>
                <w:lang w:eastAsia="en-US"/>
              </w:rPr>
              <w:t>1 371</w:t>
            </w:r>
          </w:p>
          <w:p w:rsidR="0062759E" w:rsidRPr="00D93C68" w:rsidRDefault="0062759E" w:rsidP="00535334">
            <w:pPr>
              <w:jc w:val="center"/>
              <w:rPr>
                <w:rFonts w:ascii="Arial" w:hAnsi="Arial" w:cs="Arial"/>
                <w:lang w:eastAsia="en-US"/>
              </w:rPr>
            </w:pPr>
            <w:r w:rsidRPr="00D93C68">
              <w:rPr>
                <w:rFonts w:ascii="Arial" w:hAnsi="Arial" w:cs="Arial"/>
                <w:lang w:eastAsia="en-US"/>
              </w:rPr>
              <w:t>(24,45%)</w:t>
            </w:r>
          </w:p>
        </w:tc>
        <w:tc>
          <w:tcPr>
            <w:tcW w:w="819" w:type="pct"/>
            <w:tcBorders>
              <w:top w:val="single" w:sz="4" w:space="0" w:color="auto"/>
              <w:left w:val="single" w:sz="4" w:space="0" w:color="auto"/>
              <w:bottom w:val="single" w:sz="4" w:space="0" w:color="auto"/>
              <w:right w:val="single" w:sz="4" w:space="0" w:color="auto"/>
            </w:tcBorders>
            <w:hideMark/>
          </w:tcPr>
          <w:p w:rsidR="0062759E" w:rsidRPr="00D93C68" w:rsidRDefault="0062759E" w:rsidP="00535334">
            <w:pPr>
              <w:jc w:val="center"/>
              <w:rPr>
                <w:rFonts w:ascii="Arial" w:hAnsi="Arial" w:cs="Arial"/>
                <w:lang w:eastAsia="en-US"/>
              </w:rPr>
            </w:pPr>
            <w:r w:rsidRPr="00D93C68">
              <w:rPr>
                <w:rFonts w:ascii="Arial" w:hAnsi="Arial" w:cs="Arial"/>
                <w:lang w:eastAsia="en-US"/>
              </w:rPr>
              <w:t>1 313</w:t>
            </w:r>
          </w:p>
          <w:p w:rsidR="0062759E" w:rsidRPr="00D93C68" w:rsidRDefault="0062759E" w:rsidP="00535334">
            <w:pPr>
              <w:jc w:val="center"/>
              <w:rPr>
                <w:rFonts w:ascii="Arial" w:hAnsi="Arial" w:cs="Arial"/>
                <w:lang w:eastAsia="en-US"/>
              </w:rPr>
            </w:pPr>
            <w:r w:rsidRPr="00D93C68">
              <w:rPr>
                <w:rFonts w:ascii="Arial" w:hAnsi="Arial" w:cs="Arial"/>
                <w:lang w:eastAsia="en-US"/>
              </w:rPr>
              <w:t>(26,53%)</w:t>
            </w:r>
          </w:p>
        </w:tc>
        <w:tc>
          <w:tcPr>
            <w:tcW w:w="819" w:type="pct"/>
            <w:tcBorders>
              <w:top w:val="single" w:sz="4" w:space="0" w:color="auto"/>
              <w:left w:val="single" w:sz="4" w:space="0" w:color="auto"/>
              <w:bottom w:val="single" w:sz="4" w:space="0" w:color="auto"/>
              <w:right w:val="single" w:sz="4" w:space="0" w:color="auto"/>
            </w:tcBorders>
            <w:hideMark/>
          </w:tcPr>
          <w:p w:rsidR="0062759E" w:rsidRPr="00D93C68" w:rsidRDefault="0062759E" w:rsidP="00535334">
            <w:pPr>
              <w:jc w:val="center"/>
              <w:rPr>
                <w:rFonts w:ascii="Arial" w:hAnsi="Arial" w:cs="Arial"/>
                <w:lang w:eastAsia="en-US"/>
              </w:rPr>
            </w:pPr>
            <w:r w:rsidRPr="00D93C68">
              <w:rPr>
                <w:rFonts w:ascii="Arial" w:hAnsi="Arial" w:cs="Arial"/>
                <w:lang w:eastAsia="en-US"/>
              </w:rPr>
              <w:t>1 185</w:t>
            </w:r>
          </w:p>
          <w:p w:rsidR="0062759E" w:rsidRPr="00D93C68" w:rsidRDefault="0062759E" w:rsidP="00535334">
            <w:pPr>
              <w:jc w:val="center"/>
              <w:rPr>
                <w:rFonts w:ascii="Arial" w:hAnsi="Arial" w:cs="Arial"/>
                <w:lang w:eastAsia="en-US"/>
              </w:rPr>
            </w:pPr>
            <w:r w:rsidRPr="00D93C68">
              <w:rPr>
                <w:rFonts w:ascii="Arial" w:hAnsi="Arial" w:cs="Arial"/>
                <w:lang w:eastAsia="en-US"/>
              </w:rPr>
              <w:t>(24,66%)</w:t>
            </w:r>
          </w:p>
        </w:tc>
      </w:tr>
      <w:tr w:rsidR="0062759E" w:rsidRPr="00D93C68" w:rsidTr="0062759E">
        <w:trPr>
          <w:trHeight w:val="567"/>
          <w:jc w:val="center"/>
        </w:trPr>
        <w:tc>
          <w:tcPr>
            <w:tcW w:w="2543" w:type="pct"/>
            <w:tcBorders>
              <w:top w:val="single" w:sz="4" w:space="0" w:color="auto"/>
              <w:left w:val="single" w:sz="4" w:space="0" w:color="auto"/>
              <w:bottom w:val="single" w:sz="4" w:space="0" w:color="auto"/>
              <w:right w:val="single" w:sz="4" w:space="0" w:color="auto"/>
            </w:tcBorders>
            <w:vAlign w:val="center"/>
            <w:hideMark/>
          </w:tcPr>
          <w:p w:rsidR="0062759E" w:rsidRPr="00D93C68" w:rsidRDefault="0062759E" w:rsidP="00535334">
            <w:pPr>
              <w:rPr>
                <w:rFonts w:ascii="Arial" w:hAnsi="Arial" w:cs="Arial"/>
                <w:lang w:eastAsia="en-US"/>
              </w:rPr>
            </w:pPr>
            <w:r w:rsidRPr="00D93C68">
              <w:rPr>
                <w:rFonts w:ascii="Arial" w:hAnsi="Arial" w:cs="Arial"/>
                <w:lang w:eastAsia="en-US"/>
              </w:rPr>
              <w:t>Bezradność w sprawach opiekuńczo-wychowawczych</w:t>
            </w:r>
          </w:p>
        </w:tc>
        <w:tc>
          <w:tcPr>
            <w:tcW w:w="819" w:type="pct"/>
            <w:tcBorders>
              <w:top w:val="single" w:sz="4" w:space="0" w:color="auto"/>
              <w:left w:val="single" w:sz="4" w:space="0" w:color="auto"/>
              <w:bottom w:val="single" w:sz="4" w:space="0" w:color="auto"/>
              <w:right w:val="single" w:sz="4" w:space="0" w:color="auto"/>
            </w:tcBorders>
            <w:vAlign w:val="center"/>
            <w:hideMark/>
          </w:tcPr>
          <w:p w:rsidR="0062759E" w:rsidRPr="00D93C68" w:rsidRDefault="0062759E" w:rsidP="00535334">
            <w:pPr>
              <w:jc w:val="center"/>
              <w:rPr>
                <w:rFonts w:ascii="Arial" w:hAnsi="Arial" w:cs="Arial"/>
                <w:lang w:eastAsia="en-US"/>
              </w:rPr>
            </w:pPr>
            <w:r w:rsidRPr="00D93C68">
              <w:rPr>
                <w:rFonts w:ascii="Arial" w:hAnsi="Arial" w:cs="Arial"/>
                <w:lang w:eastAsia="en-US"/>
              </w:rPr>
              <w:t>1 094</w:t>
            </w:r>
          </w:p>
          <w:p w:rsidR="0062759E" w:rsidRPr="00D93C68" w:rsidRDefault="0062759E" w:rsidP="00535334">
            <w:pPr>
              <w:jc w:val="center"/>
              <w:rPr>
                <w:rFonts w:ascii="Arial" w:hAnsi="Arial" w:cs="Arial"/>
                <w:lang w:eastAsia="en-US"/>
              </w:rPr>
            </w:pPr>
            <w:r w:rsidRPr="00D93C68">
              <w:rPr>
                <w:rFonts w:ascii="Arial" w:hAnsi="Arial" w:cs="Arial"/>
                <w:lang w:eastAsia="en-US"/>
              </w:rPr>
              <w:t>(19,51%)</w:t>
            </w:r>
          </w:p>
        </w:tc>
        <w:tc>
          <w:tcPr>
            <w:tcW w:w="819" w:type="pct"/>
            <w:tcBorders>
              <w:top w:val="single" w:sz="4" w:space="0" w:color="auto"/>
              <w:left w:val="single" w:sz="4" w:space="0" w:color="auto"/>
              <w:bottom w:val="single" w:sz="4" w:space="0" w:color="auto"/>
              <w:right w:val="single" w:sz="4" w:space="0" w:color="auto"/>
            </w:tcBorders>
            <w:hideMark/>
          </w:tcPr>
          <w:p w:rsidR="0062759E" w:rsidRPr="00D93C68" w:rsidRDefault="0062759E" w:rsidP="00535334">
            <w:pPr>
              <w:jc w:val="center"/>
              <w:rPr>
                <w:rFonts w:ascii="Arial" w:hAnsi="Arial" w:cs="Arial"/>
                <w:lang w:eastAsia="en-US"/>
              </w:rPr>
            </w:pPr>
            <w:r w:rsidRPr="00D93C68">
              <w:rPr>
                <w:rFonts w:ascii="Arial" w:hAnsi="Arial" w:cs="Arial"/>
                <w:lang w:eastAsia="en-US"/>
              </w:rPr>
              <w:t>1 099</w:t>
            </w:r>
          </w:p>
          <w:p w:rsidR="0062759E" w:rsidRPr="00D93C68" w:rsidRDefault="0062759E" w:rsidP="00535334">
            <w:pPr>
              <w:jc w:val="center"/>
              <w:rPr>
                <w:rFonts w:ascii="Arial" w:hAnsi="Arial" w:cs="Arial"/>
                <w:lang w:eastAsia="en-US"/>
              </w:rPr>
            </w:pPr>
            <w:r w:rsidRPr="00D93C68">
              <w:rPr>
                <w:rFonts w:ascii="Arial" w:hAnsi="Arial" w:cs="Arial"/>
                <w:lang w:eastAsia="en-US"/>
              </w:rPr>
              <w:t>(22,21%)</w:t>
            </w:r>
          </w:p>
        </w:tc>
        <w:tc>
          <w:tcPr>
            <w:tcW w:w="819" w:type="pct"/>
            <w:tcBorders>
              <w:top w:val="single" w:sz="4" w:space="0" w:color="auto"/>
              <w:left w:val="single" w:sz="4" w:space="0" w:color="auto"/>
              <w:bottom w:val="single" w:sz="4" w:space="0" w:color="auto"/>
              <w:right w:val="single" w:sz="4" w:space="0" w:color="auto"/>
            </w:tcBorders>
            <w:hideMark/>
          </w:tcPr>
          <w:p w:rsidR="0062759E" w:rsidRPr="00D93C68" w:rsidRDefault="0062759E" w:rsidP="00535334">
            <w:pPr>
              <w:jc w:val="center"/>
              <w:rPr>
                <w:rFonts w:ascii="Arial" w:hAnsi="Arial" w:cs="Arial"/>
                <w:lang w:eastAsia="en-US"/>
              </w:rPr>
            </w:pPr>
            <w:r w:rsidRPr="00D93C68">
              <w:rPr>
                <w:rFonts w:ascii="Arial" w:hAnsi="Arial" w:cs="Arial"/>
                <w:lang w:eastAsia="en-US"/>
              </w:rPr>
              <w:t>1 148</w:t>
            </w:r>
          </w:p>
          <w:p w:rsidR="0062759E" w:rsidRPr="00D93C68" w:rsidRDefault="0062759E" w:rsidP="00535334">
            <w:pPr>
              <w:jc w:val="center"/>
              <w:rPr>
                <w:rFonts w:ascii="Arial" w:hAnsi="Arial" w:cs="Arial"/>
                <w:lang w:eastAsia="en-US"/>
              </w:rPr>
            </w:pPr>
            <w:r w:rsidRPr="00D93C68">
              <w:rPr>
                <w:rFonts w:ascii="Arial" w:hAnsi="Arial" w:cs="Arial"/>
                <w:lang w:eastAsia="en-US"/>
              </w:rPr>
              <w:t>(23,89%)</w:t>
            </w:r>
          </w:p>
        </w:tc>
      </w:tr>
      <w:tr w:rsidR="0062759E" w:rsidRPr="00D93C68" w:rsidTr="0062759E">
        <w:trPr>
          <w:trHeight w:val="567"/>
          <w:jc w:val="center"/>
        </w:trPr>
        <w:tc>
          <w:tcPr>
            <w:tcW w:w="2543" w:type="pct"/>
            <w:tcBorders>
              <w:top w:val="single" w:sz="4" w:space="0" w:color="auto"/>
              <w:left w:val="single" w:sz="4" w:space="0" w:color="auto"/>
              <w:bottom w:val="single" w:sz="4" w:space="0" w:color="auto"/>
              <w:right w:val="single" w:sz="4" w:space="0" w:color="auto"/>
            </w:tcBorders>
            <w:vAlign w:val="center"/>
            <w:hideMark/>
          </w:tcPr>
          <w:p w:rsidR="0062759E" w:rsidRPr="00D93C68" w:rsidRDefault="0062759E" w:rsidP="00535334">
            <w:pPr>
              <w:rPr>
                <w:rFonts w:ascii="Arial" w:hAnsi="Arial" w:cs="Arial"/>
                <w:lang w:eastAsia="en-US"/>
              </w:rPr>
            </w:pPr>
            <w:r w:rsidRPr="00D93C68">
              <w:rPr>
                <w:rFonts w:ascii="Arial" w:hAnsi="Arial" w:cs="Arial"/>
                <w:lang w:eastAsia="en-US"/>
              </w:rPr>
              <w:t>Choroba alkoholowa</w:t>
            </w:r>
          </w:p>
        </w:tc>
        <w:tc>
          <w:tcPr>
            <w:tcW w:w="819" w:type="pct"/>
            <w:tcBorders>
              <w:top w:val="single" w:sz="4" w:space="0" w:color="auto"/>
              <w:left w:val="single" w:sz="4" w:space="0" w:color="auto"/>
              <w:bottom w:val="single" w:sz="4" w:space="0" w:color="auto"/>
              <w:right w:val="single" w:sz="4" w:space="0" w:color="auto"/>
            </w:tcBorders>
            <w:vAlign w:val="center"/>
            <w:hideMark/>
          </w:tcPr>
          <w:p w:rsidR="0062759E" w:rsidRPr="00D93C68" w:rsidRDefault="0062759E" w:rsidP="00535334">
            <w:pPr>
              <w:jc w:val="center"/>
              <w:rPr>
                <w:rFonts w:ascii="Arial" w:hAnsi="Arial" w:cs="Arial"/>
                <w:lang w:eastAsia="en-US"/>
              </w:rPr>
            </w:pPr>
            <w:r w:rsidRPr="00D93C68">
              <w:rPr>
                <w:rFonts w:ascii="Arial" w:hAnsi="Arial" w:cs="Arial"/>
                <w:lang w:eastAsia="en-US"/>
              </w:rPr>
              <w:t>327</w:t>
            </w:r>
          </w:p>
          <w:p w:rsidR="0062759E" w:rsidRPr="00D93C68" w:rsidRDefault="0062759E" w:rsidP="00535334">
            <w:pPr>
              <w:jc w:val="center"/>
              <w:rPr>
                <w:rFonts w:ascii="Arial" w:hAnsi="Arial" w:cs="Arial"/>
                <w:lang w:eastAsia="en-US"/>
              </w:rPr>
            </w:pPr>
            <w:r w:rsidRPr="00D93C68">
              <w:rPr>
                <w:rFonts w:ascii="Arial" w:hAnsi="Arial" w:cs="Arial"/>
                <w:lang w:eastAsia="en-US"/>
              </w:rPr>
              <w:t>(5,83%)</w:t>
            </w:r>
          </w:p>
        </w:tc>
        <w:tc>
          <w:tcPr>
            <w:tcW w:w="819" w:type="pct"/>
            <w:tcBorders>
              <w:top w:val="single" w:sz="4" w:space="0" w:color="auto"/>
              <w:left w:val="single" w:sz="4" w:space="0" w:color="auto"/>
              <w:bottom w:val="single" w:sz="4" w:space="0" w:color="auto"/>
              <w:right w:val="single" w:sz="4" w:space="0" w:color="auto"/>
            </w:tcBorders>
            <w:hideMark/>
          </w:tcPr>
          <w:p w:rsidR="0062759E" w:rsidRPr="00D93C68" w:rsidRDefault="0062759E" w:rsidP="00535334">
            <w:pPr>
              <w:jc w:val="center"/>
              <w:rPr>
                <w:rFonts w:ascii="Arial" w:hAnsi="Arial" w:cs="Arial"/>
                <w:lang w:eastAsia="en-US"/>
              </w:rPr>
            </w:pPr>
            <w:r w:rsidRPr="00D93C68">
              <w:rPr>
                <w:rFonts w:ascii="Arial" w:hAnsi="Arial" w:cs="Arial"/>
                <w:lang w:eastAsia="en-US"/>
              </w:rPr>
              <w:t>285</w:t>
            </w:r>
          </w:p>
          <w:p w:rsidR="0062759E" w:rsidRPr="00D93C68" w:rsidRDefault="0062759E" w:rsidP="00535334">
            <w:pPr>
              <w:jc w:val="center"/>
              <w:rPr>
                <w:rFonts w:ascii="Arial" w:hAnsi="Arial" w:cs="Arial"/>
                <w:lang w:eastAsia="en-US"/>
              </w:rPr>
            </w:pPr>
            <w:r w:rsidRPr="00D93C68">
              <w:rPr>
                <w:rFonts w:ascii="Arial" w:hAnsi="Arial" w:cs="Arial"/>
                <w:lang w:eastAsia="en-US"/>
              </w:rPr>
              <w:t>(5,76%)</w:t>
            </w:r>
          </w:p>
        </w:tc>
        <w:tc>
          <w:tcPr>
            <w:tcW w:w="819" w:type="pct"/>
            <w:tcBorders>
              <w:top w:val="single" w:sz="4" w:space="0" w:color="auto"/>
              <w:left w:val="single" w:sz="4" w:space="0" w:color="auto"/>
              <w:bottom w:val="single" w:sz="4" w:space="0" w:color="auto"/>
              <w:right w:val="single" w:sz="4" w:space="0" w:color="auto"/>
            </w:tcBorders>
            <w:hideMark/>
          </w:tcPr>
          <w:p w:rsidR="0062759E" w:rsidRPr="00D93C68" w:rsidRDefault="0062759E" w:rsidP="00535334">
            <w:pPr>
              <w:jc w:val="center"/>
              <w:rPr>
                <w:rFonts w:ascii="Arial" w:hAnsi="Arial" w:cs="Arial"/>
                <w:lang w:eastAsia="en-US"/>
              </w:rPr>
            </w:pPr>
            <w:r w:rsidRPr="00D93C68">
              <w:rPr>
                <w:rFonts w:ascii="Arial" w:hAnsi="Arial" w:cs="Arial"/>
                <w:lang w:eastAsia="en-US"/>
              </w:rPr>
              <w:t>223</w:t>
            </w:r>
          </w:p>
          <w:p w:rsidR="0062759E" w:rsidRPr="00D93C68" w:rsidRDefault="0062759E" w:rsidP="00535334">
            <w:pPr>
              <w:jc w:val="center"/>
              <w:rPr>
                <w:rFonts w:ascii="Arial" w:hAnsi="Arial" w:cs="Arial"/>
                <w:lang w:eastAsia="en-US"/>
              </w:rPr>
            </w:pPr>
            <w:r w:rsidRPr="00D93C68">
              <w:rPr>
                <w:rFonts w:ascii="Arial" w:hAnsi="Arial" w:cs="Arial"/>
                <w:lang w:eastAsia="en-US"/>
              </w:rPr>
              <w:t>(4,64%)</w:t>
            </w:r>
          </w:p>
        </w:tc>
      </w:tr>
      <w:tr w:rsidR="0062759E" w:rsidRPr="00D93C68" w:rsidTr="0062759E">
        <w:trPr>
          <w:jc w:val="center"/>
        </w:trPr>
        <w:tc>
          <w:tcPr>
            <w:tcW w:w="2543" w:type="pct"/>
            <w:tcBorders>
              <w:top w:val="single" w:sz="4" w:space="0" w:color="auto"/>
              <w:left w:val="single" w:sz="4" w:space="0" w:color="auto"/>
              <w:bottom w:val="single" w:sz="4" w:space="0" w:color="auto"/>
              <w:right w:val="single" w:sz="4" w:space="0" w:color="auto"/>
            </w:tcBorders>
            <w:vAlign w:val="center"/>
            <w:hideMark/>
          </w:tcPr>
          <w:p w:rsidR="0062759E" w:rsidRPr="00D93C68" w:rsidRDefault="0062759E" w:rsidP="00535334">
            <w:pPr>
              <w:rPr>
                <w:rFonts w:ascii="Arial" w:hAnsi="Arial" w:cs="Arial"/>
                <w:lang w:eastAsia="en-US"/>
              </w:rPr>
            </w:pPr>
            <w:r w:rsidRPr="00D93C68">
              <w:rPr>
                <w:rFonts w:ascii="Arial" w:hAnsi="Arial" w:cs="Arial"/>
                <w:lang w:eastAsia="en-US"/>
              </w:rPr>
              <w:t>Pozostałe (sieroctwo, bezdomność, potrzeba ochrony macierzyństwa, narkomania, trudności w przystosowaniu do życia po opuszczeniu zakładu karnego, przemoc w rodzinie, potrzeba ochrony ofiar handlu ludźmi, zdarzenie losowe, sytuacja kryzysowa)</w:t>
            </w:r>
          </w:p>
        </w:tc>
        <w:tc>
          <w:tcPr>
            <w:tcW w:w="819" w:type="pct"/>
            <w:tcBorders>
              <w:top w:val="single" w:sz="4" w:space="0" w:color="auto"/>
              <w:left w:val="single" w:sz="4" w:space="0" w:color="auto"/>
              <w:bottom w:val="single" w:sz="4" w:space="0" w:color="auto"/>
              <w:right w:val="single" w:sz="4" w:space="0" w:color="auto"/>
            </w:tcBorders>
            <w:vAlign w:val="center"/>
            <w:hideMark/>
          </w:tcPr>
          <w:p w:rsidR="0062759E" w:rsidRPr="00D93C68" w:rsidRDefault="0062759E" w:rsidP="00535334">
            <w:pPr>
              <w:jc w:val="center"/>
              <w:rPr>
                <w:rFonts w:ascii="Arial" w:hAnsi="Arial" w:cs="Arial"/>
                <w:lang w:eastAsia="en-US"/>
              </w:rPr>
            </w:pPr>
            <w:r w:rsidRPr="00D93C68">
              <w:rPr>
                <w:rFonts w:ascii="Arial" w:hAnsi="Arial" w:cs="Arial"/>
                <w:lang w:eastAsia="en-US"/>
              </w:rPr>
              <w:t>701</w:t>
            </w:r>
          </w:p>
          <w:p w:rsidR="0062759E" w:rsidRPr="00D93C68" w:rsidRDefault="0062759E" w:rsidP="00535334">
            <w:pPr>
              <w:jc w:val="center"/>
              <w:rPr>
                <w:rFonts w:ascii="Arial" w:hAnsi="Arial" w:cs="Arial"/>
                <w:lang w:eastAsia="en-US"/>
              </w:rPr>
            </w:pPr>
            <w:r w:rsidRPr="00D93C68">
              <w:rPr>
                <w:rFonts w:ascii="Arial" w:hAnsi="Arial" w:cs="Arial"/>
                <w:lang w:eastAsia="en-US"/>
              </w:rPr>
              <w:t>(12,50%)</w:t>
            </w:r>
          </w:p>
        </w:tc>
        <w:tc>
          <w:tcPr>
            <w:tcW w:w="819" w:type="pct"/>
            <w:tcBorders>
              <w:top w:val="single" w:sz="4" w:space="0" w:color="auto"/>
              <w:left w:val="single" w:sz="4" w:space="0" w:color="auto"/>
              <w:bottom w:val="single" w:sz="4" w:space="0" w:color="auto"/>
              <w:right w:val="single" w:sz="4" w:space="0" w:color="auto"/>
            </w:tcBorders>
            <w:vAlign w:val="center"/>
            <w:hideMark/>
          </w:tcPr>
          <w:p w:rsidR="0062759E" w:rsidRPr="00D93C68" w:rsidRDefault="0062759E" w:rsidP="00535334">
            <w:pPr>
              <w:jc w:val="center"/>
              <w:rPr>
                <w:rFonts w:ascii="Arial" w:hAnsi="Arial" w:cs="Arial"/>
                <w:lang w:eastAsia="en-US"/>
              </w:rPr>
            </w:pPr>
            <w:r w:rsidRPr="00D93C68">
              <w:rPr>
                <w:rFonts w:ascii="Arial" w:hAnsi="Arial" w:cs="Arial"/>
                <w:lang w:eastAsia="en-US"/>
              </w:rPr>
              <w:t>625</w:t>
            </w:r>
          </w:p>
          <w:p w:rsidR="0062759E" w:rsidRPr="00D93C68" w:rsidRDefault="0062759E" w:rsidP="00535334">
            <w:pPr>
              <w:jc w:val="center"/>
              <w:rPr>
                <w:rFonts w:ascii="Arial" w:hAnsi="Arial" w:cs="Arial"/>
                <w:lang w:eastAsia="en-US"/>
              </w:rPr>
            </w:pPr>
            <w:r w:rsidRPr="00D93C68">
              <w:rPr>
                <w:rFonts w:ascii="Arial" w:hAnsi="Arial" w:cs="Arial"/>
                <w:lang w:eastAsia="en-US"/>
              </w:rPr>
              <w:t>(12,63%)</w:t>
            </w:r>
          </w:p>
        </w:tc>
        <w:tc>
          <w:tcPr>
            <w:tcW w:w="819" w:type="pct"/>
            <w:tcBorders>
              <w:top w:val="single" w:sz="4" w:space="0" w:color="auto"/>
              <w:left w:val="single" w:sz="4" w:space="0" w:color="auto"/>
              <w:bottom w:val="single" w:sz="4" w:space="0" w:color="auto"/>
              <w:right w:val="single" w:sz="4" w:space="0" w:color="auto"/>
            </w:tcBorders>
            <w:vAlign w:val="center"/>
            <w:hideMark/>
          </w:tcPr>
          <w:p w:rsidR="0062759E" w:rsidRPr="00D93C68" w:rsidRDefault="0062759E" w:rsidP="00535334">
            <w:pPr>
              <w:jc w:val="center"/>
              <w:rPr>
                <w:rFonts w:ascii="Arial" w:hAnsi="Arial" w:cs="Arial"/>
                <w:lang w:eastAsia="en-US"/>
              </w:rPr>
            </w:pPr>
            <w:r w:rsidRPr="00D93C68">
              <w:rPr>
                <w:rFonts w:ascii="Arial" w:hAnsi="Arial" w:cs="Arial"/>
                <w:lang w:eastAsia="en-US"/>
              </w:rPr>
              <w:t>568</w:t>
            </w:r>
          </w:p>
          <w:p w:rsidR="0062759E" w:rsidRPr="00D93C68" w:rsidRDefault="0062759E" w:rsidP="00535334">
            <w:pPr>
              <w:jc w:val="center"/>
              <w:rPr>
                <w:rFonts w:ascii="Arial" w:hAnsi="Arial" w:cs="Arial"/>
                <w:lang w:eastAsia="en-US"/>
              </w:rPr>
            </w:pPr>
            <w:r w:rsidRPr="00D93C68">
              <w:rPr>
                <w:rFonts w:ascii="Arial" w:hAnsi="Arial" w:cs="Arial"/>
                <w:lang w:eastAsia="en-US"/>
              </w:rPr>
              <w:t>(11,82%)</w:t>
            </w:r>
          </w:p>
        </w:tc>
      </w:tr>
    </w:tbl>
    <w:p w:rsidR="00535334" w:rsidRPr="00D93C68" w:rsidRDefault="00C33C36" w:rsidP="00AB67D6">
      <w:pPr>
        <w:tabs>
          <w:tab w:val="left" w:pos="851"/>
        </w:tabs>
        <w:spacing w:line="360" w:lineRule="auto"/>
        <w:rPr>
          <w:rFonts w:ascii="Arial" w:hAnsi="Arial" w:cs="Arial"/>
        </w:rPr>
      </w:pPr>
      <w:r w:rsidRPr="00D93C68">
        <w:rPr>
          <w:rFonts w:ascii="Arial" w:hAnsi="Arial" w:cs="Arial"/>
          <w:b/>
          <w:bCs/>
        </w:rPr>
        <w:t xml:space="preserve">Uwaga: </w:t>
      </w:r>
      <w:r w:rsidRPr="00D93C68">
        <w:rPr>
          <w:rFonts w:ascii="Arial" w:hAnsi="Arial" w:cs="Arial"/>
        </w:rPr>
        <w:t>w tabeli podano liczbę rodzin z danym problemem oraz procentowy udział w ogóle korzystających ze świadczeń pomocy społecznej,</w:t>
      </w:r>
    </w:p>
    <w:p w:rsidR="001E6388" w:rsidRPr="00D93C68" w:rsidRDefault="00B157DD" w:rsidP="00AB67D6">
      <w:pPr>
        <w:tabs>
          <w:tab w:val="left" w:pos="851"/>
        </w:tabs>
        <w:spacing w:line="360" w:lineRule="auto"/>
        <w:rPr>
          <w:rFonts w:ascii="Arial" w:hAnsi="Arial" w:cs="Arial"/>
        </w:rPr>
      </w:pPr>
      <w:r w:rsidRPr="00D93C68">
        <w:rPr>
          <w:rFonts w:ascii="Arial" w:hAnsi="Arial" w:cs="Arial"/>
        </w:rPr>
        <w:t>Źródło: O</w:t>
      </w:r>
      <w:r w:rsidR="00C33C36" w:rsidRPr="00D93C68">
        <w:rPr>
          <w:rFonts w:ascii="Arial" w:hAnsi="Arial" w:cs="Arial"/>
        </w:rPr>
        <w:t xml:space="preserve">pracowanie </w:t>
      </w:r>
      <w:r w:rsidRPr="00D93C68">
        <w:rPr>
          <w:rFonts w:ascii="Arial" w:hAnsi="Arial" w:cs="Arial"/>
        </w:rPr>
        <w:t>własne</w:t>
      </w:r>
      <w:r w:rsidR="00C33C36" w:rsidRPr="00D93C68">
        <w:rPr>
          <w:rFonts w:ascii="Arial" w:hAnsi="Arial" w:cs="Arial"/>
        </w:rPr>
        <w:t xml:space="preserve"> MOPR </w:t>
      </w:r>
    </w:p>
    <w:p w:rsidR="00535334" w:rsidRPr="00D93C68" w:rsidRDefault="00535334" w:rsidP="00AB67D6">
      <w:pPr>
        <w:spacing w:line="360" w:lineRule="auto"/>
        <w:jc w:val="both"/>
        <w:rPr>
          <w:rFonts w:ascii="Arial" w:hAnsi="Arial" w:cs="Arial"/>
          <w:b/>
          <w:bCs/>
        </w:rPr>
      </w:pPr>
      <w:bookmarkStart w:id="16" w:name="_Hlk71198550"/>
    </w:p>
    <w:p w:rsidR="00AB67D6" w:rsidRPr="00D93C68" w:rsidRDefault="00FB576B" w:rsidP="00AB67D6">
      <w:pPr>
        <w:spacing w:line="360" w:lineRule="auto"/>
        <w:jc w:val="both"/>
        <w:rPr>
          <w:rFonts w:ascii="Arial" w:hAnsi="Arial" w:cs="Arial"/>
          <w:b/>
          <w:bCs/>
          <w:color w:val="0070C0"/>
        </w:rPr>
      </w:pPr>
      <w:r w:rsidRPr="00D93C68">
        <w:rPr>
          <w:rFonts w:ascii="Arial" w:hAnsi="Arial" w:cs="Arial"/>
          <w:b/>
          <w:bCs/>
        </w:rPr>
        <w:t>Wykres 7. Powody przyznawania świadczeń</w:t>
      </w:r>
      <w:r w:rsidR="004C4277" w:rsidRPr="00D93C68">
        <w:rPr>
          <w:rFonts w:ascii="Arial" w:hAnsi="Arial" w:cs="Arial"/>
          <w:b/>
          <w:bCs/>
        </w:rPr>
        <w:t xml:space="preserve"> z pomocy społecznej</w:t>
      </w:r>
      <w:bookmarkEnd w:id="16"/>
      <w:r w:rsidR="00AB67D6" w:rsidRPr="00D93C68">
        <w:rPr>
          <w:rFonts w:ascii="Arial" w:hAnsi="Arial" w:cs="Arial"/>
          <w:b/>
          <w:bCs/>
          <w:color w:val="0070C0"/>
        </w:rPr>
        <w:t xml:space="preserve"> </w:t>
      </w:r>
    </w:p>
    <w:p w:rsidR="00C33C36" w:rsidRPr="00D93C68" w:rsidRDefault="00C725C9" w:rsidP="00AB67D6">
      <w:pPr>
        <w:spacing w:line="360" w:lineRule="auto"/>
        <w:jc w:val="both"/>
        <w:rPr>
          <w:rFonts w:ascii="Arial" w:hAnsi="Arial" w:cs="Arial"/>
          <w:b/>
          <w:bCs/>
        </w:rPr>
      </w:pPr>
      <w:r w:rsidRPr="00D93C68">
        <w:rPr>
          <w:rFonts w:ascii="Arial" w:hAnsi="Arial" w:cs="Arial"/>
          <w:b/>
          <w:bCs/>
          <w:noProof/>
          <w:color w:val="0070C0"/>
        </w:rPr>
        <w:drawing>
          <wp:inline distT="0" distB="0" distL="0" distR="0">
            <wp:extent cx="3660140" cy="2730500"/>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60140" cy="2730500"/>
                    </a:xfrm>
                    <a:prstGeom prst="rect">
                      <a:avLst/>
                    </a:prstGeom>
                    <a:noFill/>
                  </pic:spPr>
                </pic:pic>
              </a:graphicData>
            </a:graphic>
          </wp:inline>
        </w:drawing>
      </w:r>
    </w:p>
    <w:p w:rsidR="00AB67D6" w:rsidRPr="00D93C68" w:rsidRDefault="00AB67D6" w:rsidP="00350524">
      <w:pPr>
        <w:tabs>
          <w:tab w:val="left" w:pos="0"/>
        </w:tabs>
        <w:spacing w:line="360" w:lineRule="auto"/>
        <w:ind w:firstLine="567"/>
        <w:jc w:val="both"/>
        <w:rPr>
          <w:rFonts w:ascii="Arial" w:hAnsi="Arial" w:cs="Arial"/>
        </w:rPr>
      </w:pPr>
    </w:p>
    <w:p w:rsidR="00366C22" w:rsidRPr="00D93C68" w:rsidRDefault="00366C22" w:rsidP="00350524">
      <w:pPr>
        <w:tabs>
          <w:tab w:val="left" w:pos="0"/>
        </w:tabs>
        <w:spacing w:line="360" w:lineRule="auto"/>
        <w:ind w:firstLine="567"/>
        <w:jc w:val="both"/>
        <w:rPr>
          <w:rFonts w:ascii="Arial" w:hAnsi="Arial" w:cs="Arial"/>
        </w:rPr>
      </w:pPr>
      <w:r w:rsidRPr="00D93C68">
        <w:rPr>
          <w:rFonts w:ascii="Arial" w:hAnsi="Arial" w:cs="Arial"/>
        </w:rPr>
        <w:t xml:space="preserve">W 2020 roku różnymi formami pomocy społecznej objęto 4 806 rodzin i 8 279 osób żyjących w tych rodzinach. Według stanu na dzień 31 grudnia 2020 r. (dane Wydziału Spraw Obywatelskich UM we Włocławku – osoby zameldowane na pobyt stały) miasto Włocławek zamieszkiwało 100.867 osób, czyli z pomocy społecznej korzystało 8,21% mieszkańców. W ramach realizacji zadań zleconych pomoc otrzymało 112 rodzin i 216 osób żyjących w tych rodzinach, a w ramach zadań własnych 4.728 rodzin i 8.119 osób w tych rodzinach. </w:t>
      </w:r>
    </w:p>
    <w:p w:rsidR="00FB576B" w:rsidRPr="00D93C68" w:rsidRDefault="00FB576B" w:rsidP="00FA4A27">
      <w:pPr>
        <w:tabs>
          <w:tab w:val="left" w:pos="0"/>
        </w:tabs>
        <w:spacing w:line="360" w:lineRule="auto"/>
        <w:ind w:firstLine="567"/>
        <w:jc w:val="both"/>
        <w:rPr>
          <w:rFonts w:ascii="Arial" w:hAnsi="Arial" w:cs="Arial"/>
        </w:rPr>
      </w:pPr>
      <w:r w:rsidRPr="00D93C68">
        <w:rPr>
          <w:rFonts w:ascii="Arial" w:hAnsi="Arial" w:cs="Arial"/>
        </w:rPr>
        <w:t xml:space="preserve">W omawianym okresie głównymi powodami przyznania pomocy przez Miejski Ośrodek Pomocy Rodzinie były: </w:t>
      </w:r>
    </w:p>
    <w:p w:rsidR="00FB576B" w:rsidRPr="00D93C68" w:rsidRDefault="00FB576B" w:rsidP="001B5073">
      <w:pPr>
        <w:numPr>
          <w:ilvl w:val="0"/>
          <w:numId w:val="1"/>
        </w:numPr>
        <w:tabs>
          <w:tab w:val="clear" w:pos="1020"/>
          <w:tab w:val="left" w:pos="567"/>
        </w:tabs>
        <w:spacing w:line="360" w:lineRule="auto"/>
        <w:ind w:left="567" w:hanging="567"/>
        <w:jc w:val="both"/>
        <w:rPr>
          <w:rFonts w:ascii="Arial" w:hAnsi="Arial" w:cs="Arial"/>
        </w:rPr>
      </w:pPr>
      <w:r w:rsidRPr="00D93C68">
        <w:rPr>
          <w:rFonts w:ascii="Arial" w:hAnsi="Arial" w:cs="Arial"/>
        </w:rPr>
        <w:t xml:space="preserve">bezrobocie - z tego powodu z różnych form pomocy skorzystało </w:t>
      </w:r>
      <w:r w:rsidR="00366C22" w:rsidRPr="00D93C68">
        <w:rPr>
          <w:rFonts w:ascii="Arial" w:hAnsi="Arial" w:cs="Arial"/>
        </w:rPr>
        <w:t>2 775</w:t>
      </w:r>
      <w:r w:rsidRPr="00D93C68">
        <w:rPr>
          <w:rFonts w:ascii="Arial" w:hAnsi="Arial" w:cs="Arial"/>
        </w:rPr>
        <w:t xml:space="preserve"> rodzin</w:t>
      </w:r>
      <w:r w:rsidR="00366C22" w:rsidRPr="00D93C68">
        <w:rPr>
          <w:rFonts w:ascii="Arial" w:hAnsi="Arial" w:cs="Arial"/>
        </w:rPr>
        <w:t xml:space="preserve">, co stanowiło 60,24% </w:t>
      </w:r>
      <w:r w:rsidR="00E53B46" w:rsidRPr="00D93C68">
        <w:rPr>
          <w:rFonts w:ascii="Arial" w:hAnsi="Arial" w:cs="Arial"/>
        </w:rPr>
        <w:t>ogółu</w:t>
      </w:r>
      <w:r w:rsidR="00366C22" w:rsidRPr="00D93C68">
        <w:rPr>
          <w:rFonts w:ascii="Arial" w:hAnsi="Arial" w:cs="Arial"/>
        </w:rPr>
        <w:t xml:space="preserve"> rodzin świadczeniobiorców</w:t>
      </w:r>
    </w:p>
    <w:p w:rsidR="00E42830" w:rsidRPr="00D93C68" w:rsidRDefault="00E42830" w:rsidP="001B5073">
      <w:pPr>
        <w:numPr>
          <w:ilvl w:val="0"/>
          <w:numId w:val="1"/>
        </w:numPr>
        <w:tabs>
          <w:tab w:val="clear" w:pos="1020"/>
          <w:tab w:val="left" w:pos="567"/>
        </w:tabs>
        <w:spacing w:line="360" w:lineRule="auto"/>
        <w:ind w:left="567" w:hanging="567"/>
        <w:jc w:val="both"/>
        <w:rPr>
          <w:rFonts w:ascii="Arial" w:hAnsi="Arial" w:cs="Arial"/>
        </w:rPr>
      </w:pPr>
      <w:r w:rsidRPr="00D93C68">
        <w:rPr>
          <w:rFonts w:ascii="Arial" w:hAnsi="Arial" w:cs="Arial"/>
        </w:rPr>
        <w:t xml:space="preserve">długotrwała choroba – 1 201 rodzin, co stanowiło 24,99% rodzin korzystających z pomocy MOPR </w:t>
      </w:r>
    </w:p>
    <w:p w:rsidR="00E42830" w:rsidRPr="00D93C68" w:rsidRDefault="00E42830" w:rsidP="001B5073">
      <w:pPr>
        <w:numPr>
          <w:ilvl w:val="0"/>
          <w:numId w:val="1"/>
        </w:numPr>
        <w:tabs>
          <w:tab w:val="clear" w:pos="1020"/>
          <w:tab w:val="left" w:pos="567"/>
        </w:tabs>
        <w:spacing w:line="360" w:lineRule="auto"/>
        <w:ind w:left="567" w:hanging="567"/>
        <w:jc w:val="both"/>
        <w:rPr>
          <w:rFonts w:ascii="Arial" w:hAnsi="Arial" w:cs="Arial"/>
        </w:rPr>
      </w:pPr>
      <w:r w:rsidRPr="00D93C68">
        <w:rPr>
          <w:rFonts w:ascii="Arial" w:hAnsi="Arial" w:cs="Arial"/>
        </w:rPr>
        <w:t xml:space="preserve">niepełnosprawność – 1 185 rodzin, co stanowiło 24,66% ogółu rodzin objętych pomocą </w:t>
      </w:r>
    </w:p>
    <w:p w:rsidR="00E42830" w:rsidRPr="00D93C68" w:rsidRDefault="00E42830" w:rsidP="001B5073">
      <w:pPr>
        <w:numPr>
          <w:ilvl w:val="0"/>
          <w:numId w:val="1"/>
        </w:numPr>
        <w:tabs>
          <w:tab w:val="clear" w:pos="1020"/>
          <w:tab w:val="left" w:pos="567"/>
        </w:tabs>
        <w:spacing w:line="360" w:lineRule="auto"/>
        <w:ind w:left="567" w:hanging="567"/>
        <w:jc w:val="both"/>
        <w:rPr>
          <w:rFonts w:ascii="Arial" w:hAnsi="Arial" w:cs="Arial"/>
        </w:rPr>
      </w:pPr>
      <w:r w:rsidRPr="00D93C68">
        <w:rPr>
          <w:rFonts w:ascii="Arial" w:hAnsi="Arial" w:cs="Arial"/>
        </w:rPr>
        <w:t xml:space="preserve">bezradność w sprawach opiekuńczo-wychowawczych i prowadzenia gospodarstwa domowego – 1 148 rodzin, co stanowiło 23,89% ogółu rodzin korzystających z pomocy społecznej </w:t>
      </w:r>
    </w:p>
    <w:p w:rsidR="00E42830" w:rsidRPr="00D93C68" w:rsidRDefault="00E42830" w:rsidP="001B5073">
      <w:pPr>
        <w:numPr>
          <w:ilvl w:val="0"/>
          <w:numId w:val="1"/>
        </w:numPr>
        <w:tabs>
          <w:tab w:val="clear" w:pos="1020"/>
          <w:tab w:val="left" w:pos="567"/>
        </w:tabs>
        <w:spacing w:line="360" w:lineRule="auto"/>
        <w:ind w:left="567" w:hanging="567"/>
        <w:jc w:val="both"/>
        <w:rPr>
          <w:rFonts w:ascii="Arial" w:hAnsi="Arial" w:cs="Arial"/>
        </w:rPr>
      </w:pPr>
      <w:r w:rsidRPr="00D93C68">
        <w:rPr>
          <w:rFonts w:ascii="Arial" w:hAnsi="Arial" w:cs="Arial"/>
        </w:rPr>
        <w:t xml:space="preserve">alkoholizm –223 rodziny tj. 4,64% ogółu rodzin korzystających z pomocy społecznej </w:t>
      </w:r>
    </w:p>
    <w:p w:rsidR="00E42830" w:rsidRPr="00D93C68" w:rsidRDefault="00E42830" w:rsidP="001B5073">
      <w:pPr>
        <w:numPr>
          <w:ilvl w:val="0"/>
          <w:numId w:val="1"/>
        </w:numPr>
        <w:tabs>
          <w:tab w:val="clear" w:pos="1020"/>
          <w:tab w:val="left" w:pos="567"/>
        </w:tabs>
        <w:spacing w:line="360" w:lineRule="auto"/>
        <w:ind w:left="567" w:hanging="567"/>
        <w:jc w:val="both"/>
        <w:rPr>
          <w:rFonts w:ascii="Arial" w:hAnsi="Arial" w:cs="Arial"/>
        </w:rPr>
      </w:pPr>
      <w:r w:rsidRPr="00D93C68">
        <w:rPr>
          <w:rFonts w:ascii="Arial" w:hAnsi="Arial" w:cs="Arial"/>
        </w:rPr>
        <w:t xml:space="preserve">wszystkie pozostałe przyczyny, a mianowicie: sieroctwo, bezdomność, potrzeba ochrony macierzyństwa, narkomania, trudności w przystosowaniu do życia po opuszczeniu zakładu karnego, sytuacja kryzysowa, przemoc w rodzinie – 568 rodzin, co w sumie stanowiło 11,82% ogółu rodzin objętych wsparciem. </w:t>
      </w:r>
    </w:p>
    <w:p w:rsidR="00FB576B" w:rsidRPr="00D93C68" w:rsidRDefault="00FB576B" w:rsidP="00350524">
      <w:pPr>
        <w:tabs>
          <w:tab w:val="left" w:pos="567"/>
        </w:tabs>
        <w:spacing w:line="360" w:lineRule="auto"/>
        <w:ind w:firstLine="567"/>
        <w:jc w:val="both"/>
        <w:rPr>
          <w:rFonts w:ascii="Arial" w:hAnsi="Arial" w:cs="Arial"/>
        </w:rPr>
      </w:pPr>
      <w:r w:rsidRPr="00D93C68">
        <w:rPr>
          <w:rFonts w:ascii="Arial" w:hAnsi="Arial" w:cs="Arial"/>
        </w:rPr>
        <w:t xml:space="preserve">Powyższe dane dotyczą osób korzystających ze świadczeń pieniężnych. Pomocą pozamaterialną w postaci pracy socjalnej objęto </w:t>
      </w:r>
      <w:r w:rsidR="00454AB2" w:rsidRPr="00D93C68">
        <w:rPr>
          <w:rFonts w:ascii="Arial" w:hAnsi="Arial" w:cs="Arial"/>
        </w:rPr>
        <w:t>4 143</w:t>
      </w:r>
      <w:r w:rsidRPr="00D93C68">
        <w:rPr>
          <w:rFonts w:ascii="Arial" w:hAnsi="Arial" w:cs="Arial"/>
        </w:rPr>
        <w:t xml:space="preserve"> rodzin</w:t>
      </w:r>
      <w:r w:rsidR="00454AB2" w:rsidRPr="00D93C68">
        <w:rPr>
          <w:rFonts w:ascii="Arial" w:hAnsi="Arial" w:cs="Arial"/>
        </w:rPr>
        <w:t xml:space="preserve">. </w:t>
      </w:r>
      <w:r w:rsidRPr="00D93C68">
        <w:rPr>
          <w:rFonts w:ascii="Arial" w:hAnsi="Arial" w:cs="Arial"/>
        </w:rPr>
        <w:t xml:space="preserve">Z poradnictwa specjalistycznego skorzystało </w:t>
      </w:r>
      <w:r w:rsidR="00454AB2" w:rsidRPr="00D93C68">
        <w:rPr>
          <w:rFonts w:ascii="Arial" w:hAnsi="Arial" w:cs="Arial"/>
        </w:rPr>
        <w:t>277</w:t>
      </w:r>
      <w:r w:rsidRPr="00D93C68">
        <w:rPr>
          <w:rFonts w:ascii="Arial" w:hAnsi="Arial" w:cs="Arial"/>
        </w:rPr>
        <w:t xml:space="preserve"> rodzin</w:t>
      </w:r>
      <w:r w:rsidR="00454AB2" w:rsidRPr="00D93C68">
        <w:rPr>
          <w:rFonts w:ascii="Arial" w:hAnsi="Arial" w:cs="Arial"/>
        </w:rPr>
        <w:t>, a w</w:t>
      </w:r>
      <w:r w:rsidRPr="00D93C68">
        <w:rPr>
          <w:rFonts w:ascii="Arial" w:hAnsi="Arial" w:cs="Arial"/>
        </w:rPr>
        <w:t>sparci</w:t>
      </w:r>
      <w:r w:rsidR="00454AB2" w:rsidRPr="00D93C68">
        <w:rPr>
          <w:rFonts w:ascii="Arial" w:hAnsi="Arial" w:cs="Arial"/>
        </w:rPr>
        <w:t>a</w:t>
      </w:r>
      <w:r w:rsidRPr="00D93C68">
        <w:rPr>
          <w:rFonts w:ascii="Arial" w:hAnsi="Arial" w:cs="Arial"/>
        </w:rPr>
        <w:t xml:space="preserve"> w formie interwencji kryzysowej </w:t>
      </w:r>
      <w:r w:rsidR="00454AB2" w:rsidRPr="00D93C68">
        <w:rPr>
          <w:rFonts w:ascii="Arial" w:hAnsi="Arial" w:cs="Arial"/>
        </w:rPr>
        <w:t>udzielono 102 rodzinom.</w:t>
      </w:r>
    </w:p>
    <w:p w:rsidR="00C725C9" w:rsidRDefault="00FB576B" w:rsidP="00C725C9">
      <w:pPr>
        <w:tabs>
          <w:tab w:val="left" w:pos="4365"/>
        </w:tabs>
        <w:spacing w:line="360" w:lineRule="auto"/>
        <w:ind w:firstLine="567"/>
        <w:rPr>
          <w:rFonts w:ascii="Arial" w:hAnsi="Arial" w:cs="Arial"/>
          <w:color w:val="000000"/>
        </w:rPr>
      </w:pPr>
      <w:r w:rsidRPr="00D93C68">
        <w:rPr>
          <w:rFonts w:ascii="Arial" w:hAnsi="Arial" w:cs="Arial"/>
          <w:color w:val="000000"/>
        </w:rPr>
        <w:t>Bardzo ważnym jest, by właściwie zdiagnozować lokalne kierunki pomocy społecznej. Pozwala to uzyskać wiedzę na temat grup osób i rodzin, które w największym st</w:t>
      </w:r>
      <w:r w:rsidR="00535334" w:rsidRPr="00D93C68">
        <w:rPr>
          <w:rFonts w:ascii="Arial" w:hAnsi="Arial" w:cs="Arial"/>
          <w:color w:val="000000"/>
        </w:rPr>
        <w:t xml:space="preserve">opniu są zagrożone </w:t>
      </w:r>
      <w:r w:rsidR="00AB67D6" w:rsidRPr="00D93C68">
        <w:rPr>
          <w:rFonts w:ascii="Arial" w:hAnsi="Arial" w:cs="Arial"/>
          <w:color w:val="000000"/>
        </w:rPr>
        <w:t xml:space="preserve">wykluczeniem </w:t>
      </w:r>
      <w:r w:rsidR="00C5028E" w:rsidRPr="00D93C68">
        <w:rPr>
          <w:rFonts w:ascii="Arial" w:hAnsi="Arial" w:cs="Arial"/>
          <w:color w:val="000000"/>
        </w:rPr>
        <w:t>społecznym.</w:t>
      </w:r>
    </w:p>
    <w:p w:rsidR="00C33C36" w:rsidRPr="00D93C68" w:rsidRDefault="00C725C9" w:rsidP="00C725C9">
      <w:pPr>
        <w:tabs>
          <w:tab w:val="left" w:pos="4365"/>
        </w:tabs>
        <w:spacing w:line="360" w:lineRule="auto"/>
        <w:ind w:firstLine="567"/>
        <w:rPr>
          <w:rFonts w:ascii="Arial" w:hAnsi="Arial" w:cs="Arial"/>
          <w:b/>
        </w:rPr>
      </w:pPr>
      <w:r w:rsidRPr="00D93C68">
        <w:rPr>
          <w:rFonts w:ascii="Arial" w:hAnsi="Arial" w:cs="Arial"/>
          <w:b/>
        </w:rPr>
        <w:t xml:space="preserve"> </w:t>
      </w:r>
      <w:r w:rsidR="00C33C36" w:rsidRPr="00D93C68">
        <w:rPr>
          <w:rFonts w:ascii="Arial" w:hAnsi="Arial" w:cs="Arial"/>
          <w:b/>
        </w:rPr>
        <w:t>Bezrobocie</w:t>
      </w:r>
    </w:p>
    <w:p w:rsidR="004C4277" w:rsidRPr="00D93C68" w:rsidRDefault="004C4277" w:rsidP="007E4D96">
      <w:pPr>
        <w:tabs>
          <w:tab w:val="left" w:pos="0"/>
        </w:tabs>
        <w:spacing w:line="360" w:lineRule="auto"/>
        <w:ind w:firstLine="567"/>
        <w:jc w:val="both"/>
        <w:rPr>
          <w:rFonts w:ascii="Arial" w:hAnsi="Arial" w:cs="Arial"/>
        </w:rPr>
      </w:pPr>
      <w:r w:rsidRPr="00D93C68">
        <w:rPr>
          <w:rFonts w:ascii="Arial" w:hAnsi="Arial" w:cs="Arial"/>
        </w:rPr>
        <w:t xml:space="preserve">To od lat jeden z najpoważniejszych problemów, z którym przychodzi mierzyć </w:t>
      </w:r>
      <w:r w:rsidR="00FA4A27" w:rsidRPr="00D93C68">
        <w:rPr>
          <w:rFonts w:ascii="Arial" w:hAnsi="Arial" w:cs="Arial"/>
        </w:rPr>
        <w:br/>
      </w:r>
      <w:r w:rsidRPr="00D93C68">
        <w:rPr>
          <w:rFonts w:ascii="Arial" w:hAnsi="Arial" w:cs="Arial"/>
        </w:rPr>
        <w:t xml:space="preserve">się społeczności mieszkańców Włocławka. </w:t>
      </w:r>
    </w:p>
    <w:p w:rsidR="007E4D96" w:rsidRPr="00D93C68" w:rsidRDefault="007E4D96" w:rsidP="007E4D96">
      <w:pPr>
        <w:tabs>
          <w:tab w:val="left" w:pos="0"/>
        </w:tabs>
        <w:spacing w:line="360" w:lineRule="auto"/>
        <w:ind w:firstLine="567"/>
        <w:jc w:val="both"/>
        <w:rPr>
          <w:rFonts w:ascii="Arial" w:hAnsi="Arial" w:cs="Arial"/>
        </w:rPr>
      </w:pPr>
    </w:p>
    <w:p w:rsidR="004C4277" w:rsidRPr="00D93C68" w:rsidRDefault="004C4277" w:rsidP="00AB67D6">
      <w:pPr>
        <w:tabs>
          <w:tab w:val="left" w:pos="4365"/>
        </w:tabs>
        <w:spacing w:line="360" w:lineRule="auto"/>
        <w:rPr>
          <w:rFonts w:ascii="Arial" w:hAnsi="Arial" w:cs="Arial"/>
          <w:b/>
        </w:rPr>
      </w:pPr>
      <w:bookmarkStart w:id="17" w:name="_Hlk71198867"/>
      <w:r w:rsidRPr="00D93C68">
        <w:rPr>
          <w:rFonts w:ascii="Arial" w:hAnsi="Arial" w:cs="Arial"/>
          <w:b/>
        </w:rPr>
        <w:t>Tabela 7. Stopa bezrobocia na wybranych obszarach w latach 2018-2020</w:t>
      </w:r>
      <w:bookmarkEnd w:id="17"/>
    </w:p>
    <w:tbl>
      <w:tblPr>
        <w:tblW w:w="82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1722"/>
        <w:gridCol w:w="1842"/>
        <w:gridCol w:w="1843"/>
      </w:tblGrid>
      <w:tr w:rsidR="004C4277" w:rsidRPr="00D93C68" w:rsidTr="00535334">
        <w:trPr>
          <w:trHeight w:val="472"/>
        </w:trPr>
        <w:tc>
          <w:tcPr>
            <w:tcW w:w="2814" w:type="dxa"/>
          </w:tcPr>
          <w:p w:rsidR="004C4277" w:rsidRPr="00D93C68" w:rsidRDefault="004C4277" w:rsidP="00535334">
            <w:pPr>
              <w:tabs>
                <w:tab w:val="left" w:pos="4365"/>
              </w:tabs>
              <w:jc w:val="center"/>
              <w:rPr>
                <w:rFonts w:ascii="Arial" w:hAnsi="Arial" w:cs="Arial"/>
                <w:b/>
              </w:rPr>
            </w:pPr>
            <w:r w:rsidRPr="00D93C68">
              <w:rPr>
                <w:rFonts w:ascii="Arial" w:hAnsi="Arial" w:cs="Arial"/>
                <w:b/>
              </w:rPr>
              <w:t>Obszar</w:t>
            </w:r>
          </w:p>
        </w:tc>
        <w:tc>
          <w:tcPr>
            <w:tcW w:w="1722" w:type="dxa"/>
          </w:tcPr>
          <w:p w:rsidR="004C4277" w:rsidRPr="00D93C68" w:rsidRDefault="004C4277" w:rsidP="00535334">
            <w:pPr>
              <w:tabs>
                <w:tab w:val="left" w:pos="4365"/>
              </w:tabs>
              <w:jc w:val="center"/>
              <w:rPr>
                <w:rFonts w:ascii="Arial" w:hAnsi="Arial" w:cs="Arial"/>
                <w:b/>
              </w:rPr>
            </w:pPr>
            <w:r w:rsidRPr="00D93C68">
              <w:rPr>
                <w:rFonts w:ascii="Arial" w:hAnsi="Arial" w:cs="Arial"/>
                <w:b/>
              </w:rPr>
              <w:t>XII 2018</w:t>
            </w:r>
          </w:p>
        </w:tc>
        <w:tc>
          <w:tcPr>
            <w:tcW w:w="1842" w:type="dxa"/>
          </w:tcPr>
          <w:p w:rsidR="004C4277" w:rsidRPr="00D93C68" w:rsidRDefault="004C4277" w:rsidP="00535334">
            <w:pPr>
              <w:tabs>
                <w:tab w:val="left" w:pos="4365"/>
              </w:tabs>
              <w:jc w:val="center"/>
              <w:rPr>
                <w:rFonts w:ascii="Arial" w:hAnsi="Arial" w:cs="Arial"/>
                <w:b/>
              </w:rPr>
            </w:pPr>
            <w:r w:rsidRPr="00D93C68">
              <w:rPr>
                <w:rFonts w:ascii="Arial" w:hAnsi="Arial" w:cs="Arial"/>
                <w:b/>
              </w:rPr>
              <w:t>XII 2019</w:t>
            </w:r>
          </w:p>
        </w:tc>
        <w:tc>
          <w:tcPr>
            <w:tcW w:w="1843" w:type="dxa"/>
          </w:tcPr>
          <w:p w:rsidR="004C4277" w:rsidRPr="00D93C68" w:rsidRDefault="004C4277" w:rsidP="00535334">
            <w:pPr>
              <w:tabs>
                <w:tab w:val="left" w:pos="4365"/>
              </w:tabs>
              <w:jc w:val="center"/>
              <w:rPr>
                <w:rFonts w:ascii="Arial" w:hAnsi="Arial" w:cs="Arial"/>
                <w:b/>
              </w:rPr>
            </w:pPr>
            <w:r w:rsidRPr="00D93C68">
              <w:rPr>
                <w:rFonts w:ascii="Arial" w:hAnsi="Arial" w:cs="Arial"/>
                <w:b/>
              </w:rPr>
              <w:t>XII 2020</w:t>
            </w:r>
          </w:p>
        </w:tc>
      </w:tr>
      <w:tr w:rsidR="004C4277" w:rsidRPr="00D93C68" w:rsidTr="00535334">
        <w:trPr>
          <w:trHeight w:val="550"/>
        </w:trPr>
        <w:tc>
          <w:tcPr>
            <w:tcW w:w="2814" w:type="dxa"/>
            <w:vAlign w:val="center"/>
          </w:tcPr>
          <w:p w:rsidR="004C4277" w:rsidRPr="00D93C68" w:rsidRDefault="004C4277" w:rsidP="00535334">
            <w:pPr>
              <w:tabs>
                <w:tab w:val="left" w:pos="4428"/>
              </w:tabs>
              <w:rPr>
                <w:rFonts w:ascii="Arial" w:hAnsi="Arial" w:cs="Arial"/>
                <w:b/>
              </w:rPr>
            </w:pPr>
            <w:r w:rsidRPr="00D93C68">
              <w:rPr>
                <w:rFonts w:ascii="Arial" w:hAnsi="Arial" w:cs="Arial"/>
                <w:b/>
              </w:rPr>
              <w:t>Polska</w:t>
            </w:r>
          </w:p>
        </w:tc>
        <w:tc>
          <w:tcPr>
            <w:tcW w:w="1722" w:type="dxa"/>
            <w:vAlign w:val="center"/>
          </w:tcPr>
          <w:p w:rsidR="004C4277" w:rsidRPr="00D93C68" w:rsidRDefault="004C4277" w:rsidP="00535334">
            <w:pPr>
              <w:tabs>
                <w:tab w:val="left" w:pos="4365"/>
              </w:tabs>
              <w:jc w:val="center"/>
              <w:rPr>
                <w:rFonts w:ascii="Arial" w:hAnsi="Arial" w:cs="Arial"/>
              </w:rPr>
            </w:pPr>
            <w:r w:rsidRPr="00D93C68">
              <w:rPr>
                <w:rFonts w:ascii="Arial" w:hAnsi="Arial" w:cs="Arial"/>
              </w:rPr>
              <w:t>5,8</w:t>
            </w:r>
          </w:p>
        </w:tc>
        <w:tc>
          <w:tcPr>
            <w:tcW w:w="1842" w:type="dxa"/>
            <w:vAlign w:val="center"/>
          </w:tcPr>
          <w:p w:rsidR="004C4277" w:rsidRPr="00D93C68" w:rsidRDefault="004C4277" w:rsidP="00535334">
            <w:pPr>
              <w:tabs>
                <w:tab w:val="left" w:pos="4365"/>
              </w:tabs>
              <w:jc w:val="center"/>
              <w:rPr>
                <w:rFonts w:ascii="Arial" w:hAnsi="Arial" w:cs="Arial"/>
              </w:rPr>
            </w:pPr>
            <w:r w:rsidRPr="00D93C68">
              <w:rPr>
                <w:rFonts w:ascii="Arial" w:hAnsi="Arial" w:cs="Arial"/>
              </w:rPr>
              <w:t>5,2</w:t>
            </w:r>
          </w:p>
        </w:tc>
        <w:tc>
          <w:tcPr>
            <w:tcW w:w="1843" w:type="dxa"/>
            <w:vAlign w:val="center"/>
          </w:tcPr>
          <w:p w:rsidR="004C4277" w:rsidRPr="00D93C68" w:rsidRDefault="004C4277" w:rsidP="00535334">
            <w:pPr>
              <w:tabs>
                <w:tab w:val="left" w:pos="4365"/>
              </w:tabs>
              <w:jc w:val="center"/>
              <w:rPr>
                <w:rFonts w:ascii="Arial" w:hAnsi="Arial" w:cs="Arial"/>
              </w:rPr>
            </w:pPr>
            <w:r w:rsidRPr="00D93C68">
              <w:rPr>
                <w:rFonts w:ascii="Arial" w:hAnsi="Arial" w:cs="Arial"/>
              </w:rPr>
              <w:t>6,2</w:t>
            </w:r>
          </w:p>
        </w:tc>
      </w:tr>
      <w:tr w:rsidR="004C4277" w:rsidRPr="00D93C68" w:rsidTr="00535334">
        <w:trPr>
          <w:trHeight w:val="644"/>
        </w:trPr>
        <w:tc>
          <w:tcPr>
            <w:tcW w:w="2814" w:type="dxa"/>
          </w:tcPr>
          <w:p w:rsidR="004C4277" w:rsidRPr="00D93C68" w:rsidRDefault="004C4277" w:rsidP="00535334">
            <w:pPr>
              <w:tabs>
                <w:tab w:val="left" w:pos="4365"/>
              </w:tabs>
              <w:rPr>
                <w:rFonts w:ascii="Arial" w:hAnsi="Arial" w:cs="Arial"/>
                <w:b/>
              </w:rPr>
            </w:pPr>
            <w:r w:rsidRPr="00D93C68">
              <w:rPr>
                <w:rFonts w:ascii="Arial" w:hAnsi="Arial" w:cs="Arial"/>
                <w:b/>
              </w:rPr>
              <w:t>Województwo Kujawsko-Pomorskie</w:t>
            </w:r>
          </w:p>
        </w:tc>
        <w:tc>
          <w:tcPr>
            <w:tcW w:w="1722" w:type="dxa"/>
            <w:vAlign w:val="center"/>
          </w:tcPr>
          <w:p w:rsidR="004C4277" w:rsidRPr="00D93C68" w:rsidRDefault="004C4277" w:rsidP="00535334">
            <w:pPr>
              <w:tabs>
                <w:tab w:val="left" w:pos="4365"/>
              </w:tabs>
              <w:jc w:val="center"/>
              <w:rPr>
                <w:rFonts w:ascii="Arial" w:hAnsi="Arial" w:cs="Arial"/>
              </w:rPr>
            </w:pPr>
            <w:r w:rsidRPr="00D93C68">
              <w:rPr>
                <w:rFonts w:ascii="Arial" w:hAnsi="Arial" w:cs="Arial"/>
              </w:rPr>
              <w:t>8,8</w:t>
            </w:r>
          </w:p>
        </w:tc>
        <w:tc>
          <w:tcPr>
            <w:tcW w:w="1842" w:type="dxa"/>
            <w:vAlign w:val="center"/>
          </w:tcPr>
          <w:p w:rsidR="004C4277" w:rsidRPr="00D93C68" w:rsidRDefault="004C4277" w:rsidP="00535334">
            <w:pPr>
              <w:tabs>
                <w:tab w:val="left" w:pos="4365"/>
              </w:tabs>
              <w:jc w:val="center"/>
              <w:rPr>
                <w:rFonts w:ascii="Arial" w:hAnsi="Arial" w:cs="Arial"/>
              </w:rPr>
            </w:pPr>
            <w:r w:rsidRPr="00D93C68">
              <w:rPr>
                <w:rFonts w:ascii="Arial" w:hAnsi="Arial" w:cs="Arial"/>
              </w:rPr>
              <w:t>7,9</w:t>
            </w:r>
          </w:p>
        </w:tc>
        <w:tc>
          <w:tcPr>
            <w:tcW w:w="1843" w:type="dxa"/>
            <w:vAlign w:val="center"/>
          </w:tcPr>
          <w:p w:rsidR="004C4277" w:rsidRPr="00D93C68" w:rsidRDefault="004C4277" w:rsidP="00535334">
            <w:pPr>
              <w:tabs>
                <w:tab w:val="left" w:pos="4365"/>
              </w:tabs>
              <w:jc w:val="center"/>
              <w:rPr>
                <w:rFonts w:ascii="Arial" w:hAnsi="Arial" w:cs="Arial"/>
              </w:rPr>
            </w:pPr>
            <w:r w:rsidRPr="00D93C68">
              <w:rPr>
                <w:rFonts w:ascii="Arial" w:hAnsi="Arial" w:cs="Arial"/>
              </w:rPr>
              <w:t>8,9</w:t>
            </w:r>
          </w:p>
        </w:tc>
      </w:tr>
      <w:tr w:rsidR="004C4277" w:rsidRPr="00D93C68" w:rsidTr="00665BEE">
        <w:trPr>
          <w:trHeight w:val="603"/>
        </w:trPr>
        <w:tc>
          <w:tcPr>
            <w:tcW w:w="2814" w:type="dxa"/>
          </w:tcPr>
          <w:p w:rsidR="004C4277" w:rsidRPr="00D93C68" w:rsidRDefault="004C4277" w:rsidP="00535334">
            <w:pPr>
              <w:tabs>
                <w:tab w:val="left" w:pos="4365"/>
              </w:tabs>
              <w:rPr>
                <w:rFonts w:ascii="Arial" w:hAnsi="Arial" w:cs="Arial"/>
                <w:b/>
              </w:rPr>
            </w:pPr>
            <w:r w:rsidRPr="00D93C68">
              <w:rPr>
                <w:rFonts w:ascii="Arial" w:hAnsi="Arial" w:cs="Arial"/>
                <w:b/>
              </w:rPr>
              <w:t xml:space="preserve">Powiat Grodzki Włocławek </w:t>
            </w:r>
          </w:p>
        </w:tc>
        <w:tc>
          <w:tcPr>
            <w:tcW w:w="1722" w:type="dxa"/>
            <w:vAlign w:val="center"/>
          </w:tcPr>
          <w:p w:rsidR="004C4277" w:rsidRPr="00D93C68" w:rsidRDefault="004C4277" w:rsidP="00535334">
            <w:pPr>
              <w:tabs>
                <w:tab w:val="left" w:pos="4365"/>
              </w:tabs>
              <w:jc w:val="center"/>
              <w:rPr>
                <w:rFonts w:ascii="Arial" w:hAnsi="Arial" w:cs="Arial"/>
              </w:rPr>
            </w:pPr>
            <w:r w:rsidRPr="00D93C68">
              <w:rPr>
                <w:rFonts w:ascii="Arial" w:hAnsi="Arial" w:cs="Arial"/>
              </w:rPr>
              <w:t>10,7</w:t>
            </w:r>
          </w:p>
        </w:tc>
        <w:tc>
          <w:tcPr>
            <w:tcW w:w="1842" w:type="dxa"/>
            <w:vAlign w:val="center"/>
          </w:tcPr>
          <w:p w:rsidR="004C4277" w:rsidRPr="00D93C68" w:rsidRDefault="004C4277" w:rsidP="00535334">
            <w:pPr>
              <w:tabs>
                <w:tab w:val="left" w:pos="4365"/>
              </w:tabs>
              <w:jc w:val="center"/>
              <w:rPr>
                <w:rFonts w:ascii="Arial" w:hAnsi="Arial" w:cs="Arial"/>
              </w:rPr>
            </w:pPr>
            <w:r w:rsidRPr="00D93C68">
              <w:rPr>
                <w:rFonts w:ascii="Arial" w:hAnsi="Arial" w:cs="Arial"/>
              </w:rPr>
              <w:t>9,3</w:t>
            </w:r>
          </w:p>
        </w:tc>
        <w:tc>
          <w:tcPr>
            <w:tcW w:w="1843" w:type="dxa"/>
            <w:vAlign w:val="center"/>
          </w:tcPr>
          <w:p w:rsidR="004C4277" w:rsidRPr="00D93C68" w:rsidRDefault="004C4277" w:rsidP="00535334">
            <w:pPr>
              <w:tabs>
                <w:tab w:val="left" w:pos="4365"/>
              </w:tabs>
              <w:jc w:val="center"/>
              <w:rPr>
                <w:rFonts w:ascii="Arial" w:hAnsi="Arial" w:cs="Arial"/>
              </w:rPr>
            </w:pPr>
            <w:r w:rsidRPr="00D93C68">
              <w:rPr>
                <w:rFonts w:ascii="Arial" w:hAnsi="Arial" w:cs="Arial"/>
              </w:rPr>
              <w:t>10,7</w:t>
            </w:r>
          </w:p>
        </w:tc>
      </w:tr>
    </w:tbl>
    <w:p w:rsidR="004C4277" w:rsidRPr="00D93C68" w:rsidRDefault="004C4277" w:rsidP="00811E7B">
      <w:pPr>
        <w:tabs>
          <w:tab w:val="left" w:pos="0"/>
        </w:tabs>
        <w:spacing w:line="360" w:lineRule="auto"/>
        <w:jc w:val="both"/>
        <w:rPr>
          <w:rFonts w:ascii="Arial" w:hAnsi="Arial" w:cs="Arial"/>
        </w:rPr>
      </w:pPr>
      <w:r w:rsidRPr="00D93C68">
        <w:rPr>
          <w:rFonts w:ascii="Arial" w:hAnsi="Arial" w:cs="Arial"/>
        </w:rPr>
        <w:t xml:space="preserve">Źródło: </w:t>
      </w:r>
      <w:r w:rsidR="00AB67D6" w:rsidRPr="00D93C68">
        <w:rPr>
          <w:rFonts w:ascii="Arial" w:hAnsi="Arial" w:cs="Arial"/>
        </w:rPr>
        <w:t>Opracowanie własne</w:t>
      </w:r>
      <w:r w:rsidRPr="00D93C68">
        <w:rPr>
          <w:rFonts w:ascii="Arial" w:hAnsi="Arial" w:cs="Arial"/>
        </w:rPr>
        <w:t xml:space="preserve"> Powiatowego Urzędu Pracy we Włocławku</w:t>
      </w:r>
    </w:p>
    <w:p w:rsidR="00F72C23" w:rsidRPr="00D93C68" w:rsidRDefault="00F72C23" w:rsidP="00811E7B">
      <w:pPr>
        <w:tabs>
          <w:tab w:val="left" w:pos="0"/>
        </w:tabs>
        <w:spacing w:line="360" w:lineRule="auto"/>
        <w:jc w:val="both"/>
        <w:rPr>
          <w:rFonts w:ascii="Arial" w:hAnsi="Arial" w:cs="Arial"/>
        </w:rPr>
      </w:pPr>
    </w:p>
    <w:p w:rsidR="004C4277" w:rsidRPr="00D93C68" w:rsidRDefault="004C4277" w:rsidP="00350524">
      <w:pPr>
        <w:tabs>
          <w:tab w:val="left" w:pos="0"/>
        </w:tabs>
        <w:spacing w:line="360" w:lineRule="auto"/>
        <w:jc w:val="both"/>
        <w:rPr>
          <w:rFonts w:ascii="Arial" w:hAnsi="Arial" w:cs="Arial"/>
        </w:rPr>
      </w:pPr>
      <w:r w:rsidRPr="00D93C68">
        <w:rPr>
          <w:rFonts w:ascii="Arial" w:hAnsi="Arial" w:cs="Arial"/>
        </w:rPr>
        <w:t xml:space="preserve">Bezrobocie w naszym mieście jest przede wszystkim bezrobociem długotrwałym (62,95% osób bezrobotnych z terenu Gminy Miasto Włocławek zarejestrowanych w grudniu 2020 r. w Powiatowym Urzędzie Pracy pozostawało w okresie ostatnich 2 lat przynajmniej 12 miesięcy bez zatrudnienia) i pociąga za sobą wiele niekorzystnych zjawisk zarówno w wymiarze życia społecznego, rodzinnego jak i psychicznego. </w:t>
      </w:r>
    </w:p>
    <w:p w:rsidR="00551972" w:rsidRPr="00D93C68" w:rsidRDefault="00551972" w:rsidP="00350524">
      <w:pPr>
        <w:tabs>
          <w:tab w:val="left" w:pos="720"/>
        </w:tabs>
        <w:spacing w:line="360" w:lineRule="auto"/>
        <w:ind w:left="720"/>
        <w:jc w:val="both"/>
        <w:rPr>
          <w:rFonts w:ascii="Arial" w:hAnsi="Arial" w:cs="Arial"/>
        </w:rPr>
      </w:pPr>
    </w:p>
    <w:p w:rsidR="004C4277" w:rsidRPr="00D93C68" w:rsidRDefault="004C4277" w:rsidP="00350524">
      <w:pPr>
        <w:tabs>
          <w:tab w:val="left" w:pos="0"/>
        </w:tabs>
        <w:spacing w:line="360" w:lineRule="auto"/>
        <w:rPr>
          <w:rFonts w:ascii="Arial" w:hAnsi="Arial" w:cs="Arial"/>
          <w:b/>
        </w:rPr>
      </w:pPr>
      <w:bookmarkStart w:id="18" w:name="_Hlk71198881"/>
      <w:r w:rsidRPr="00D93C68">
        <w:rPr>
          <w:rFonts w:ascii="Arial" w:hAnsi="Arial" w:cs="Arial"/>
          <w:b/>
        </w:rPr>
        <w:t>Tabela 8. Liczba i procentowy udział osób długotrwale bezrobotnych w latach 2018-2020</w:t>
      </w:r>
    </w:p>
    <w:tbl>
      <w:tblPr>
        <w:tblW w:w="89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2244"/>
        <w:gridCol w:w="2384"/>
        <w:gridCol w:w="2664"/>
      </w:tblGrid>
      <w:tr w:rsidR="004C4277" w:rsidRPr="00D93C68" w:rsidTr="00665BEE">
        <w:trPr>
          <w:trHeight w:val="651"/>
        </w:trPr>
        <w:tc>
          <w:tcPr>
            <w:tcW w:w="1700" w:type="dxa"/>
          </w:tcPr>
          <w:bookmarkEnd w:id="18"/>
          <w:p w:rsidR="004C4277" w:rsidRPr="00D93C68" w:rsidRDefault="004C4277" w:rsidP="00535334">
            <w:pPr>
              <w:jc w:val="center"/>
              <w:rPr>
                <w:rFonts w:ascii="Arial" w:hAnsi="Arial" w:cs="Arial"/>
                <w:b/>
              </w:rPr>
            </w:pPr>
            <w:r w:rsidRPr="00D93C68">
              <w:rPr>
                <w:rFonts w:ascii="Arial" w:hAnsi="Arial" w:cs="Arial"/>
                <w:b/>
              </w:rPr>
              <w:t>Rok</w:t>
            </w:r>
          </w:p>
        </w:tc>
        <w:tc>
          <w:tcPr>
            <w:tcW w:w="2244" w:type="dxa"/>
          </w:tcPr>
          <w:p w:rsidR="004C4277" w:rsidRPr="00D93C68" w:rsidRDefault="004C4277" w:rsidP="00535334">
            <w:pPr>
              <w:rPr>
                <w:rFonts w:ascii="Arial" w:hAnsi="Arial" w:cs="Arial"/>
                <w:b/>
              </w:rPr>
            </w:pPr>
            <w:r w:rsidRPr="00D93C68">
              <w:rPr>
                <w:rFonts w:ascii="Arial" w:hAnsi="Arial" w:cs="Arial"/>
                <w:b/>
              </w:rPr>
              <w:t xml:space="preserve">Osoby bezrobotne ogółem </w:t>
            </w:r>
          </w:p>
        </w:tc>
        <w:tc>
          <w:tcPr>
            <w:tcW w:w="2384" w:type="dxa"/>
          </w:tcPr>
          <w:p w:rsidR="004C4277" w:rsidRPr="00D93C68" w:rsidRDefault="004C4277" w:rsidP="00535334">
            <w:pPr>
              <w:rPr>
                <w:rFonts w:ascii="Arial" w:hAnsi="Arial" w:cs="Arial"/>
                <w:b/>
              </w:rPr>
            </w:pPr>
            <w:r w:rsidRPr="00D93C68">
              <w:rPr>
                <w:rFonts w:ascii="Arial" w:hAnsi="Arial" w:cs="Arial"/>
                <w:b/>
              </w:rPr>
              <w:t xml:space="preserve">Osoby długotrwale bezrobotne  </w:t>
            </w:r>
          </w:p>
        </w:tc>
        <w:tc>
          <w:tcPr>
            <w:tcW w:w="2664" w:type="dxa"/>
          </w:tcPr>
          <w:p w:rsidR="004C4277" w:rsidRPr="00D93C68" w:rsidRDefault="004C4277" w:rsidP="00535334">
            <w:pPr>
              <w:rPr>
                <w:rFonts w:ascii="Arial" w:hAnsi="Arial" w:cs="Arial"/>
                <w:b/>
              </w:rPr>
            </w:pPr>
            <w:r w:rsidRPr="00D93C68">
              <w:rPr>
                <w:rFonts w:ascii="Arial" w:hAnsi="Arial" w:cs="Arial"/>
                <w:b/>
              </w:rPr>
              <w:t xml:space="preserve">% osób długotrwale bezrobotnych </w:t>
            </w:r>
          </w:p>
        </w:tc>
      </w:tr>
      <w:tr w:rsidR="004C4277" w:rsidRPr="00D93C68" w:rsidTr="00665BEE">
        <w:trPr>
          <w:trHeight w:val="617"/>
        </w:trPr>
        <w:tc>
          <w:tcPr>
            <w:tcW w:w="1700" w:type="dxa"/>
            <w:vAlign w:val="center"/>
          </w:tcPr>
          <w:p w:rsidR="004C4277" w:rsidRPr="00D93C68" w:rsidRDefault="004C4277" w:rsidP="00535334">
            <w:pPr>
              <w:jc w:val="center"/>
              <w:rPr>
                <w:rFonts w:ascii="Arial" w:hAnsi="Arial" w:cs="Arial"/>
                <w:b/>
              </w:rPr>
            </w:pPr>
            <w:r w:rsidRPr="00D93C68">
              <w:rPr>
                <w:rFonts w:ascii="Arial" w:hAnsi="Arial" w:cs="Arial"/>
                <w:b/>
              </w:rPr>
              <w:t>2018</w:t>
            </w:r>
          </w:p>
        </w:tc>
        <w:tc>
          <w:tcPr>
            <w:tcW w:w="2244" w:type="dxa"/>
            <w:vAlign w:val="center"/>
          </w:tcPr>
          <w:p w:rsidR="004C4277" w:rsidRPr="00D93C68" w:rsidRDefault="004C4277" w:rsidP="00535334">
            <w:pPr>
              <w:jc w:val="center"/>
              <w:rPr>
                <w:rFonts w:ascii="Arial" w:hAnsi="Arial" w:cs="Arial"/>
              </w:rPr>
            </w:pPr>
            <w:r w:rsidRPr="00D93C68">
              <w:rPr>
                <w:rFonts w:ascii="Arial" w:hAnsi="Arial" w:cs="Arial"/>
              </w:rPr>
              <w:t>4 948</w:t>
            </w:r>
          </w:p>
        </w:tc>
        <w:tc>
          <w:tcPr>
            <w:tcW w:w="2384" w:type="dxa"/>
            <w:vAlign w:val="center"/>
          </w:tcPr>
          <w:p w:rsidR="004C4277" w:rsidRPr="00D93C68" w:rsidRDefault="004C4277" w:rsidP="00535334">
            <w:pPr>
              <w:jc w:val="center"/>
              <w:rPr>
                <w:rFonts w:ascii="Arial" w:hAnsi="Arial" w:cs="Arial"/>
              </w:rPr>
            </w:pPr>
            <w:r w:rsidRPr="00D93C68">
              <w:rPr>
                <w:rFonts w:ascii="Arial" w:hAnsi="Arial" w:cs="Arial"/>
              </w:rPr>
              <w:t>3 468</w:t>
            </w:r>
          </w:p>
        </w:tc>
        <w:tc>
          <w:tcPr>
            <w:tcW w:w="2664" w:type="dxa"/>
            <w:vAlign w:val="center"/>
          </w:tcPr>
          <w:p w:rsidR="004C4277" w:rsidRPr="00D93C68" w:rsidRDefault="004C4277" w:rsidP="00535334">
            <w:pPr>
              <w:jc w:val="center"/>
              <w:rPr>
                <w:rFonts w:ascii="Arial" w:hAnsi="Arial" w:cs="Arial"/>
              </w:rPr>
            </w:pPr>
            <w:r w:rsidRPr="00D93C68">
              <w:rPr>
                <w:rFonts w:ascii="Arial" w:hAnsi="Arial" w:cs="Arial"/>
              </w:rPr>
              <w:t>70,09</w:t>
            </w:r>
          </w:p>
        </w:tc>
      </w:tr>
      <w:tr w:rsidR="004C4277" w:rsidRPr="00D93C68" w:rsidTr="00665BEE">
        <w:trPr>
          <w:trHeight w:val="617"/>
        </w:trPr>
        <w:tc>
          <w:tcPr>
            <w:tcW w:w="1700" w:type="dxa"/>
            <w:vAlign w:val="center"/>
          </w:tcPr>
          <w:p w:rsidR="004C4277" w:rsidRPr="00D93C68" w:rsidRDefault="004C4277" w:rsidP="00535334">
            <w:pPr>
              <w:jc w:val="center"/>
              <w:rPr>
                <w:rFonts w:ascii="Arial" w:hAnsi="Arial" w:cs="Arial"/>
                <w:b/>
              </w:rPr>
            </w:pPr>
            <w:r w:rsidRPr="00D93C68">
              <w:rPr>
                <w:rFonts w:ascii="Arial" w:hAnsi="Arial" w:cs="Arial"/>
                <w:b/>
              </w:rPr>
              <w:t>2019</w:t>
            </w:r>
          </w:p>
        </w:tc>
        <w:tc>
          <w:tcPr>
            <w:tcW w:w="2244" w:type="dxa"/>
            <w:vAlign w:val="center"/>
          </w:tcPr>
          <w:p w:rsidR="004C4277" w:rsidRPr="00D93C68" w:rsidRDefault="004C4277" w:rsidP="00535334">
            <w:pPr>
              <w:jc w:val="center"/>
              <w:rPr>
                <w:rFonts w:ascii="Arial" w:hAnsi="Arial" w:cs="Arial"/>
              </w:rPr>
            </w:pPr>
            <w:r w:rsidRPr="00D93C68">
              <w:rPr>
                <w:rFonts w:ascii="Arial" w:hAnsi="Arial" w:cs="Arial"/>
              </w:rPr>
              <w:t>4 170</w:t>
            </w:r>
          </w:p>
        </w:tc>
        <w:tc>
          <w:tcPr>
            <w:tcW w:w="2384" w:type="dxa"/>
            <w:vAlign w:val="center"/>
          </w:tcPr>
          <w:p w:rsidR="004C4277" w:rsidRPr="00D93C68" w:rsidRDefault="004C4277" w:rsidP="00535334">
            <w:pPr>
              <w:jc w:val="center"/>
              <w:rPr>
                <w:rFonts w:ascii="Arial" w:hAnsi="Arial" w:cs="Arial"/>
              </w:rPr>
            </w:pPr>
            <w:r w:rsidRPr="00D93C68">
              <w:rPr>
                <w:rFonts w:ascii="Arial" w:hAnsi="Arial" w:cs="Arial"/>
              </w:rPr>
              <w:t>2 835</w:t>
            </w:r>
          </w:p>
        </w:tc>
        <w:tc>
          <w:tcPr>
            <w:tcW w:w="2664" w:type="dxa"/>
            <w:vAlign w:val="center"/>
          </w:tcPr>
          <w:p w:rsidR="004C4277" w:rsidRPr="00D93C68" w:rsidRDefault="004C4277" w:rsidP="00535334">
            <w:pPr>
              <w:jc w:val="center"/>
              <w:rPr>
                <w:rFonts w:ascii="Arial" w:hAnsi="Arial" w:cs="Arial"/>
              </w:rPr>
            </w:pPr>
            <w:r w:rsidRPr="00D93C68">
              <w:rPr>
                <w:rFonts w:ascii="Arial" w:hAnsi="Arial" w:cs="Arial"/>
              </w:rPr>
              <w:t>67,99</w:t>
            </w:r>
          </w:p>
        </w:tc>
      </w:tr>
      <w:tr w:rsidR="004C4277" w:rsidRPr="00D93C68" w:rsidTr="00665BEE">
        <w:trPr>
          <w:trHeight w:val="617"/>
        </w:trPr>
        <w:tc>
          <w:tcPr>
            <w:tcW w:w="1700" w:type="dxa"/>
            <w:vAlign w:val="center"/>
          </w:tcPr>
          <w:p w:rsidR="004C4277" w:rsidRPr="00D93C68" w:rsidRDefault="004C4277" w:rsidP="00535334">
            <w:pPr>
              <w:jc w:val="center"/>
              <w:rPr>
                <w:rFonts w:ascii="Arial" w:hAnsi="Arial" w:cs="Arial"/>
                <w:b/>
              </w:rPr>
            </w:pPr>
            <w:r w:rsidRPr="00D93C68">
              <w:rPr>
                <w:rFonts w:ascii="Arial" w:hAnsi="Arial" w:cs="Arial"/>
                <w:b/>
              </w:rPr>
              <w:t>2020</w:t>
            </w:r>
          </w:p>
        </w:tc>
        <w:tc>
          <w:tcPr>
            <w:tcW w:w="2244" w:type="dxa"/>
            <w:vAlign w:val="center"/>
          </w:tcPr>
          <w:p w:rsidR="004C4277" w:rsidRPr="00D93C68" w:rsidRDefault="004C4277" w:rsidP="00535334">
            <w:pPr>
              <w:jc w:val="center"/>
              <w:rPr>
                <w:rFonts w:ascii="Arial" w:hAnsi="Arial" w:cs="Arial"/>
              </w:rPr>
            </w:pPr>
            <w:r w:rsidRPr="00D93C68">
              <w:rPr>
                <w:rFonts w:ascii="Arial" w:hAnsi="Arial" w:cs="Arial"/>
              </w:rPr>
              <w:t>4 885</w:t>
            </w:r>
          </w:p>
        </w:tc>
        <w:tc>
          <w:tcPr>
            <w:tcW w:w="2384" w:type="dxa"/>
            <w:vAlign w:val="center"/>
          </w:tcPr>
          <w:p w:rsidR="004C4277" w:rsidRPr="00D93C68" w:rsidRDefault="004C4277" w:rsidP="00535334">
            <w:pPr>
              <w:jc w:val="center"/>
              <w:rPr>
                <w:rFonts w:ascii="Arial" w:hAnsi="Arial" w:cs="Arial"/>
              </w:rPr>
            </w:pPr>
            <w:r w:rsidRPr="00D93C68">
              <w:rPr>
                <w:rFonts w:ascii="Arial" w:hAnsi="Arial" w:cs="Arial"/>
              </w:rPr>
              <w:t>3 075</w:t>
            </w:r>
          </w:p>
        </w:tc>
        <w:tc>
          <w:tcPr>
            <w:tcW w:w="2664" w:type="dxa"/>
            <w:vAlign w:val="center"/>
          </w:tcPr>
          <w:p w:rsidR="004C4277" w:rsidRPr="00D93C68" w:rsidRDefault="004C4277" w:rsidP="00535334">
            <w:pPr>
              <w:jc w:val="center"/>
              <w:rPr>
                <w:rFonts w:ascii="Arial" w:hAnsi="Arial" w:cs="Arial"/>
              </w:rPr>
            </w:pPr>
            <w:r w:rsidRPr="00D93C68">
              <w:rPr>
                <w:rFonts w:ascii="Arial" w:hAnsi="Arial" w:cs="Arial"/>
              </w:rPr>
              <w:t>62,95</w:t>
            </w:r>
          </w:p>
        </w:tc>
      </w:tr>
    </w:tbl>
    <w:p w:rsidR="00F72C23" w:rsidRPr="00D93C68" w:rsidRDefault="004C4277" w:rsidP="00AB67D6">
      <w:pPr>
        <w:tabs>
          <w:tab w:val="left" w:pos="0"/>
        </w:tabs>
        <w:spacing w:line="360" w:lineRule="auto"/>
        <w:jc w:val="both"/>
        <w:rPr>
          <w:rFonts w:ascii="Arial" w:hAnsi="Arial" w:cs="Arial"/>
          <w:b/>
        </w:rPr>
      </w:pPr>
      <w:r w:rsidRPr="00D93C68">
        <w:rPr>
          <w:rFonts w:ascii="Arial" w:hAnsi="Arial" w:cs="Arial"/>
        </w:rPr>
        <w:t xml:space="preserve">Źródło: </w:t>
      </w:r>
      <w:r w:rsidR="00AB67D6" w:rsidRPr="00D93C68">
        <w:rPr>
          <w:rFonts w:ascii="Arial" w:hAnsi="Arial" w:cs="Arial"/>
        </w:rPr>
        <w:t xml:space="preserve">Opracowanie własne </w:t>
      </w:r>
      <w:r w:rsidRPr="00D93C68">
        <w:rPr>
          <w:rFonts w:ascii="Arial" w:hAnsi="Arial" w:cs="Arial"/>
        </w:rPr>
        <w:t>Dane Powiatowego Urzędu Pracy we Włocławku</w:t>
      </w:r>
      <w:bookmarkStart w:id="19" w:name="_Hlk71198839"/>
    </w:p>
    <w:p w:rsidR="004C4277" w:rsidRPr="00D93C68" w:rsidRDefault="004C4277" w:rsidP="00AB67D6">
      <w:pPr>
        <w:tabs>
          <w:tab w:val="left" w:pos="0"/>
        </w:tabs>
        <w:spacing w:line="360" w:lineRule="auto"/>
        <w:jc w:val="both"/>
        <w:rPr>
          <w:rFonts w:ascii="Arial" w:hAnsi="Arial" w:cs="Arial"/>
          <w:b/>
        </w:rPr>
      </w:pPr>
      <w:r w:rsidRPr="00D93C68">
        <w:rPr>
          <w:rFonts w:ascii="Arial" w:hAnsi="Arial" w:cs="Arial"/>
          <w:b/>
        </w:rPr>
        <w:t xml:space="preserve">Wykres </w:t>
      </w:r>
      <w:r w:rsidR="002139AA" w:rsidRPr="00D93C68">
        <w:rPr>
          <w:rFonts w:ascii="Arial" w:hAnsi="Arial" w:cs="Arial"/>
          <w:b/>
        </w:rPr>
        <w:t xml:space="preserve">8 </w:t>
      </w:r>
      <w:r w:rsidRPr="00D93C68">
        <w:rPr>
          <w:rFonts w:ascii="Arial" w:hAnsi="Arial" w:cs="Arial"/>
          <w:b/>
        </w:rPr>
        <w:t>. Liczba i procentowy udział osób długotrwale bezrobotnych w latach 2018-2020.</w:t>
      </w:r>
      <w:bookmarkEnd w:id="19"/>
    </w:p>
    <w:p w:rsidR="004C4277" w:rsidRPr="00D93C68" w:rsidRDefault="004C4277" w:rsidP="00350524">
      <w:pPr>
        <w:tabs>
          <w:tab w:val="left" w:pos="0"/>
        </w:tabs>
        <w:spacing w:line="360" w:lineRule="auto"/>
        <w:ind w:left="360"/>
        <w:jc w:val="both"/>
        <w:rPr>
          <w:rFonts w:ascii="Arial" w:hAnsi="Arial" w:cs="Arial"/>
        </w:rPr>
      </w:pPr>
      <w:r w:rsidRPr="00D93C68">
        <w:rPr>
          <w:rFonts w:ascii="Arial" w:hAnsi="Arial" w:cs="Arial"/>
          <w:noProof/>
        </w:rPr>
        <w:object w:dxaOrig="8641" w:dyaOrig="5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ykres 3" o:spid="_x0000_i1033" type="#_x0000_t75" style="width:6in;height:252pt;visibility:visible">
            <v:imagedata r:id="rId24" o:title=""/>
            <o:lock v:ext="edit" aspectratio="f"/>
          </v:shape>
        </w:object>
      </w:r>
    </w:p>
    <w:p w:rsidR="004C4277" w:rsidRPr="00D93C68" w:rsidRDefault="004C4277" w:rsidP="00FA4A27">
      <w:pPr>
        <w:tabs>
          <w:tab w:val="left" w:pos="0"/>
          <w:tab w:val="left" w:pos="567"/>
        </w:tabs>
        <w:spacing w:line="360" w:lineRule="auto"/>
        <w:ind w:firstLine="567"/>
        <w:jc w:val="both"/>
        <w:rPr>
          <w:rFonts w:ascii="Arial" w:hAnsi="Arial" w:cs="Arial"/>
        </w:rPr>
      </w:pPr>
      <w:r w:rsidRPr="00D93C68">
        <w:rPr>
          <w:rFonts w:ascii="Arial" w:hAnsi="Arial" w:cs="Arial"/>
        </w:rPr>
        <w:t>Przedłużający się status bezrobotnego często jest przyczyną wygaśnięcia uprawnień i umiejętności do wykonywania zawodu, co w konsekwencji pogłębia problem i ugruntowuje postawę bezradności. W rodzinach osób długotrwale bezrobotnych zaobserwować można dziedziczenie bezrobocia. Dzieci i młodzież z rodzin dotkniętych tym problemem nie wykazują motywacji do nauki, po przekroczeniu progu dorosłości szybko uzależniają się od świadczeń z pomocy społecznej, przejmując wzorzec „życia z zasiłku”.</w:t>
      </w:r>
      <w:r w:rsidRPr="00D93C68">
        <w:rPr>
          <w:rStyle w:val="Odwoanieprzypisudolnego"/>
          <w:rFonts w:ascii="Arial" w:hAnsi="Arial" w:cs="Arial"/>
        </w:rPr>
        <w:footnoteReference w:id="3"/>
      </w:r>
      <w:r w:rsidRPr="00D93C68">
        <w:rPr>
          <w:rFonts w:ascii="Arial" w:hAnsi="Arial" w:cs="Arial"/>
        </w:rPr>
        <w:t xml:space="preserve"> </w:t>
      </w:r>
    </w:p>
    <w:p w:rsidR="004C4277" w:rsidRPr="00D93C68" w:rsidRDefault="004C4277" w:rsidP="00FA4A27">
      <w:pPr>
        <w:tabs>
          <w:tab w:val="left" w:pos="0"/>
          <w:tab w:val="left" w:pos="567"/>
        </w:tabs>
        <w:spacing w:line="360" w:lineRule="auto"/>
        <w:ind w:firstLine="567"/>
        <w:jc w:val="both"/>
        <w:rPr>
          <w:rFonts w:ascii="Arial" w:hAnsi="Arial" w:cs="Arial"/>
        </w:rPr>
      </w:pPr>
      <w:r w:rsidRPr="00D93C68">
        <w:rPr>
          <w:rFonts w:ascii="Arial" w:hAnsi="Arial" w:cs="Arial"/>
        </w:rPr>
        <w:t xml:space="preserve">Na poziomie rodziny bezrobocie niejednokrotnie pociąga za sobą inne negatywne następstwa, jak ubóstwo, alkoholizm czy bezradność w opiece nad dziećmi. To właśnie najmłodsi członkowie rodzin często najbardziej narażeni są na patologie związane z bezrobociem rodziców. Długotrwałe pozostawanie bez pracy ma też ujemny wpływ na psychikę osoby bezrobotnej. W powyższej sytuacji pojawia się uczucie zbędności, rodzi się frustracja, której konsekwencjami mogą być postawa roszczeniowa lub zupełna apatia. Ciągły lęk o przyszłość i stałe obniżanie poziomu życia powoduje też zachowania agresywne, czego konsekwencją jest przemoc w rodzinie. Destabilizacja życia rodzinnego wpływa na nadmierną ilość separacji i rozwodów. </w:t>
      </w:r>
    </w:p>
    <w:p w:rsidR="009D2D73" w:rsidRPr="00D93C68" w:rsidRDefault="004C4277" w:rsidP="00F72C23">
      <w:pPr>
        <w:tabs>
          <w:tab w:val="left" w:pos="0"/>
        </w:tabs>
        <w:spacing w:line="360" w:lineRule="auto"/>
        <w:ind w:firstLine="567"/>
        <w:jc w:val="both"/>
        <w:rPr>
          <w:rFonts w:ascii="Arial" w:hAnsi="Arial" w:cs="Arial"/>
        </w:rPr>
      </w:pPr>
      <w:r w:rsidRPr="00D93C68">
        <w:rPr>
          <w:rFonts w:ascii="Arial" w:hAnsi="Arial" w:cs="Arial"/>
        </w:rPr>
        <w:t xml:space="preserve">Strukturalne bezrobocie z jakim mamy do czynienia we Włocławku powoduje drenaż mobilnych, młodych i wykształconych osób. W poszukiwaniu lepszych perspektyw życiowych wyprowadzają się z miasta, co w znaczący sposób zmienia jego strukturę demograficzną. Wśród osób bezrobotnych z terenu Gminy Miasto Włocławek przeważają kobiety. </w:t>
      </w:r>
      <w:bookmarkStart w:id="20" w:name="_Hlk71198948"/>
    </w:p>
    <w:p w:rsidR="004C4277" w:rsidRPr="00D93C68" w:rsidRDefault="004C4277" w:rsidP="00C36CDB">
      <w:pPr>
        <w:tabs>
          <w:tab w:val="left" w:pos="0"/>
        </w:tabs>
        <w:spacing w:line="360" w:lineRule="auto"/>
        <w:jc w:val="both"/>
        <w:rPr>
          <w:rFonts w:ascii="Arial" w:hAnsi="Arial" w:cs="Arial"/>
          <w:b/>
        </w:rPr>
      </w:pPr>
      <w:r w:rsidRPr="00D93C68">
        <w:rPr>
          <w:rFonts w:ascii="Arial" w:hAnsi="Arial" w:cs="Arial"/>
          <w:b/>
        </w:rPr>
        <w:t xml:space="preserve">Wykres </w:t>
      </w:r>
      <w:r w:rsidR="002139AA" w:rsidRPr="00D93C68">
        <w:rPr>
          <w:rFonts w:ascii="Arial" w:hAnsi="Arial" w:cs="Arial"/>
          <w:b/>
        </w:rPr>
        <w:t>9</w:t>
      </w:r>
      <w:r w:rsidRPr="00D93C68">
        <w:rPr>
          <w:rFonts w:ascii="Arial" w:hAnsi="Arial" w:cs="Arial"/>
          <w:b/>
        </w:rPr>
        <w:t>. Bezrobocie wg płci</w:t>
      </w:r>
      <w:bookmarkEnd w:id="20"/>
    </w:p>
    <w:p w:rsidR="004C4277" w:rsidRPr="00D93C68" w:rsidRDefault="004C4277" w:rsidP="00320919">
      <w:pPr>
        <w:tabs>
          <w:tab w:val="left" w:pos="0"/>
        </w:tabs>
        <w:spacing w:line="360" w:lineRule="auto"/>
        <w:rPr>
          <w:rFonts w:ascii="Arial" w:hAnsi="Arial" w:cs="Arial"/>
        </w:rPr>
      </w:pPr>
      <w:r w:rsidRPr="00D93C68">
        <w:rPr>
          <w:rFonts w:ascii="Arial" w:hAnsi="Arial" w:cs="Arial"/>
          <w:noProof/>
        </w:rPr>
        <w:object w:dxaOrig="8641" w:dyaOrig="5040">
          <v:shape id="Wykres 4" o:spid="_x0000_i1034" type="#_x0000_t75" style="width:6in;height:252pt;visibility:visible">
            <v:imagedata r:id="rId25" o:title=""/>
            <o:lock v:ext="edit" aspectratio="f"/>
          </v:shape>
        </w:object>
      </w:r>
    </w:p>
    <w:p w:rsidR="004C4277" w:rsidRPr="00D93C68" w:rsidRDefault="004C4277" w:rsidP="00FA4A27">
      <w:pPr>
        <w:tabs>
          <w:tab w:val="left" w:pos="0"/>
        </w:tabs>
        <w:spacing w:line="360" w:lineRule="auto"/>
        <w:ind w:firstLine="567"/>
        <w:jc w:val="both"/>
        <w:rPr>
          <w:rFonts w:ascii="Arial" w:hAnsi="Arial" w:cs="Arial"/>
        </w:rPr>
      </w:pPr>
      <w:r w:rsidRPr="00D93C68">
        <w:rPr>
          <w:rFonts w:ascii="Arial" w:hAnsi="Arial" w:cs="Arial"/>
        </w:rPr>
        <w:t xml:space="preserve">Duży udział w tej grupie mają matki wychowujące małe dzieci. Ze statystyk Ministerstwa Pracy i Polityki Społecznej wynika, że opieka nad dzieckiem stanowić może większą przeszkodę w aktywności zawodowej, niż zaawansowany wiek czy brak doświadczenia. Może ona działać odstraszająco na pracodawców przy decyzji przyjmowania młodych kobiet do pracy, nie dając im, równej z mężczyznami, pozycji na starcie kariery zawodowej. </w:t>
      </w:r>
    </w:p>
    <w:p w:rsidR="00F506B3" w:rsidRPr="00D93C68" w:rsidRDefault="004C4277" w:rsidP="00151B77">
      <w:pPr>
        <w:tabs>
          <w:tab w:val="left" w:pos="0"/>
        </w:tabs>
        <w:spacing w:line="360" w:lineRule="auto"/>
        <w:ind w:firstLine="567"/>
        <w:jc w:val="both"/>
        <w:rPr>
          <w:rFonts w:ascii="Arial" w:hAnsi="Arial" w:cs="Arial"/>
        </w:rPr>
      </w:pPr>
      <w:r w:rsidRPr="00D93C68">
        <w:rPr>
          <w:rFonts w:ascii="Arial" w:hAnsi="Arial" w:cs="Arial"/>
        </w:rPr>
        <w:t xml:space="preserve">Analizując powyższe fakty jasno widać, że bezrobocie generuje wiele groźnych zjawisk, spychając osoby i rodziny na margines życia społecznego. W okresie ostatnich lat zaobserwować możemy systematyczny spadek stopy bezrobocia we Włocławku, które w roku 2019 pierwszy raz spadło poniżej 10%. W 2020 roku ogłoszony stan pandemii </w:t>
      </w:r>
      <w:proofErr w:type="spellStart"/>
      <w:r w:rsidRPr="00D93C68">
        <w:rPr>
          <w:rFonts w:ascii="Arial" w:hAnsi="Arial" w:cs="Arial"/>
        </w:rPr>
        <w:t>koronawirusa</w:t>
      </w:r>
      <w:proofErr w:type="spellEnd"/>
      <w:r w:rsidRPr="00D93C68">
        <w:rPr>
          <w:rFonts w:ascii="Arial" w:hAnsi="Arial" w:cs="Arial"/>
        </w:rPr>
        <w:t xml:space="preserve"> zagroził stabilności rynku pracy i prawie wszystkie powiaty w województwie odnotowały wzrost bezrobocia. We Włocławku, po raz pierwszy od kilku lat, stopa bezrobocia wzrosła i na koniec 2020 roku wynosiła 10,7%.</w:t>
      </w:r>
      <w:r w:rsidRPr="00D93C68">
        <w:rPr>
          <w:rFonts w:ascii="Arial" w:hAnsi="Arial" w:cs="Arial"/>
          <w:color w:val="FF0000"/>
        </w:rPr>
        <w:t xml:space="preserve"> </w:t>
      </w:r>
      <w:r w:rsidRPr="00D93C68">
        <w:rPr>
          <w:rFonts w:ascii="Arial" w:hAnsi="Arial" w:cs="Arial"/>
        </w:rPr>
        <w:t>Mimo tej korzystnej tendencji bezrobocie nadal stanowi najpoważniejszy problem społeczny w naszym mieście. Priorytetem powinno być więc tworzenie odpowiednich warunków dla pracodawców, jak również przywracanie osób bezrobotnych na rynek pracy poprzez działania aktywizujące.</w:t>
      </w:r>
    </w:p>
    <w:p w:rsidR="00F72C23" w:rsidRPr="00D93C68" w:rsidRDefault="00F72C23" w:rsidP="00350524">
      <w:pPr>
        <w:tabs>
          <w:tab w:val="left" w:pos="4365"/>
        </w:tabs>
        <w:spacing w:line="360" w:lineRule="auto"/>
        <w:ind w:left="720"/>
        <w:jc w:val="both"/>
        <w:rPr>
          <w:rFonts w:ascii="Arial" w:hAnsi="Arial" w:cs="Arial"/>
          <w:b/>
        </w:rPr>
      </w:pPr>
    </w:p>
    <w:p w:rsidR="00C33C36" w:rsidRPr="00D93C68" w:rsidRDefault="00C33C36" w:rsidP="00FA4A27">
      <w:pPr>
        <w:numPr>
          <w:ilvl w:val="0"/>
          <w:numId w:val="2"/>
        </w:numPr>
        <w:tabs>
          <w:tab w:val="clear" w:pos="720"/>
          <w:tab w:val="num" w:pos="567"/>
          <w:tab w:val="left" w:pos="4365"/>
        </w:tabs>
        <w:spacing w:line="360" w:lineRule="auto"/>
        <w:ind w:left="567" w:hanging="567"/>
        <w:jc w:val="both"/>
        <w:rPr>
          <w:rFonts w:ascii="Arial" w:hAnsi="Arial" w:cs="Arial"/>
          <w:b/>
        </w:rPr>
      </w:pPr>
      <w:r w:rsidRPr="00D93C68">
        <w:rPr>
          <w:rFonts w:ascii="Arial" w:hAnsi="Arial" w:cs="Arial"/>
          <w:b/>
        </w:rPr>
        <w:t xml:space="preserve">Bezradność w sprawach opiekuńczo-wychowawczych i prowadzeniu gospodarstwa domowego </w:t>
      </w:r>
    </w:p>
    <w:p w:rsidR="00C33C36" w:rsidRPr="00D93C68" w:rsidRDefault="00C33C36" w:rsidP="00350524">
      <w:pPr>
        <w:tabs>
          <w:tab w:val="left" w:pos="0"/>
        </w:tabs>
        <w:spacing w:line="360" w:lineRule="auto"/>
        <w:ind w:firstLine="567"/>
        <w:jc w:val="both"/>
        <w:rPr>
          <w:rFonts w:ascii="Arial" w:hAnsi="Arial" w:cs="Arial"/>
        </w:rPr>
      </w:pPr>
      <w:r w:rsidRPr="00D93C68">
        <w:rPr>
          <w:rFonts w:ascii="Arial" w:hAnsi="Arial" w:cs="Arial"/>
        </w:rPr>
        <w:t>Problemy w opiece nad dziećmi i prowadzeniu gospodarstwa domowego jakie obserwujemy w rodzinach mogą mieć wiele przyczyn. Niedostateczne zainteresowanie potrzebami rozwojowymi dziecka, zaburzenia komunikacji wewnątrzrodzinnej, nieracjonalne gospodarowanie budżetem domowym czy nieumiejętność załatwiania spraw urzędowych to tylko niektóre z nich. Problem ten dotyczy także sytuacji, w której dzieci i młodzież swoim zachowaniem wykraczają poza dopuszczalne ramy, sprawiając mnóstwo kłopotów, z którymi rodzice nie są w stanie sobie poradzić. Dodatkowe zagrożenia niosą ze sobą przeobrażenia jakie w ostatnich latach przechodzi model polskiej rodziny. Tempo życia</w:t>
      </w:r>
      <w:r w:rsidR="00ED3D2C" w:rsidRPr="00D93C68">
        <w:rPr>
          <w:rFonts w:ascii="Arial" w:hAnsi="Arial" w:cs="Arial"/>
        </w:rPr>
        <w:t xml:space="preserve"> </w:t>
      </w:r>
      <w:r w:rsidRPr="00D93C68">
        <w:rPr>
          <w:rFonts w:ascii="Arial" w:hAnsi="Arial" w:cs="Arial"/>
        </w:rPr>
        <w:t>i </w:t>
      </w:r>
      <w:r w:rsidR="00ED3D2C" w:rsidRPr="00D93C68">
        <w:rPr>
          <w:rFonts w:ascii="Arial" w:hAnsi="Arial" w:cs="Arial"/>
        </w:rPr>
        <w:t xml:space="preserve"> </w:t>
      </w:r>
      <w:r w:rsidRPr="00D93C68">
        <w:rPr>
          <w:rFonts w:ascii="Arial" w:hAnsi="Arial" w:cs="Arial"/>
        </w:rPr>
        <w:t>konieczność utrzymania statusu materialnego powodują permanentny brak czasu, który rodzice powinni poświęcić własnym dzieciom. Młodzi ludzie pozbawieni dostatecznej uwagi i wsparcia ze strony rodziców, czerpią wzorce z szeroko pojętych mediów i grup rówieśniczych.</w:t>
      </w:r>
    </w:p>
    <w:p w:rsidR="00C33C36" w:rsidRPr="00D93C68" w:rsidRDefault="00C33C36" w:rsidP="00350524">
      <w:pPr>
        <w:tabs>
          <w:tab w:val="left" w:pos="4365"/>
        </w:tabs>
        <w:spacing w:line="360" w:lineRule="auto"/>
        <w:ind w:firstLine="567"/>
        <w:jc w:val="both"/>
        <w:rPr>
          <w:rFonts w:ascii="Arial" w:hAnsi="Arial" w:cs="Arial"/>
        </w:rPr>
      </w:pPr>
      <w:r w:rsidRPr="00D93C68">
        <w:rPr>
          <w:rFonts w:ascii="Arial" w:hAnsi="Arial" w:cs="Arial"/>
        </w:rPr>
        <w:t>We Włocławku z powodu bezradności w sprawach opiekuńczo-wychowawczych i prowadzeniu gospodarstwa domowego ze świadczeń pomocy społecznej w 20</w:t>
      </w:r>
      <w:r w:rsidR="00462F2C" w:rsidRPr="00D93C68">
        <w:rPr>
          <w:rFonts w:ascii="Arial" w:hAnsi="Arial" w:cs="Arial"/>
        </w:rPr>
        <w:t>20</w:t>
      </w:r>
      <w:r w:rsidRPr="00D93C68">
        <w:rPr>
          <w:rFonts w:ascii="Arial" w:hAnsi="Arial" w:cs="Arial"/>
        </w:rPr>
        <w:t xml:space="preserve"> r. skorzystało 1.</w:t>
      </w:r>
      <w:r w:rsidR="00462F2C" w:rsidRPr="00D93C68">
        <w:rPr>
          <w:rFonts w:ascii="Arial" w:hAnsi="Arial" w:cs="Arial"/>
        </w:rPr>
        <w:t>148</w:t>
      </w:r>
      <w:r w:rsidRPr="00D93C68">
        <w:rPr>
          <w:rFonts w:ascii="Arial" w:hAnsi="Arial" w:cs="Arial"/>
        </w:rPr>
        <w:t xml:space="preserve"> rodzin i </w:t>
      </w:r>
      <w:r w:rsidR="00462F2C" w:rsidRPr="00D93C68">
        <w:rPr>
          <w:rFonts w:ascii="Arial" w:hAnsi="Arial" w:cs="Arial"/>
        </w:rPr>
        <w:t>3 420</w:t>
      </w:r>
      <w:r w:rsidRPr="00D93C68">
        <w:rPr>
          <w:rFonts w:ascii="Arial" w:hAnsi="Arial" w:cs="Arial"/>
        </w:rPr>
        <w:t xml:space="preserve"> osób w tych rodzinach. W tej kategorii rodzin objętych pomocą MOPR, widoczny jest niewielki </w:t>
      </w:r>
      <w:r w:rsidR="00462F2C" w:rsidRPr="00D93C68">
        <w:rPr>
          <w:rFonts w:ascii="Arial" w:hAnsi="Arial" w:cs="Arial"/>
        </w:rPr>
        <w:t xml:space="preserve">spadek </w:t>
      </w:r>
      <w:r w:rsidRPr="00D93C68">
        <w:rPr>
          <w:rFonts w:ascii="Arial" w:hAnsi="Arial" w:cs="Arial"/>
        </w:rPr>
        <w:t>w stosunku do roku 201</w:t>
      </w:r>
      <w:r w:rsidR="00462F2C" w:rsidRPr="00D93C68">
        <w:rPr>
          <w:rFonts w:ascii="Arial" w:hAnsi="Arial" w:cs="Arial"/>
        </w:rPr>
        <w:t>6</w:t>
      </w:r>
      <w:r w:rsidRPr="00D93C68">
        <w:rPr>
          <w:rFonts w:ascii="Arial" w:hAnsi="Arial" w:cs="Arial"/>
        </w:rPr>
        <w:t>, kiedy to z powodu bezradności w sprawach o-w świadczenia otrzymało 1.</w:t>
      </w:r>
      <w:r w:rsidR="00462F2C" w:rsidRPr="00D93C68">
        <w:rPr>
          <w:rFonts w:ascii="Arial" w:hAnsi="Arial" w:cs="Arial"/>
        </w:rPr>
        <w:t>192</w:t>
      </w:r>
      <w:r w:rsidRPr="00D93C68">
        <w:rPr>
          <w:rFonts w:ascii="Arial" w:hAnsi="Arial" w:cs="Arial"/>
        </w:rPr>
        <w:t xml:space="preserve"> rodzin i </w:t>
      </w:r>
      <w:r w:rsidR="00462F2C" w:rsidRPr="00D93C68">
        <w:rPr>
          <w:rFonts w:ascii="Arial" w:hAnsi="Arial" w:cs="Arial"/>
        </w:rPr>
        <w:t>3 610</w:t>
      </w:r>
      <w:r w:rsidRPr="00D93C68">
        <w:rPr>
          <w:rFonts w:ascii="Arial" w:hAnsi="Arial" w:cs="Arial"/>
        </w:rPr>
        <w:t xml:space="preserve"> osób w tych rodzinach. </w:t>
      </w:r>
    </w:p>
    <w:p w:rsidR="00551972" w:rsidRPr="00D93C68" w:rsidRDefault="00551972" w:rsidP="00FA4A27">
      <w:pPr>
        <w:tabs>
          <w:tab w:val="left" w:pos="4365"/>
        </w:tabs>
        <w:spacing w:line="360" w:lineRule="auto"/>
        <w:jc w:val="both"/>
        <w:rPr>
          <w:rFonts w:ascii="Arial" w:hAnsi="Arial" w:cs="Arial"/>
        </w:rPr>
      </w:pPr>
    </w:p>
    <w:p w:rsidR="00CE451A" w:rsidRPr="00D93C68" w:rsidRDefault="00C33C36" w:rsidP="00350524">
      <w:pPr>
        <w:tabs>
          <w:tab w:val="left" w:pos="4365"/>
        </w:tabs>
        <w:spacing w:line="360" w:lineRule="auto"/>
        <w:jc w:val="both"/>
        <w:rPr>
          <w:rFonts w:ascii="Arial" w:hAnsi="Arial" w:cs="Arial"/>
          <w:b/>
        </w:rPr>
      </w:pPr>
      <w:r w:rsidRPr="00D93C68">
        <w:rPr>
          <w:rFonts w:ascii="Arial" w:hAnsi="Arial" w:cs="Arial"/>
          <w:b/>
        </w:rPr>
        <w:t xml:space="preserve">Wykres 8. </w:t>
      </w:r>
    </w:p>
    <w:p w:rsidR="00C33C36" w:rsidRPr="00D93C68" w:rsidRDefault="00CE451A" w:rsidP="00350524">
      <w:pPr>
        <w:tabs>
          <w:tab w:val="left" w:pos="4365"/>
        </w:tabs>
        <w:spacing w:line="360" w:lineRule="auto"/>
        <w:jc w:val="both"/>
        <w:rPr>
          <w:rFonts w:ascii="Arial" w:hAnsi="Arial" w:cs="Arial"/>
          <w:b/>
        </w:rPr>
      </w:pPr>
      <w:r w:rsidRPr="00D93C68">
        <w:rPr>
          <w:rFonts w:ascii="Arial" w:hAnsi="Arial" w:cs="Arial"/>
          <w:b/>
        </w:rPr>
        <w:t xml:space="preserve">Liczba rodzin i osób w tych rodzinach korzystających z pomocy społecznej z powodu bezradności w sprawach opiekuńczo-wychowawczych i prowadzenia gospodarstwa domowego w latach 2018-2020 </w:t>
      </w:r>
    </w:p>
    <w:p w:rsidR="00C33C36" w:rsidRPr="00D93C68" w:rsidRDefault="00C725C9" w:rsidP="00350524">
      <w:pPr>
        <w:tabs>
          <w:tab w:val="left" w:pos="4365"/>
        </w:tabs>
        <w:spacing w:line="360" w:lineRule="auto"/>
        <w:jc w:val="both"/>
        <w:rPr>
          <w:rFonts w:ascii="Arial" w:hAnsi="Arial" w:cs="Arial"/>
          <w:color w:val="00B0F0"/>
        </w:rPr>
      </w:pPr>
      <w:r w:rsidRPr="00D93C68">
        <w:rPr>
          <w:rFonts w:ascii="Arial" w:hAnsi="Arial" w:cs="Arial"/>
          <w:noProof/>
          <w:color w:val="00B0F0"/>
        </w:rPr>
        <w:drawing>
          <wp:inline distT="0" distB="0" distL="0" distR="0">
            <wp:extent cx="3681730" cy="232283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81730" cy="2322830"/>
                    </a:xfrm>
                    <a:prstGeom prst="rect">
                      <a:avLst/>
                    </a:prstGeom>
                    <a:noFill/>
                  </pic:spPr>
                </pic:pic>
              </a:graphicData>
            </a:graphic>
          </wp:inline>
        </w:drawing>
      </w:r>
    </w:p>
    <w:p w:rsidR="00C33C36" w:rsidRPr="00D93C68" w:rsidRDefault="00C33C36" w:rsidP="00350524">
      <w:pPr>
        <w:spacing w:line="360" w:lineRule="auto"/>
        <w:ind w:firstLine="567"/>
        <w:jc w:val="both"/>
        <w:rPr>
          <w:rFonts w:ascii="Arial" w:hAnsi="Arial" w:cs="Arial"/>
        </w:rPr>
      </w:pPr>
      <w:r w:rsidRPr="00D93C68">
        <w:rPr>
          <w:rFonts w:ascii="Arial" w:hAnsi="Arial" w:cs="Arial"/>
        </w:rPr>
        <w:t xml:space="preserve">Jeszcze dekadę temu bezradność w sprawach opiekuńczo-wychowawczych była drugim po bezrobociu powodem przyznawania pomocy. Obecnie MOPR we Włocławku częściej </w:t>
      </w:r>
      <w:r w:rsidR="00C36CDB" w:rsidRPr="00D93C68">
        <w:rPr>
          <w:rFonts w:ascii="Arial" w:hAnsi="Arial" w:cs="Arial"/>
        </w:rPr>
        <w:t xml:space="preserve">niż </w:t>
      </w:r>
      <w:r w:rsidRPr="00D93C68">
        <w:rPr>
          <w:rFonts w:ascii="Arial" w:hAnsi="Arial" w:cs="Arial"/>
        </w:rPr>
        <w:t xml:space="preserve">z powodu bezradności opiekuńczo-wychowawczej pomoc przyznaje z powodu niepełnosprawności i długotrwałej choroby. Ma to związek z opisywanymi wcześniej trendami demograficznymi, malejącą liczbą dzieci i młodzieży oraz rosnącym odsetkiem osób starszych w społeczności miasta. </w:t>
      </w:r>
    </w:p>
    <w:p w:rsidR="00C33C36" w:rsidRPr="00D93C68" w:rsidRDefault="00C33C36" w:rsidP="00350524">
      <w:pPr>
        <w:tabs>
          <w:tab w:val="left" w:pos="4365"/>
        </w:tabs>
        <w:spacing w:line="360" w:lineRule="auto"/>
        <w:ind w:firstLine="567"/>
        <w:jc w:val="both"/>
        <w:rPr>
          <w:rFonts w:ascii="Arial" w:hAnsi="Arial" w:cs="Arial"/>
        </w:rPr>
      </w:pPr>
      <w:r w:rsidRPr="00D93C68">
        <w:rPr>
          <w:rFonts w:ascii="Arial" w:hAnsi="Arial" w:cs="Arial"/>
        </w:rPr>
        <w:t xml:space="preserve">Rodziny charakteryzujące się bezradnością w sprawach opiekuńczo-wychowawczych i prowadzeniu gospodarstwa domowego nie potrafią same wyjść z zaistniałej sytuacji. Utrudnieniem jest brak wiedzy i umiejętności wychowawczych. Rodzice, którzy sami nie wynieśli z domu rodzinnego właściwych wzorców i postaw, nie są w stanie przekazać ich własnym dzieciom. Niewłaściwe i destrukcyjne zachowania dzieci, takie jak agresja, przemoc, całkowity brak zainteresowania nauką, uzależnienia w większości wypadków są skutkiem dysfunkcjonalności rodziców. Podobnie rzecz ma się z rozpoznawalną wśród rodzin korzystających ze wsparcia pomocy społecznej, postawą roszczeniową. Rodzice, którzy nie podejmują dostatecznych starań, by zapewnić rodzinie godny byt, uzależniają się od świadczeń pomocy społecznej, nie zaszczepiają dzieciom etosu pracy i reprodukują wzorzec postawy roszczeniowej. W rodzinach zmagających się z problemami opiekuńczo-wychowawczymi, gdzie nie ma wypracowanych wzorów radzenia sobie w sytuacjach konfliktowych, gdzie rodzic nie potrafi zakomunikować dziecku własnych oczekiwań, a dziecko nie ma szans na ekspresję własnych uczuć i potrzeb, może dochodzić do głębszych patologii, takich jak uzależnienia i przemoc. Środowisko rodzinne powinno stanowić dla dziecka nie tylko bezpieczną oazę, powinno być także miejscem przygotowującym do życia w społeczeństwie. Stąd tak ważnym jest jego prawidłowe funkcjonowanie. Należy więc intensywnie wspierać rodziny doświadczające problemów wychowawczych, tym bardziej że ich członków często cechuje wyuczona bezradność, niska samoocena i brak kompetencji społecznych. Poprzez intensywną pracę socjalną, a także innowacyjne metody, takie jak przydzielenie asystenta rodziny czy warsztaty umiejętności wychowawczych należy zapobiegać dalszej marginalizacji zagrożonych rodzin oraz  przywracać im zdolność do wypełniania podstawowych funkcji.  </w:t>
      </w:r>
    </w:p>
    <w:p w:rsidR="00A64DFC" w:rsidRPr="00D93C68" w:rsidRDefault="00A64DFC" w:rsidP="00FA4A27">
      <w:pPr>
        <w:spacing w:line="360" w:lineRule="auto"/>
        <w:ind w:right="74" w:firstLine="567"/>
        <w:jc w:val="both"/>
        <w:rPr>
          <w:rFonts w:ascii="Arial" w:hAnsi="Arial" w:cs="Arial"/>
          <w:bCs/>
        </w:rPr>
      </w:pPr>
      <w:r w:rsidRPr="00D93C68">
        <w:rPr>
          <w:rFonts w:ascii="Arial" w:eastAsia="Calibri" w:hAnsi="Arial" w:cs="Arial"/>
          <w:lang w:eastAsia="en-US"/>
        </w:rPr>
        <w:t xml:space="preserve">Istotną formą pomocy w przezwyciężaniu trudności opiekuńczo-wychowawczych jest wsparcie w postaci przyznania asystenta rodziny, realizowane na podstawie </w:t>
      </w:r>
      <w:r w:rsidR="00D960F2" w:rsidRPr="00D93C68">
        <w:rPr>
          <w:rFonts w:ascii="Arial" w:eastAsia="Calibri" w:hAnsi="Arial" w:cs="Arial"/>
          <w:lang w:eastAsia="en-US"/>
        </w:rPr>
        <w:t>u</w:t>
      </w:r>
      <w:r w:rsidRPr="00D93C68">
        <w:rPr>
          <w:rFonts w:ascii="Arial" w:eastAsia="Calibri" w:hAnsi="Arial" w:cs="Arial"/>
          <w:lang w:eastAsia="en-US"/>
        </w:rPr>
        <w:t>stawy</w:t>
      </w:r>
      <w:r w:rsidR="00D960F2" w:rsidRPr="00D93C68">
        <w:rPr>
          <w:rFonts w:ascii="Arial" w:eastAsia="Calibri" w:hAnsi="Arial" w:cs="Arial"/>
          <w:lang w:eastAsia="en-US"/>
        </w:rPr>
        <w:t xml:space="preserve"> z dnia </w:t>
      </w:r>
      <w:r w:rsidR="00D960F2" w:rsidRPr="00D93C68">
        <w:rPr>
          <w:rFonts w:ascii="Arial" w:eastAsia="Calibri" w:hAnsi="Arial" w:cs="Arial"/>
          <w:lang w:eastAsia="en-US"/>
        </w:rPr>
        <w:br/>
        <w:t>9 czerwca 2011 r.</w:t>
      </w:r>
      <w:r w:rsidRPr="00D93C68">
        <w:rPr>
          <w:rFonts w:ascii="Arial" w:eastAsia="Calibri" w:hAnsi="Arial" w:cs="Arial"/>
          <w:lang w:eastAsia="en-US"/>
        </w:rPr>
        <w:t xml:space="preserve"> o </w:t>
      </w:r>
      <w:r w:rsidR="00D960F2" w:rsidRPr="00D93C68">
        <w:rPr>
          <w:rFonts w:ascii="Arial" w:eastAsia="Calibri" w:hAnsi="Arial" w:cs="Arial"/>
          <w:lang w:eastAsia="en-US"/>
        </w:rPr>
        <w:t>w</w:t>
      </w:r>
      <w:r w:rsidRPr="00D93C68">
        <w:rPr>
          <w:rFonts w:ascii="Arial" w:eastAsia="Calibri" w:hAnsi="Arial" w:cs="Arial"/>
          <w:lang w:eastAsia="en-US"/>
        </w:rPr>
        <w:t xml:space="preserve">spieraniu </w:t>
      </w:r>
      <w:r w:rsidR="00D960F2" w:rsidRPr="00D93C68">
        <w:rPr>
          <w:rFonts w:ascii="Arial" w:eastAsia="Calibri" w:hAnsi="Arial" w:cs="Arial"/>
          <w:lang w:eastAsia="en-US"/>
        </w:rPr>
        <w:t>r</w:t>
      </w:r>
      <w:r w:rsidRPr="00D93C68">
        <w:rPr>
          <w:rFonts w:ascii="Arial" w:eastAsia="Calibri" w:hAnsi="Arial" w:cs="Arial"/>
          <w:lang w:eastAsia="en-US"/>
        </w:rPr>
        <w:t>odziny i </w:t>
      </w:r>
      <w:r w:rsidR="00D960F2" w:rsidRPr="00D93C68">
        <w:rPr>
          <w:rFonts w:ascii="Arial" w:eastAsia="Calibri" w:hAnsi="Arial" w:cs="Arial"/>
          <w:lang w:eastAsia="en-US"/>
        </w:rPr>
        <w:t>s</w:t>
      </w:r>
      <w:r w:rsidRPr="00D93C68">
        <w:rPr>
          <w:rFonts w:ascii="Arial" w:eastAsia="Calibri" w:hAnsi="Arial" w:cs="Arial"/>
          <w:lang w:eastAsia="en-US"/>
        </w:rPr>
        <w:t xml:space="preserve">ystemie </w:t>
      </w:r>
      <w:r w:rsidR="00D960F2" w:rsidRPr="00D93C68">
        <w:rPr>
          <w:rFonts w:ascii="Arial" w:eastAsia="Calibri" w:hAnsi="Arial" w:cs="Arial"/>
          <w:lang w:eastAsia="en-US"/>
        </w:rPr>
        <w:t>p</w:t>
      </w:r>
      <w:r w:rsidRPr="00D93C68">
        <w:rPr>
          <w:rFonts w:ascii="Arial" w:eastAsia="Calibri" w:hAnsi="Arial" w:cs="Arial"/>
          <w:lang w:eastAsia="en-US"/>
        </w:rPr>
        <w:t xml:space="preserve">ieczy </w:t>
      </w:r>
      <w:r w:rsidR="00D960F2" w:rsidRPr="00D93C68">
        <w:rPr>
          <w:rFonts w:ascii="Arial" w:eastAsia="Calibri" w:hAnsi="Arial" w:cs="Arial"/>
          <w:lang w:eastAsia="en-US"/>
        </w:rPr>
        <w:t>z</w:t>
      </w:r>
      <w:r w:rsidRPr="00D93C68">
        <w:rPr>
          <w:rFonts w:ascii="Arial" w:eastAsia="Calibri" w:hAnsi="Arial" w:cs="Arial"/>
          <w:lang w:eastAsia="en-US"/>
        </w:rPr>
        <w:t>astępczej.</w:t>
      </w:r>
    </w:p>
    <w:p w:rsidR="00A64DFC" w:rsidRPr="00D93C68" w:rsidRDefault="00A64DFC" w:rsidP="00FA4A27">
      <w:pPr>
        <w:shd w:val="clear" w:color="auto" w:fill="FFFFFF"/>
        <w:spacing w:line="360" w:lineRule="auto"/>
        <w:ind w:firstLine="567"/>
        <w:jc w:val="both"/>
        <w:rPr>
          <w:rFonts w:ascii="Arial" w:eastAsia="Calibri" w:hAnsi="Arial" w:cs="Arial"/>
          <w:lang w:eastAsia="en-US"/>
        </w:rPr>
      </w:pPr>
      <w:r w:rsidRPr="00D93C68">
        <w:rPr>
          <w:rFonts w:ascii="Arial" w:eastAsia="Calibri" w:hAnsi="Arial" w:cs="Arial"/>
          <w:color w:val="000000"/>
          <w:lang w:eastAsia="en-US"/>
        </w:rPr>
        <w:t>Zadania asystenta rodziny to między innymi:</w:t>
      </w:r>
    </w:p>
    <w:p w:rsidR="00A64DFC" w:rsidRPr="00D93C68" w:rsidRDefault="00A64DFC" w:rsidP="001B5073">
      <w:pPr>
        <w:numPr>
          <w:ilvl w:val="0"/>
          <w:numId w:val="15"/>
        </w:numPr>
        <w:shd w:val="clear" w:color="auto" w:fill="FFFFFF"/>
        <w:spacing w:line="360" w:lineRule="auto"/>
        <w:ind w:left="567" w:hanging="567"/>
        <w:contextualSpacing/>
        <w:jc w:val="both"/>
        <w:rPr>
          <w:rFonts w:ascii="Arial" w:hAnsi="Arial" w:cs="Arial"/>
          <w:lang w:eastAsia="en-US"/>
        </w:rPr>
      </w:pPr>
      <w:r w:rsidRPr="00D93C68">
        <w:rPr>
          <w:rFonts w:ascii="Arial" w:hAnsi="Arial" w:cs="Arial"/>
          <w:color w:val="000000"/>
          <w:lang w:eastAsia="en-US"/>
        </w:rPr>
        <w:t xml:space="preserve">opracowanie i realizacja planu pracy z rodziną we współpracy z członkami rodziny </w:t>
      </w:r>
      <w:r w:rsidRPr="00D93C68">
        <w:rPr>
          <w:rFonts w:ascii="Arial" w:hAnsi="Arial" w:cs="Arial"/>
          <w:color w:val="000000"/>
          <w:lang w:eastAsia="en-US"/>
        </w:rPr>
        <w:br/>
        <w:t>i w konsultacji z pracownikiem socjalnym oraz z koordynatorem rodzinnej pieczy zastępczej;</w:t>
      </w:r>
    </w:p>
    <w:p w:rsidR="00A64DFC" w:rsidRPr="00D93C68" w:rsidRDefault="00A64DFC" w:rsidP="001B5073">
      <w:pPr>
        <w:numPr>
          <w:ilvl w:val="0"/>
          <w:numId w:val="15"/>
        </w:numPr>
        <w:shd w:val="clear" w:color="auto" w:fill="FFFFFF"/>
        <w:spacing w:line="360" w:lineRule="auto"/>
        <w:ind w:left="567" w:hanging="567"/>
        <w:contextualSpacing/>
        <w:jc w:val="both"/>
        <w:rPr>
          <w:rFonts w:ascii="Arial" w:hAnsi="Arial" w:cs="Arial"/>
          <w:lang w:eastAsia="en-US"/>
        </w:rPr>
      </w:pPr>
      <w:r w:rsidRPr="00D93C68">
        <w:rPr>
          <w:rFonts w:ascii="Arial" w:hAnsi="Arial" w:cs="Arial"/>
          <w:color w:val="000000"/>
          <w:lang w:eastAsia="en-US"/>
        </w:rPr>
        <w:t>udzielanie pomocy rodzinom w poprawie ich sytuacji życiowej, w tym w zdobywaniu umiejętności prawidłowego prowadzenia gospodarstwa domowego, w rozwiązywaniu problemów socjalnych, psychologicznych i wychowawczych z dziećmi</w:t>
      </w:r>
      <w:r w:rsidRPr="00D93C68">
        <w:rPr>
          <w:rFonts w:ascii="Arial" w:hAnsi="Arial" w:cs="Arial"/>
          <w:b/>
          <w:bCs/>
          <w:color w:val="000000"/>
          <w:lang w:eastAsia="en-US"/>
        </w:rPr>
        <w:t>;</w:t>
      </w:r>
    </w:p>
    <w:p w:rsidR="00A64DFC" w:rsidRPr="00D93C68" w:rsidRDefault="00A64DFC" w:rsidP="001B5073">
      <w:pPr>
        <w:numPr>
          <w:ilvl w:val="0"/>
          <w:numId w:val="15"/>
        </w:numPr>
        <w:shd w:val="clear" w:color="auto" w:fill="FFFFFF"/>
        <w:spacing w:line="360" w:lineRule="auto"/>
        <w:ind w:left="567" w:hanging="567"/>
        <w:contextualSpacing/>
        <w:jc w:val="both"/>
        <w:rPr>
          <w:rFonts w:ascii="Arial" w:hAnsi="Arial" w:cs="Arial"/>
          <w:lang w:eastAsia="en-US"/>
        </w:rPr>
      </w:pPr>
      <w:r w:rsidRPr="00D93C68">
        <w:rPr>
          <w:rFonts w:ascii="Arial" w:hAnsi="Arial" w:cs="Arial"/>
          <w:color w:val="000000"/>
          <w:lang w:eastAsia="en-US"/>
        </w:rPr>
        <w:t xml:space="preserve">udzielanie wsparcia dzieciom, w szczególności poprzez udział w zajęciach </w:t>
      </w:r>
      <w:proofErr w:type="spellStart"/>
      <w:r w:rsidRPr="00D93C68">
        <w:rPr>
          <w:rFonts w:ascii="Arial" w:hAnsi="Arial" w:cs="Arial"/>
          <w:color w:val="000000"/>
          <w:lang w:eastAsia="en-US"/>
        </w:rPr>
        <w:t>psychoedukacyjnych</w:t>
      </w:r>
      <w:proofErr w:type="spellEnd"/>
      <w:r w:rsidRPr="00D93C68">
        <w:rPr>
          <w:rFonts w:ascii="Arial" w:hAnsi="Arial" w:cs="Arial"/>
          <w:color w:val="000000"/>
          <w:lang w:eastAsia="en-US"/>
        </w:rPr>
        <w:t xml:space="preserve">, wspieranie aktywności społecznej rodzin, motywowanie </w:t>
      </w:r>
      <w:r w:rsidR="00C36CDB" w:rsidRPr="00D93C68">
        <w:rPr>
          <w:rFonts w:ascii="Arial" w:hAnsi="Arial" w:cs="Arial"/>
          <w:color w:val="000000"/>
          <w:lang w:eastAsia="en-US"/>
        </w:rPr>
        <w:br/>
      </w:r>
      <w:r w:rsidRPr="00D93C68">
        <w:rPr>
          <w:rFonts w:ascii="Arial" w:hAnsi="Arial" w:cs="Arial"/>
          <w:color w:val="000000"/>
          <w:lang w:eastAsia="en-US"/>
        </w:rPr>
        <w:t>do podnoszenia kwalifikacji zawodowych</w:t>
      </w:r>
      <w:r w:rsidRPr="00D93C68">
        <w:rPr>
          <w:rFonts w:ascii="Arial" w:hAnsi="Arial" w:cs="Arial"/>
          <w:b/>
          <w:bCs/>
          <w:color w:val="000000"/>
          <w:lang w:eastAsia="en-US"/>
        </w:rPr>
        <w:t>;</w:t>
      </w:r>
    </w:p>
    <w:p w:rsidR="00A64DFC" w:rsidRPr="00D93C68" w:rsidRDefault="00A64DFC" w:rsidP="001B5073">
      <w:pPr>
        <w:numPr>
          <w:ilvl w:val="0"/>
          <w:numId w:val="15"/>
        </w:numPr>
        <w:shd w:val="clear" w:color="auto" w:fill="FFFFFF"/>
        <w:spacing w:line="360" w:lineRule="auto"/>
        <w:ind w:left="567" w:hanging="567"/>
        <w:contextualSpacing/>
        <w:jc w:val="both"/>
        <w:rPr>
          <w:rFonts w:ascii="Arial" w:hAnsi="Arial" w:cs="Arial"/>
          <w:lang w:eastAsia="en-US"/>
        </w:rPr>
      </w:pPr>
      <w:r w:rsidRPr="00D93C68">
        <w:rPr>
          <w:rFonts w:ascii="Arial" w:hAnsi="Arial" w:cs="Arial"/>
          <w:color w:val="000000"/>
          <w:lang w:eastAsia="en-US"/>
        </w:rPr>
        <w:t>podejmowanie działań interwencyjnych i zaradczych w sytuacji zagrożenia bezpieczeństwa dzieci i rodzin;</w:t>
      </w:r>
    </w:p>
    <w:p w:rsidR="00C36CDB" w:rsidRPr="00D93C68" w:rsidRDefault="00A64DFC" w:rsidP="001B5073">
      <w:pPr>
        <w:numPr>
          <w:ilvl w:val="0"/>
          <w:numId w:val="15"/>
        </w:numPr>
        <w:shd w:val="clear" w:color="auto" w:fill="FFFFFF"/>
        <w:spacing w:line="360" w:lineRule="auto"/>
        <w:ind w:left="567" w:hanging="567"/>
        <w:contextualSpacing/>
        <w:jc w:val="both"/>
        <w:rPr>
          <w:rFonts w:ascii="Arial" w:hAnsi="Arial" w:cs="Arial"/>
          <w:lang w:eastAsia="en-US"/>
        </w:rPr>
      </w:pPr>
      <w:r w:rsidRPr="00D93C68">
        <w:rPr>
          <w:rFonts w:ascii="Arial" w:hAnsi="Arial" w:cs="Arial"/>
          <w:color w:val="000000"/>
          <w:lang w:eastAsia="en-US"/>
        </w:rPr>
        <w:t xml:space="preserve">koordynowanie poradnictwa dla rodzin, określonego w Ustawie o wsparciu kobiet </w:t>
      </w:r>
      <w:r w:rsidRPr="00D93C68">
        <w:rPr>
          <w:rFonts w:ascii="Arial" w:hAnsi="Arial" w:cs="Arial"/>
          <w:color w:val="000000"/>
          <w:lang w:eastAsia="en-US"/>
        </w:rPr>
        <w:br/>
        <w:t>w ciąży i rodzin „Za życiem”, opracowywanie wspólnie z osobami i rodzinami katalogu możliwego do uzyskania wsparcia;</w:t>
      </w:r>
    </w:p>
    <w:p w:rsidR="00A64DFC" w:rsidRPr="00D93C68" w:rsidRDefault="00A64DFC" w:rsidP="001B5073">
      <w:pPr>
        <w:numPr>
          <w:ilvl w:val="0"/>
          <w:numId w:val="15"/>
        </w:numPr>
        <w:shd w:val="clear" w:color="auto" w:fill="FFFFFF"/>
        <w:spacing w:line="360" w:lineRule="auto"/>
        <w:ind w:left="567" w:hanging="567"/>
        <w:contextualSpacing/>
        <w:jc w:val="both"/>
        <w:rPr>
          <w:rFonts w:ascii="Arial" w:hAnsi="Arial" w:cs="Arial"/>
          <w:lang w:eastAsia="en-US"/>
        </w:rPr>
      </w:pPr>
      <w:r w:rsidRPr="00D93C68">
        <w:rPr>
          <w:rFonts w:ascii="Arial" w:eastAsia="Calibri" w:hAnsi="Arial" w:cs="Arial"/>
          <w:color w:val="000000"/>
          <w:lang w:eastAsia="en-US"/>
        </w:rPr>
        <w:t>monitorowanie funkcjonowania rodziny po zakończeniu pracy z rodziną.</w:t>
      </w:r>
    </w:p>
    <w:p w:rsidR="00A64DFC" w:rsidRPr="00D93C68" w:rsidRDefault="00A64DFC" w:rsidP="00FA4A27">
      <w:pPr>
        <w:shd w:val="clear" w:color="auto" w:fill="FFFFFF"/>
        <w:spacing w:line="360" w:lineRule="auto"/>
        <w:ind w:firstLine="567"/>
        <w:jc w:val="both"/>
        <w:rPr>
          <w:rFonts w:ascii="Arial" w:eastAsia="Calibri" w:hAnsi="Arial" w:cs="Arial"/>
          <w:lang w:eastAsia="en-US"/>
        </w:rPr>
      </w:pPr>
      <w:r w:rsidRPr="00D93C68">
        <w:rPr>
          <w:rFonts w:ascii="Arial" w:eastAsia="Calibri" w:hAnsi="Arial" w:cs="Arial"/>
          <w:color w:val="000000"/>
          <w:lang w:eastAsia="en-US"/>
        </w:rPr>
        <w:t xml:space="preserve">Asystenci rodzin wykonując obowiązki służbowe na rzecz rodzin wspieranych, współpracują z komórkami organizacyjnymi MOPR, w tym z  Osiedlowymi Sekcjami Pomocy Społecznej, Klubem Integracji Społecznej, Sekcją Wsparcia Rodziny i Rodzinnej Pieczy Zastępczej, ze specjalistami zatrudnionymi w projekcie „Rodzina w Centrum”. Ważnym aspektem pracy asystentów jest udział w Grupach Roboczych oraz w gremiach opiniodawczych </w:t>
      </w:r>
      <w:r w:rsidR="00682609" w:rsidRPr="00D93C68">
        <w:rPr>
          <w:rFonts w:ascii="Arial" w:eastAsia="Calibri" w:hAnsi="Arial" w:cs="Arial"/>
          <w:color w:val="000000"/>
          <w:lang w:eastAsia="en-US"/>
        </w:rPr>
        <w:t>p</w:t>
      </w:r>
      <w:r w:rsidRPr="00D93C68">
        <w:rPr>
          <w:rFonts w:ascii="Arial" w:eastAsia="Calibri" w:hAnsi="Arial" w:cs="Arial"/>
          <w:color w:val="000000"/>
          <w:lang w:eastAsia="en-US"/>
        </w:rPr>
        <w:t xml:space="preserve">lacówek </w:t>
      </w:r>
      <w:r w:rsidR="00682609" w:rsidRPr="00D93C68">
        <w:rPr>
          <w:rFonts w:ascii="Arial" w:eastAsia="Calibri" w:hAnsi="Arial" w:cs="Arial"/>
          <w:color w:val="000000"/>
          <w:lang w:eastAsia="en-US"/>
        </w:rPr>
        <w:t>o</w:t>
      </w:r>
      <w:r w:rsidRPr="00D93C68">
        <w:rPr>
          <w:rFonts w:ascii="Arial" w:eastAsia="Calibri" w:hAnsi="Arial" w:cs="Arial"/>
          <w:color w:val="000000"/>
          <w:lang w:eastAsia="en-US"/>
        </w:rPr>
        <w:t xml:space="preserve">piekuńczo – </w:t>
      </w:r>
      <w:r w:rsidR="00682609" w:rsidRPr="00D93C68">
        <w:rPr>
          <w:rFonts w:ascii="Arial" w:eastAsia="Calibri" w:hAnsi="Arial" w:cs="Arial"/>
          <w:color w:val="000000"/>
          <w:lang w:eastAsia="en-US"/>
        </w:rPr>
        <w:t>w</w:t>
      </w:r>
      <w:r w:rsidRPr="00D93C68">
        <w:rPr>
          <w:rFonts w:ascii="Arial" w:eastAsia="Calibri" w:hAnsi="Arial" w:cs="Arial"/>
          <w:color w:val="000000"/>
          <w:lang w:eastAsia="en-US"/>
        </w:rPr>
        <w:t>ychowawczych. Ponadto asystenci rodziny aktywnie współpracują z Sądem Rodzinnym i Zespołem Kuratorskiej Służby Sądowej, Powiatowym Urzędem Pracy, placówkami oświatowymi, służbą zdrowia, przychodniami specjalistycznymi, Komendą Miejską Policji, Poradnią Terapii Uzależnień, Fundacją DIES MEI.</w:t>
      </w:r>
      <w:r w:rsidR="00FA4A27" w:rsidRPr="00D93C68">
        <w:rPr>
          <w:rFonts w:ascii="Arial" w:eastAsia="Calibri" w:hAnsi="Arial" w:cs="Arial"/>
          <w:lang w:eastAsia="en-US"/>
        </w:rPr>
        <w:t xml:space="preserve"> </w:t>
      </w:r>
      <w:r w:rsidRPr="00D93C68">
        <w:rPr>
          <w:rFonts w:ascii="Arial" w:eastAsia="Calibri" w:hAnsi="Arial" w:cs="Arial"/>
          <w:color w:val="000000"/>
          <w:lang w:eastAsia="en-US"/>
        </w:rPr>
        <w:t>Stabilność zatrudnienia wśród pracowników Sekcji powoduje, że wszelkie sprawy i działania związane z asystą rodzinną są realizowane na bieżąco.</w:t>
      </w:r>
    </w:p>
    <w:p w:rsidR="00A64DFC" w:rsidRPr="00D93C68" w:rsidRDefault="00A64DFC" w:rsidP="00FA4A27">
      <w:pPr>
        <w:shd w:val="clear" w:color="auto" w:fill="FFFFFF"/>
        <w:tabs>
          <w:tab w:val="left" w:pos="567"/>
        </w:tabs>
        <w:spacing w:line="360" w:lineRule="auto"/>
        <w:ind w:firstLine="567"/>
        <w:jc w:val="both"/>
        <w:rPr>
          <w:rFonts w:ascii="Arial" w:eastAsia="Calibri" w:hAnsi="Arial" w:cs="Arial"/>
          <w:b/>
          <w:bCs/>
          <w:lang w:eastAsia="en-US"/>
        </w:rPr>
      </w:pPr>
      <w:r w:rsidRPr="00D93C68">
        <w:rPr>
          <w:rFonts w:ascii="Arial" w:eastAsia="Calibri" w:hAnsi="Arial" w:cs="Arial"/>
          <w:color w:val="000000"/>
          <w:lang w:eastAsia="en-US"/>
        </w:rPr>
        <w:t>W okresie od stycznia do  grudnia  2020 r.  Sekcja objęła wsparciem asystentów rodzin</w:t>
      </w:r>
      <w:bookmarkStart w:id="21" w:name="_Hlk29807176"/>
      <w:bookmarkStart w:id="22" w:name="_Hlk535322963"/>
      <w:r w:rsidRPr="00D93C68">
        <w:rPr>
          <w:rFonts w:ascii="Arial" w:eastAsia="Calibri" w:hAnsi="Arial" w:cs="Arial"/>
          <w:color w:val="000000"/>
          <w:lang w:eastAsia="en-US"/>
        </w:rPr>
        <w:t xml:space="preserve"> </w:t>
      </w:r>
      <w:r w:rsidR="00C36CDB" w:rsidRPr="00D93C68">
        <w:rPr>
          <w:rFonts w:ascii="Arial" w:eastAsia="Calibri" w:hAnsi="Arial" w:cs="Arial"/>
          <w:color w:val="000000"/>
          <w:lang w:eastAsia="en-US"/>
        </w:rPr>
        <w:br/>
      </w:r>
      <w:r w:rsidRPr="00D93C68">
        <w:rPr>
          <w:rFonts w:ascii="Arial" w:eastAsia="Calibri" w:hAnsi="Arial" w:cs="Arial"/>
          <w:color w:val="000000"/>
          <w:lang w:eastAsia="en-US"/>
        </w:rPr>
        <w:t xml:space="preserve">115 </w:t>
      </w:r>
      <w:r w:rsidR="00462F2C" w:rsidRPr="00D93C68">
        <w:rPr>
          <w:rFonts w:ascii="Arial" w:eastAsia="Calibri" w:hAnsi="Arial" w:cs="Arial"/>
          <w:color w:val="000000"/>
          <w:lang w:eastAsia="en-US"/>
        </w:rPr>
        <w:t>środowisk</w:t>
      </w:r>
      <w:r w:rsidRPr="00D93C68">
        <w:rPr>
          <w:rFonts w:ascii="Arial" w:eastAsia="Calibri" w:hAnsi="Arial" w:cs="Arial"/>
          <w:color w:val="000000"/>
          <w:lang w:eastAsia="en-US"/>
        </w:rPr>
        <w:t>, z których:</w:t>
      </w:r>
    </w:p>
    <w:p w:rsidR="00C36CDB" w:rsidRPr="00D93C68" w:rsidRDefault="00A64DFC" w:rsidP="001B5073">
      <w:pPr>
        <w:numPr>
          <w:ilvl w:val="0"/>
          <w:numId w:val="16"/>
        </w:numPr>
        <w:shd w:val="clear" w:color="auto" w:fill="FFFFFF"/>
        <w:spacing w:line="360" w:lineRule="auto"/>
        <w:ind w:left="567" w:hanging="567"/>
        <w:contextualSpacing/>
        <w:jc w:val="both"/>
        <w:rPr>
          <w:rFonts w:ascii="Arial" w:hAnsi="Arial" w:cs="Arial"/>
          <w:color w:val="000000"/>
          <w:lang w:eastAsia="en-US"/>
        </w:rPr>
      </w:pPr>
      <w:r w:rsidRPr="00D93C68">
        <w:rPr>
          <w:rFonts w:ascii="Arial" w:hAnsi="Arial" w:cs="Arial"/>
          <w:color w:val="000000"/>
          <w:lang w:eastAsia="en-US"/>
        </w:rPr>
        <w:t>44 zostały zobowiązane do współpracy z asystentem rodziny w wyniku postanowienia Sądu Rodzinnego</w:t>
      </w:r>
    </w:p>
    <w:p w:rsidR="00C36CDB" w:rsidRPr="00D93C68" w:rsidRDefault="00A64DFC" w:rsidP="001B5073">
      <w:pPr>
        <w:numPr>
          <w:ilvl w:val="0"/>
          <w:numId w:val="16"/>
        </w:numPr>
        <w:shd w:val="clear" w:color="auto" w:fill="FFFFFF"/>
        <w:spacing w:line="360" w:lineRule="auto"/>
        <w:ind w:left="567" w:hanging="567"/>
        <w:contextualSpacing/>
        <w:jc w:val="both"/>
        <w:rPr>
          <w:rFonts w:ascii="Arial" w:hAnsi="Arial" w:cs="Arial"/>
          <w:color w:val="000000"/>
          <w:lang w:eastAsia="en-US"/>
        </w:rPr>
      </w:pPr>
      <w:r w:rsidRPr="00D93C68">
        <w:rPr>
          <w:rFonts w:ascii="Arial" w:hAnsi="Arial" w:cs="Arial"/>
          <w:color w:val="000000"/>
          <w:lang w:eastAsia="en-US"/>
        </w:rPr>
        <w:t>przeciętny czas pracy asystenta z rodziną to 38 miesięcy</w:t>
      </w:r>
    </w:p>
    <w:p w:rsidR="00C36CDB" w:rsidRPr="00D93C68" w:rsidRDefault="00A64DFC" w:rsidP="001B5073">
      <w:pPr>
        <w:numPr>
          <w:ilvl w:val="0"/>
          <w:numId w:val="16"/>
        </w:numPr>
        <w:shd w:val="clear" w:color="auto" w:fill="FFFFFF"/>
        <w:spacing w:line="360" w:lineRule="auto"/>
        <w:ind w:left="567" w:hanging="567"/>
        <w:contextualSpacing/>
        <w:jc w:val="both"/>
        <w:rPr>
          <w:rFonts w:ascii="Arial" w:hAnsi="Arial" w:cs="Arial"/>
          <w:color w:val="000000"/>
          <w:lang w:eastAsia="en-US"/>
        </w:rPr>
      </w:pPr>
      <w:r w:rsidRPr="00D93C68">
        <w:rPr>
          <w:rFonts w:ascii="Arial" w:hAnsi="Arial" w:cs="Arial"/>
          <w:color w:val="000000"/>
          <w:lang w:eastAsia="en-US"/>
        </w:rPr>
        <w:t>w minionym roku zakończono współpracę z 16 rodzinami</w:t>
      </w:r>
    </w:p>
    <w:p w:rsidR="00C36CDB" w:rsidRPr="00D93C68" w:rsidRDefault="00A64DFC" w:rsidP="001B5073">
      <w:pPr>
        <w:numPr>
          <w:ilvl w:val="0"/>
          <w:numId w:val="16"/>
        </w:numPr>
        <w:shd w:val="clear" w:color="auto" w:fill="FFFFFF"/>
        <w:spacing w:line="360" w:lineRule="auto"/>
        <w:ind w:left="567" w:hanging="567"/>
        <w:contextualSpacing/>
        <w:jc w:val="both"/>
        <w:rPr>
          <w:rFonts w:ascii="Arial" w:hAnsi="Arial" w:cs="Arial"/>
          <w:color w:val="000000"/>
          <w:lang w:eastAsia="en-US"/>
        </w:rPr>
      </w:pPr>
      <w:r w:rsidRPr="00D93C68">
        <w:rPr>
          <w:rFonts w:ascii="Arial" w:hAnsi="Arial" w:cs="Arial"/>
          <w:color w:val="000000"/>
          <w:lang w:eastAsia="en-US"/>
        </w:rPr>
        <w:t>we wspieranych rodzinach wychowywało się 296 dzieci w wieku 0 – 18 lat</w:t>
      </w:r>
    </w:p>
    <w:p w:rsidR="00C36CDB" w:rsidRPr="00D93C68" w:rsidRDefault="00C36CDB" w:rsidP="001B5073">
      <w:pPr>
        <w:numPr>
          <w:ilvl w:val="0"/>
          <w:numId w:val="16"/>
        </w:numPr>
        <w:shd w:val="clear" w:color="auto" w:fill="FFFFFF"/>
        <w:spacing w:line="360" w:lineRule="auto"/>
        <w:ind w:left="567" w:hanging="567"/>
        <w:contextualSpacing/>
        <w:jc w:val="both"/>
        <w:rPr>
          <w:rFonts w:ascii="Arial" w:hAnsi="Arial" w:cs="Arial"/>
          <w:color w:val="000000"/>
          <w:lang w:eastAsia="en-US"/>
        </w:rPr>
      </w:pPr>
      <w:r w:rsidRPr="00D93C68">
        <w:rPr>
          <w:rFonts w:ascii="Arial" w:hAnsi="Arial" w:cs="Arial"/>
          <w:color w:val="000000"/>
          <w:lang w:eastAsia="en-US"/>
        </w:rPr>
        <w:t>w</w:t>
      </w:r>
      <w:r w:rsidR="00A64DFC" w:rsidRPr="00D93C68">
        <w:rPr>
          <w:rFonts w:ascii="Arial" w:hAnsi="Arial" w:cs="Arial"/>
          <w:color w:val="000000"/>
          <w:lang w:eastAsia="en-US"/>
        </w:rPr>
        <w:t xml:space="preserve"> Młodzieżowym Ośrodku Socjoterapii przebywa 3 dzieci z 3 rodzin</w:t>
      </w:r>
    </w:p>
    <w:p w:rsidR="00C36CDB" w:rsidRPr="00D93C68" w:rsidRDefault="00A64DFC" w:rsidP="001B5073">
      <w:pPr>
        <w:numPr>
          <w:ilvl w:val="0"/>
          <w:numId w:val="16"/>
        </w:numPr>
        <w:shd w:val="clear" w:color="auto" w:fill="FFFFFF"/>
        <w:spacing w:line="360" w:lineRule="auto"/>
        <w:ind w:left="567" w:hanging="567"/>
        <w:contextualSpacing/>
        <w:jc w:val="both"/>
        <w:rPr>
          <w:rFonts w:ascii="Arial" w:hAnsi="Arial" w:cs="Arial"/>
          <w:color w:val="000000"/>
          <w:lang w:eastAsia="en-US"/>
        </w:rPr>
      </w:pPr>
      <w:r w:rsidRPr="00D93C68">
        <w:rPr>
          <w:rFonts w:ascii="Arial" w:hAnsi="Arial" w:cs="Arial"/>
          <w:color w:val="000000"/>
          <w:lang w:eastAsia="en-US"/>
        </w:rPr>
        <w:t>w pieczy zastępczej przebywało 50 dzieci z 17 rodzin (instytucjonalna 39, rodzinna 11)</w:t>
      </w:r>
    </w:p>
    <w:p w:rsidR="00C36CDB" w:rsidRPr="00D93C68" w:rsidRDefault="00A64DFC" w:rsidP="001B5073">
      <w:pPr>
        <w:numPr>
          <w:ilvl w:val="0"/>
          <w:numId w:val="16"/>
        </w:numPr>
        <w:shd w:val="clear" w:color="auto" w:fill="FFFFFF"/>
        <w:spacing w:line="360" w:lineRule="auto"/>
        <w:ind w:left="567" w:hanging="567"/>
        <w:contextualSpacing/>
        <w:jc w:val="both"/>
        <w:rPr>
          <w:rFonts w:ascii="Arial" w:hAnsi="Arial" w:cs="Arial"/>
          <w:color w:val="000000"/>
          <w:lang w:eastAsia="en-US"/>
        </w:rPr>
      </w:pPr>
      <w:r w:rsidRPr="00D93C68">
        <w:rPr>
          <w:rFonts w:ascii="Arial" w:hAnsi="Arial" w:cs="Arial"/>
          <w:color w:val="000000"/>
          <w:lang w:eastAsia="en-US"/>
        </w:rPr>
        <w:t>w minionym roku 8 dzieci powróciło z pieczy zastępczej pod opiekę rodziców</w:t>
      </w:r>
      <w:bookmarkEnd w:id="21"/>
    </w:p>
    <w:p w:rsidR="00A64DFC" w:rsidRPr="00D93C68" w:rsidRDefault="00A64DFC" w:rsidP="001B5073">
      <w:pPr>
        <w:numPr>
          <w:ilvl w:val="0"/>
          <w:numId w:val="16"/>
        </w:numPr>
        <w:shd w:val="clear" w:color="auto" w:fill="FFFFFF"/>
        <w:spacing w:line="360" w:lineRule="auto"/>
        <w:ind w:left="567" w:hanging="567"/>
        <w:contextualSpacing/>
        <w:jc w:val="both"/>
        <w:rPr>
          <w:rFonts w:ascii="Arial" w:hAnsi="Arial" w:cs="Arial"/>
          <w:color w:val="000000"/>
          <w:lang w:eastAsia="en-US"/>
        </w:rPr>
      </w:pPr>
      <w:r w:rsidRPr="00D93C68">
        <w:rPr>
          <w:rFonts w:ascii="Arial" w:hAnsi="Arial" w:cs="Arial"/>
          <w:color w:val="000000"/>
          <w:lang w:eastAsia="en-US"/>
        </w:rPr>
        <w:t>spośród wspieranych rodzin w 30 jest prowadzona procedura Niebieskie Karty.</w:t>
      </w:r>
    </w:p>
    <w:p w:rsidR="00972F75" w:rsidRPr="00D93C68" w:rsidRDefault="00A64DFC" w:rsidP="00FA4A27">
      <w:pPr>
        <w:spacing w:line="360" w:lineRule="auto"/>
        <w:ind w:firstLine="567"/>
        <w:jc w:val="both"/>
        <w:outlineLvl w:val="1"/>
        <w:rPr>
          <w:rFonts w:ascii="Arial" w:eastAsia="Calibri" w:hAnsi="Arial" w:cs="Arial"/>
          <w:lang w:eastAsia="en-US"/>
        </w:rPr>
      </w:pPr>
      <w:r w:rsidRPr="00D93C68">
        <w:rPr>
          <w:rFonts w:ascii="Arial" w:hAnsi="Arial" w:cs="Arial"/>
        </w:rPr>
        <w:t xml:space="preserve">W 2020 roku nie świadczono asystentury na podstawie </w:t>
      </w:r>
      <w:r w:rsidR="000266EA" w:rsidRPr="00D93C68">
        <w:rPr>
          <w:rFonts w:ascii="Arial" w:hAnsi="Arial" w:cs="Arial"/>
        </w:rPr>
        <w:t>u</w:t>
      </w:r>
      <w:r w:rsidRPr="00D93C68">
        <w:rPr>
          <w:rFonts w:ascii="Arial" w:hAnsi="Arial" w:cs="Arial"/>
        </w:rPr>
        <w:t>stawy z dnia 4 listopada 2016 r.  o wsparciu kobiet w ciąży i rodzin "Za życiem".</w:t>
      </w:r>
      <w:bookmarkEnd w:id="22"/>
      <w:r w:rsidRPr="00D93C68">
        <w:rPr>
          <w:rFonts w:ascii="Arial" w:hAnsi="Arial" w:cs="Arial"/>
        </w:rPr>
        <w:t> </w:t>
      </w:r>
      <w:r w:rsidRPr="00D93C68">
        <w:rPr>
          <w:rFonts w:ascii="Arial" w:eastAsia="Calibri" w:hAnsi="Arial" w:cs="Arial"/>
          <w:lang w:eastAsia="en-US"/>
        </w:rPr>
        <w:t xml:space="preserve">Obszar pracy asystentów rodzin oraz ilość rodzin wymagających wsparcia wskazują na zasadność wzrostu zatrudnienia. Szczególne znaczenie wydaje się mieć </w:t>
      </w:r>
      <w:r w:rsidR="000266EA" w:rsidRPr="00D93C68">
        <w:rPr>
          <w:rFonts w:ascii="Arial" w:eastAsia="Calibri" w:hAnsi="Arial" w:cs="Arial"/>
          <w:lang w:eastAsia="en-US"/>
        </w:rPr>
        <w:t xml:space="preserve">liczba </w:t>
      </w:r>
      <w:r w:rsidRPr="00D93C68">
        <w:rPr>
          <w:rFonts w:ascii="Arial" w:eastAsia="Calibri" w:hAnsi="Arial" w:cs="Arial"/>
          <w:lang w:eastAsia="en-US"/>
        </w:rPr>
        <w:t>rodzin wspieranych na mocy postanowienia Sądu Rodzinnego, która wzrasta z roku na rok.</w:t>
      </w:r>
    </w:p>
    <w:p w:rsidR="00462F2C" w:rsidRPr="00D93C68" w:rsidRDefault="00C725C9" w:rsidP="00350524">
      <w:pPr>
        <w:tabs>
          <w:tab w:val="left" w:pos="4365"/>
        </w:tabs>
        <w:spacing w:line="360" w:lineRule="auto"/>
        <w:jc w:val="both"/>
        <w:rPr>
          <w:rFonts w:ascii="Arial" w:hAnsi="Arial" w:cs="Arial"/>
          <w:b/>
          <w:bCs/>
        </w:rPr>
      </w:pPr>
      <w:r>
        <w:rPr>
          <w:rFonts w:ascii="Arial" w:hAnsi="Arial" w:cs="Arial"/>
          <w:b/>
          <w:bCs/>
        </w:rPr>
        <w:t>P</w:t>
      </w:r>
      <w:r w:rsidR="00462F2C" w:rsidRPr="00D93C68">
        <w:rPr>
          <w:rFonts w:ascii="Arial" w:hAnsi="Arial" w:cs="Arial"/>
          <w:b/>
          <w:bCs/>
        </w:rPr>
        <w:t>lacówki wsparcia dziennego</w:t>
      </w:r>
    </w:p>
    <w:p w:rsidR="00462F2C" w:rsidRPr="00D93C68" w:rsidRDefault="00462F2C" w:rsidP="00FA4A27">
      <w:pPr>
        <w:tabs>
          <w:tab w:val="left" w:pos="567"/>
        </w:tabs>
        <w:autoSpaceDE w:val="0"/>
        <w:spacing w:line="360" w:lineRule="auto"/>
        <w:ind w:firstLine="567"/>
        <w:jc w:val="both"/>
        <w:rPr>
          <w:rFonts w:ascii="Arial" w:hAnsi="Arial" w:cs="Arial"/>
        </w:rPr>
      </w:pPr>
      <w:r w:rsidRPr="00D93C68">
        <w:rPr>
          <w:rFonts w:ascii="Arial" w:hAnsi="Arial" w:cs="Arial"/>
        </w:rPr>
        <w:t>Zgodnie z ustawą o wspieraniu rodziny i systemie pieczy zastępczej MOPR prowadzi pięć placówek wsparcia dziennego (świetlic), do najważniejszych zadań świetlic należy:</w:t>
      </w:r>
    </w:p>
    <w:p w:rsidR="00C36CDB" w:rsidRPr="00D93C68" w:rsidRDefault="00462F2C" w:rsidP="001B5073">
      <w:pPr>
        <w:pStyle w:val="Bezodstpw"/>
        <w:numPr>
          <w:ilvl w:val="0"/>
          <w:numId w:val="45"/>
        </w:numPr>
        <w:tabs>
          <w:tab w:val="clear" w:pos="421"/>
          <w:tab w:val="left" w:pos="567"/>
        </w:tabs>
        <w:suppressAutoHyphens/>
        <w:spacing w:line="360" w:lineRule="auto"/>
        <w:ind w:left="567" w:hanging="567"/>
        <w:jc w:val="both"/>
        <w:rPr>
          <w:rFonts w:ascii="Arial" w:hAnsi="Arial" w:cs="Arial"/>
          <w:sz w:val="24"/>
          <w:szCs w:val="24"/>
        </w:rPr>
      </w:pPr>
      <w:r w:rsidRPr="00D93C68">
        <w:rPr>
          <w:rFonts w:ascii="Arial" w:hAnsi="Arial" w:cs="Arial"/>
          <w:sz w:val="24"/>
          <w:szCs w:val="24"/>
        </w:rPr>
        <w:t>wspieranie rodziny przeżywającej trudności w wypełnianiu funkcji opiekuńczo-wychowawczej poprzez zapewnienie dzieciom z tych rodzin miejsc pobytu w placówce wsparcia dziennego,</w:t>
      </w:r>
    </w:p>
    <w:p w:rsidR="00C36CDB" w:rsidRPr="00D93C68" w:rsidRDefault="00462F2C" w:rsidP="001B5073">
      <w:pPr>
        <w:pStyle w:val="Bezodstpw"/>
        <w:numPr>
          <w:ilvl w:val="0"/>
          <w:numId w:val="45"/>
        </w:numPr>
        <w:tabs>
          <w:tab w:val="clear" w:pos="421"/>
          <w:tab w:val="left" w:pos="567"/>
        </w:tabs>
        <w:suppressAutoHyphens/>
        <w:spacing w:line="360" w:lineRule="auto"/>
        <w:ind w:left="567" w:hanging="567"/>
        <w:jc w:val="both"/>
        <w:rPr>
          <w:rFonts w:ascii="Arial" w:hAnsi="Arial" w:cs="Arial"/>
          <w:sz w:val="24"/>
          <w:szCs w:val="24"/>
        </w:rPr>
      </w:pPr>
      <w:r w:rsidRPr="00D93C68">
        <w:rPr>
          <w:rFonts w:ascii="Arial" w:hAnsi="Arial" w:cs="Arial"/>
          <w:sz w:val="24"/>
          <w:szCs w:val="24"/>
        </w:rPr>
        <w:t>zapewnienie opieki i wychowania w czasie wolnym od zajęć szkolnych,</w:t>
      </w:r>
    </w:p>
    <w:p w:rsidR="00C36CDB" w:rsidRPr="00D93C68" w:rsidRDefault="00462F2C" w:rsidP="001B5073">
      <w:pPr>
        <w:pStyle w:val="Bezodstpw"/>
        <w:numPr>
          <w:ilvl w:val="0"/>
          <w:numId w:val="45"/>
        </w:numPr>
        <w:tabs>
          <w:tab w:val="clear" w:pos="421"/>
          <w:tab w:val="left" w:pos="567"/>
        </w:tabs>
        <w:suppressAutoHyphens/>
        <w:spacing w:line="360" w:lineRule="auto"/>
        <w:ind w:left="567" w:hanging="567"/>
        <w:jc w:val="both"/>
        <w:rPr>
          <w:rFonts w:ascii="Arial" w:hAnsi="Arial" w:cs="Arial"/>
          <w:sz w:val="24"/>
          <w:szCs w:val="24"/>
        </w:rPr>
      </w:pPr>
      <w:r w:rsidRPr="00D93C68">
        <w:rPr>
          <w:rFonts w:ascii="Arial" w:hAnsi="Arial" w:cs="Arial"/>
          <w:sz w:val="24"/>
          <w:szCs w:val="24"/>
        </w:rPr>
        <w:t>zagospodarowanie czasu wolnego,</w:t>
      </w:r>
    </w:p>
    <w:p w:rsidR="00C36CDB" w:rsidRPr="00D93C68" w:rsidRDefault="00462F2C" w:rsidP="001B5073">
      <w:pPr>
        <w:pStyle w:val="Bezodstpw"/>
        <w:numPr>
          <w:ilvl w:val="0"/>
          <w:numId w:val="45"/>
        </w:numPr>
        <w:tabs>
          <w:tab w:val="clear" w:pos="421"/>
          <w:tab w:val="left" w:pos="567"/>
        </w:tabs>
        <w:suppressAutoHyphens/>
        <w:spacing w:line="360" w:lineRule="auto"/>
        <w:ind w:left="567" w:hanging="567"/>
        <w:jc w:val="both"/>
        <w:rPr>
          <w:rFonts w:ascii="Arial" w:hAnsi="Arial" w:cs="Arial"/>
          <w:sz w:val="24"/>
          <w:szCs w:val="24"/>
        </w:rPr>
      </w:pPr>
      <w:r w:rsidRPr="00D93C68">
        <w:rPr>
          <w:rFonts w:ascii="Arial" w:hAnsi="Arial" w:cs="Arial"/>
          <w:sz w:val="24"/>
          <w:szCs w:val="24"/>
        </w:rPr>
        <w:t xml:space="preserve">stwarzanie optymalnych warunków do </w:t>
      </w:r>
      <w:proofErr w:type="spellStart"/>
      <w:r w:rsidRPr="00D93C68">
        <w:rPr>
          <w:rFonts w:ascii="Arial" w:hAnsi="Arial" w:cs="Arial"/>
          <w:sz w:val="24"/>
          <w:szCs w:val="24"/>
        </w:rPr>
        <w:t>psycho</w:t>
      </w:r>
      <w:proofErr w:type="spellEnd"/>
      <w:r w:rsidRPr="00D93C68">
        <w:rPr>
          <w:rFonts w:ascii="Arial" w:hAnsi="Arial" w:cs="Arial"/>
          <w:sz w:val="24"/>
          <w:szCs w:val="24"/>
        </w:rPr>
        <w:t>–fizycznego i poznawczego rozwoju dziecka,</w:t>
      </w:r>
    </w:p>
    <w:p w:rsidR="00C36CDB" w:rsidRPr="00D93C68" w:rsidRDefault="00462F2C" w:rsidP="001B5073">
      <w:pPr>
        <w:pStyle w:val="Bezodstpw"/>
        <w:numPr>
          <w:ilvl w:val="0"/>
          <w:numId w:val="45"/>
        </w:numPr>
        <w:tabs>
          <w:tab w:val="clear" w:pos="421"/>
          <w:tab w:val="left" w:pos="567"/>
        </w:tabs>
        <w:suppressAutoHyphens/>
        <w:spacing w:line="360" w:lineRule="auto"/>
        <w:ind w:left="567" w:hanging="567"/>
        <w:jc w:val="both"/>
        <w:rPr>
          <w:rFonts w:ascii="Arial" w:hAnsi="Arial" w:cs="Arial"/>
          <w:sz w:val="24"/>
          <w:szCs w:val="24"/>
        </w:rPr>
      </w:pPr>
      <w:r w:rsidRPr="00D93C68">
        <w:rPr>
          <w:rFonts w:ascii="Arial" w:hAnsi="Arial" w:cs="Arial"/>
          <w:sz w:val="24"/>
          <w:szCs w:val="24"/>
        </w:rPr>
        <w:t>udzielanie pomocy w pokonywaniu i rozwiązywaniu trudnych sytuacji szkolnych, rówieśniczych, osobistych i rodzinnych dziecka,</w:t>
      </w:r>
    </w:p>
    <w:p w:rsidR="00462F2C" w:rsidRPr="00D93C68" w:rsidRDefault="00462F2C" w:rsidP="001B5073">
      <w:pPr>
        <w:pStyle w:val="Bezodstpw"/>
        <w:numPr>
          <w:ilvl w:val="0"/>
          <w:numId w:val="45"/>
        </w:numPr>
        <w:tabs>
          <w:tab w:val="clear" w:pos="421"/>
          <w:tab w:val="left" w:pos="567"/>
        </w:tabs>
        <w:suppressAutoHyphens/>
        <w:spacing w:line="360" w:lineRule="auto"/>
        <w:ind w:left="567" w:hanging="567"/>
        <w:jc w:val="both"/>
        <w:rPr>
          <w:rFonts w:ascii="Arial" w:hAnsi="Arial" w:cs="Arial"/>
          <w:sz w:val="24"/>
          <w:szCs w:val="24"/>
        </w:rPr>
      </w:pPr>
      <w:r w:rsidRPr="00D93C68">
        <w:rPr>
          <w:rFonts w:ascii="Arial" w:hAnsi="Arial" w:cs="Arial"/>
          <w:sz w:val="24"/>
          <w:szCs w:val="24"/>
        </w:rPr>
        <w:t>minimalizowanie niedostatków wychowawczych, zaniedbań środowiskowych oraz łagodzenie zaburzeń zachowania.</w:t>
      </w:r>
    </w:p>
    <w:p w:rsidR="00C33C36" w:rsidRPr="00D93C68" w:rsidRDefault="00462F2C" w:rsidP="0062288D">
      <w:pPr>
        <w:pStyle w:val="Bezodstpw"/>
        <w:spacing w:line="360" w:lineRule="auto"/>
        <w:ind w:firstLine="567"/>
        <w:jc w:val="both"/>
        <w:rPr>
          <w:rFonts w:ascii="Arial" w:hAnsi="Arial" w:cs="Arial"/>
          <w:sz w:val="24"/>
          <w:szCs w:val="24"/>
        </w:rPr>
      </w:pPr>
      <w:r w:rsidRPr="00D93C68">
        <w:rPr>
          <w:rFonts w:ascii="Arial" w:hAnsi="Arial" w:cs="Arial"/>
          <w:sz w:val="24"/>
          <w:szCs w:val="24"/>
        </w:rPr>
        <w:t>Pobyt w placówce wsparcia dziennego jest dobrowolny. Z oferty Świetlic mogą korzystać dzieci</w:t>
      </w:r>
      <w:r w:rsidR="00B72D3C" w:rsidRPr="00D93C68">
        <w:rPr>
          <w:rFonts w:ascii="Arial" w:hAnsi="Arial" w:cs="Arial"/>
          <w:sz w:val="24"/>
          <w:szCs w:val="24"/>
        </w:rPr>
        <w:t xml:space="preserve"> </w:t>
      </w:r>
      <w:r w:rsidRPr="00D93C68">
        <w:rPr>
          <w:rFonts w:ascii="Arial" w:hAnsi="Arial" w:cs="Arial"/>
          <w:sz w:val="24"/>
          <w:szCs w:val="24"/>
        </w:rPr>
        <w:t>w</w:t>
      </w:r>
      <w:r w:rsidR="00B72D3C" w:rsidRPr="00D93C68">
        <w:rPr>
          <w:rFonts w:ascii="Arial" w:hAnsi="Arial" w:cs="Arial"/>
          <w:sz w:val="24"/>
          <w:szCs w:val="24"/>
        </w:rPr>
        <w:t xml:space="preserve"> </w:t>
      </w:r>
      <w:r w:rsidRPr="00D93C68">
        <w:rPr>
          <w:rFonts w:ascii="Arial" w:hAnsi="Arial" w:cs="Arial"/>
          <w:sz w:val="24"/>
          <w:szCs w:val="24"/>
        </w:rPr>
        <w:t> wieku od 6 do 16 lat.</w:t>
      </w:r>
      <w:r w:rsidR="0062288D" w:rsidRPr="00D93C68">
        <w:rPr>
          <w:rFonts w:ascii="Arial" w:hAnsi="Arial" w:cs="Arial"/>
          <w:sz w:val="24"/>
          <w:szCs w:val="24"/>
        </w:rPr>
        <w:t xml:space="preserve"> </w:t>
      </w:r>
      <w:r w:rsidR="00116726" w:rsidRPr="00D93C68">
        <w:rPr>
          <w:rFonts w:ascii="Arial" w:hAnsi="Arial" w:cs="Arial"/>
          <w:bCs/>
          <w:sz w:val="24"/>
          <w:szCs w:val="24"/>
        </w:rPr>
        <w:t>W celu uzupełnienia realizowanych programów</w:t>
      </w:r>
      <w:r w:rsidR="00B72D3C" w:rsidRPr="00D93C68">
        <w:rPr>
          <w:rFonts w:ascii="Arial" w:hAnsi="Arial" w:cs="Arial"/>
          <w:bCs/>
          <w:sz w:val="24"/>
          <w:szCs w:val="24"/>
        </w:rPr>
        <w:t xml:space="preserve"> </w:t>
      </w:r>
      <w:r w:rsidR="00116726" w:rsidRPr="00D93C68">
        <w:rPr>
          <w:rFonts w:ascii="Arial" w:hAnsi="Arial" w:cs="Arial"/>
          <w:bCs/>
          <w:sz w:val="24"/>
          <w:szCs w:val="24"/>
        </w:rPr>
        <w:t>socjoterapeutycznych, organizowane są kolonie</w:t>
      </w:r>
      <w:r w:rsidR="0046495B" w:rsidRPr="00D93C68">
        <w:rPr>
          <w:rFonts w:ascii="Arial" w:hAnsi="Arial" w:cs="Arial"/>
          <w:bCs/>
          <w:sz w:val="24"/>
          <w:szCs w:val="24"/>
        </w:rPr>
        <w:t xml:space="preserve"> </w:t>
      </w:r>
      <w:r w:rsidR="00116726" w:rsidRPr="00D93C68">
        <w:rPr>
          <w:rFonts w:ascii="Arial" w:hAnsi="Arial" w:cs="Arial"/>
          <w:bCs/>
          <w:sz w:val="24"/>
          <w:szCs w:val="24"/>
        </w:rPr>
        <w:t>letnie z programem socjoterapeutycznym dla dzieci uczęszczających do świetlic,</w:t>
      </w:r>
      <w:r w:rsidR="0046495B" w:rsidRPr="00D93C68">
        <w:rPr>
          <w:rFonts w:ascii="Arial" w:hAnsi="Arial" w:cs="Arial"/>
          <w:bCs/>
          <w:sz w:val="24"/>
          <w:szCs w:val="24"/>
        </w:rPr>
        <w:t xml:space="preserve"> </w:t>
      </w:r>
      <w:r w:rsidR="00116726" w:rsidRPr="00D93C68">
        <w:rPr>
          <w:rFonts w:ascii="Arial" w:hAnsi="Arial" w:cs="Arial"/>
          <w:bCs/>
          <w:sz w:val="24"/>
          <w:szCs w:val="24"/>
        </w:rPr>
        <w:t xml:space="preserve">są one kontynuacją prowadzonych zajęć oraz </w:t>
      </w:r>
      <w:r w:rsidR="00116726" w:rsidRPr="00D93C68">
        <w:rPr>
          <w:rFonts w:ascii="Arial" w:hAnsi="Arial" w:cs="Arial"/>
          <w:sz w:val="24"/>
          <w:szCs w:val="24"/>
        </w:rPr>
        <w:t>upowszechnianiem turystyki i krajoznawstwa.</w:t>
      </w:r>
      <w:r w:rsidR="0046495B" w:rsidRPr="00D93C68">
        <w:rPr>
          <w:rFonts w:ascii="Arial" w:hAnsi="Arial" w:cs="Arial"/>
          <w:sz w:val="24"/>
          <w:szCs w:val="24"/>
        </w:rPr>
        <w:t xml:space="preserve"> </w:t>
      </w:r>
      <w:r w:rsidR="00116726" w:rsidRPr="00D93C68">
        <w:rPr>
          <w:rFonts w:ascii="Arial" w:hAnsi="Arial" w:cs="Arial"/>
          <w:sz w:val="24"/>
          <w:szCs w:val="24"/>
        </w:rPr>
        <w:t xml:space="preserve">W dążeniu do </w:t>
      </w:r>
      <w:bookmarkStart w:id="23" w:name="_Hlk39564508"/>
      <w:r w:rsidR="00116726" w:rsidRPr="00D93C68">
        <w:rPr>
          <w:rFonts w:ascii="Arial" w:hAnsi="Arial" w:cs="Arial"/>
          <w:sz w:val="24"/>
          <w:szCs w:val="24"/>
        </w:rPr>
        <w:t>poprawy funkcjonowania rodzin zagrożonych</w:t>
      </w:r>
      <w:r w:rsidR="00B72D3C" w:rsidRPr="00D93C68">
        <w:rPr>
          <w:rFonts w:ascii="Arial" w:hAnsi="Arial" w:cs="Arial"/>
          <w:sz w:val="24"/>
          <w:szCs w:val="24"/>
        </w:rPr>
        <w:t xml:space="preserve"> </w:t>
      </w:r>
      <w:r w:rsidR="00116726" w:rsidRPr="00D93C68">
        <w:rPr>
          <w:rFonts w:ascii="Arial" w:hAnsi="Arial" w:cs="Arial"/>
          <w:sz w:val="24"/>
          <w:szCs w:val="24"/>
        </w:rPr>
        <w:t>wykluczeniem społecznym, niwelowania deficytów rozwojowych i braków edukacyjnych u dzieci, zakłada się  realizację projektów i grantów unijnych dających możliwość rozszerzenia oferty wsparcia świetlic środowiskowych funkcjonujących na terenie miasta.</w:t>
      </w:r>
      <w:bookmarkEnd w:id="23"/>
      <w:r w:rsidR="0046495B" w:rsidRPr="00D93C68">
        <w:rPr>
          <w:rFonts w:ascii="Arial" w:hAnsi="Arial" w:cs="Arial"/>
          <w:sz w:val="24"/>
          <w:szCs w:val="24"/>
        </w:rPr>
        <w:t xml:space="preserve"> </w:t>
      </w:r>
      <w:r w:rsidR="00292207" w:rsidRPr="00D93C68">
        <w:rPr>
          <w:rFonts w:ascii="Arial" w:hAnsi="Arial" w:cs="Arial"/>
          <w:sz w:val="24"/>
          <w:szCs w:val="24"/>
        </w:rPr>
        <w:t>Ponadto w</w:t>
      </w:r>
      <w:r w:rsidR="00605FE8" w:rsidRPr="00D93C68">
        <w:rPr>
          <w:rFonts w:ascii="Arial" w:hAnsi="Arial" w:cs="Arial"/>
          <w:sz w:val="24"/>
          <w:szCs w:val="24"/>
        </w:rPr>
        <w:t xml:space="preserve"> sferze pomocy rodzinie</w:t>
      </w:r>
      <w:r w:rsidR="00292207" w:rsidRPr="00D93C68">
        <w:rPr>
          <w:rFonts w:ascii="Arial" w:hAnsi="Arial" w:cs="Arial"/>
          <w:sz w:val="24"/>
          <w:szCs w:val="24"/>
        </w:rPr>
        <w:t xml:space="preserve"> Klub Integracji Społecznej udziela porad dla rodz</w:t>
      </w:r>
      <w:r w:rsidR="00C3278E" w:rsidRPr="00D93C68">
        <w:rPr>
          <w:rFonts w:ascii="Arial" w:hAnsi="Arial" w:cs="Arial"/>
          <w:sz w:val="24"/>
          <w:szCs w:val="24"/>
        </w:rPr>
        <w:t>iców</w:t>
      </w:r>
      <w:r w:rsidR="00292207" w:rsidRPr="00D93C68">
        <w:rPr>
          <w:rFonts w:ascii="Arial" w:hAnsi="Arial" w:cs="Arial"/>
          <w:sz w:val="24"/>
          <w:szCs w:val="24"/>
        </w:rPr>
        <w:t xml:space="preserve"> </w:t>
      </w:r>
      <w:r w:rsidR="00C3278E" w:rsidRPr="00D93C68">
        <w:rPr>
          <w:rFonts w:ascii="Arial" w:hAnsi="Arial" w:cs="Arial"/>
          <w:sz w:val="24"/>
          <w:szCs w:val="24"/>
        </w:rPr>
        <w:t xml:space="preserve">doświadczających problemów wychowawczych. </w:t>
      </w:r>
    </w:p>
    <w:p w:rsidR="00116726" w:rsidRPr="00D93C68" w:rsidRDefault="00116726" w:rsidP="00350524">
      <w:pPr>
        <w:tabs>
          <w:tab w:val="left" w:pos="4365"/>
        </w:tabs>
        <w:spacing w:line="360" w:lineRule="auto"/>
        <w:jc w:val="both"/>
        <w:rPr>
          <w:rFonts w:ascii="Arial" w:hAnsi="Arial" w:cs="Arial"/>
        </w:rPr>
      </w:pPr>
    </w:p>
    <w:p w:rsidR="00C33C36" w:rsidRPr="00D93C68" w:rsidRDefault="00C33C36" w:rsidP="001B5073">
      <w:pPr>
        <w:numPr>
          <w:ilvl w:val="0"/>
          <w:numId w:val="2"/>
        </w:numPr>
        <w:tabs>
          <w:tab w:val="clear" w:pos="720"/>
          <w:tab w:val="left" w:pos="567"/>
        </w:tabs>
        <w:spacing w:line="360" w:lineRule="auto"/>
        <w:ind w:left="567" w:hanging="567"/>
        <w:jc w:val="both"/>
        <w:rPr>
          <w:rFonts w:ascii="Arial" w:hAnsi="Arial" w:cs="Arial"/>
          <w:b/>
        </w:rPr>
      </w:pPr>
      <w:r w:rsidRPr="00D93C68">
        <w:rPr>
          <w:rFonts w:ascii="Arial" w:hAnsi="Arial" w:cs="Arial"/>
          <w:b/>
        </w:rPr>
        <w:t xml:space="preserve">Niepełnosprawność </w:t>
      </w:r>
    </w:p>
    <w:p w:rsidR="00C33C36" w:rsidRPr="00D93C68" w:rsidRDefault="00C33C36" w:rsidP="00350524">
      <w:pPr>
        <w:spacing w:line="360" w:lineRule="auto"/>
        <w:ind w:firstLine="567"/>
        <w:jc w:val="both"/>
        <w:rPr>
          <w:rFonts w:ascii="Arial" w:hAnsi="Arial" w:cs="Arial"/>
        </w:rPr>
      </w:pPr>
      <w:r w:rsidRPr="00D93C68">
        <w:rPr>
          <w:rFonts w:ascii="Arial" w:hAnsi="Arial" w:cs="Arial"/>
        </w:rPr>
        <w:t xml:space="preserve">Niepełnosprawną jest osoba, której stan fizyczny lub/i psychiczny trwale lub okresowo utrudnia, ogranicza lub uniemożliwia wypełniania zadań życiowych i ról społecznych, </w:t>
      </w:r>
      <w:r w:rsidR="00C36CDB" w:rsidRPr="00D93C68">
        <w:rPr>
          <w:rFonts w:ascii="Arial" w:hAnsi="Arial" w:cs="Arial"/>
        </w:rPr>
        <w:br/>
      </w:r>
      <w:r w:rsidRPr="00D93C68">
        <w:rPr>
          <w:rFonts w:ascii="Arial" w:hAnsi="Arial" w:cs="Arial"/>
        </w:rPr>
        <w:t>w tym szczególnie zawodowych. Ustawa o rehabilitacji zawodowej i społecznej oraz zatrudnianiu osób niepełnosprawnych określa niepełnosprawność jako trwałą lub okresową niezdolność do wypełniania ról społecznych z powodu stałego lub długotrwałego naruszenia sprawności organizmu, w szczególności powodującą niezdolność do podjęcia pracy.</w:t>
      </w:r>
      <w:r w:rsidR="00462F2C" w:rsidRPr="00D93C68">
        <w:rPr>
          <w:rFonts w:ascii="Arial" w:hAnsi="Arial" w:cs="Arial"/>
        </w:rPr>
        <w:t xml:space="preserve"> </w:t>
      </w:r>
      <w:r w:rsidRPr="00D93C68">
        <w:rPr>
          <w:rFonts w:ascii="Arial" w:hAnsi="Arial" w:cs="Arial"/>
        </w:rPr>
        <w:t xml:space="preserve">W każdym społeczeństwie istnieje grupa osób, które z przyczyn wrodzonych, w wyniku chorób, wypadków czy też nieprawidłowych warunków życia nie mają pełnej sprawności psychicznej i fizycznej. Najczęstszą przyczynę niepełnosprawności stanowią schorzenia układu krążenia, narządów ruchu oraz schorzenia neurologiczne. Relatywnie mniejszy udział procentowy stanowią osoby z uszkodzeniami narządu wzroku, słuchu oraz chorujące psychicznie. Zadaniem polityki społecznej względem osób </w:t>
      </w:r>
      <w:r w:rsidR="003E0072" w:rsidRPr="00D93C68">
        <w:rPr>
          <w:rFonts w:ascii="Arial" w:hAnsi="Arial" w:cs="Arial"/>
        </w:rPr>
        <w:t xml:space="preserve">z </w:t>
      </w:r>
      <w:r w:rsidRPr="00D93C68">
        <w:rPr>
          <w:rFonts w:ascii="Arial" w:hAnsi="Arial" w:cs="Arial"/>
        </w:rPr>
        <w:t>niepełnosprawn</w:t>
      </w:r>
      <w:r w:rsidR="003E0072" w:rsidRPr="00D93C68">
        <w:rPr>
          <w:rFonts w:ascii="Arial" w:hAnsi="Arial" w:cs="Arial"/>
        </w:rPr>
        <w:t xml:space="preserve">ością </w:t>
      </w:r>
      <w:r w:rsidRPr="00D93C68">
        <w:rPr>
          <w:rFonts w:ascii="Arial" w:hAnsi="Arial" w:cs="Arial"/>
        </w:rPr>
        <w:t xml:space="preserve">jest wyrównywanie nieuzasadnionych różnic socjalnych, asekurowanie wobec ryzyka życiowego oraz tworzenie szans pełnego funkcjonowania i integracji ze społeczeństwem. W tej sferze nieodzownym stają się intensywne i skoordynowane działania podmiotów publicznych i organizacji pozarządowych wyspecjalizowanych w niesieniu pomocy niepełnosprawnym. Cele jakie muszą sobie stawiać, to przede wszystkim nauczenie osoby </w:t>
      </w:r>
      <w:r w:rsidR="00C36CDB" w:rsidRPr="00D93C68">
        <w:rPr>
          <w:rFonts w:ascii="Arial" w:hAnsi="Arial" w:cs="Arial"/>
        </w:rPr>
        <w:br/>
      </w:r>
      <w:r w:rsidR="003E0072" w:rsidRPr="00D93C68">
        <w:rPr>
          <w:rFonts w:ascii="Arial" w:hAnsi="Arial" w:cs="Arial"/>
        </w:rPr>
        <w:t xml:space="preserve">z </w:t>
      </w:r>
      <w:r w:rsidRPr="00D93C68">
        <w:rPr>
          <w:rFonts w:ascii="Arial" w:hAnsi="Arial" w:cs="Arial"/>
        </w:rPr>
        <w:t>niepełnospraw</w:t>
      </w:r>
      <w:r w:rsidR="003E0072" w:rsidRPr="00D93C68">
        <w:rPr>
          <w:rFonts w:ascii="Arial" w:hAnsi="Arial" w:cs="Arial"/>
        </w:rPr>
        <w:t>nością</w:t>
      </w:r>
      <w:r w:rsidRPr="00D93C68">
        <w:rPr>
          <w:rFonts w:ascii="Arial" w:hAnsi="Arial" w:cs="Arial"/>
        </w:rPr>
        <w:t xml:space="preserve"> jak najbardziej efektywnego wykorzystania zachowanej sprawności oraz stymulowanie dalszego rozwoju, m.in. poprzez likwidację barier architektonicznych, dofinansowanie do turnusów i sprzętu rehabilitacyjnego, wspieranie sportu, turystyki i rekreacji. </w:t>
      </w:r>
    </w:p>
    <w:p w:rsidR="00351B67" w:rsidRPr="00D93C68" w:rsidRDefault="00C33C36" w:rsidP="00350524">
      <w:pPr>
        <w:spacing w:line="360" w:lineRule="auto"/>
        <w:ind w:firstLine="567"/>
        <w:jc w:val="both"/>
        <w:rPr>
          <w:rFonts w:ascii="Arial" w:hAnsi="Arial" w:cs="Arial"/>
        </w:rPr>
      </w:pPr>
      <w:r w:rsidRPr="00D93C68">
        <w:rPr>
          <w:rFonts w:ascii="Arial" w:hAnsi="Arial" w:cs="Arial"/>
        </w:rPr>
        <w:t>We Włocławku z tytułu niepełnosprawności w roku 20</w:t>
      </w:r>
      <w:r w:rsidR="003E0072" w:rsidRPr="00D93C68">
        <w:rPr>
          <w:rFonts w:ascii="Arial" w:hAnsi="Arial" w:cs="Arial"/>
        </w:rPr>
        <w:t>20</w:t>
      </w:r>
      <w:r w:rsidRPr="00D93C68">
        <w:rPr>
          <w:rFonts w:ascii="Arial" w:hAnsi="Arial" w:cs="Arial"/>
        </w:rPr>
        <w:t xml:space="preserve"> pomoc otrzymał</w:t>
      </w:r>
      <w:r w:rsidR="00351B67" w:rsidRPr="00D93C68">
        <w:rPr>
          <w:rFonts w:ascii="Arial" w:hAnsi="Arial" w:cs="Arial"/>
        </w:rPr>
        <w:t>o</w:t>
      </w:r>
      <w:r w:rsidRPr="00D93C68">
        <w:rPr>
          <w:rFonts w:ascii="Arial" w:hAnsi="Arial" w:cs="Arial"/>
        </w:rPr>
        <w:t xml:space="preserve"> 1.</w:t>
      </w:r>
      <w:r w:rsidR="003E0072" w:rsidRPr="00D93C68">
        <w:rPr>
          <w:rFonts w:ascii="Arial" w:hAnsi="Arial" w:cs="Arial"/>
        </w:rPr>
        <w:t>054</w:t>
      </w:r>
      <w:r w:rsidRPr="00D93C68">
        <w:rPr>
          <w:rFonts w:ascii="Arial" w:hAnsi="Arial" w:cs="Arial"/>
        </w:rPr>
        <w:t xml:space="preserve"> rodzin</w:t>
      </w:r>
      <w:r w:rsidR="003E0072" w:rsidRPr="00D93C68">
        <w:rPr>
          <w:rFonts w:ascii="Arial" w:hAnsi="Arial" w:cs="Arial"/>
        </w:rPr>
        <w:t xml:space="preserve">. </w:t>
      </w:r>
      <w:r w:rsidR="00C36CDB" w:rsidRPr="00D93C68">
        <w:rPr>
          <w:rFonts w:ascii="Arial" w:hAnsi="Arial" w:cs="Arial"/>
        </w:rPr>
        <w:br/>
      </w:r>
      <w:r w:rsidR="00351B67" w:rsidRPr="00D93C68">
        <w:rPr>
          <w:rFonts w:ascii="Arial" w:hAnsi="Arial" w:cs="Arial"/>
        </w:rPr>
        <w:t>W liczbach bezwzględnych to znaczny spadek w porównaniu z rokiem 2016, gdzie pomoc otrzymały 1</w:t>
      </w:r>
      <w:r w:rsidR="008C296B" w:rsidRPr="00D93C68">
        <w:rPr>
          <w:rFonts w:ascii="Arial" w:hAnsi="Arial" w:cs="Arial"/>
        </w:rPr>
        <w:t>.</w:t>
      </w:r>
      <w:r w:rsidR="00351B67" w:rsidRPr="00D93C68">
        <w:rPr>
          <w:rFonts w:ascii="Arial" w:hAnsi="Arial" w:cs="Arial"/>
        </w:rPr>
        <w:t> 473 rodziny. Należy jednak nadmienić, że procentowy udział osób korzystających z pomocy społecznej z tytułu niepełnosprawności</w:t>
      </w:r>
      <w:r w:rsidR="008C296B" w:rsidRPr="00D93C68">
        <w:rPr>
          <w:rFonts w:ascii="Arial" w:hAnsi="Arial" w:cs="Arial"/>
        </w:rPr>
        <w:t xml:space="preserve">, zarówno ze środków PFRON jaki i budżetu miasta,   w stosunku </w:t>
      </w:r>
      <w:r w:rsidR="00351B67" w:rsidRPr="00D93C68">
        <w:rPr>
          <w:rFonts w:ascii="Arial" w:hAnsi="Arial" w:cs="Arial"/>
        </w:rPr>
        <w:t xml:space="preserve"> do ogółu otrzymujących pomoc MOPR </w:t>
      </w:r>
      <w:r w:rsidR="00292207" w:rsidRPr="00D93C68">
        <w:rPr>
          <w:rFonts w:ascii="Arial" w:hAnsi="Arial" w:cs="Arial"/>
        </w:rPr>
        <w:t>wzrósł o 4 %</w:t>
      </w:r>
      <w:r w:rsidR="00216CDF" w:rsidRPr="00D93C68">
        <w:rPr>
          <w:rFonts w:ascii="Arial" w:hAnsi="Arial" w:cs="Arial"/>
        </w:rPr>
        <w:t>.</w:t>
      </w:r>
      <w:r w:rsidR="008C296B" w:rsidRPr="00D93C68">
        <w:rPr>
          <w:rFonts w:ascii="Arial" w:hAnsi="Arial" w:cs="Arial"/>
        </w:rPr>
        <w:t xml:space="preserve"> </w:t>
      </w:r>
    </w:p>
    <w:p w:rsidR="00351B67" w:rsidRPr="00D93C68" w:rsidRDefault="00351B67" w:rsidP="00350524">
      <w:pPr>
        <w:spacing w:line="360" w:lineRule="auto"/>
        <w:ind w:firstLine="567"/>
        <w:jc w:val="both"/>
        <w:rPr>
          <w:rFonts w:ascii="Arial" w:hAnsi="Arial" w:cs="Arial"/>
        </w:rPr>
      </w:pPr>
    </w:p>
    <w:p w:rsidR="00292207" w:rsidRPr="00D93C68" w:rsidRDefault="00292207" w:rsidP="00350524">
      <w:pPr>
        <w:spacing w:line="360" w:lineRule="auto"/>
        <w:rPr>
          <w:rFonts w:ascii="Arial" w:hAnsi="Arial" w:cs="Arial"/>
          <w:b/>
        </w:rPr>
      </w:pPr>
      <w:bookmarkStart w:id="24" w:name="_Hlk71200744"/>
      <w:r w:rsidRPr="00D93C68">
        <w:rPr>
          <w:rFonts w:ascii="Arial" w:hAnsi="Arial" w:cs="Arial"/>
          <w:b/>
        </w:rPr>
        <w:t xml:space="preserve">Tabela 9. Wsparcie finansowe ze środków PFRON w ramach rehabilitacji społecznej </w:t>
      </w:r>
      <w:bookmarkEnd w:id="24"/>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6"/>
        <w:gridCol w:w="1139"/>
        <w:gridCol w:w="1142"/>
        <w:gridCol w:w="1139"/>
        <w:gridCol w:w="1142"/>
        <w:gridCol w:w="1139"/>
        <w:gridCol w:w="1142"/>
      </w:tblGrid>
      <w:tr w:rsidR="00292207" w:rsidRPr="00D93C68" w:rsidTr="00C36CDB">
        <w:trPr>
          <w:trHeight w:val="159"/>
        </w:trPr>
        <w:tc>
          <w:tcPr>
            <w:tcW w:w="2456" w:type="dxa"/>
            <w:vMerge w:val="restart"/>
            <w:shd w:val="clear" w:color="auto" w:fill="auto"/>
          </w:tcPr>
          <w:p w:rsidR="00292207" w:rsidRPr="00D93C68" w:rsidRDefault="00292207" w:rsidP="00535334">
            <w:pPr>
              <w:rPr>
                <w:rFonts w:ascii="Arial" w:hAnsi="Arial" w:cs="Arial"/>
              </w:rPr>
            </w:pPr>
          </w:p>
        </w:tc>
        <w:tc>
          <w:tcPr>
            <w:tcW w:w="2281" w:type="dxa"/>
            <w:gridSpan w:val="2"/>
            <w:shd w:val="clear" w:color="auto" w:fill="auto"/>
          </w:tcPr>
          <w:p w:rsidR="00292207" w:rsidRPr="00D93C68" w:rsidRDefault="00292207" w:rsidP="00535334">
            <w:pPr>
              <w:jc w:val="center"/>
              <w:rPr>
                <w:rFonts w:ascii="Arial" w:hAnsi="Arial" w:cs="Arial"/>
                <w:b/>
              </w:rPr>
            </w:pPr>
            <w:r w:rsidRPr="00D93C68">
              <w:rPr>
                <w:rFonts w:ascii="Arial" w:hAnsi="Arial" w:cs="Arial"/>
                <w:b/>
              </w:rPr>
              <w:t>2018</w:t>
            </w:r>
          </w:p>
        </w:tc>
        <w:tc>
          <w:tcPr>
            <w:tcW w:w="2281" w:type="dxa"/>
            <w:gridSpan w:val="2"/>
            <w:shd w:val="clear" w:color="auto" w:fill="auto"/>
          </w:tcPr>
          <w:p w:rsidR="00292207" w:rsidRPr="00D93C68" w:rsidRDefault="00292207" w:rsidP="00535334">
            <w:pPr>
              <w:jc w:val="center"/>
              <w:rPr>
                <w:rFonts w:ascii="Arial" w:hAnsi="Arial" w:cs="Arial"/>
                <w:b/>
              </w:rPr>
            </w:pPr>
            <w:r w:rsidRPr="00D93C68">
              <w:rPr>
                <w:rFonts w:ascii="Arial" w:hAnsi="Arial" w:cs="Arial"/>
                <w:b/>
              </w:rPr>
              <w:t>2019</w:t>
            </w:r>
          </w:p>
        </w:tc>
        <w:tc>
          <w:tcPr>
            <w:tcW w:w="2281" w:type="dxa"/>
            <w:gridSpan w:val="2"/>
            <w:shd w:val="clear" w:color="auto" w:fill="auto"/>
          </w:tcPr>
          <w:p w:rsidR="00292207" w:rsidRPr="00D93C68" w:rsidRDefault="00292207" w:rsidP="00535334">
            <w:pPr>
              <w:jc w:val="center"/>
              <w:rPr>
                <w:rFonts w:ascii="Arial" w:hAnsi="Arial" w:cs="Arial"/>
                <w:b/>
              </w:rPr>
            </w:pPr>
            <w:r w:rsidRPr="00D93C68">
              <w:rPr>
                <w:rFonts w:ascii="Arial" w:hAnsi="Arial" w:cs="Arial"/>
                <w:b/>
              </w:rPr>
              <w:t>2020</w:t>
            </w:r>
          </w:p>
        </w:tc>
      </w:tr>
      <w:tr w:rsidR="00292207" w:rsidRPr="00D93C68" w:rsidTr="00C36CDB">
        <w:trPr>
          <w:trHeight w:val="661"/>
        </w:trPr>
        <w:tc>
          <w:tcPr>
            <w:tcW w:w="2456" w:type="dxa"/>
            <w:vMerge/>
            <w:shd w:val="clear" w:color="auto" w:fill="auto"/>
          </w:tcPr>
          <w:p w:rsidR="00292207" w:rsidRPr="00D93C68" w:rsidRDefault="00292207" w:rsidP="00535334">
            <w:pPr>
              <w:jc w:val="center"/>
              <w:rPr>
                <w:rFonts w:ascii="Arial" w:hAnsi="Arial" w:cs="Arial"/>
              </w:rPr>
            </w:pP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Ilość wnioskodawców, którym przyznano dofinansowanie</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Wysokość wypłaconego dofinansowania</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Ilość wnioskodawców, którym przyznano dofinansowanie</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Wysokość wypłaconego dofinansowania</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Ilość wnioskodawców, którym przyznano dofinansowanie</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Wysokość wypłaconego dofinansowania</w:t>
            </w:r>
          </w:p>
        </w:tc>
      </w:tr>
      <w:tr w:rsidR="00292207" w:rsidRPr="00D93C68" w:rsidTr="00C36CDB">
        <w:trPr>
          <w:trHeight w:val="159"/>
        </w:trPr>
        <w:tc>
          <w:tcPr>
            <w:tcW w:w="2456" w:type="dxa"/>
            <w:shd w:val="clear" w:color="auto" w:fill="auto"/>
          </w:tcPr>
          <w:p w:rsidR="00292207" w:rsidRPr="00D93C68" w:rsidRDefault="00292207" w:rsidP="00535334">
            <w:pPr>
              <w:jc w:val="center"/>
              <w:rPr>
                <w:rFonts w:ascii="Arial" w:hAnsi="Arial" w:cs="Arial"/>
              </w:rPr>
            </w:pPr>
            <w:r w:rsidRPr="00D93C68">
              <w:rPr>
                <w:rFonts w:ascii="Arial" w:hAnsi="Arial" w:cs="Arial"/>
              </w:rPr>
              <w:t>Sprzęt rehabilitacyjny</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13</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17 738 zł</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13</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14 945 zł</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26</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32 430 zł</w:t>
            </w:r>
          </w:p>
        </w:tc>
      </w:tr>
      <w:tr w:rsidR="00292207" w:rsidRPr="00D93C68" w:rsidTr="00C36CDB">
        <w:trPr>
          <w:trHeight w:val="319"/>
        </w:trPr>
        <w:tc>
          <w:tcPr>
            <w:tcW w:w="2456" w:type="dxa"/>
            <w:shd w:val="clear" w:color="auto" w:fill="auto"/>
          </w:tcPr>
          <w:p w:rsidR="00292207" w:rsidRPr="00D93C68" w:rsidRDefault="00292207" w:rsidP="00535334">
            <w:pPr>
              <w:jc w:val="center"/>
              <w:rPr>
                <w:rFonts w:ascii="Arial" w:hAnsi="Arial" w:cs="Arial"/>
              </w:rPr>
            </w:pPr>
            <w:r w:rsidRPr="00D93C68">
              <w:rPr>
                <w:rFonts w:ascii="Arial" w:hAnsi="Arial" w:cs="Arial"/>
              </w:rPr>
              <w:t>Przedmioty ortopedyczne i środki pomocnicze</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609</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375 552 zł</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598</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399 927 zł</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617</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394 422 zł</w:t>
            </w:r>
          </w:p>
        </w:tc>
      </w:tr>
      <w:tr w:rsidR="00292207" w:rsidRPr="00D93C68" w:rsidTr="00C36CDB">
        <w:trPr>
          <w:trHeight w:val="491"/>
        </w:trPr>
        <w:tc>
          <w:tcPr>
            <w:tcW w:w="2456" w:type="dxa"/>
            <w:shd w:val="clear" w:color="auto" w:fill="auto"/>
          </w:tcPr>
          <w:p w:rsidR="00292207" w:rsidRPr="00D93C68" w:rsidRDefault="00292207" w:rsidP="00535334">
            <w:pPr>
              <w:jc w:val="center"/>
              <w:rPr>
                <w:rFonts w:ascii="Arial" w:hAnsi="Arial" w:cs="Arial"/>
              </w:rPr>
            </w:pPr>
            <w:r w:rsidRPr="00D93C68">
              <w:rPr>
                <w:rFonts w:ascii="Arial" w:hAnsi="Arial" w:cs="Arial"/>
              </w:rPr>
              <w:t xml:space="preserve">Turnusy rehabilitacyjne </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272</w:t>
            </w:r>
          </w:p>
          <w:p w:rsidR="00292207" w:rsidRPr="00D93C68" w:rsidRDefault="00292207" w:rsidP="00535334">
            <w:pPr>
              <w:jc w:val="center"/>
              <w:rPr>
                <w:rFonts w:ascii="Arial" w:hAnsi="Arial" w:cs="Arial"/>
              </w:rPr>
            </w:pPr>
            <w:r w:rsidRPr="00D93C68">
              <w:rPr>
                <w:rFonts w:ascii="Arial" w:hAnsi="Arial" w:cs="Arial"/>
              </w:rPr>
              <w:t>(w tym 87 opiekunów)</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249 970 zł</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240</w:t>
            </w:r>
          </w:p>
          <w:p w:rsidR="00292207" w:rsidRPr="00D93C68" w:rsidRDefault="00292207" w:rsidP="00535334">
            <w:pPr>
              <w:jc w:val="center"/>
              <w:rPr>
                <w:rFonts w:ascii="Arial" w:hAnsi="Arial" w:cs="Arial"/>
              </w:rPr>
            </w:pPr>
            <w:r w:rsidRPr="00D93C68">
              <w:rPr>
                <w:rFonts w:ascii="Arial" w:hAnsi="Arial" w:cs="Arial"/>
              </w:rPr>
              <w:t>( w tym 72 opiekunów )</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223 516 zł</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165</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175386 zł</w:t>
            </w:r>
          </w:p>
        </w:tc>
      </w:tr>
      <w:tr w:rsidR="00292207" w:rsidRPr="00D93C68" w:rsidTr="00C36CDB">
        <w:trPr>
          <w:trHeight w:val="159"/>
        </w:trPr>
        <w:tc>
          <w:tcPr>
            <w:tcW w:w="2456" w:type="dxa"/>
            <w:shd w:val="clear" w:color="auto" w:fill="auto"/>
          </w:tcPr>
          <w:p w:rsidR="00292207" w:rsidRPr="00D93C68" w:rsidRDefault="00292207" w:rsidP="00535334">
            <w:pPr>
              <w:jc w:val="center"/>
              <w:rPr>
                <w:rFonts w:ascii="Arial" w:hAnsi="Arial" w:cs="Arial"/>
              </w:rPr>
            </w:pPr>
            <w:r w:rsidRPr="00D93C68">
              <w:rPr>
                <w:rFonts w:ascii="Arial" w:hAnsi="Arial" w:cs="Arial"/>
              </w:rPr>
              <w:t>Bariery architektoniczne</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15</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132 001 zł</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17</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112 153 zł</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25</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248 828 zł</w:t>
            </w:r>
          </w:p>
        </w:tc>
      </w:tr>
      <w:tr w:rsidR="00292207" w:rsidRPr="00D93C68" w:rsidTr="00C36CDB">
        <w:trPr>
          <w:trHeight w:val="159"/>
        </w:trPr>
        <w:tc>
          <w:tcPr>
            <w:tcW w:w="2456" w:type="dxa"/>
            <w:shd w:val="clear" w:color="auto" w:fill="auto"/>
          </w:tcPr>
          <w:p w:rsidR="00292207" w:rsidRPr="00D93C68" w:rsidRDefault="00292207" w:rsidP="00535334">
            <w:pPr>
              <w:jc w:val="center"/>
              <w:rPr>
                <w:rFonts w:ascii="Arial" w:hAnsi="Arial" w:cs="Arial"/>
              </w:rPr>
            </w:pPr>
            <w:r w:rsidRPr="00D93C68">
              <w:rPr>
                <w:rFonts w:ascii="Arial" w:hAnsi="Arial" w:cs="Arial"/>
              </w:rPr>
              <w:t>Bariery w komunikowaniu się</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15</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45 119 zł</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26</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84 536 zł</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40</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117 910 zł</w:t>
            </w:r>
          </w:p>
        </w:tc>
      </w:tr>
      <w:tr w:rsidR="00292207" w:rsidRPr="00D93C68" w:rsidTr="00C36CDB">
        <w:trPr>
          <w:trHeight w:val="159"/>
        </w:trPr>
        <w:tc>
          <w:tcPr>
            <w:tcW w:w="2456" w:type="dxa"/>
            <w:shd w:val="clear" w:color="auto" w:fill="auto"/>
          </w:tcPr>
          <w:p w:rsidR="00292207" w:rsidRPr="00D93C68" w:rsidRDefault="00292207" w:rsidP="00535334">
            <w:pPr>
              <w:jc w:val="center"/>
              <w:rPr>
                <w:rFonts w:ascii="Arial" w:hAnsi="Arial" w:cs="Arial"/>
              </w:rPr>
            </w:pPr>
            <w:r w:rsidRPr="00D93C68">
              <w:rPr>
                <w:rFonts w:ascii="Arial" w:hAnsi="Arial" w:cs="Arial"/>
              </w:rPr>
              <w:t>Bariery techniczne</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8</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22 762 zł</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11</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72 315 zł</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16</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80 170 zł</w:t>
            </w:r>
          </w:p>
        </w:tc>
      </w:tr>
      <w:tr w:rsidR="00292207" w:rsidRPr="00D93C68" w:rsidTr="00C36CDB">
        <w:trPr>
          <w:trHeight w:val="319"/>
        </w:trPr>
        <w:tc>
          <w:tcPr>
            <w:tcW w:w="2456" w:type="dxa"/>
            <w:shd w:val="clear" w:color="auto" w:fill="auto"/>
          </w:tcPr>
          <w:p w:rsidR="00292207" w:rsidRPr="00D93C68" w:rsidRDefault="00292207" w:rsidP="00535334">
            <w:pPr>
              <w:jc w:val="center"/>
              <w:rPr>
                <w:rFonts w:ascii="Arial" w:hAnsi="Arial" w:cs="Arial"/>
              </w:rPr>
            </w:pPr>
            <w:r w:rsidRPr="00D93C68">
              <w:rPr>
                <w:rFonts w:ascii="Arial" w:hAnsi="Arial" w:cs="Arial"/>
              </w:rPr>
              <w:t>Sport, kultura, rehabilitacja i turystyka</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0</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0 zł</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0</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0 zł</w:t>
            </w:r>
          </w:p>
        </w:tc>
        <w:tc>
          <w:tcPr>
            <w:tcW w:w="1139" w:type="dxa"/>
            <w:shd w:val="clear" w:color="auto" w:fill="auto"/>
          </w:tcPr>
          <w:p w:rsidR="00292207" w:rsidRPr="00D93C68" w:rsidRDefault="00292207" w:rsidP="00535334">
            <w:pPr>
              <w:jc w:val="center"/>
              <w:rPr>
                <w:rFonts w:ascii="Arial" w:hAnsi="Arial" w:cs="Arial"/>
              </w:rPr>
            </w:pPr>
            <w:r w:rsidRPr="00D93C68">
              <w:rPr>
                <w:rFonts w:ascii="Arial" w:hAnsi="Arial" w:cs="Arial"/>
              </w:rPr>
              <w:t>1 podmiot</w:t>
            </w:r>
          </w:p>
          <w:p w:rsidR="00292207" w:rsidRPr="00D93C68" w:rsidRDefault="00292207" w:rsidP="00535334">
            <w:pPr>
              <w:jc w:val="center"/>
              <w:rPr>
                <w:rFonts w:ascii="Arial" w:hAnsi="Arial" w:cs="Arial"/>
              </w:rPr>
            </w:pPr>
            <w:r w:rsidRPr="00D93C68">
              <w:rPr>
                <w:rFonts w:ascii="Arial" w:hAnsi="Arial" w:cs="Arial"/>
              </w:rPr>
              <w:t>( 30 osób )</w:t>
            </w:r>
          </w:p>
        </w:tc>
        <w:tc>
          <w:tcPr>
            <w:tcW w:w="1142" w:type="dxa"/>
            <w:shd w:val="clear" w:color="auto" w:fill="auto"/>
          </w:tcPr>
          <w:p w:rsidR="00292207" w:rsidRPr="00D93C68" w:rsidRDefault="00292207" w:rsidP="00535334">
            <w:pPr>
              <w:jc w:val="center"/>
              <w:rPr>
                <w:rFonts w:ascii="Arial" w:hAnsi="Arial" w:cs="Arial"/>
              </w:rPr>
            </w:pPr>
            <w:r w:rsidRPr="00D93C68">
              <w:rPr>
                <w:rFonts w:ascii="Arial" w:hAnsi="Arial" w:cs="Arial"/>
              </w:rPr>
              <w:t>8 393 zł</w:t>
            </w:r>
          </w:p>
        </w:tc>
      </w:tr>
    </w:tbl>
    <w:p w:rsidR="00C33C36" w:rsidRPr="00D93C68" w:rsidRDefault="00C36CDB" w:rsidP="00350524">
      <w:pPr>
        <w:spacing w:line="360" w:lineRule="auto"/>
        <w:jc w:val="both"/>
        <w:rPr>
          <w:rFonts w:ascii="Arial" w:hAnsi="Arial" w:cs="Arial"/>
        </w:rPr>
      </w:pPr>
      <w:r w:rsidRPr="00D93C68">
        <w:rPr>
          <w:rFonts w:ascii="Arial" w:hAnsi="Arial" w:cs="Arial"/>
        </w:rPr>
        <w:t>Źródło: O</w:t>
      </w:r>
      <w:r w:rsidR="00292207" w:rsidRPr="00D93C68">
        <w:rPr>
          <w:rFonts w:ascii="Arial" w:hAnsi="Arial" w:cs="Arial"/>
        </w:rPr>
        <w:t>pracowanie własne MOPR</w:t>
      </w:r>
    </w:p>
    <w:p w:rsidR="00C36CDB" w:rsidRPr="00D93C68" w:rsidRDefault="00C36CDB" w:rsidP="00551972">
      <w:pPr>
        <w:spacing w:line="360" w:lineRule="auto"/>
        <w:jc w:val="both"/>
        <w:rPr>
          <w:rFonts w:ascii="Arial" w:hAnsi="Arial" w:cs="Arial"/>
        </w:rPr>
      </w:pPr>
    </w:p>
    <w:p w:rsidR="00292207" w:rsidRPr="00D93C68" w:rsidRDefault="00561CDB" w:rsidP="00350524">
      <w:pPr>
        <w:spacing w:line="360" w:lineRule="auto"/>
        <w:ind w:firstLine="567"/>
        <w:jc w:val="both"/>
        <w:rPr>
          <w:rFonts w:ascii="Arial" w:hAnsi="Arial" w:cs="Arial"/>
        </w:rPr>
      </w:pPr>
      <w:r w:rsidRPr="00D93C68">
        <w:rPr>
          <w:rFonts w:ascii="Arial" w:hAnsi="Arial" w:cs="Arial"/>
        </w:rPr>
        <w:t>Niewątpliwy wpływ na t</w:t>
      </w:r>
      <w:r w:rsidR="004F5E32" w:rsidRPr="00D93C68">
        <w:rPr>
          <w:rFonts w:ascii="Arial" w:hAnsi="Arial" w:cs="Arial"/>
        </w:rPr>
        <w:t>aką</w:t>
      </w:r>
      <w:r w:rsidRPr="00D93C68">
        <w:rPr>
          <w:rFonts w:ascii="Arial" w:hAnsi="Arial" w:cs="Arial"/>
        </w:rPr>
        <w:t xml:space="preserve"> sytuację miał</w:t>
      </w:r>
      <w:r w:rsidR="004F5E32" w:rsidRPr="00D93C68">
        <w:rPr>
          <w:rFonts w:ascii="Arial" w:hAnsi="Arial" w:cs="Arial"/>
        </w:rPr>
        <w:t xml:space="preserve">a działalność </w:t>
      </w:r>
      <w:r w:rsidR="00013230" w:rsidRPr="00D93C68">
        <w:rPr>
          <w:rFonts w:ascii="Arial" w:hAnsi="Arial" w:cs="Arial"/>
        </w:rPr>
        <w:t xml:space="preserve">podjęta przez </w:t>
      </w:r>
      <w:r w:rsidRPr="00D93C68">
        <w:rPr>
          <w:rFonts w:ascii="Arial" w:hAnsi="Arial" w:cs="Arial"/>
        </w:rPr>
        <w:t xml:space="preserve">PFRON, który </w:t>
      </w:r>
      <w:r w:rsidR="00013230" w:rsidRPr="00D93C68">
        <w:rPr>
          <w:rFonts w:ascii="Arial" w:hAnsi="Arial" w:cs="Arial"/>
        </w:rPr>
        <w:br/>
      </w:r>
      <w:r w:rsidR="00292207" w:rsidRPr="00D93C68">
        <w:rPr>
          <w:rFonts w:ascii="Arial" w:hAnsi="Arial" w:cs="Arial"/>
        </w:rPr>
        <w:t>w związku z panującą pandemią</w:t>
      </w:r>
      <w:r w:rsidRPr="00D93C68">
        <w:rPr>
          <w:rFonts w:ascii="Arial" w:hAnsi="Arial" w:cs="Arial"/>
        </w:rPr>
        <w:t>,</w:t>
      </w:r>
      <w:r w:rsidR="00292207" w:rsidRPr="00D93C68">
        <w:rPr>
          <w:rFonts w:ascii="Arial" w:hAnsi="Arial" w:cs="Arial"/>
        </w:rPr>
        <w:t xml:space="preserve"> w 2020 roku</w:t>
      </w:r>
      <w:r w:rsidRPr="00D93C68">
        <w:rPr>
          <w:rFonts w:ascii="Arial" w:hAnsi="Arial" w:cs="Arial"/>
        </w:rPr>
        <w:t>,</w:t>
      </w:r>
      <w:r w:rsidR="00292207" w:rsidRPr="00D93C68">
        <w:rPr>
          <w:rFonts w:ascii="Arial" w:hAnsi="Arial" w:cs="Arial"/>
        </w:rPr>
        <w:t xml:space="preserve"> uruchomił Moduł III programu „Pomoc osobom niepełnosprawnym poszkodowanym w wyniku żywiołu lub sytuacji kryzysowych wywołanych chorobami zakaźnymi”.</w:t>
      </w:r>
    </w:p>
    <w:p w:rsidR="00292207" w:rsidRPr="00D93C68" w:rsidRDefault="00292207" w:rsidP="00350524">
      <w:pPr>
        <w:spacing w:line="360" w:lineRule="auto"/>
        <w:ind w:firstLine="567"/>
        <w:jc w:val="both"/>
        <w:rPr>
          <w:rFonts w:ascii="Arial" w:hAnsi="Arial" w:cs="Arial"/>
        </w:rPr>
      </w:pPr>
      <w:r w:rsidRPr="00D93C68">
        <w:rPr>
          <w:rFonts w:ascii="Arial" w:hAnsi="Arial" w:cs="Arial"/>
        </w:rPr>
        <w:t>Program ten skierowany był do osób niepełnosprawnych, które na skutek wystąpienia sytuacji kryzysowych wywołanych chorobami zakaźnymi utraciły, w okresie od dnia 9 marca 2020 roku do dnia 16 listopada 2020 roku, możliwość korzystania (przez okres co najmniej  5 kolejnych następujących po sobie dni roboczych) z opieki świadczonej w placówce rehabilitacyjnej.</w:t>
      </w:r>
    </w:p>
    <w:p w:rsidR="00292207" w:rsidRPr="00D93C68" w:rsidRDefault="00292207" w:rsidP="00350524">
      <w:pPr>
        <w:spacing w:line="360" w:lineRule="auto"/>
        <w:jc w:val="both"/>
        <w:rPr>
          <w:rFonts w:ascii="Arial" w:hAnsi="Arial" w:cs="Arial"/>
        </w:rPr>
      </w:pPr>
      <w:r w:rsidRPr="00D93C68">
        <w:rPr>
          <w:rFonts w:ascii="Arial" w:hAnsi="Arial" w:cs="Arial"/>
        </w:rPr>
        <w:t xml:space="preserve">W ramach programu osoby niepełnosprawne otrzymały pomoc w formie dofinansowania kosztów związanych z zapewnieniem opieki w warunkach domowych. </w:t>
      </w:r>
    </w:p>
    <w:p w:rsidR="00292207" w:rsidRPr="00D93C68" w:rsidRDefault="00292207" w:rsidP="0062288D">
      <w:pPr>
        <w:spacing w:line="360" w:lineRule="auto"/>
        <w:ind w:firstLine="567"/>
        <w:jc w:val="both"/>
        <w:rPr>
          <w:rFonts w:ascii="Arial" w:hAnsi="Arial" w:cs="Arial"/>
        </w:rPr>
      </w:pPr>
      <w:r w:rsidRPr="00D93C68">
        <w:rPr>
          <w:rFonts w:ascii="Arial" w:hAnsi="Arial" w:cs="Arial"/>
        </w:rPr>
        <w:t>Z dofinansowania mogli skorzystać:</w:t>
      </w:r>
    </w:p>
    <w:p w:rsidR="00C36CDB" w:rsidRPr="00D93C68" w:rsidRDefault="00292207" w:rsidP="001B5073">
      <w:pPr>
        <w:numPr>
          <w:ilvl w:val="0"/>
          <w:numId w:val="48"/>
        </w:numPr>
        <w:spacing w:line="360" w:lineRule="auto"/>
        <w:ind w:left="567" w:hanging="567"/>
        <w:jc w:val="both"/>
        <w:rPr>
          <w:rFonts w:ascii="Arial" w:hAnsi="Arial" w:cs="Arial"/>
        </w:rPr>
      </w:pPr>
      <w:r w:rsidRPr="00D93C68">
        <w:rPr>
          <w:rFonts w:ascii="Arial" w:hAnsi="Arial" w:cs="Arial"/>
        </w:rPr>
        <w:t>uczestnicy warsztatów terapii zajęciowej,</w:t>
      </w:r>
    </w:p>
    <w:p w:rsidR="00C36CDB" w:rsidRPr="00D93C68" w:rsidRDefault="00292207" w:rsidP="001B5073">
      <w:pPr>
        <w:numPr>
          <w:ilvl w:val="0"/>
          <w:numId w:val="48"/>
        </w:numPr>
        <w:spacing w:line="360" w:lineRule="auto"/>
        <w:ind w:left="567" w:hanging="567"/>
        <w:jc w:val="both"/>
        <w:rPr>
          <w:rFonts w:ascii="Arial" w:hAnsi="Arial" w:cs="Arial"/>
        </w:rPr>
      </w:pPr>
      <w:r w:rsidRPr="00D93C68">
        <w:rPr>
          <w:rFonts w:ascii="Arial" w:hAnsi="Arial" w:cs="Arial"/>
        </w:rPr>
        <w:t>uczestnicy środowiskowych domów samopomocy,</w:t>
      </w:r>
    </w:p>
    <w:p w:rsidR="00C36CDB" w:rsidRPr="00D93C68" w:rsidRDefault="00292207" w:rsidP="001B5073">
      <w:pPr>
        <w:numPr>
          <w:ilvl w:val="0"/>
          <w:numId w:val="48"/>
        </w:numPr>
        <w:spacing w:line="360" w:lineRule="auto"/>
        <w:ind w:left="567" w:hanging="567"/>
        <w:jc w:val="both"/>
        <w:rPr>
          <w:rFonts w:ascii="Arial" w:hAnsi="Arial" w:cs="Arial"/>
        </w:rPr>
      </w:pPr>
      <w:r w:rsidRPr="00D93C68">
        <w:rPr>
          <w:rFonts w:ascii="Arial" w:hAnsi="Arial" w:cs="Arial"/>
        </w:rPr>
        <w:t>podopieczni dziennych domów pomocy społecznej,</w:t>
      </w:r>
    </w:p>
    <w:p w:rsidR="00B10BFC" w:rsidRPr="00D93C68" w:rsidRDefault="00292207" w:rsidP="001B5073">
      <w:pPr>
        <w:numPr>
          <w:ilvl w:val="0"/>
          <w:numId w:val="48"/>
        </w:numPr>
        <w:spacing w:line="360" w:lineRule="auto"/>
        <w:ind w:left="567" w:hanging="567"/>
        <w:jc w:val="both"/>
        <w:rPr>
          <w:rFonts w:ascii="Arial" w:hAnsi="Arial" w:cs="Arial"/>
        </w:rPr>
      </w:pPr>
      <w:r w:rsidRPr="00D93C68">
        <w:rPr>
          <w:rFonts w:ascii="Arial" w:hAnsi="Arial" w:cs="Arial"/>
        </w:rPr>
        <w:t>podopieczni placówek rehabilitacyjnych prowadzonych przez organizacje pozarządowe realizujące zadania zlecone ze środków PFRON ( w tym dzieci i młodzież niepełnosprawna ),</w:t>
      </w:r>
    </w:p>
    <w:p w:rsidR="00B10BFC" w:rsidRPr="00D93C68" w:rsidRDefault="00292207" w:rsidP="001B5073">
      <w:pPr>
        <w:numPr>
          <w:ilvl w:val="0"/>
          <w:numId w:val="48"/>
        </w:numPr>
        <w:spacing w:line="360" w:lineRule="auto"/>
        <w:ind w:left="567" w:hanging="567"/>
        <w:jc w:val="both"/>
        <w:rPr>
          <w:rFonts w:ascii="Arial" w:hAnsi="Arial" w:cs="Arial"/>
        </w:rPr>
      </w:pPr>
      <w:r w:rsidRPr="00D93C68">
        <w:rPr>
          <w:rFonts w:ascii="Arial" w:hAnsi="Arial" w:cs="Arial"/>
        </w:rPr>
        <w:t>uczestnicy programów zatwierdzonych przez Radę Nadzorczą PFRON, którzy w ramach tych programów korzystają ze wsparcia udzielanego przez placówki rehabilitacyjne,</w:t>
      </w:r>
    </w:p>
    <w:p w:rsidR="00B10BFC" w:rsidRPr="00D93C68" w:rsidRDefault="00292207" w:rsidP="001B5073">
      <w:pPr>
        <w:numPr>
          <w:ilvl w:val="0"/>
          <w:numId w:val="48"/>
        </w:numPr>
        <w:spacing w:line="360" w:lineRule="auto"/>
        <w:ind w:left="567" w:hanging="567"/>
        <w:jc w:val="both"/>
        <w:rPr>
          <w:rFonts w:ascii="Arial" w:hAnsi="Arial" w:cs="Arial"/>
        </w:rPr>
      </w:pPr>
      <w:r w:rsidRPr="00D93C68">
        <w:rPr>
          <w:rFonts w:ascii="Arial" w:hAnsi="Arial" w:cs="Arial"/>
        </w:rPr>
        <w:t>pełnoletni ( od 18 do 25 roku życia ) uczestnicy zajęć rewalidacyjno – wychowawczych</w:t>
      </w:r>
    </w:p>
    <w:p w:rsidR="00B10BFC" w:rsidRPr="00D93C68" w:rsidRDefault="00292207" w:rsidP="001B5073">
      <w:pPr>
        <w:numPr>
          <w:ilvl w:val="0"/>
          <w:numId w:val="48"/>
        </w:numPr>
        <w:spacing w:line="360" w:lineRule="auto"/>
        <w:ind w:left="567" w:hanging="567"/>
        <w:jc w:val="both"/>
        <w:rPr>
          <w:rFonts w:ascii="Arial" w:hAnsi="Arial" w:cs="Arial"/>
        </w:rPr>
      </w:pPr>
      <w:r w:rsidRPr="00D93C68">
        <w:rPr>
          <w:rFonts w:ascii="Arial" w:hAnsi="Arial" w:cs="Arial"/>
        </w:rPr>
        <w:t>pełnoletni ( od 18 do 24 roku życia ) wychowankowie specjalnych ośrodków szkolno – wychowawczych oraz specjalnych ośrodków wychowawczych, bądź uczniowie szkół specjalnych przyspasabiających do pracy,</w:t>
      </w:r>
    </w:p>
    <w:p w:rsidR="00292207" w:rsidRPr="00D93C68" w:rsidRDefault="00292207" w:rsidP="001B5073">
      <w:pPr>
        <w:numPr>
          <w:ilvl w:val="0"/>
          <w:numId w:val="48"/>
        </w:numPr>
        <w:spacing w:line="360" w:lineRule="auto"/>
        <w:ind w:left="567" w:hanging="567"/>
        <w:jc w:val="both"/>
        <w:rPr>
          <w:rFonts w:ascii="Arial" w:hAnsi="Arial" w:cs="Arial"/>
        </w:rPr>
      </w:pPr>
      <w:r w:rsidRPr="00D93C68">
        <w:rPr>
          <w:rFonts w:ascii="Arial" w:hAnsi="Arial" w:cs="Arial"/>
        </w:rPr>
        <w:t>pełnoletni (od 18 do 25 roku życia ) wychowankowie ośrodków rehabilitacyjno – edukacyjno – wychowawczych oraz ośrodków rewalidacyjno – wychowawczych .</w:t>
      </w:r>
    </w:p>
    <w:p w:rsidR="00292207" w:rsidRPr="00D93C68" w:rsidRDefault="00292207" w:rsidP="00350524">
      <w:pPr>
        <w:spacing w:line="360" w:lineRule="auto"/>
        <w:ind w:firstLine="567"/>
        <w:jc w:val="both"/>
        <w:rPr>
          <w:rFonts w:ascii="Arial" w:hAnsi="Arial" w:cs="Arial"/>
        </w:rPr>
      </w:pPr>
      <w:r w:rsidRPr="00D93C68">
        <w:rPr>
          <w:rFonts w:ascii="Arial" w:hAnsi="Arial" w:cs="Arial"/>
        </w:rPr>
        <w:t>W ramach realizacji programu wypłacono dofinansowanie dla 177 osób na łączna kwotę 395</w:t>
      </w:r>
      <w:r w:rsidR="00E10E93" w:rsidRPr="00D93C68">
        <w:rPr>
          <w:rFonts w:ascii="Arial" w:hAnsi="Arial" w:cs="Arial"/>
        </w:rPr>
        <w:t> </w:t>
      </w:r>
      <w:r w:rsidRPr="00D93C68">
        <w:rPr>
          <w:rFonts w:ascii="Arial" w:hAnsi="Arial" w:cs="Arial"/>
        </w:rPr>
        <w:t>000,00 zł. (rozliczenie programu nastąpiło 31 stycznia 2021 roku). Program w całości finansowany ze środków PFRON.</w:t>
      </w:r>
    </w:p>
    <w:p w:rsidR="00C33C36" w:rsidRPr="00D93C68" w:rsidRDefault="00C33C36" w:rsidP="00350524">
      <w:pPr>
        <w:spacing w:line="360" w:lineRule="auto"/>
        <w:ind w:firstLine="567"/>
        <w:jc w:val="both"/>
        <w:rPr>
          <w:rFonts w:ascii="Arial" w:hAnsi="Arial" w:cs="Arial"/>
        </w:rPr>
      </w:pPr>
      <w:r w:rsidRPr="00D93C68">
        <w:rPr>
          <w:rFonts w:ascii="Arial" w:hAnsi="Arial" w:cs="Arial"/>
        </w:rPr>
        <w:t xml:space="preserve">Dostrzeżenie i zrozumienie specyficznych odrębności w rozwoju i edukacji to pierwszy krok do zorganizowania systemu wsparcia i edukacji dedykowanej osobom niepełnosprawnym. Dużą rolę mają do odegrania grupy samopomocowe, gdzie osoby niepełnosprawne przekonują się, iż problem nie dotyczy tylko ich samych. Spotykają tam osoby, które w pozytywny sposób radzą sobie z życiowymi trudnościami. Jednocześnie bardzo ważną kwestią jest przywrócenie relacji społecznych, zawiązanie więzi i przeciwdziałanie alienacji osób niepełnosprawnych. Warto pracując z osobami niepełnosprawnymi zwrócić uwagę na ich rodziny, które bardzo często również wymagają wsparcia. Nie mogą one zostać pozostawione same sobie, koniecznym jest uruchomienie uzupełniających – w stosunku do świadczeń finansowych - instrumentów pomocowych takich jak: szeroko rozumiane doradztwo i poradnictwo, organizowanie grup wsparcia i prowadzenie wieloaspektowej pracy socjalnej. Istotnym jest więc odpowiednie, profesjonalne przygotowanie kadry specjalistów pracujących z osobami niepełnosprawnymi i ich rodzinami. Dotyczy to zarówno kadry medycznej, jak i pracowników socjalnych czy nauczycieli. Niebagatelną rolę odgrywać powinny także działania edukacyjne, przybliżające problemy osób </w:t>
      </w:r>
      <w:r w:rsidR="00E536E2" w:rsidRPr="00D93C68">
        <w:rPr>
          <w:rFonts w:ascii="Arial" w:hAnsi="Arial" w:cs="Arial"/>
        </w:rPr>
        <w:t xml:space="preserve">z </w:t>
      </w:r>
      <w:r w:rsidRPr="00D93C68">
        <w:rPr>
          <w:rFonts w:ascii="Arial" w:hAnsi="Arial" w:cs="Arial"/>
        </w:rPr>
        <w:t>niepełnosp</w:t>
      </w:r>
      <w:r w:rsidR="00E536E2" w:rsidRPr="00D93C68">
        <w:rPr>
          <w:rFonts w:ascii="Arial" w:hAnsi="Arial" w:cs="Arial"/>
        </w:rPr>
        <w:t>rawnościami</w:t>
      </w:r>
      <w:r w:rsidRPr="00D93C68">
        <w:rPr>
          <w:rFonts w:ascii="Arial" w:hAnsi="Arial" w:cs="Arial"/>
        </w:rPr>
        <w:t xml:space="preserve"> i</w:t>
      </w:r>
      <w:r w:rsidR="00E536E2" w:rsidRPr="00D93C68">
        <w:rPr>
          <w:rFonts w:ascii="Arial" w:hAnsi="Arial" w:cs="Arial"/>
        </w:rPr>
        <w:t> </w:t>
      </w:r>
      <w:r w:rsidRPr="00D93C68">
        <w:rPr>
          <w:rFonts w:ascii="Arial" w:hAnsi="Arial" w:cs="Arial"/>
        </w:rPr>
        <w:t>promujące włączanie się w aktywną pracę na rzecz ich rozwiązywania.</w:t>
      </w:r>
      <w:r w:rsidRPr="00D93C68">
        <w:rPr>
          <w:rStyle w:val="Odwoanieprzypisudolnego"/>
          <w:rFonts w:ascii="Arial" w:hAnsi="Arial" w:cs="Arial"/>
        </w:rPr>
        <w:footnoteReference w:id="4"/>
      </w:r>
      <w:r w:rsidRPr="00D93C68">
        <w:rPr>
          <w:rFonts w:ascii="Arial" w:hAnsi="Arial" w:cs="Arial"/>
        </w:rPr>
        <w:t xml:space="preserve"> </w:t>
      </w:r>
    </w:p>
    <w:p w:rsidR="00C33C36" w:rsidRPr="00D93C68" w:rsidRDefault="00462F2C" w:rsidP="0092275D">
      <w:pPr>
        <w:spacing w:line="360" w:lineRule="auto"/>
        <w:ind w:firstLine="567"/>
        <w:jc w:val="both"/>
        <w:rPr>
          <w:rFonts w:ascii="Arial" w:hAnsi="Arial" w:cs="Arial"/>
        </w:rPr>
      </w:pPr>
      <w:r w:rsidRPr="00D93C68">
        <w:rPr>
          <w:rFonts w:ascii="Arial" w:hAnsi="Arial" w:cs="Arial"/>
        </w:rPr>
        <w:t xml:space="preserve">W związku z powyższym prowadzone są szeroko zakrojone działania polegające </w:t>
      </w:r>
      <w:r w:rsidR="00B10BFC" w:rsidRPr="00D93C68">
        <w:rPr>
          <w:rFonts w:ascii="Arial" w:hAnsi="Arial" w:cs="Arial"/>
        </w:rPr>
        <w:br/>
      </w:r>
      <w:r w:rsidRPr="00D93C68">
        <w:rPr>
          <w:rFonts w:ascii="Arial" w:hAnsi="Arial" w:cs="Arial"/>
        </w:rPr>
        <w:t xml:space="preserve">m.in. na pozyskiwaniu środków zewnętrznych, które pozwolą na prowadzenie projektów </w:t>
      </w:r>
      <w:r w:rsidR="00B10BFC" w:rsidRPr="00D93C68">
        <w:rPr>
          <w:rFonts w:ascii="Arial" w:hAnsi="Arial" w:cs="Arial"/>
        </w:rPr>
        <w:br/>
      </w:r>
      <w:r w:rsidRPr="00D93C68">
        <w:rPr>
          <w:rFonts w:ascii="Arial" w:hAnsi="Arial" w:cs="Arial"/>
        </w:rPr>
        <w:t>i programów udzielających wsparcia osobom z niepełnosprawnościami. Projekty i programy mogą  być realizowane i finansowane ze środków Funduszu Solidarnościowego lub Europejskiego Funduszu Społecznego. Beneficjentami udzielonej pomocy będą nie tylko osoby z niepełnosprawnościami ale i także osoby z ic</w:t>
      </w:r>
      <w:r w:rsidR="0092275D" w:rsidRPr="00D93C68">
        <w:rPr>
          <w:rFonts w:ascii="Arial" w:hAnsi="Arial" w:cs="Arial"/>
        </w:rPr>
        <w:t>h otoczenia, członkowie rodzin.</w:t>
      </w:r>
    </w:p>
    <w:p w:rsidR="00F72C23" w:rsidRPr="00D93C68" w:rsidRDefault="00F72C23" w:rsidP="0092275D">
      <w:pPr>
        <w:spacing w:line="360" w:lineRule="auto"/>
        <w:ind w:firstLine="567"/>
        <w:jc w:val="both"/>
        <w:rPr>
          <w:rFonts w:ascii="Arial" w:hAnsi="Arial" w:cs="Arial"/>
        </w:rPr>
      </w:pPr>
    </w:p>
    <w:p w:rsidR="004D6C22" w:rsidRPr="00D93C68" w:rsidRDefault="00C33C36" w:rsidP="001B5073">
      <w:pPr>
        <w:numPr>
          <w:ilvl w:val="0"/>
          <w:numId w:val="2"/>
        </w:numPr>
        <w:tabs>
          <w:tab w:val="clear" w:pos="720"/>
          <w:tab w:val="left" w:pos="567"/>
        </w:tabs>
        <w:spacing w:line="360" w:lineRule="auto"/>
        <w:ind w:left="567" w:hanging="567"/>
        <w:jc w:val="both"/>
        <w:rPr>
          <w:rFonts w:ascii="Arial" w:hAnsi="Arial" w:cs="Arial"/>
          <w:b/>
        </w:rPr>
      </w:pPr>
      <w:r w:rsidRPr="00D93C68">
        <w:rPr>
          <w:rFonts w:ascii="Arial" w:hAnsi="Arial" w:cs="Arial"/>
          <w:b/>
        </w:rPr>
        <w:t xml:space="preserve">Osoby i rodziny z problemem alkoholowym </w:t>
      </w:r>
    </w:p>
    <w:p w:rsidR="005B5128" w:rsidRPr="00D93C68" w:rsidRDefault="005B5128" w:rsidP="0062288D">
      <w:pPr>
        <w:tabs>
          <w:tab w:val="left" w:pos="-142"/>
        </w:tabs>
        <w:spacing w:line="360" w:lineRule="auto"/>
        <w:ind w:firstLine="567"/>
        <w:jc w:val="both"/>
        <w:rPr>
          <w:rFonts w:ascii="Arial" w:hAnsi="Arial" w:cs="Arial"/>
        </w:rPr>
      </w:pPr>
      <w:r w:rsidRPr="00D93C68">
        <w:rPr>
          <w:rFonts w:ascii="Arial" w:hAnsi="Arial" w:cs="Arial"/>
        </w:rPr>
        <w:t>Alkoholizm nazywany jest często chorobą rodziny, gdyż wywiera bardzo znaczący, destrukcyjny wpływ na stosunki w rodzinie i jej relacje z otoczeniem. Deficyt poczucia bezpieczeństwa, brak wzajemnego zaufania, lęk i wstyd to uczucia, które towarzyszą rodzinom alkoholików. Nadużywanie alkoholu jest częstą przyczyną rozpadu rodziny, nie tylko formalnej, zakończonej rozwodem, ale również rozkładu więzi. Choroba alkoholowa jednego z członków rodziny często pociąga za sobą syndrom współuzależnienia innych osób tworzących tę rodzinę. Dotyczy to współmałżonka (partnera), ale także dzieci. To one są często głównymi ofiarami nadużywania alkoholu. Rodzina z problemem alkoholowym ogranicza dziecku możliwość rozwoju, nie przekazuje właściwych norm i wzorców osobowych, przestaje być oparciem, stając się źródłem konfliktów i zagrożeń. Dzieci z rodzin dotkniętych problemem alkoholizmu wykazują niższe uspołecznienie i motywację do nauki, częściej przejawiają się u nich nieakceptowane zachowania. Społeczne skutki nadużywania alkoholu sprowadzają się m.in. do łamania prawa, aktów przemocy, obniżenia efektywności nauki i pracy, jak również mają wpływ na wzrost wskaźnika zachorowań i śmiertelności.</w:t>
      </w:r>
      <w:r w:rsidRPr="00D93C68">
        <w:rPr>
          <w:rStyle w:val="Odwoanieprzypisudolnego"/>
          <w:rFonts w:ascii="Arial" w:eastAsia="Calibri" w:hAnsi="Arial" w:cs="Arial"/>
        </w:rPr>
        <w:footnoteReference w:id="5"/>
      </w:r>
      <w:r w:rsidRPr="00D93C68">
        <w:rPr>
          <w:rFonts w:ascii="Arial" w:hAnsi="Arial" w:cs="Arial"/>
        </w:rPr>
        <w:t xml:space="preserve"> </w:t>
      </w:r>
    </w:p>
    <w:p w:rsidR="005B5128" w:rsidRPr="00D93C68" w:rsidRDefault="005B5128" w:rsidP="004D6C22">
      <w:pPr>
        <w:spacing w:line="360" w:lineRule="auto"/>
        <w:ind w:firstLine="567"/>
        <w:jc w:val="both"/>
        <w:rPr>
          <w:rFonts w:ascii="Arial" w:hAnsi="Arial" w:cs="Arial"/>
        </w:rPr>
      </w:pPr>
      <w:r w:rsidRPr="00D93C68">
        <w:rPr>
          <w:rFonts w:ascii="Arial" w:hAnsi="Arial" w:cs="Arial"/>
        </w:rPr>
        <w:t xml:space="preserve">Ponadto należy zwrócić uwagę na problem jakim stało się w ostatnim czasie spektrum płodowych zaburzeń alkoholowych znane pod skrótem FASD. Prenatalna ekspozycja na alkohol jest główną przyczyną uszkodzenia mózgu i opóźnienia rozwojowego, znanego jako spektrum płodowych zaburzeń alkoholowych (FASD). Rozpowszechnienie FASD w  populacji ogólnej dzieci i młodzieży na świecie oszacowano na 7,7 przypadków na 1000, przy najwyższych wskaźnikach (19,8/1000) w regionie europejskim W Polsce częstość występowania FASD wynosi ≥20 przypadków na 1000, w tym płodowy zespół alkoholowy (FAS) – ≥4 na 1000. U osób z FASD często też stwierdza się inne choroby współwystępujące, a zwłaszcza: wrodzone wady rozwojowe, deformacje, nieprawidłowości chromosomalne oraz zaburzenia psychiczne i behawioralne. Państwowa Agencja Rozwiązania Problemów Alkoholowych opracowała pierwsze polskie kryteria opublikowane w 2020 r. pn. „Rozpoznawanie spektrum płodowych zaburzeń alkoholowych. Zalecenia opracowane przez interdyscyplinarny zespół polskich ekspertów”. </w:t>
      </w:r>
      <w:r w:rsidRPr="00D93C68">
        <w:rPr>
          <w:rStyle w:val="Odwoanieprzypisudolnego"/>
          <w:rFonts w:ascii="Arial" w:eastAsia="Calibri" w:hAnsi="Arial" w:cs="Arial"/>
        </w:rPr>
        <w:footnoteReference w:id="6"/>
      </w:r>
      <w:r w:rsidRPr="00D93C68">
        <w:rPr>
          <w:rFonts w:ascii="Arial" w:hAnsi="Arial" w:cs="Arial"/>
        </w:rPr>
        <w:t xml:space="preserve"> </w:t>
      </w:r>
      <w:r w:rsidR="00E11DFC" w:rsidRPr="00D93C68">
        <w:rPr>
          <w:rFonts w:ascii="Arial" w:hAnsi="Arial" w:cs="Arial"/>
        </w:rPr>
        <w:t>U obecnej chwili</w:t>
      </w:r>
      <w:r w:rsidRPr="00D93C68">
        <w:rPr>
          <w:rFonts w:ascii="Arial" w:hAnsi="Arial" w:cs="Arial"/>
        </w:rPr>
        <w:t xml:space="preserve"> </w:t>
      </w:r>
      <w:r w:rsidR="004D6C22" w:rsidRPr="00D93C68">
        <w:rPr>
          <w:rFonts w:ascii="Arial" w:hAnsi="Arial" w:cs="Arial"/>
        </w:rPr>
        <w:br/>
      </w:r>
      <w:r w:rsidRPr="00D93C68">
        <w:rPr>
          <w:rFonts w:ascii="Arial" w:hAnsi="Arial" w:cs="Arial"/>
        </w:rPr>
        <w:t>nie dysponujemy własnymi danymi dotyczącymi skali problemu w mieście Włocławek. Natomiast, w 2021</w:t>
      </w:r>
      <w:r w:rsidR="00E11DFC" w:rsidRPr="00D93C68">
        <w:rPr>
          <w:rFonts w:ascii="Arial" w:hAnsi="Arial" w:cs="Arial"/>
        </w:rPr>
        <w:t xml:space="preserve"> r. </w:t>
      </w:r>
      <w:r w:rsidRPr="00D93C68">
        <w:rPr>
          <w:rFonts w:ascii="Arial" w:hAnsi="Arial" w:cs="Arial"/>
        </w:rPr>
        <w:t xml:space="preserve"> rozpoczę</w:t>
      </w:r>
      <w:r w:rsidR="00E11DFC" w:rsidRPr="00D93C68">
        <w:rPr>
          <w:rFonts w:ascii="Arial" w:hAnsi="Arial" w:cs="Arial"/>
        </w:rPr>
        <w:t xml:space="preserve">ta została </w:t>
      </w:r>
      <w:r w:rsidRPr="00D93C68">
        <w:rPr>
          <w:rFonts w:ascii="Arial" w:hAnsi="Arial" w:cs="Arial"/>
        </w:rPr>
        <w:t>realizacj</w:t>
      </w:r>
      <w:r w:rsidR="00E11DFC" w:rsidRPr="00D93C68">
        <w:rPr>
          <w:rFonts w:ascii="Arial" w:hAnsi="Arial" w:cs="Arial"/>
        </w:rPr>
        <w:t>a</w:t>
      </w:r>
      <w:r w:rsidRPr="00D93C68">
        <w:rPr>
          <w:rFonts w:ascii="Arial" w:hAnsi="Arial" w:cs="Arial"/>
        </w:rPr>
        <w:t xml:space="preserve"> projektu Rodzina w Centrum III, w którym to </w:t>
      </w:r>
      <w:r w:rsidR="00E11DFC" w:rsidRPr="00D93C68">
        <w:rPr>
          <w:rFonts w:ascii="Arial" w:hAnsi="Arial" w:cs="Arial"/>
        </w:rPr>
        <w:t xml:space="preserve">jedną z </w:t>
      </w:r>
      <w:r w:rsidRPr="00D93C68">
        <w:rPr>
          <w:rFonts w:ascii="Arial" w:hAnsi="Arial" w:cs="Arial"/>
        </w:rPr>
        <w:t>propo</w:t>
      </w:r>
      <w:r w:rsidR="00E11DFC" w:rsidRPr="00D93C68">
        <w:rPr>
          <w:rFonts w:ascii="Arial" w:hAnsi="Arial" w:cs="Arial"/>
        </w:rPr>
        <w:t>zycji</w:t>
      </w:r>
      <w:r w:rsidRPr="00D93C68">
        <w:rPr>
          <w:rFonts w:ascii="Arial" w:hAnsi="Arial" w:cs="Arial"/>
        </w:rPr>
        <w:t xml:space="preserve"> </w:t>
      </w:r>
      <w:r w:rsidR="00E11DFC" w:rsidRPr="00D93C68">
        <w:rPr>
          <w:rFonts w:ascii="Arial" w:hAnsi="Arial" w:cs="Arial"/>
        </w:rPr>
        <w:t>dla beneficjentów jest</w:t>
      </w:r>
      <w:r w:rsidRPr="00D93C68">
        <w:rPr>
          <w:rFonts w:ascii="Arial" w:hAnsi="Arial" w:cs="Arial"/>
        </w:rPr>
        <w:t xml:space="preserve"> bezpłatn</w:t>
      </w:r>
      <w:r w:rsidR="00E11DFC" w:rsidRPr="00D93C68">
        <w:rPr>
          <w:rFonts w:ascii="Arial" w:hAnsi="Arial" w:cs="Arial"/>
        </w:rPr>
        <w:t>a</w:t>
      </w:r>
      <w:r w:rsidRPr="00D93C68">
        <w:rPr>
          <w:rFonts w:ascii="Arial" w:hAnsi="Arial" w:cs="Arial"/>
        </w:rPr>
        <w:t xml:space="preserve"> diagnostyk</w:t>
      </w:r>
      <w:r w:rsidR="00E11DFC" w:rsidRPr="00D93C68">
        <w:rPr>
          <w:rFonts w:ascii="Arial" w:hAnsi="Arial" w:cs="Arial"/>
        </w:rPr>
        <w:t>a</w:t>
      </w:r>
      <w:r w:rsidRPr="00D93C68">
        <w:rPr>
          <w:rFonts w:ascii="Arial" w:hAnsi="Arial" w:cs="Arial"/>
        </w:rPr>
        <w:t xml:space="preserve"> dzieci oraz wsparcie rodzin dotkniętych tymże problemem. </w:t>
      </w:r>
    </w:p>
    <w:p w:rsidR="00535334" w:rsidRPr="00D93C68" w:rsidRDefault="005B5128" w:rsidP="00EE72D0">
      <w:pPr>
        <w:spacing w:line="360" w:lineRule="auto"/>
        <w:ind w:firstLine="567"/>
        <w:jc w:val="both"/>
        <w:rPr>
          <w:rFonts w:ascii="Arial" w:hAnsi="Arial" w:cs="Arial"/>
        </w:rPr>
      </w:pPr>
      <w:r w:rsidRPr="00D93C68">
        <w:rPr>
          <w:rFonts w:ascii="Arial" w:hAnsi="Arial" w:cs="Arial"/>
        </w:rPr>
        <w:t>We Włocławku zaobserwować możemy tendencję spadkową liczby rodzin, które korzystają ze świadczeń pomocy społecznej z powodu alkoholizmu</w:t>
      </w:r>
      <w:r w:rsidR="00C775F2" w:rsidRPr="00D93C68">
        <w:rPr>
          <w:rFonts w:ascii="Arial" w:hAnsi="Arial" w:cs="Arial"/>
        </w:rPr>
        <w:t>, jako głównego powodu trudnej sytuacji życiowej.</w:t>
      </w:r>
      <w:r w:rsidRPr="00D93C68">
        <w:rPr>
          <w:rFonts w:ascii="Arial" w:hAnsi="Arial" w:cs="Arial"/>
        </w:rPr>
        <w:t xml:space="preserve"> Wskaźnik ten jednak stale utrzymuje się na poziomie powyżej 200 rodzin. W porównaniu do poprzedniej strategii wskaźnik uległ pomniejszeniu, wtedy utrzymywał się na poziomie powyżej 400 rodzin. </w:t>
      </w:r>
    </w:p>
    <w:p w:rsidR="00EE72D0" w:rsidRPr="00D93C68" w:rsidRDefault="00EE72D0" w:rsidP="00EE72D0">
      <w:pPr>
        <w:spacing w:line="360" w:lineRule="auto"/>
        <w:ind w:firstLine="567"/>
        <w:jc w:val="both"/>
        <w:rPr>
          <w:rFonts w:ascii="Arial" w:hAnsi="Arial" w:cs="Arial"/>
        </w:rPr>
      </w:pPr>
    </w:p>
    <w:p w:rsidR="005B5128" w:rsidRPr="00D93C68" w:rsidRDefault="005B5128" w:rsidP="00350524">
      <w:pPr>
        <w:spacing w:line="360" w:lineRule="auto"/>
        <w:jc w:val="both"/>
        <w:rPr>
          <w:rFonts w:ascii="Arial" w:hAnsi="Arial" w:cs="Arial"/>
          <w:b/>
        </w:rPr>
      </w:pPr>
      <w:bookmarkStart w:id="25" w:name="_Hlk71201564"/>
      <w:r w:rsidRPr="00D93C68">
        <w:rPr>
          <w:rFonts w:ascii="Arial" w:hAnsi="Arial" w:cs="Arial"/>
          <w:b/>
        </w:rPr>
        <w:t>Tabela 10. Rodziny z problemem alkoholowym w latach 2013 – 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05"/>
        <w:gridCol w:w="1276"/>
        <w:gridCol w:w="992"/>
        <w:gridCol w:w="1134"/>
        <w:gridCol w:w="1134"/>
        <w:gridCol w:w="992"/>
        <w:gridCol w:w="1134"/>
        <w:gridCol w:w="992"/>
      </w:tblGrid>
      <w:tr w:rsidR="005B5128" w:rsidRPr="00D93C68" w:rsidTr="008668B8">
        <w:trPr>
          <w:trHeight w:val="413"/>
        </w:trPr>
        <w:tc>
          <w:tcPr>
            <w:tcW w:w="9747" w:type="dxa"/>
            <w:gridSpan w:val="9"/>
            <w:shd w:val="clear" w:color="auto" w:fill="auto"/>
          </w:tcPr>
          <w:bookmarkEnd w:id="25"/>
          <w:p w:rsidR="005B5128" w:rsidRPr="00D93C68" w:rsidRDefault="005B5128" w:rsidP="00EE72D0">
            <w:pPr>
              <w:spacing w:after="240"/>
              <w:jc w:val="center"/>
              <w:rPr>
                <w:rFonts w:ascii="Arial" w:hAnsi="Arial" w:cs="Arial"/>
                <w:b/>
              </w:rPr>
            </w:pPr>
            <w:r w:rsidRPr="00D93C68">
              <w:rPr>
                <w:rFonts w:ascii="Arial" w:hAnsi="Arial" w:cs="Arial"/>
                <w:b/>
              </w:rPr>
              <w:t>Rodziny z problemem alkoholowym korzystające ze świadczeń pomocy społecznej</w:t>
            </w:r>
          </w:p>
        </w:tc>
      </w:tr>
      <w:tr w:rsidR="008668B8" w:rsidRPr="00D93C68" w:rsidTr="008668B8">
        <w:trPr>
          <w:trHeight w:val="412"/>
        </w:trPr>
        <w:tc>
          <w:tcPr>
            <w:tcW w:w="988"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Rok</w:t>
            </w:r>
          </w:p>
        </w:tc>
        <w:tc>
          <w:tcPr>
            <w:tcW w:w="1105"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2013</w:t>
            </w:r>
          </w:p>
        </w:tc>
        <w:tc>
          <w:tcPr>
            <w:tcW w:w="1276"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2014</w:t>
            </w:r>
          </w:p>
        </w:tc>
        <w:tc>
          <w:tcPr>
            <w:tcW w:w="992"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2015</w:t>
            </w:r>
          </w:p>
        </w:tc>
        <w:tc>
          <w:tcPr>
            <w:tcW w:w="1134"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2016</w:t>
            </w:r>
          </w:p>
        </w:tc>
        <w:tc>
          <w:tcPr>
            <w:tcW w:w="1134"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2017</w:t>
            </w:r>
          </w:p>
        </w:tc>
        <w:tc>
          <w:tcPr>
            <w:tcW w:w="992"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2018</w:t>
            </w:r>
          </w:p>
        </w:tc>
        <w:tc>
          <w:tcPr>
            <w:tcW w:w="1134"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2019</w:t>
            </w:r>
          </w:p>
        </w:tc>
        <w:tc>
          <w:tcPr>
            <w:tcW w:w="992"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2020</w:t>
            </w:r>
          </w:p>
        </w:tc>
      </w:tr>
      <w:tr w:rsidR="008668B8" w:rsidRPr="00D93C68" w:rsidTr="008668B8">
        <w:trPr>
          <w:trHeight w:val="412"/>
        </w:trPr>
        <w:tc>
          <w:tcPr>
            <w:tcW w:w="988"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Liczba rodzin</w:t>
            </w:r>
          </w:p>
        </w:tc>
        <w:tc>
          <w:tcPr>
            <w:tcW w:w="1105"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483</w:t>
            </w:r>
          </w:p>
        </w:tc>
        <w:tc>
          <w:tcPr>
            <w:tcW w:w="1276"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437</w:t>
            </w:r>
          </w:p>
        </w:tc>
        <w:tc>
          <w:tcPr>
            <w:tcW w:w="992"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421</w:t>
            </w:r>
          </w:p>
        </w:tc>
        <w:tc>
          <w:tcPr>
            <w:tcW w:w="1134"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363</w:t>
            </w:r>
          </w:p>
        </w:tc>
        <w:tc>
          <w:tcPr>
            <w:tcW w:w="1134"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363</w:t>
            </w:r>
          </w:p>
        </w:tc>
        <w:tc>
          <w:tcPr>
            <w:tcW w:w="992"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327</w:t>
            </w:r>
          </w:p>
        </w:tc>
        <w:tc>
          <w:tcPr>
            <w:tcW w:w="1134"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285</w:t>
            </w:r>
          </w:p>
        </w:tc>
        <w:tc>
          <w:tcPr>
            <w:tcW w:w="992"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223</w:t>
            </w:r>
          </w:p>
        </w:tc>
      </w:tr>
    </w:tbl>
    <w:p w:rsidR="005B5128" w:rsidRPr="00D93C68" w:rsidRDefault="005B5128" w:rsidP="00350524">
      <w:pPr>
        <w:spacing w:line="360" w:lineRule="auto"/>
        <w:jc w:val="both"/>
        <w:rPr>
          <w:rFonts w:ascii="Arial" w:hAnsi="Arial" w:cs="Arial"/>
          <w:bCs/>
        </w:rPr>
      </w:pPr>
      <w:bookmarkStart w:id="26" w:name="_Hlk71201508"/>
      <w:r w:rsidRPr="00D93C68">
        <w:rPr>
          <w:rFonts w:ascii="Arial" w:hAnsi="Arial" w:cs="Arial"/>
          <w:bCs/>
        </w:rPr>
        <w:t xml:space="preserve">Źródło: </w:t>
      </w:r>
      <w:r w:rsidR="004D6C22" w:rsidRPr="00D93C68">
        <w:rPr>
          <w:rFonts w:ascii="Arial" w:hAnsi="Arial" w:cs="Arial"/>
          <w:bCs/>
        </w:rPr>
        <w:t>O</w:t>
      </w:r>
      <w:r w:rsidRPr="00D93C68">
        <w:rPr>
          <w:rFonts w:ascii="Arial" w:hAnsi="Arial" w:cs="Arial"/>
          <w:bCs/>
        </w:rPr>
        <w:t>pracowanie własne MOPR</w:t>
      </w:r>
    </w:p>
    <w:bookmarkEnd w:id="26"/>
    <w:p w:rsidR="005B5128" w:rsidRPr="00D93C68" w:rsidRDefault="005B5128" w:rsidP="00350524">
      <w:pPr>
        <w:spacing w:line="360" w:lineRule="auto"/>
        <w:jc w:val="both"/>
        <w:rPr>
          <w:rFonts w:ascii="Arial" w:hAnsi="Arial" w:cs="Arial"/>
          <w:bCs/>
        </w:rPr>
      </w:pPr>
    </w:p>
    <w:p w:rsidR="005B5128" w:rsidRPr="00D93C68" w:rsidRDefault="005B5128" w:rsidP="00B368E1">
      <w:pPr>
        <w:pStyle w:val="Default"/>
        <w:spacing w:line="360" w:lineRule="auto"/>
        <w:ind w:firstLine="567"/>
        <w:jc w:val="both"/>
        <w:rPr>
          <w:rFonts w:ascii="Arial" w:hAnsi="Arial" w:cs="Arial"/>
          <w:color w:val="auto"/>
        </w:rPr>
      </w:pPr>
      <w:r w:rsidRPr="00D93C68">
        <w:rPr>
          <w:rFonts w:ascii="Arial" w:hAnsi="Arial" w:cs="Arial"/>
          <w:bCs/>
        </w:rPr>
        <w:t xml:space="preserve">W ramach Klubu Integracji Społecznej, działającego przy Miejskim Ośrodku Pomocy Rodzinie we Włocławku, prowadzone są zajęcia </w:t>
      </w:r>
      <w:r w:rsidRPr="00D93C68">
        <w:rPr>
          <w:rFonts w:ascii="Arial" w:hAnsi="Arial" w:cs="Arial"/>
        </w:rPr>
        <w:t>o charakterze terapeutycznym, edukacyjno-pomocowym, w tym dla osób i rodzin z problemem alkoholowym, co obrazują dane poniżej.</w:t>
      </w:r>
      <w:r w:rsidRPr="00D93C68">
        <w:rPr>
          <w:rFonts w:ascii="Arial" w:hAnsi="Arial" w:cs="Arial"/>
          <w:color w:val="auto"/>
        </w:rPr>
        <w:t xml:space="preserve"> Problemy alkoholowe i z tym związane stanowią 80% wszystkich problemów zgłoszonych do KIS. W 2020 r. ze względu na obostrzenia związane z pandemią </w:t>
      </w:r>
      <w:proofErr w:type="spellStart"/>
      <w:r w:rsidRPr="00D93C68">
        <w:rPr>
          <w:rFonts w:ascii="Arial" w:hAnsi="Arial" w:cs="Arial"/>
          <w:color w:val="auto"/>
        </w:rPr>
        <w:t>koronawirusa</w:t>
      </w:r>
      <w:proofErr w:type="spellEnd"/>
      <w:r w:rsidRPr="00D93C68">
        <w:rPr>
          <w:rFonts w:ascii="Arial" w:hAnsi="Arial" w:cs="Arial"/>
          <w:color w:val="auto"/>
        </w:rPr>
        <w:t xml:space="preserve"> świadczenie wsparcia w ww. zakresie było ograniczone. </w:t>
      </w:r>
      <w:bookmarkStart w:id="27" w:name="_Hlk71201584"/>
    </w:p>
    <w:p w:rsidR="00E536E2" w:rsidRPr="00D93C68" w:rsidRDefault="00E536E2" w:rsidP="0074699B">
      <w:pPr>
        <w:pStyle w:val="Default"/>
        <w:spacing w:line="360" w:lineRule="auto"/>
        <w:jc w:val="both"/>
        <w:rPr>
          <w:rFonts w:ascii="Arial" w:hAnsi="Arial" w:cs="Arial"/>
          <w:color w:val="auto"/>
        </w:rPr>
      </w:pPr>
    </w:p>
    <w:p w:rsidR="005B5128" w:rsidRPr="00D93C68" w:rsidRDefault="005B5128" w:rsidP="00350524">
      <w:pPr>
        <w:pStyle w:val="Default"/>
        <w:spacing w:line="360" w:lineRule="auto"/>
        <w:jc w:val="both"/>
        <w:rPr>
          <w:rFonts w:ascii="Arial" w:hAnsi="Arial" w:cs="Arial"/>
          <w:b/>
          <w:bCs/>
          <w:color w:val="auto"/>
        </w:rPr>
      </w:pPr>
      <w:r w:rsidRPr="00D93C68">
        <w:rPr>
          <w:rFonts w:ascii="Arial" w:hAnsi="Arial" w:cs="Arial"/>
          <w:b/>
          <w:color w:val="auto"/>
        </w:rPr>
        <w:t xml:space="preserve">Tabela 11. </w:t>
      </w:r>
      <w:r w:rsidRPr="00D93C68">
        <w:rPr>
          <w:rFonts w:ascii="Arial" w:hAnsi="Arial" w:cs="Arial"/>
          <w:b/>
          <w:bCs/>
          <w:color w:val="auto"/>
        </w:rPr>
        <w:t xml:space="preserve">Kategorie problemów uczestników Klubu Integracji Społecznej w latach </w:t>
      </w:r>
      <w:r w:rsidR="004D6C22" w:rsidRPr="00D93C68">
        <w:rPr>
          <w:rFonts w:ascii="Arial" w:hAnsi="Arial" w:cs="Arial"/>
          <w:b/>
          <w:bCs/>
          <w:color w:val="auto"/>
        </w:rPr>
        <w:br/>
      </w:r>
      <w:r w:rsidRPr="00D93C68">
        <w:rPr>
          <w:rFonts w:ascii="Arial" w:hAnsi="Arial" w:cs="Arial"/>
          <w:b/>
          <w:bCs/>
          <w:color w:val="auto"/>
        </w:rPr>
        <w:t>2018 - 2020</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gridCol w:w="2234"/>
        <w:gridCol w:w="1958"/>
        <w:gridCol w:w="1818"/>
      </w:tblGrid>
      <w:tr w:rsidR="005B5128" w:rsidRPr="00D93C68" w:rsidTr="005D64E3">
        <w:trPr>
          <w:trHeight w:val="1117"/>
        </w:trPr>
        <w:tc>
          <w:tcPr>
            <w:tcW w:w="3652" w:type="dxa"/>
            <w:shd w:val="clear" w:color="auto" w:fill="auto"/>
          </w:tcPr>
          <w:p w:rsidR="005B5128" w:rsidRPr="00D93C68" w:rsidRDefault="005B5128" w:rsidP="00535334">
            <w:pPr>
              <w:pStyle w:val="Default"/>
              <w:jc w:val="both"/>
              <w:rPr>
                <w:rFonts w:ascii="Arial" w:hAnsi="Arial" w:cs="Arial"/>
                <w:b/>
                <w:color w:val="auto"/>
              </w:rPr>
            </w:pPr>
            <w:r w:rsidRPr="00D93C68">
              <w:rPr>
                <w:rFonts w:ascii="Arial" w:hAnsi="Arial" w:cs="Arial"/>
                <w:b/>
              </w:rPr>
              <w:t>Liczba osób korzystających z pomocy, w ramach KIS, ze względu na:</w:t>
            </w:r>
          </w:p>
        </w:tc>
        <w:tc>
          <w:tcPr>
            <w:tcW w:w="2268" w:type="dxa"/>
            <w:shd w:val="clear" w:color="auto" w:fill="auto"/>
          </w:tcPr>
          <w:p w:rsidR="005B5128" w:rsidRPr="00D93C68" w:rsidRDefault="005B5128" w:rsidP="00535334">
            <w:pPr>
              <w:pStyle w:val="Default"/>
              <w:jc w:val="center"/>
              <w:rPr>
                <w:rFonts w:ascii="Arial" w:hAnsi="Arial" w:cs="Arial"/>
                <w:b/>
                <w:color w:val="auto"/>
              </w:rPr>
            </w:pPr>
            <w:r w:rsidRPr="00D93C68">
              <w:rPr>
                <w:rFonts w:ascii="Arial" w:hAnsi="Arial" w:cs="Arial"/>
                <w:b/>
                <w:color w:val="auto"/>
              </w:rPr>
              <w:t>2018</w:t>
            </w:r>
          </w:p>
        </w:tc>
        <w:tc>
          <w:tcPr>
            <w:tcW w:w="1985" w:type="dxa"/>
            <w:shd w:val="clear" w:color="auto" w:fill="auto"/>
          </w:tcPr>
          <w:p w:rsidR="005B5128" w:rsidRPr="00D93C68" w:rsidRDefault="005B5128" w:rsidP="00535334">
            <w:pPr>
              <w:pStyle w:val="Default"/>
              <w:jc w:val="center"/>
              <w:rPr>
                <w:rFonts w:ascii="Arial" w:hAnsi="Arial" w:cs="Arial"/>
                <w:b/>
                <w:color w:val="auto"/>
              </w:rPr>
            </w:pPr>
            <w:r w:rsidRPr="00D93C68">
              <w:rPr>
                <w:rFonts w:ascii="Arial" w:hAnsi="Arial" w:cs="Arial"/>
                <w:b/>
                <w:color w:val="auto"/>
              </w:rPr>
              <w:t>2019</w:t>
            </w:r>
          </w:p>
        </w:tc>
        <w:tc>
          <w:tcPr>
            <w:tcW w:w="1842" w:type="dxa"/>
            <w:shd w:val="clear" w:color="auto" w:fill="auto"/>
          </w:tcPr>
          <w:p w:rsidR="005B5128" w:rsidRPr="00D93C68" w:rsidRDefault="005B5128" w:rsidP="00535334">
            <w:pPr>
              <w:pStyle w:val="Default"/>
              <w:jc w:val="center"/>
              <w:rPr>
                <w:rFonts w:ascii="Arial" w:hAnsi="Arial" w:cs="Arial"/>
                <w:b/>
                <w:color w:val="auto"/>
              </w:rPr>
            </w:pPr>
            <w:r w:rsidRPr="00D93C68">
              <w:rPr>
                <w:rFonts w:ascii="Arial" w:hAnsi="Arial" w:cs="Arial"/>
                <w:b/>
                <w:color w:val="auto"/>
              </w:rPr>
              <w:t>2020</w:t>
            </w:r>
          </w:p>
        </w:tc>
      </w:tr>
      <w:tr w:rsidR="005B5128" w:rsidRPr="00D93C68" w:rsidTr="005D64E3">
        <w:trPr>
          <w:trHeight w:val="290"/>
        </w:trPr>
        <w:tc>
          <w:tcPr>
            <w:tcW w:w="3652" w:type="dxa"/>
            <w:shd w:val="clear" w:color="auto" w:fill="auto"/>
            <w:vAlign w:val="center"/>
          </w:tcPr>
          <w:p w:rsidR="005B5128" w:rsidRPr="00D93C68" w:rsidRDefault="005B5128" w:rsidP="00535334">
            <w:pPr>
              <w:jc w:val="both"/>
              <w:rPr>
                <w:rFonts w:ascii="Arial" w:hAnsi="Arial" w:cs="Arial"/>
              </w:rPr>
            </w:pPr>
            <w:r w:rsidRPr="00D93C68">
              <w:rPr>
                <w:rFonts w:ascii="Arial" w:hAnsi="Arial" w:cs="Arial"/>
              </w:rPr>
              <w:t>uzależnieni od alkoholu</w:t>
            </w:r>
          </w:p>
        </w:tc>
        <w:tc>
          <w:tcPr>
            <w:tcW w:w="2268"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105</w:t>
            </w:r>
          </w:p>
        </w:tc>
        <w:tc>
          <w:tcPr>
            <w:tcW w:w="1985"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102</w:t>
            </w:r>
          </w:p>
        </w:tc>
        <w:tc>
          <w:tcPr>
            <w:tcW w:w="1842"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 xml:space="preserve">77 </w:t>
            </w:r>
          </w:p>
        </w:tc>
      </w:tr>
      <w:tr w:rsidR="005B5128" w:rsidRPr="00D93C68" w:rsidTr="005D64E3">
        <w:trPr>
          <w:trHeight w:val="888"/>
        </w:trPr>
        <w:tc>
          <w:tcPr>
            <w:tcW w:w="3652" w:type="dxa"/>
            <w:shd w:val="clear" w:color="auto" w:fill="auto"/>
            <w:vAlign w:val="center"/>
          </w:tcPr>
          <w:p w:rsidR="005B5128" w:rsidRPr="00D93C68" w:rsidRDefault="005B5128" w:rsidP="00535334">
            <w:pPr>
              <w:jc w:val="both"/>
              <w:rPr>
                <w:rFonts w:ascii="Arial" w:hAnsi="Arial" w:cs="Arial"/>
              </w:rPr>
            </w:pPr>
            <w:r w:rsidRPr="00D93C68">
              <w:rPr>
                <w:rFonts w:ascii="Arial" w:hAnsi="Arial" w:cs="Arial"/>
              </w:rPr>
              <w:t>uzależnieni od narkotyków lub innych środków psychoaktywnych</w:t>
            </w:r>
          </w:p>
        </w:tc>
        <w:tc>
          <w:tcPr>
            <w:tcW w:w="2268"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15</w:t>
            </w:r>
          </w:p>
        </w:tc>
        <w:tc>
          <w:tcPr>
            <w:tcW w:w="1985"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18</w:t>
            </w:r>
          </w:p>
        </w:tc>
        <w:tc>
          <w:tcPr>
            <w:tcW w:w="1842"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 xml:space="preserve">13 </w:t>
            </w:r>
          </w:p>
        </w:tc>
      </w:tr>
      <w:tr w:rsidR="005B5128" w:rsidRPr="00D93C68" w:rsidTr="005D64E3">
        <w:trPr>
          <w:trHeight w:val="290"/>
        </w:trPr>
        <w:tc>
          <w:tcPr>
            <w:tcW w:w="3652" w:type="dxa"/>
            <w:shd w:val="clear" w:color="auto" w:fill="auto"/>
            <w:vAlign w:val="center"/>
          </w:tcPr>
          <w:p w:rsidR="005B5128" w:rsidRPr="00D93C68" w:rsidRDefault="005B5128" w:rsidP="00535334">
            <w:pPr>
              <w:jc w:val="both"/>
              <w:rPr>
                <w:rFonts w:ascii="Arial" w:hAnsi="Arial" w:cs="Arial"/>
              </w:rPr>
            </w:pPr>
            <w:r w:rsidRPr="00D93C68">
              <w:rPr>
                <w:rFonts w:ascii="Arial" w:hAnsi="Arial" w:cs="Arial"/>
              </w:rPr>
              <w:t>Współuzależnieni</w:t>
            </w:r>
          </w:p>
        </w:tc>
        <w:tc>
          <w:tcPr>
            <w:tcW w:w="2268"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16</w:t>
            </w:r>
          </w:p>
        </w:tc>
        <w:tc>
          <w:tcPr>
            <w:tcW w:w="1985"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20</w:t>
            </w:r>
          </w:p>
        </w:tc>
        <w:tc>
          <w:tcPr>
            <w:tcW w:w="1842"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 xml:space="preserve">8 </w:t>
            </w:r>
          </w:p>
        </w:tc>
      </w:tr>
      <w:tr w:rsidR="005B5128" w:rsidRPr="00D93C68" w:rsidTr="005D64E3">
        <w:trPr>
          <w:trHeight w:val="290"/>
        </w:trPr>
        <w:tc>
          <w:tcPr>
            <w:tcW w:w="3652" w:type="dxa"/>
            <w:shd w:val="clear" w:color="auto" w:fill="auto"/>
            <w:vAlign w:val="center"/>
          </w:tcPr>
          <w:p w:rsidR="005B5128" w:rsidRPr="00D93C68" w:rsidRDefault="005B5128" w:rsidP="00535334">
            <w:pPr>
              <w:jc w:val="both"/>
              <w:rPr>
                <w:rFonts w:ascii="Arial" w:hAnsi="Arial" w:cs="Arial"/>
              </w:rPr>
            </w:pPr>
            <w:r w:rsidRPr="00D93C68">
              <w:rPr>
                <w:rFonts w:ascii="Arial" w:hAnsi="Arial" w:cs="Arial"/>
              </w:rPr>
              <w:t>osoby z syndromem DDA</w:t>
            </w:r>
          </w:p>
        </w:tc>
        <w:tc>
          <w:tcPr>
            <w:tcW w:w="2268"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11</w:t>
            </w:r>
          </w:p>
        </w:tc>
        <w:tc>
          <w:tcPr>
            <w:tcW w:w="1985"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4</w:t>
            </w:r>
          </w:p>
        </w:tc>
        <w:tc>
          <w:tcPr>
            <w:tcW w:w="1842"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6</w:t>
            </w:r>
          </w:p>
        </w:tc>
      </w:tr>
    </w:tbl>
    <w:p w:rsidR="0092275D" w:rsidRPr="00D93C68" w:rsidRDefault="004D6C22" w:rsidP="00350524">
      <w:pPr>
        <w:spacing w:line="360" w:lineRule="auto"/>
        <w:jc w:val="both"/>
        <w:rPr>
          <w:rFonts w:ascii="Arial" w:hAnsi="Arial" w:cs="Arial"/>
          <w:bCs/>
        </w:rPr>
      </w:pPr>
      <w:bookmarkStart w:id="28" w:name="_Hlk71201729"/>
      <w:r w:rsidRPr="00D93C68">
        <w:rPr>
          <w:rFonts w:ascii="Arial" w:hAnsi="Arial" w:cs="Arial"/>
          <w:bCs/>
        </w:rPr>
        <w:t>Źródło: O</w:t>
      </w:r>
      <w:r w:rsidR="005B5128" w:rsidRPr="00D93C68">
        <w:rPr>
          <w:rFonts w:ascii="Arial" w:hAnsi="Arial" w:cs="Arial"/>
          <w:bCs/>
        </w:rPr>
        <w:t>pracowanie własne MOPR</w:t>
      </w:r>
      <w:bookmarkEnd w:id="28"/>
    </w:p>
    <w:p w:rsidR="0092275D" w:rsidRPr="00D93C68" w:rsidRDefault="0092275D" w:rsidP="00350524">
      <w:pPr>
        <w:spacing w:line="360" w:lineRule="auto"/>
        <w:jc w:val="both"/>
        <w:rPr>
          <w:rFonts w:ascii="Arial" w:hAnsi="Arial" w:cs="Arial"/>
          <w:b/>
        </w:rPr>
      </w:pPr>
    </w:p>
    <w:p w:rsidR="005B5128" w:rsidRPr="00D93C68" w:rsidRDefault="005B5128" w:rsidP="004D6C22">
      <w:pPr>
        <w:spacing w:line="360" w:lineRule="auto"/>
        <w:ind w:right="423"/>
        <w:jc w:val="both"/>
        <w:rPr>
          <w:rFonts w:ascii="Arial" w:hAnsi="Arial" w:cs="Arial"/>
          <w:b/>
        </w:rPr>
      </w:pPr>
      <w:bookmarkStart w:id="29" w:name="_Hlk71201632"/>
      <w:r w:rsidRPr="00D93C68">
        <w:rPr>
          <w:rFonts w:ascii="Arial" w:hAnsi="Arial" w:cs="Arial"/>
          <w:b/>
        </w:rPr>
        <w:t xml:space="preserve">Tabela 12. Oferta programowa realizowana Klubie Integracji Społecznej skierowana  </w:t>
      </w:r>
      <w:r w:rsidR="004D6C22" w:rsidRPr="00D93C68">
        <w:rPr>
          <w:rFonts w:ascii="Arial" w:hAnsi="Arial" w:cs="Arial"/>
          <w:b/>
        </w:rPr>
        <w:br/>
      </w:r>
      <w:r w:rsidRPr="00D93C68">
        <w:rPr>
          <w:rFonts w:ascii="Arial" w:hAnsi="Arial" w:cs="Arial"/>
          <w:b/>
        </w:rPr>
        <w:t>do mieszkańców Miasta Włocławek z problemem alkoholowym w latach 2018 - 2020</w:t>
      </w:r>
      <w:bookmarkEnd w:id="29"/>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409"/>
        <w:gridCol w:w="2268"/>
        <w:gridCol w:w="2268"/>
      </w:tblGrid>
      <w:tr w:rsidR="005B5128" w:rsidRPr="00D93C68" w:rsidTr="00BB7B2D">
        <w:tc>
          <w:tcPr>
            <w:tcW w:w="2802" w:type="dxa"/>
            <w:shd w:val="clear" w:color="auto" w:fill="auto"/>
            <w:vAlign w:val="center"/>
          </w:tcPr>
          <w:p w:rsidR="005B5128" w:rsidRPr="00D93C68" w:rsidRDefault="005B5128" w:rsidP="00535334">
            <w:pPr>
              <w:jc w:val="both"/>
              <w:rPr>
                <w:rFonts w:ascii="Arial" w:hAnsi="Arial" w:cs="Arial"/>
                <w:b/>
              </w:rPr>
            </w:pPr>
            <w:r w:rsidRPr="00D93C68">
              <w:rPr>
                <w:rFonts w:ascii="Arial" w:hAnsi="Arial" w:cs="Arial"/>
                <w:b/>
              </w:rPr>
              <w:t>Nazwa programu/grupy wsparcia</w:t>
            </w:r>
          </w:p>
        </w:tc>
        <w:tc>
          <w:tcPr>
            <w:tcW w:w="2409" w:type="dxa"/>
            <w:shd w:val="clear" w:color="auto" w:fill="auto"/>
            <w:vAlign w:val="center"/>
          </w:tcPr>
          <w:p w:rsidR="005B5128" w:rsidRPr="00D93C68" w:rsidRDefault="005B5128" w:rsidP="00535334">
            <w:pPr>
              <w:jc w:val="center"/>
              <w:rPr>
                <w:rFonts w:ascii="Arial" w:hAnsi="Arial" w:cs="Arial"/>
                <w:b/>
                <w:bCs/>
              </w:rPr>
            </w:pPr>
            <w:r w:rsidRPr="00D93C68">
              <w:rPr>
                <w:rFonts w:ascii="Arial" w:hAnsi="Arial" w:cs="Arial"/>
                <w:b/>
                <w:bCs/>
              </w:rPr>
              <w:t>Liczba spotkań/odbiorców w 2018</w:t>
            </w:r>
          </w:p>
        </w:tc>
        <w:tc>
          <w:tcPr>
            <w:tcW w:w="2268" w:type="dxa"/>
            <w:shd w:val="clear" w:color="auto" w:fill="auto"/>
            <w:vAlign w:val="center"/>
          </w:tcPr>
          <w:p w:rsidR="005B5128" w:rsidRPr="00D93C68" w:rsidRDefault="005B5128" w:rsidP="00535334">
            <w:pPr>
              <w:jc w:val="center"/>
              <w:rPr>
                <w:rFonts w:ascii="Arial" w:hAnsi="Arial" w:cs="Arial"/>
                <w:b/>
                <w:bCs/>
              </w:rPr>
            </w:pPr>
            <w:r w:rsidRPr="00D93C68">
              <w:rPr>
                <w:rFonts w:ascii="Arial" w:hAnsi="Arial" w:cs="Arial"/>
                <w:b/>
                <w:bCs/>
              </w:rPr>
              <w:t>Liczba spotkań/odbiorców w 2019</w:t>
            </w:r>
          </w:p>
        </w:tc>
        <w:tc>
          <w:tcPr>
            <w:tcW w:w="2268" w:type="dxa"/>
            <w:shd w:val="clear" w:color="auto" w:fill="auto"/>
          </w:tcPr>
          <w:p w:rsidR="00BB7B2D" w:rsidRPr="00D93C68" w:rsidRDefault="005B5128" w:rsidP="00535334">
            <w:pPr>
              <w:jc w:val="center"/>
              <w:rPr>
                <w:rFonts w:ascii="Arial" w:hAnsi="Arial" w:cs="Arial"/>
                <w:b/>
                <w:bCs/>
              </w:rPr>
            </w:pPr>
            <w:r w:rsidRPr="00D93C68">
              <w:rPr>
                <w:rFonts w:ascii="Arial" w:hAnsi="Arial" w:cs="Arial"/>
                <w:b/>
                <w:bCs/>
              </w:rPr>
              <w:t>Liczba</w:t>
            </w:r>
          </w:p>
          <w:p w:rsidR="005B5128" w:rsidRPr="00D93C68" w:rsidRDefault="005B5128" w:rsidP="00C725C9">
            <w:pPr>
              <w:jc w:val="center"/>
              <w:rPr>
                <w:rFonts w:ascii="Arial" w:hAnsi="Arial" w:cs="Arial"/>
                <w:b/>
                <w:bCs/>
              </w:rPr>
            </w:pPr>
            <w:r w:rsidRPr="00D93C68">
              <w:rPr>
                <w:rFonts w:ascii="Arial" w:hAnsi="Arial" w:cs="Arial"/>
                <w:b/>
                <w:bCs/>
              </w:rPr>
              <w:t>spotkań/</w:t>
            </w:r>
            <w:proofErr w:type="spellStart"/>
            <w:r w:rsidRPr="00D93C68">
              <w:rPr>
                <w:rFonts w:ascii="Arial" w:hAnsi="Arial" w:cs="Arial"/>
                <w:b/>
                <w:bCs/>
              </w:rPr>
              <w:t>odbior</w:t>
            </w:r>
            <w:r w:rsidR="00BB7B2D" w:rsidRPr="00D93C68">
              <w:rPr>
                <w:rFonts w:ascii="Arial" w:hAnsi="Arial" w:cs="Arial"/>
                <w:b/>
                <w:bCs/>
              </w:rPr>
              <w:t>ców</w:t>
            </w:r>
            <w:r w:rsidRPr="00D93C68">
              <w:rPr>
                <w:rFonts w:ascii="Arial" w:hAnsi="Arial" w:cs="Arial"/>
                <w:b/>
                <w:bCs/>
              </w:rPr>
              <w:t>w</w:t>
            </w:r>
            <w:proofErr w:type="spellEnd"/>
            <w:r w:rsidRPr="00D93C68">
              <w:rPr>
                <w:rFonts w:ascii="Arial" w:hAnsi="Arial" w:cs="Arial"/>
                <w:b/>
                <w:bCs/>
              </w:rPr>
              <w:t xml:space="preserve"> 2020</w:t>
            </w:r>
          </w:p>
        </w:tc>
      </w:tr>
      <w:tr w:rsidR="005B5128" w:rsidRPr="00D93C68" w:rsidTr="00BB7B2D">
        <w:tc>
          <w:tcPr>
            <w:tcW w:w="2802" w:type="dxa"/>
            <w:shd w:val="clear" w:color="auto" w:fill="auto"/>
            <w:vAlign w:val="center"/>
          </w:tcPr>
          <w:p w:rsidR="005B5128" w:rsidRPr="00D93C68" w:rsidRDefault="005B5128" w:rsidP="00535334">
            <w:pPr>
              <w:rPr>
                <w:rFonts w:ascii="Arial" w:hAnsi="Arial" w:cs="Arial"/>
              </w:rPr>
            </w:pPr>
            <w:r w:rsidRPr="00D93C68">
              <w:rPr>
                <w:rFonts w:ascii="Arial" w:hAnsi="Arial" w:cs="Arial"/>
              </w:rPr>
              <w:t>Grupa wsparcia dla osób uzależnionych</w:t>
            </w:r>
          </w:p>
        </w:tc>
        <w:tc>
          <w:tcPr>
            <w:tcW w:w="2409"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29/37</w:t>
            </w:r>
          </w:p>
        </w:tc>
        <w:tc>
          <w:tcPr>
            <w:tcW w:w="2268"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49/51</w:t>
            </w:r>
          </w:p>
        </w:tc>
        <w:tc>
          <w:tcPr>
            <w:tcW w:w="2268"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21/22</w:t>
            </w:r>
          </w:p>
        </w:tc>
      </w:tr>
      <w:tr w:rsidR="005B5128" w:rsidRPr="00D93C68" w:rsidTr="00BB7B2D">
        <w:tc>
          <w:tcPr>
            <w:tcW w:w="2802" w:type="dxa"/>
            <w:shd w:val="clear" w:color="auto" w:fill="auto"/>
            <w:vAlign w:val="center"/>
          </w:tcPr>
          <w:p w:rsidR="005B5128" w:rsidRPr="00D93C68" w:rsidRDefault="005B5128" w:rsidP="00535334">
            <w:pPr>
              <w:rPr>
                <w:rFonts w:ascii="Arial" w:hAnsi="Arial" w:cs="Arial"/>
              </w:rPr>
            </w:pPr>
            <w:r w:rsidRPr="00D93C68">
              <w:rPr>
                <w:rFonts w:ascii="Arial" w:hAnsi="Arial" w:cs="Arial"/>
              </w:rPr>
              <w:t>Grupa  AA „ISKIERKA”</w:t>
            </w:r>
          </w:p>
        </w:tc>
        <w:tc>
          <w:tcPr>
            <w:tcW w:w="2409"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52/10</w:t>
            </w:r>
          </w:p>
        </w:tc>
        <w:tc>
          <w:tcPr>
            <w:tcW w:w="2268"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56/12</w:t>
            </w:r>
          </w:p>
        </w:tc>
        <w:tc>
          <w:tcPr>
            <w:tcW w:w="2268"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12/10</w:t>
            </w:r>
          </w:p>
        </w:tc>
      </w:tr>
      <w:tr w:rsidR="005B5128" w:rsidRPr="00D93C68" w:rsidTr="00BB7B2D">
        <w:tc>
          <w:tcPr>
            <w:tcW w:w="2802" w:type="dxa"/>
            <w:shd w:val="clear" w:color="auto" w:fill="auto"/>
            <w:vAlign w:val="center"/>
          </w:tcPr>
          <w:p w:rsidR="005B5128" w:rsidRPr="00D93C68" w:rsidRDefault="005B5128" w:rsidP="00535334">
            <w:pPr>
              <w:rPr>
                <w:rFonts w:ascii="Arial" w:hAnsi="Arial" w:cs="Arial"/>
                <w:bCs/>
              </w:rPr>
            </w:pPr>
            <w:r w:rsidRPr="00D93C68">
              <w:rPr>
                <w:rFonts w:ascii="Arial" w:hAnsi="Arial" w:cs="Arial"/>
              </w:rPr>
              <w:t>Grupa  AA dla Kobiet</w:t>
            </w:r>
          </w:p>
        </w:tc>
        <w:tc>
          <w:tcPr>
            <w:tcW w:w="2409"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48/8</w:t>
            </w:r>
          </w:p>
        </w:tc>
        <w:tc>
          <w:tcPr>
            <w:tcW w:w="2268"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43/5</w:t>
            </w:r>
          </w:p>
        </w:tc>
        <w:tc>
          <w:tcPr>
            <w:tcW w:w="2268"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12/5</w:t>
            </w:r>
          </w:p>
        </w:tc>
      </w:tr>
      <w:tr w:rsidR="005B5128" w:rsidRPr="00D93C68" w:rsidTr="00BB7B2D">
        <w:trPr>
          <w:trHeight w:val="1757"/>
        </w:trPr>
        <w:tc>
          <w:tcPr>
            <w:tcW w:w="2802" w:type="dxa"/>
            <w:shd w:val="clear" w:color="auto" w:fill="auto"/>
            <w:vAlign w:val="center"/>
          </w:tcPr>
          <w:p w:rsidR="00BB7B2D" w:rsidRPr="00D93C68" w:rsidRDefault="005B5128" w:rsidP="00535334">
            <w:pPr>
              <w:rPr>
                <w:rFonts w:ascii="Arial" w:hAnsi="Arial" w:cs="Arial"/>
              </w:rPr>
            </w:pPr>
            <w:r w:rsidRPr="00D93C68">
              <w:rPr>
                <w:rFonts w:ascii="Arial" w:hAnsi="Arial" w:cs="Arial"/>
              </w:rPr>
              <w:t>Program „NARKOTYKOM.</w:t>
            </w:r>
          </w:p>
          <w:p w:rsidR="005B5128" w:rsidRPr="00D93C68" w:rsidRDefault="005B5128" w:rsidP="00535334">
            <w:pPr>
              <w:rPr>
                <w:rFonts w:ascii="Arial" w:hAnsi="Arial" w:cs="Arial"/>
              </w:rPr>
            </w:pPr>
            <w:r w:rsidRPr="00D93C68">
              <w:rPr>
                <w:rFonts w:ascii="Arial" w:hAnsi="Arial" w:cs="Arial"/>
              </w:rPr>
              <w:t>DOPALACZOM.STOP” (pogadanki  o charakterze profilaktycznym dot. skutków nadużywania alkoholu i innych środków psychoaktywnych)</w:t>
            </w:r>
          </w:p>
        </w:tc>
        <w:tc>
          <w:tcPr>
            <w:tcW w:w="2409"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5/42</w:t>
            </w:r>
          </w:p>
        </w:tc>
        <w:tc>
          <w:tcPr>
            <w:tcW w:w="2268"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17/129</w:t>
            </w:r>
          </w:p>
        </w:tc>
        <w:tc>
          <w:tcPr>
            <w:tcW w:w="2268" w:type="dxa"/>
            <w:shd w:val="clear" w:color="auto" w:fill="auto"/>
            <w:vAlign w:val="center"/>
          </w:tcPr>
          <w:p w:rsidR="005B5128" w:rsidRPr="00D93C68" w:rsidRDefault="005B5128" w:rsidP="00535334">
            <w:pPr>
              <w:jc w:val="center"/>
              <w:rPr>
                <w:rFonts w:ascii="Arial" w:hAnsi="Arial" w:cs="Arial"/>
                <w:bCs/>
              </w:rPr>
            </w:pPr>
            <w:r w:rsidRPr="00D93C68">
              <w:rPr>
                <w:rFonts w:ascii="Arial" w:hAnsi="Arial" w:cs="Arial"/>
                <w:bCs/>
              </w:rPr>
              <w:t>0/0</w:t>
            </w:r>
          </w:p>
        </w:tc>
      </w:tr>
    </w:tbl>
    <w:p w:rsidR="005B5128" w:rsidRPr="00D93C68" w:rsidRDefault="004D6C22" w:rsidP="00350524">
      <w:pPr>
        <w:spacing w:line="360" w:lineRule="auto"/>
        <w:jc w:val="both"/>
        <w:rPr>
          <w:rFonts w:ascii="Arial" w:hAnsi="Arial" w:cs="Arial"/>
          <w:bCs/>
        </w:rPr>
      </w:pPr>
      <w:r w:rsidRPr="00D93C68">
        <w:rPr>
          <w:rFonts w:ascii="Arial" w:hAnsi="Arial" w:cs="Arial"/>
          <w:bCs/>
        </w:rPr>
        <w:t>Źródło: O</w:t>
      </w:r>
      <w:r w:rsidR="005B5128" w:rsidRPr="00D93C68">
        <w:rPr>
          <w:rFonts w:ascii="Arial" w:hAnsi="Arial" w:cs="Arial"/>
          <w:bCs/>
        </w:rPr>
        <w:t>pracowanie własne MOPR</w:t>
      </w:r>
    </w:p>
    <w:p w:rsidR="005B5128" w:rsidRPr="00D93C68" w:rsidRDefault="005B5128" w:rsidP="00350524">
      <w:pPr>
        <w:tabs>
          <w:tab w:val="left" w:pos="4365"/>
        </w:tabs>
        <w:spacing w:line="360" w:lineRule="auto"/>
        <w:rPr>
          <w:rFonts w:ascii="Arial" w:hAnsi="Arial" w:cs="Arial"/>
        </w:rPr>
      </w:pPr>
    </w:p>
    <w:p w:rsidR="005B5128" w:rsidRPr="00D93C68" w:rsidRDefault="005B5128" w:rsidP="00B368E1">
      <w:pPr>
        <w:spacing w:line="360" w:lineRule="auto"/>
        <w:ind w:firstLine="567"/>
        <w:jc w:val="both"/>
        <w:rPr>
          <w:rFonts w:ascii="Arial" w:hAnsi="Arial" w:cs="Arial"/>
        </w:rPr>
      </w:pPr>
      <w:r w:rsidRPr="00D93C68">
        <w:rPr>
          <w:rFonts w:ascii="Arial" w:hAnsi="Arial" w:cs="Arial"/>
        </w:rPr>
        <w:t xml:space="preserve">Niepokojące dane na temat wzrostu spożywania alkoholu wśród młodzieży i obniżenia </w:t>
      </w:r>
      <w:r w:rsidR="004D6C22" w:rsidRPr="00D93C68">
        <w:rPr>
          <w:rFonts w:ascii="Arial" w:hAnsi="Arial" w:cs="Arial"/>
        </w:rPr>
        <w:br/>
      </w:r>
      <w:r w:rsidRPr="00D93C68">
        <w:rPr>
          <w:rFonts w:ascii="Arial" w:hAnsi="Arial" w:cs="Arial"/>
        </w:rPr>
        <w:t xml:space="preserve">się wieku inicjacji alkoholowej wskazują konieczność podejmowania działań profilaktycznych. W Polsce prowadzonych jest wiele inicjatyw zmierzających do zapobiegania i łagodzenia skutków alkoholizmu realizowanych zarówno przez instytucje państwowe jak również przez stowarzyszenia, fundacje i kościoły. Ważnym jest, by rodzina, w której pojawia się problem nadużywania alkoholu nie była pozostawiona sama sobie. Koniecznym jest rozwijanie dostępu do systemu poradnictwa i lecznictwa odwykowego, grup wsparcia (grupy AA, DDA), łagodzenie skutków alkoholizmu poprzez działalność świetlic socjoterapeutycznych i środowiskowych. Prowadzenie programów profilaktycznych w szkołach, informacje o szkodliwych skutkach nadużywania alkoholu, nie tylko w ogólnopolskich, ale także lokalnych mediach, organizowanie spotkań ze specjalistami - to kolejne działania mogące przyczynić się do zmniejszenia skali problemu. Starając się zapobiegać zjawisku nadużywania alkoholu nie należy zapominać o propagowaniu wartościowych wzorców spędzania czasu wolnego, zdrowego trybu życia i umiejętności radzenia w sobie w sytuacjach stresowych bez pomocy środków psychoaktywnych. </w:t>
      </w:r>
    </w:p>
    <w:p w:rsidR="00C725C9" w:rsidRDefault="005B5128" w:rsidP="00C725C9">
      <w:pPr>
        <w:spacing w:line="360" w:lineRule="auto"/>
        <w:ind w:firstLine="567"/>
        <w:jc w:val="both"/>
        <w:rPr>
          <w:rFonts w:ascii="Arial" w:hAnsi="Arial" w:cs="Arial"/>
        </w:rPr>
      </w:pPr>
      <w:r w:rsidRPr="00D93C68">
        <w:rPr>
          <w:rFonts w:ascii="Arial" w:hAnsi="Arial" w:cs="Arial"/>
        </w:rPr>
        <w:t xml:space="preserve">Ponadto we Włocławku od kilku lat prowadzone są zabiegi o powstanie tzw. izby wytrzeźwień. Jest to odpowiedź na problemy zgłaszane przez szpitalny oddział ratunkowy (najczęściej tam przewożone są osoby pod wpływem alkoholu), lekarzy, władz szpitala wojewódzkiego czy samych mieszkańców. Dlatego też, planowane jest utworzenie Centrum Wsparcia dla Osób w Kryzysie. Placówka ta pełnić będzie role izby wytrzeźwień i wspierać terapeutycznie i psychologicznie osoby uzależnione. Planowanych jest 20 miejsc, </w:t>
      </w:r>
      <w:r w:rsidR="004D6C22" w:rsidRPr="00D93C68">
        <w:rPr>
          <w:rFonts w:ascii="Arial" w:hAnsi="Arial" w:cs="Arial"/>
        </w:rPr>
        <w:br/>
      </w:r>
      <w:r w:rsidRPr="00D93C68">
        <w:rPr>
          <w:rFonts w:ascii="Arial" w:hAnsi="Arial" w:cs="Arial"/>
        </w:rPr>
        <w:t>w tym 5 dla kobiet i 2 dla niepełnoletnich.</w:t>
      </w:r>
    </w:p>
    <w:p w:rsidR="00C33C36" w:rsidRPr="00D93C68" w:rsidRDefault="00C725C9" w:rsidP="00C725C9">
      <w:pPr>
        <w:spacing w:line="360" w:lineRule="auto"/>
        <w:ind w:firstLine="567"/>
        <w:jc w:val="both"/>
        <w:rPr>
          <w:rFonts w:ascii="Arial" w:hAnsi="Arial" w:cs="Arial"/>
          <w:b/>
        </w:rPr>
      </w:pPr>
      <w:r w:rsidRPr="00D93C68">
        <w:rPr>
          <w:rFonts w:ascii="Arial" w:hAnsi="Arial" w:cs="Arial"/>
          <w:b/>
        </w:rPr>
        <w:t xml:space="preserve"> </w:t>
      </w:r>
      <w:r w:rsidR="00C33C36" w:rsidRPr="00D93C68">
        <w:rPr>
          <w:rFonts w:ascii="Arial" w:hAnsi="Arial" w:cs="Arial"/>
          <w:b/>
        </w:rPr>
        <w:t xml:space="preserve">Osoby w wieku senioralnym </w:t>
      </w:r>
    </w:p>
    <w:p w:rsidR="005B5128" w:rsidRPr="00D93C68" w:rsidRDefault="005B5128" w:rsidP="00350524">
      <w:pPr>
        <w:tabs>
          <w:tab w:val="left" w:pos="0"/>
        </w:tabs>
        <w:spacing w:line="360" w:lineRule="auto"/>
        <w:ind w:firstLine="567"/>
        <w:jc w:val="both"/>
        <w:rPr>
          <w:rFonts w:ascii="Arial" w:hAnsi="Arial" w:cs="Arial"/>
          <w:color w:val="000000"/>
        </w:rPr>
      </w:pPr>
      <w:r w:rsidRPr="00D93C68">
        <w:rPr>
          <w:rFonts w:ascii="Arial" w:hAnsi="Arial" w:cs="Arial"/>
        </w:rPr>
        <w:t>Udział osób starszych w populacji Polaków systematycznie rośnie. Wpływ na tą tendencję ma wydłużające się trwanie życia. Liczba ludności w wieku 60 lat i więcej według prognozy GUS, w roku 2030 ukształtuje się na poziomie 10,8 mln osób (wzrost w stosunku do roku 2018 o 13,4%), w roku 2040 na poziomie 12,3 mln osób (wzrost w stosunku do analizowanego roku o 28,9%). W 2050 r. w Polsce będzie mieszkać 13,7 mln osób w starszym wieku (wzrost w stosunku do roku 2018 o 44,1%), stanowiąc 40,4% społeczeństwa.</w:t>
      </w:r>
      <w:r w:rsidRPr="00D93C68">
        <w:rPr>
          <w:rStyle w:val="Odwoanieprzypisudolnego"/>
          <w:rFonts w:ascii="Arial" w:eastAsia="Calibri" w:hAnsi="Arial" w:cs="Arial"/>
        </w:rPr>
        <w:footnoteReference w:id="7"/>
      </w:r>
      <w:r w:rsidRPr="00D93C68">
        <w:rPr>
          <w:rFonts w:ascii="Arial" w:hAnsi="Arial" w:cs="Arial"/>
        </w:rPr>
        <w:t xml:space="preserve"> W 2018 r. przeciętne trwanie życia mężczyzn w Polsce wyniosło 73,8 lat, natomiast kobiet 81,7 lat. W porównaniu z 1990 r. trwanie życia wydłużyło się odpowiednio o 7,6 i 6,5 lat.</w:t>
      </w:r>
      <w:r w:rsidRPr="00D93C68">
        <w:rPr>
          <w:rFonts w:ascii="Arial" w:hAnsi="Arial" w:cs="Arial"/>
          <w:color w:val="FF0000"/>
        </w:rPr>
        <w:t xml:space="preserve"> </w:t>
      </w:r>
      <w:r w:rsidRPr="00D93C68">
        <w:rPr>
          <w:rFonts w:ascii="Arial" w:hAnsi="Arial" w:cs="Arial"/>
        </w:rPr>
        <w:t>Mieszkańcy województwa Kujawsko-Pomorskiego żyją statystyczne nieznacznie krócej niż wynosi ogólnopolska średnia - mężczyźni 73,5 lata, kobiety 81,1 lat</w:t>
      </w:r>
      <w:r w:rsidRPr="00D93C68">
        <w:rPr>
          <w:rStyle w:val="Odwoanieprzypisudolnego"/>
          <w:rFonts w:ascii="Arial" w:eastAsia="Calibri" w:hAnsi="Arial" w:cs="Arial"/>
        </w:rPr>
        <w:footnoteReference w:id="8"/>
      </w:r>
      <w:r w:rsidRPr="00D93C68">
        <w:rPr>
          <w:rFonts w:ascii="Arial" w:hAnsi="Arial" w:cs="Arial"/>
        </w:rPr>
        <w:t>.</w:t>
      </w:r>
      <w:r w:rsidRPr="00D93C68">
        <w:rPr>
          <w:rFonts w:ascii="Arial" w:hAnsi="Arial" w:cs="Arial"/>
          <w:color w:val="FF0000"/>
        </w:rPr>
        <w:t xml:space="preserve"> </w:t>
      </w:r>
      <w:r w:rsidRPr="00D93C68">
        <w:rPr>
          <w:rFonts w:ascii="Arial" w:hAnsi="Arial" w:cs="Arial"/>
          <w:color w:val="000000"/>
        </w:rPr>
        <w:t xml:space="preserve">Postępujący proces starzenia się społeczeństwa w Województwie Kujawsko-Pomorskim  przejawia się zmniejszaniem się udziału ludności w wieku przedprodukcyjnym przy jednoczesnym wzroście udziału ludności w wieku poprodukcyjnym. Liczba ludności w wieku poprodukcyjnym wyniosła 447,8 tys. i wzrosła w porównaniu z rokiem poprzednim o 2,6%. </w:t>
      </w:r>
      <w:r w:rsidRPr="00D93C68">
        <w:rPr>
          <w:rFonts w:ascii="Arial" w:hAnsi="Arial" w:cs="Arial"/>
        </w:rPr>
        <w:t>Według stanu na 31 grudnia 2019 r. udział ludności w wieku 65 lat i więcej w stosunku do ogólnej liczby ludności wyniósł 17,7%</w:t>
      </w:r>
      <w:r w:rsidRPr="00D93C68">
        <w:rPr>
          <w:rStyle w:val="Odwoanieprzypisudolnego"/>
          <w:rFonts w:ascii="Arial" w:eastAsia="Calibri" w:hAnsi="Arial" w:cs="Arial"/>
          <w:color w:val="000000"/>
        </w:rPr>
        <w:footnoteReference w:id="9"/>
      </w:r>
    </w:p>
    <w:p w:rsidR="005B5128" w:rsidRPr="00D93C68" w:rsidRDefault="005B5128" w:rsidP="00350524">
      <w:pPr>
        <w:tabs>
          <w:tab w:val="left" w:pos="0"/>
        </w:tabs>
        <w:spacing w:line="360" w:lineRule="auto"/>
        <w:ind w:firstLine="567"/>
        <w:jc w:val="both"/>
        <w:rPr>
          <w:rFonts w:ascii="Arial" w:hAnsi="Arial" w:cs="Arial"/>
          <w:b/>
        </w:rPr>
      </w:pPr>
      <w:r w:rsidRPr="00D93C68">
        <w:rPr>
          <w:rFonts w:ascii="Arial" w:hAnsi="Arial" w:cs="Arial"/>
        </w:rPr>
        <w:t xml:space="preserve">Do wzrostu udziału procentowego seniorów w polskim społeczeństwie przyczyniają </w:t>
      </w:r>
      <w:r w:rsidR="004D6C22" w:rsidRPr="00D93C68">
        <w:rPr>
          <w:rFonts w:ascii="Arial" w:hAnsi="Arial" w:cs="Arial"/>
        </w:rPr>
        <w:br/>
      </w:r>
      <w:r w:rsidRPr="00D93C68">
        <w:rPr>
          <w:rFonts w:ascii="Arial" w:hAnsi="Arial" w:cs="Arial"/>
        </w:rPr>
        <w:t xml:space="preserve">się głównie niski przyrost naturalny oraz ujemne saldo migracji (wyjeżdżają głównie ludzie młodzi, zostawiając w kraju rodziców i dziadków). Wysiłki podejmowane w obszarze polityki społecznej zmierzające do przywrócenia zastępowalności pokoleń obliczone są na efekt długofalowy i obecnie trudno ocenić ich skuteczność.  </w:t>
      </w:r>
    </w:p>
    <w:p w:rsidR="005B5128" w:rsidRPr="00D93C68" w:rsidRDefault="005B5128" w:rsidP="00350524">
      <w:pPr>
        <w:tabs>
          <w:tab w:val="left" w:pos="0"/>
        </w:tabs>
        <w:spacing w:line="360" w:lineRule="auto"/>
        <w:ind w:firstLine="567"/>
        <w:jc w:val="both"/>
        <w:rPr>
          <w:rFonts w:ascii="Arial" w:hAnsi="Arial" w:cs="Arial"/>
        </w:rPr>
      </w:pPr>
      <w:r w:rsidRPr="00D93C68">
        <w:rPr>
          <w:rFonts w:ascii="Arial" w:hAnsi="Arial" w:cs="Arial"/>
        </w:rPr>
        <w:t xml:space="preserve">W Polsce stereotyp starości często utożsamiany jest z niedołężnością, alienacją, życiem na marginesie codzienności, związanym z odejściem od pracy zawodowej i pełnienia ról społecznych. </w:t>
      </w:r>
      <w:r w:rsidR="00177926" w:rsidRPr="00D93C68">
        <w:rPr>
          <w:rFonts w:ascii="Arial" w:hAnsi="Arial" w:cs="Arial"/>
        </w:rPr>
        <w:t>P</w:t>
      </w:r>
      <w:r w:rsidRPr="00D93C68">
        <w:rPr>
          <w:rFonts w:ascii="Arial" w:hAnsi="Arial" w:cs="Arial"/>
        </w:rPr>
        <w:t xml:space="preserve">ozytywny obraz starzenia się rozpowszechniony w społeczeństwie </w:t>
      </w:r>
      <w:r w:rsidR="004D6C22" w:rsidRPr="00D93C68">
        <w:rPr>
          <w:rFonts w:ascii="Arial" w:hAnsi="Arial" w:cs="Arial"/>
        </w:rPr>
        <w:br/>
      </w:r>
      <w:r w:rsidRPr="00D93C68">
        <w:rPr>
          <w:rFonts w:ascii="Arial" w:hAnsi="Arial" w:cs="Arial"/>
        </w:rPr>
        <w:t>ma podstawowe znaczenie dla zapewnienia pełnej integracji osób starszych ze wspólnotą. Niekorzystny wizerunek wieku senioralnego ulega stopniowemu przeobrażeniu, zaczęto zauważać, że odpowiednie zagospodarowanie możliwości osób starszych niesie ze sobą dużą wartość dla społeczeństwa</w:t>
      </w:r>
      <w:r w:rsidR="00BE025A" w:rsidRPr="00D93C68">
        <w:rPr>
          <w:rFonts w:ascii="Arial" w:hAnsi="Arial" w:cs="Arial"/>
        </w:rPr>
        <w:t xml:space="preserve"> </w:t>
      </w:r>
      <w:r w:rsidRPr="00D93C68">
        <w:rPr>
          <w:rFonts w:ascii="Arial" w:hAnsi="Arial" w:cs="Arial"/>
        </w:rPr>
        <w:t>i</w:t>
      </w:r>
      <w:r w:rsidR="00BE025A" w:rsidRPr="00D93C68">
        <w:rPr>
          <w:rFonts w:ascii="Arial" w:hAnsi="Arial" w:cs="Arial"/>
        </w:rPr>
        <w:t xml:space="preserve"> </w:t>
      </w:r>
      <w:r w:rsidRPr="00D93C68">
        <w:rPr>
          <w:rFonts w:ascii="Arial" w:hAnsi="Arial" w:cs="Arial"/>
        </w:rPr>
        <w:t> gospodarki.</w:t>
      </w:r>
      <w:r w:rsidRPr="00D93C68">
        <w:rPr>
          <w:rStyle w:val="Odwoanieprzypisudolnego"/>
          <w:rFonts w:ascii="Arial" w:eastAsia="Calibri" w:hAnsi="Arial" w:cs="Arial"/>
        </w:rPr>
        <w:footnoteReference w:id="10"/>
      </w:r>
      <w:r w:rsidRPr="00D93C68">
        <w:rPr>
          <w:rFonts w:ascii="Arial" w:hAnsi="Arial" w:cs="Arial"/>
        </w:rPr>
        <w:t xml:space="preserve"> W ludziach starszych drzemie duży potencjał wiedzy, doświadczenia zawodowego jak również życiowej mądrości, która w wielu sytuacjach bywa niezwykle ważna. Kluczowym jest więc umożliwienie seniorom partycypacji na równych  prawach w życiu społecznym i kulturalnym. Należy wspierać wszelkie inicjatywy mające na celu podtrzymanie kontaktów ludzi starszych z ich środowiskiem lokalnym, takie jak kluby seniora, uniwersytety III wieku oraz organizacje pozarządowe skupiające i działające na rzecz seniorów. P</w:t>
      </w:r>
      <w:r w:rsidRPr="00D93C68">
        <w:rPr>
          <w:rFonts w:ascii="Arial" w:hAnsi="Arial" w:cs="Arial"/>
          <w:color w:val="222222"/>
          <w:shd w:val="clear" w:color="auto" w:fill="FFFFFF"/>
        </w:rPr>
        <w:t xml:space="preserve">rowadzą </w:t>
      </w:r>
      <w:r w:rsidR="00756F93" w:rsidRPr="00D93C68">
        <w:rPr>
          <w:rFonts w:ascii="Arial" w:hAnsi="Arial" w:cs="Arial"/>
          <w:color w:val="222222"/>
          <w:shd w:val="clear" w:color="auto" w:fill="FFFFFF"/>
        </w:rPr>
        <w:t xml:space="preserve">one </w:t>
      </w:r>
      <w:r w:rsidRPr="00D93C68">
        <w:rPr>
          <w:rFonts w:ascii="Arial" w:hAnsi="Arial" w:cs="Arial"/>
          <w:color w:val="222222"/>
          <w:shd w:val="clear" w:color="auto" w:fill="FFFFFF"/>
        </w:rPr>
        <w:t xml:space="preserve">działalność edukacyjną w ramach systemu kształcenia ustawicznego, skierowaną do osób starszych, które odczuwają potrzebę kultywowania wysiłków poznawczych, rozwoju intelektualnego oraz aktywności społecznej, a także pozyskują dotacje i granty na ww. działalność. </w:t>
      </w:r>
      <w:r w:rsidRPr="00D93C68">
        <w:rPr>
          <w:rFonts w:ascii="Arial" w:hAnsi="Arial" w:cs="Arial"/>
        </w:rPr>
        <w:t xml:space="preserve">Są one antidotum na samotność, pozwalają zachować aktywność i zrealizować zainteresowania, na które w przeszłości brakowało czasu. Bierność i izolacja znacznie przyspieszają spadek kondycji fizycznej i psychicznej, co widoczne jest u samotnych seniorów, którzy nie pełniąc ról zawodowych ani rodzinnych często popadają w apatię, przejawiając zachowania depresyjne. Dlatego też bardzo ważną kwestią jest rozwój poradnictwa skierowanego do seniorów oraz szeroko rozumiana ich aktywizacja. Osoba starsza powinna mieć możliwość skorzystania z usług społecznych i prawnych podtrzymujących ich autonomię. Trzeba zauważyć, że starość przynosi ze sobą obiektywne i nieuniknione problemy związane ze stopniową utratą sprawności fizycznej, jak i w niektórych przypadkach, wynikającymi z wieku zaburzeniami psychicznymi. </w:t>
      </w:r>
    </w:p>
    <w:p w:rsidR="004D6C22" w:rsidRPr="00D93C68" w:rsidRDefault="005B5128" w:rsidP="00DA39F3">
      <w:pPr>
        <w:tabs>
          <w:tab w:val="left" w:pos="0"/>
        </w:tabs>
        <w:spacing w:line="360" w:lineRule="auto"/>
        <w:ind w:firstLine="567"/>
        <w:jc w:val="both"/>
        <w:rPr>
          <w:rFonts w:ascii="Arial" w:hAnsi="Arial" w:cs="Arial"/>
        </w:rPr>
      </w:pPr>
      <w:r w:rsidRPr="00D93C68">
        <w:rPr>
          <w:rFonts w:ascii="Arial" w:hAnsi="Arial" w:cs="Arial"/>
        </w:rPr>
        <w:t xml:space="preserve">Niepokojącym zjawiskiem jest zwiększanie się liczby mieszkańców miasta Włocławek </w:t>
      </w:r>
      <w:r w:rsidR="004D6C22" w:rsidRPr="00D93C68">
        <w:rPr>
          <w:rFonts w:ascii="Arial" w:hAnsi="Arial" w:cs="Arial"/>
        </w:rPr>
        <w:br/>
      </w:r>
      <w:r w:rsidRPr="00D93C68">
        <w:rPr>
          <w:rFonts w:ascii="Arial" w:hAnsi="Arial" w:cs="Arial"/>
        </w:rPr>
        <w:t>w wieku poprodukcyjnym. W 201</w:t>
      </w:r>
      <w:r w:rsidR="000E3FA4" w:rsidRPr="00D93C68">
        <w:rPr>
          <w:rFonts w:ascii="Arial" w:hAnsi="Arial" w:cs="Arial"/>
        </w:rPr>
        <w:t>8</w:t>
      </w:r>
      <w:r w:rsidRPr="00D93C68">
        <w:rPr>
          <w:rFonts w:ascii="Arial" w:hAnsi="Arial" w:cs="Arial"/>
        </w:rPr>
        <w:t xml:space="preserve"> r. liczba tych osób wynosiła </w:t>
      </w:r>
      <w:r w:rsidR="007D5662" w:rsidRPr="00D93C68">
        <w:rPr>
          <w:rFonts w:ascii="Arial" w:hAnsi="Arial" w:cs="Arial"/>
        </w:rPr>
        <w:t>27 677</w:t>
      </w:r>
      <w:r w:rsidRPr="00D93C68">
        <w:rPr>
          <w:rFonts w:ascii="Arial" w:hAnsi="Arial" w:cs="Arial"/>
        </w:rPr>
        <w:t xml:space="preserve"> osób</w:t>
      </w:r>
      <w:r w:rsidR="007D5662" w:rsidRPr="00D93C68">
        <w:rPr>
          <w:rFonts w:ascii="Arial" w:hAnsi="Arial" w:cs="Arial"/>
        </w:rPr>
        <w:t xml:space="preserve"> (</w:t>
      </w:r>
      <w:r w:rsidRPr="00D93C68">
        <w:rPr>
          <w:rFonts w:ascii="Arial" w:hAnsi="Arial" w:cs="Arial"/>
        </w:rPr>
        <w:t>w tym 19 061 kobiet</w:t>
      </w:r>
      <w:r w:rsidR="007D5662" w:rsidRPr="00D93C68">
        <w:rPr>
          <w:rFonts w:ascii="Arial" w:hAnsi="Arial" w:cs="Arial"/>
        </w:rPr>
        <w:t>)</w:t>
      </w:r>
      <w:r w:rsidRPr="00D93C68">
        <w:rPr>
          <w:rFonts w:ascii="Arial" w:hAnsi="Arial" w:cs="Arial"/>
        </w:rPr>
        <w:t xml:space="preserve">, </w:t>
      </w:r>
      <w:r w:rsidR="007D5662" w:rsidRPr="00D93C68">
        <w:rPr>
          <w:rFonts w:ascii="Arial" w:hAnsi="Arial" w:cs="Arial"/>
        </w:rPr>
        <w:t>co stanowi 24,98 % ogółu mieszkańców. N</w:t>
      </w:r>
      <w:r w:rsidRPr="00D93C68">
        <w:rPr>
          <w:rFonts w:ascii="Arial" w:hAnsi="Arial" w:cs="Arial"/>
        </w:rPr>
        <w:t>atomiast w roku 20</w:t>
      </w:r>
      <w:r w:rsidR="002A3D8B" w:rsidRPr="00D93C68">
        <w:rPr>
          <w:rFonts w:ascii="Arial" w:hAnsi="Arial" w:cs="Arial"/>
        </w:rPr>
        <w:t>19</w:t>
      </w:r>
      <w:r w:rsidRPr="00D93C68">
        <w:rPr>
          <w:rFonts w:ascii="Arial" w:hAnsi="Arial" w:cs="Arial"/>
        </w:rPr>
        <w:t xml:space="preserve"> </w:t>
      </w:r>
      <w:r w:rsidR="007D5662" w:rsidRPr="00D93C68">
        <w:rPr>
          <w:rFonts w:ascii="Arial" w:hAnsi="Arial" w:cs="Arial"/>
        </w:rPr>
        <w:t>liczba osób w wieku poprodukcyjnym wzrosła do</w:t>
      </w:r>
      <w:r w:rsidRPr="00D93C68">
        <w:rPr>
          <w:rFonts w:ascii="Arial" w:hAnsi="Arial" w:cs="Arial"/>
        </w:rPr>
        <w:t xml:space="preserve"> 28 213 osób</w:t>
      </w:r>
      <w:r w:rsidR="007D5662" w:rsidRPr="00D93C68">
        <w:rPr>
          <w:rFonts w:ascii="Arial" w:hAnsi="Arial" w:cs="Arial"/>
        </w:rPr>
        <w:t xml:space="preserve"> (</w:t>
      </w:r>
      <w:r w:rsidRPr="00D93C68">
        <w:rPr>
          <w:rFonts w:ascii="Arial" w:hAnsi="Arial" w:cs="Arial"/>
        </w:rPr>
        <w:t>w tym 19 376 kobiet</w:t>
      </w:r>
      <w:r w:rsidR="007D5662" w:rsidRPr="00D93C68">
        <w:rPr>
          <w:rFonts w:ascii="Arial" w:hAnsi="Arial" w:cs="Arial"/>
        </w:rPr>
        <w:t>)</w:t>
      </w:r>
      <w:r w:rsidRPr="00D93C68">
        <w:rPr>
          <w:rFonts w:ascii="Arial" w:hAnsi="Arial" w:cs="Arial"/>
        </w:rPr>
        <w:t>, co stanowi 25,6</w:t>
      </w:r>
      <w:r w:rsidR="002A3D8B" w:rsidRPr="00D93C68">
        <w:rPr>
          <w:rFonts w:ascii="Arial" w:hAnsi="Arial" w:cs="Arial"/>
        </w:rPr>
        <w:t>8</w:t>
      </w:r>
      <w:r w:rsidRPr="00D93C68">
        <w:rPr>
          <w:rFonts w:ascii="Arial" w:hAnsi="Arial" w:cs="Arial"/>
        </w:rPr>
        <w:t>% ogółu mieszkańców miasta. Wskaźnik ten świadczy o systematycznym starzeniu się mieszkańców miasta. Wśród mieszkańców Włocławka w wieku poprodukcyjnym zmieniła się struktura wiekowa seniorów, w stosunku do poprzedniej strategii, w której to duży odsetek tj. 40% stanowiły osoby w wieku powyżej 75 lat. Dane statystyczne za rok 2020 r., obrazują, iż najwięcej seniorów jest w wieku 65-74 lat, tj. 15 040 osób, w tym 8 858 kobiet, co stanowi 53% ogółu seniorów. Dane te ukazują duży przyrost seniorów, którzy osiągnęli wiek emerytalny. Ze względu na różnicę w wieku przechodzenia na emeryturę kobiet</w:t>
      </w:r>
      <w:r w:rsidR="00283BFD" w:rsidRPr="00D93C68">
        <w:rPr>
          <w:rFonts w:ascii="Arial" w:hAnsi="Arial" w:cs="Arial"/>
        </w:rPr>
        <w:t xml:space="preserve"> </w:t>
      </w:r>
      <w:r w:rsidRPr="00D93C68">
        <w:rPr>
          <w:rFonts w:ascii="Arial" w:hAnsi="Arial" w:cs="Arial"/>
        </w:rPr>
        <w:t>(60 lat) i mężczyzn (65 lat), aby osiągnąć pełen obraz sytuacji do ww. wskaźnika należy doliczyć kobiety w wieku 60-64 lata, tj. łącznie 20</w:t>
      </w:r>
      <w:r w:rsidR="00283BFD" w:rsidRPr="00D93C68">
        <w:rPr>
          <w:rFonts w:ascii="Arial" w:hAnsi="Arial" w:cs="Arial"/>
        </w:rPr>
        <w:t xml:space="preserve"> </w:t>
      </w:r>
      <w:r w:rsidRPr="00D93C68">
        <w:rPr>
          <w:rFonts w:ascii="Arial" w:hAnsi="Arial" w:cs="Arial"/>
        </w:rPr>
        <w:t xml:space="preserve">080 osób, </w:t>
      </w:r>
      <w:r w:rsidR="00BE5334" w:rsidRPr="00D93C68">
        <w:rPr>
          <w:rFonts w:ascii="Arial" w:hAnsi="Arial" w:cs="Arial"/>
        </w:rPr>
        <w:t>(</w:t>
      </w:r>
      <w:r w:rsidRPr="00D93C68">
        <w:rPr>
          <w:rFonts w:ascii="Arial" w:hAnsi="Arial" w:cs="Arial"/>
        </w:rPr>
        <w:t>w</w:t>
      </w:r>
      <w:r w:rsidR="00DA39F3" w:rsidRPr="00D93C68">
        <w:rPr>
          <w:rFonts w:ascii="Arial" w:hAnsi="Arial" w:cs="Arial"/>
        </w:rPr>
        <w:t xml:space="preserve"> </w:t>
      </w:r>
      <w:r w:rsidRPr="00D93C68">
        <w:rPr>
          <w:rFonts w:ascii="Arial" w:hAnsi="Arial" w:cs="Arial"/>
        </w:rPr>
        <w:t>tym 13 898 kobiet</w:t>
      </w:r>
      <w:r w:rsidR="00BE5334" w:rsidRPr="00D93C68">
        <w:rPr>
          <w:rFonts w:ascii="Arial" w:hAnsi="Arial" w:cs="Arial"/>
        </w:rPr>
        <w:t>)</w:t>
      </w:r>
      <w:r w:rsidRPr="00D93C68">
        <w:rPr>
          <w:rFonts w:ascii="Arial" w:hAnsi="Arial" w:cs="Arial"/>
        </w:rPr>
        <w:t>, co stanowi 71,18%, mieszkańców w wieku senioralnym. Pozostali seniorzy stanowią 28,82%, czyli 8 133 osoby, w tym  5</w:t>
      </w:r>
      <w:r w:rsidR="00283BFD" w:rsidRPr="00D93C68">
        <w:rPr>
          <w:rFonts w:ascii="Arial" w:hAnsi="Arial" w:cs="Arial"/>
        </w:rPr>
        <w:t xml:space="preserve"> </w:t>
      </w:r>
      <w:r w:rsidRPr="00D93C68">
        <w:rPr>
          <w:rFonts w:ascii="Arial" w:hAnsi="Arial" w:cs="Arial"/>
        </w:rPr>
        <w:t>478 kobiet.</w:t>
      </w:r>
      <w:r w:rsidRPr="00D93C68">
        <w:rPr>
          <w:rStyle w:val="Odwoanieprzypisudolnego"/>
          <w:rFonts w:ascii="Arial" w:eastAsia="Calibri" w:hAnsi="Arial" w:cs="Arial"/>
        </w:rPr>
        <w:footnoteReference w:id="11"/>
      </w:r>
    </w:p>
    <w:p w:rsidR="00C27C3A" w:rsidRPr="00D93C68" w:rsidRDefault="00C27C3A" w:rsidP="00B368E1">
      <w:pPr>
        <w:tabs>
          <w:tab w:val="left" w:pos="0"/>
        </w:tabs>
        <w:spacing w:line="360" w:lineRule="auto"/>
        <w:ind w:firstLine="567"/>
        <w:jc w:val="both"/>
        <w:rPr>
          <w:rFonts w:ascii="Arial" w:hAnsi="Arial" w:cs="Arial"/>
        </w:rPr>
      </w:pPr>
    </w:p>
    <w:p w:rsidR="005B5128" w:rsidRPr="00D93C68" w:rsidRDefault="005B5128" w:rsidP="00350524">
      <w:pPr>
        <w:tabs>
          <w:tab w:val="left" w:pos="0"/>
        </w:tabs>
        <w:spacing w:line="360" w:lineRule="auto"/>
        <w:jc w:val="both"/>
        <w:rPr>
          <w:rFonts w:ascii="Arial" w:hAnsi="Arial" w:cs="Arial"/>
          <w:b/>
          <w:bCs/>
        </w:rPr>
      </w:pPr>
      <w:bookmarkStart w:id="30" w:name="_Hlk71203305"/>
      <w:r w:rsidRPr="00D93C68">
        <w:rPr>
          <w:rFonts w:ascii="Arial" w:hAnsi="Arial" w:cs="Arial"/>
          <w:b/>
          <w:bCs/>
        </w:rPr>
        <w:t>Tabela 13. Liczba mieszkańców miasta Włocławek w wieku poprodukcyjnym w 20</w:t>
      </w:r>
      <w:r w:rsidR="0044182A" w:rsidRPr="00D93C68">
        <w:rPr>
          <w:rFonts w:ascii="Arial" w:hAnsi="Arial" w:cs="Arial"/>
          <w:b/>
          <w:bCs/>
        </w:rPr>
        <w:t>19</w:t>
      </w:r>
      <w:r w:rsidRPr="00D93C68">
        <w:rPr>
          <w:rFonts w:ascii="Arial" w:hAnsi="Arial" w:cs="Arial"/>
          <w:b/>
          <w:bCs/>
        </w:rPr>
        <w:t xml:space="preserve"> roku</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2460"/>
        <w:gridCol w:w="2278"/>
        <w:gridCol w:w="2278"/>
      </w:tblGrid>
      <w:tr w:rsidR="005B5128" w:rsidRPr="00D93C68" w:rsidTr="00535334">
        <w:trPr>
          <w:trHeight w:val="352"/>
        </w:trPr>
        <w:tc>
          <w:tcPr>
            <w:tcW w:w="2330" w:type="dxa"/>
            <w:shd w:val="clear" w:color="auto" w:fill="auto"/>
          </w:tcPr>
          <w:p w:rsidR="005B5128" w:rsidRPr="00D93C68" w:rsidRDefault="005B5128" w:rsidP="00535334">
            <w:pPr>
              <w:tabs>
                <w:tab w:val="left" w:pos="0"/>
              </w:tabs>
              <w:jc w:val="both"/>
              <w:rPr>
                <w:rFonts w:ascii="Arial" w:hAnsi="Arial" w:cs="Arial"/>
              </w:rPr>
            </w:pPr>
            <w:r w:rsidRPr="00D93C68">
              <w:rPr>
                <w:rFonts w:ascii="Arial" w:hAnsi="Arial" w:cs="Arial"/>
              </w:rPr>
              <w:t>Grupa wiekowa</w:t>
            </w:r>
          </w:p>
        </w:tc>
        <w:tc>
          <w:tcPr>
            <w:tcW w:w="2460" w:type="dxa"/>
            <w:shd w:val="clear" w:color="auto" w:fill="auto"/>
          </w:tcPr>
          <w:p w:rsidR="005B5128" w:rsidRPr="00D93C68" w:rsidRDefault="005B5128" w:rsidP="00535334">
            <w:pPr>
              <w:tabs>
                <w:tab w:val="left" w:pos="0"/>
              </w:tabs>
              <w:jc w:val="both"/>
              <w:rPr>
                <w:rFonts w:ascii="Arial" w:hAnsi="Arial" w:cs="Arial"/>
              </w:rPr>
            </w:pPr>
            <w:r w:rsidRPr="00D93C68">
              <w:rPr>
                <w:rFonts w:ascii="Arial" w:hAnsi="Arial" w:cs="Arial"/>
              </w:rPr>
              <w:t>Razem</w:t>
            </w:r>
          </w:p>
        </w:tc>
        <w:tc>
          <w:tcPr>
            <w:tcW w:w="2278" w:type="dxa"/>
            <w:shd w:val="clear" w:color="auto" w:fill="auto"/>
          </w:tcPr>
          <w:p w:rsidR="005B5128" w:rsidRPr="00D93C68" w:rsidRDefault="005B5128" w:rsidP="00535334">
            <w:pPr>
              <w:tabs>
                <w:tab w:val="left" w:pos="0"/>
              </w:tabs>
              <w:jc w:val="both"/>
              <w:rPr>
                <w:rFonts w:ascii="Arial" w:hAnsi="Arial" w:cs="Arial"/>
              </w:rPr>
            </w:pPr>
            <w:r w:rsidRPr="00D93C68">
              <w:rPr>
                <w:rFonts w:ascii="Arial" w:hAnsi="Arial" w:cs="Arial"/>
              </w:rPr>
              <w:t xml:space="preserve">Mężczyźni </w:t>
            </w:r>
          </w:p>
        </w:tc>
        <w:tc>
          <w:tcPr>
            <w:tcW w:w="2278" w:type="dxa"/>
            <w:shd w:val="clear" w:color="auto" w:fill="auto"/>
          </w:tcPr>
          <w:p w:rsidR="005B5128" w:rsidRPr="00D93C68" w:rsidRDefault="005B5128" w:rsidP="00535334">
            <w:pPr>
              <w:tabs>
                <w:tab w:val="left" w:pos="0"/>
              </w:tabs>
              <w:jc w:val="both"/>
              <w:rPr>
                <w:rFonts w:ascii="Arial" w:hAnsi="Arial" w:cs="Arial"/>
              </w:rPr>
            </w:pPr>
            <w:r w:rsidRPr="00D93C68">
              <w:rPr>
                <w:rFonts w:ascii="Arial" w:hAnsi="Arial" w:cs="Arial"/>
              </w:rPr>
              <w:t xml:space="preserve">Kobiety </w:t>
            </w:r>
          </w:p>
        </w:tc>
      </w:tr>
      <w:tr w:rsidR="005B5128" w:rsidRPr="00D93C68" w:rsidTr="00535334">
        <w:trPr>
          <w:trHeight w:val="352"/>
        </w:trPr>
        <w:tc>
          <w:tcPr>
            <w:tcW w:w="2330" w:type="dxa"/>
            <w:shd w:val="clear" w:color="auto" w:fill="auto"/>
            <w:vAlign w:val="center"/>
          </w:tcPr>
          <w:p w:rsidR="005B5128" w:rsidRPr="00D93C68" w:rsidRDefault="005B5128" w:rsidP="00535334">
            <w:pPr>
              <w:tabs>
                <w:tab w:val="left" w:pos="0"/>
              </w:tabs>
              <w:jc w:val="center"/>
              <w:rPr>
                <w:rFonts w:ascii="Arial" w:hAnsi="Arial" w:cs="Arial"/>
              </w:rPr>
            </w:pPr>
            <w:r w:rsidRPr="00D93C68">
              <w:rPr>
                <w:rFonts w:ascii="Arial" w:hAnsi="Arial" w:cs="Arial"/>
              </w:rPr>
              <w:t>60-64</w:t>
            </w:r>
          </w:p>
        </w:tc>
        <w:tc>
          <w:tcPr>
            <w:tcW w:w="2460" w:type="dxa"/>
            <w:shd w:val="clear" w:color="auto" w:fill="auto"/>
            <w:vAlign w:val="center"/>
          </w:tcPr>
          <w:p w:rsidR="005B5128" w:rsidRPr="00D93C68" w:rsidRDefault="005B5128" w:rsidP="00535334">
            <w:pPr>
              <w:tabs>
                <w:tab w:val="left" w:pos="0"/>
              </w:tabs>
              <w:jc w:val="center"/>
              <w:rPr>
                <w:rFonts w:ascii="Arial" w:hAnsi="Arial" w:cs="Arial"/>
              </w:rPr>
            </w:pPr>
            <w:r w:rsidRPr="00D93C68">
              <w:rPr>
                <w:rFonts w:ascii="Arial" w:hAnsi="Arial" w:cs="Arial"/>
              </w:rPr>
              <w:t>5 050</w:t>
            </w:r>
          </w:p>
        </w:tc>
        <w:tc>
          <w:tcPr>
            <w:tcW w:w="2278" w:type="dxa"/>
            <w:shd w:val="clear" w:color="auto" w:fill="auto"/>
            <w:vAlign w:val="center"/>
          </w:tcPr>
          <w:p w:rsidR="005B5128" w:rsidRPr="00D93C68" w:rsidRDefault="005B5128" w:rsidP="00535334">
            <w:pPr>
              <w:tabs>
                <w:tab w:val="left" w:pos="0"/>
              </w:tabs>
              <w:jc w:val="center"/>
              <w:rPr>
                <w:rFonts w:ascii="Arial" w:hAnsi="Arial" w:cs="Arial"/>
              </w:rPr>
            </w:pPr>
            <w:r w:rsidRPr="00D93C68">
              <w:rPr>
                <w:rFonts w:ascii="Arial" w:hAnsi="Arial" w:cs="Arial"/>
              </w:rPr>
              <w:t>-</w:t>
            </w:r>
          </w:p>
        </w:tc>
        <w:tc>
          <w:tcPr>
            <w:tcW w:w="2278" w:type="dxa"/>
            <w:shd w:val="clear" w:color="auto" w:fill="auto"/>
            <w:vAlign w:val="center"/>
          </w:tcPr>
          <w:p w:rsidR="005B5128" w:rsidRPr="00D93C68" w:rsidRDefault="005B5128" w:rsidP="00535334">
            <w:pPr>
              <w:tabs>
                <w:tab w:val="left" w:pos="0"/>
              </w:tabs>
              <w:jc w:val="center"/>
              <w:rPr>
                <w:rFonts w:ascii="Arial" w:hAnsi="Arial" w:cs="Arial"/>
              </w:rPr>
            </w:pPr>
            <w:r w:rsidRPr="00D93C68">
              <w:rPr>
                <w:rFonts w:ascii="Arial" w:hAnsi="Arial" w:cs="Arial"/>
              </w:rPr>
              <w:t>5 040</w:t>
            </w:r>
          </w:p>
        </w:tc>
      </w:tr>
      <w:tr w:rsidR="005B5128" w:rsidRPr="00D93C68" w:rsidTr="00535334">
        <w:trPr>
          <w:trHeight w:val="352"/>
        </w:trPr>
        <w:tc>
          <w:tcPr>
            <w:tcW w:w="2330" w:type="dxa"/>
            <w:shd w:val="clear" w:color="auto" w:fill="auto"/>
            <w:vAlign w:val="center"/>
          </w:tcPr>
          <w:p w:rsidR="005B5128" w:rsidRPr="00D93C68" w:rsidRDefault="005B5128" w:rsidP="00535334">
            <w:pPr>
              <w:tabs>
                <w:tab w:val="left" w:pos="0"/>
              </w:tabs>
              <w:jc w:val="center"/>
              <w:rPr>
                <w:rFonts w:ascii="Arial" w:hAnsi="Arial" w:cs="Arial"/>
              </w:rPr>
            </w:pPr>
            <w:r w:rsidRPr="00D93C68">
              <w:rPr>
                <w:rFonts w:ascii="Arial" w:hAnsi="Arial" w:cs="Arial"/>
              </w:rPr>
              <w:t>65-74</w:t>
            </w:r>
          </w:p>
        </w:tc>
        <w:tc>
          <w:tcPr>
            <w:tcW w:w="2460" w:type="dxa"/>
            <w:shd w:val="clear" w:color="auto" w:fill="auto"/>
            <w:vAlign w:val="center"/>
          </w:tcPr>
          <w:p w:rsidR="005B5128" w:rsidRPr="00D93C68" w:rsidRDefault="005B5128" w:rsidP="00535334">
            <w:pPr>
              <w:tabs>
                <w:tab w:val="left" w:pos="0"/>
              </w:tabs>
              <w:jc w:val="center"/>
              <w:rPr>
                <w:rFonts w:ascii="Arial" w:hAnsi="Arial" w:cs="Arial"/>
              </w:rPr>
            </w:pPr>
            <w:r w:rsidRPr="00D93C68">
              <w:rPr>
                <w:rFonts w:ascii="Arial" w:hAnsi="Arial" w:cs="Arial"/>
              </w:rPr>
              <w:t>15 040</w:t>
            </w:r>
          </w:p>
        </w:tc>
        <w:tc>
          <w:tcPr>
            <w:tcW w:w="2278" w:type="dxa"/>
            <w:shd w:val="clear" w:color="auto" w:fill="auto"/>
            <w:vAlign w:val="center"/>
          </w:tcPr>
          <w:p w:rsidR="005B5128" w:rsidRPr="00D93C68" w:rsidRDefault="005B5128" w:rsidP="00535334">
            <w:pPr>
              <w:tabs>
                <w:tab w:val="left" w:pos="0"/>
              </w:tabs>
              <w:jc w:val="center"/>
              <w:rPr>
                <w:rFonts w:ascii="Arial" w:hAnsi="Arial" w:cs="Arial"/>
              </w:rPr>
            </w:pPr>
            <w:r w:rsidRPr="00D93C68">
              <w:rPr>
                <w:rFonts w:ascii="Arial" w:hAnsi="Arial" w:cs="Arial"/>
              </w:rPr>
              <w:t>6 182</w:t>
            </w:r>
          </w:p>
        </w:tc>
        <w:tc>
          <w:tcPr>
            <w:tcW w:w="2278" w:type="dxa"/>
            <w:shd w:val="clear" w:color="auto" w:fill="auto"/>
            <w:vAlign w:val="center"/>
          </w:tcPr>
          <w:p w:rsidR="005B5128" w:rsidRPr="00D93C68" w:rsidRDefault="005B5128" w:rsidP="00535334">
            <w:pPr>
              <w:tabs>
                <w:tab w:val="left" w:pos="0"/>
              </w:tabs>
              <w:jc w:val="center"/>
              <w:rPr>
                <w:rFonts w:ascii="Arial" w:hAnsi="Arial" w:cs="Arial"/>
              </w:rPr>
            </w:pPr>
            <w:r w:rsidRPr="00D93C68">
              <w:rPr>
                <w:rFonts w:ascii="Arial" w:hAnsi="Arial" w:cs="Arial"/>
              </w:rPr>
              <w:t>8 858</w:t>
            </w:r>
          </w:p>
        </w:tc>
      </w:tr>
      <w:tr w:rsidR="005B5128" w:rsidRPr="00D93C68" w:rsidTr="00535334">
        <w:trPr>
          <w:trHeight w:val="371"/>
        </w:trPr>
        <w:tc>
          <w:tcPr>
            <w:tcW w:w="2330" w:type="dxa"/>
            <w:shd w:val="clear" w:color="auto" w:fill="auto"/>
            <w:vAlign w:val="center"/>
          </w:tcPr>
          <w:p w:rsidR="005B5128" w:rsidRPr="00D93C68" w:rsidRDefault="005B5128" w:rsidP="00535334">
            <w:pPr>
              <w:tabs>
                <w:tab w:val="left" w:pos="0"/>
              </w:tabs>
              <w:jc w:val="center"/>
              <w:rPr>
                <w:rFonts w:ascii="Arial" w:hAnsi="Arial" w:cs="Arial"/>
              </w:rPr>
            </w:pPr>
            <w:r w:rsidRPr="00D93C68">
              <w:rPr>
                <w:rFonts w:ascii="Arial" w:hAnsi="Arial" w:cs="Arial"/>
              </w:rPr>
              <w:t>75-79</w:t>
            </w:r>
          </w:p>
        </w:tc>
        <w:tc>
          <w:tcPr>
            <w:tcW w:w="2460" w:type="dxa"/>
            <w:shd w:val="clear" w:color="auto" w:fill="auto"/>
            <w:vAlign w:val="center"/>
          </w:tcPr>
          <w:p w:rsidR="005B5128" w:rsidRPr="00D93C68" w:rsidRDefault="005B5128" w:rsidP="00535334">
            <w:pPr>
              <w:tabs>
                <w:tab w:val="left" w:pos="0"/>
              </w:tabs>
              <w:jc w:val="center"/>
              <w:rPr>
                <w:rFonts w:ascii="Arial" w:hAnsi="Arial" w:cs="Arial"/>
              </w:rPr>
            </w:pPr>
            <w:r w:rsidRPr="00D93C68">
              <w:rPr>
                <w:rFonts w:ascii="Arial" w:hAnsi="Arial" w:cs="Arial"/>
              </w:rPr>
              <w:t>3 313</w:t>
            </w:r>
          </w:p>
        </w:tc>
        <w:tc>
          <w:tcPr>
            <w:tcW w:w="2278" w:type="dxa"/>
            <w:shd w:val="clear" w:color="auto" w:fill="auto"/>
            <w:vAlign w:val="center"/>
          </w:tcPr>
          <w:p w:rsidR="005B5128" w:rsidRPr="00D93C68" w:rsidRDefault="005B5128" w:rsidP="00535334">
            <w:pPr>
              <w:tabs>
                <w:tab w:val="left" w:pos="0"/>
              </w:tabs>
              <w:jc w:val="center"/>
              <w:rPr>
                <w:rFonts w:ascii="Arial" w:hAnsi="Arial" w:cs="Arial"/>
              </w:rPr>
            </w:pPr>
            <w:r w:rsidRPr="00D93C68">
              <w:rPr>
                <w:rFonts w:ascii="Arial" w:hAnsi="Arial" w:cs="Arial"/>
              </w:rPr>
              <w:t>1 228</w:t>
            </w:r>
          </w:p>
        </w:tc>
        <w:tc>
          <w:tcPr>
            <w:tcW w:w="2278" w:type="dxa"/>
            <w:shd w:val="clear" w:color="auto" w:fill="auto"/>
            <w:vAlign w:val="center"/>
          </w:tcPr>
          <w:p w:rsidR="005B5128" w:rsidRPr="00D93C68" w:rsidRDefault="005B5128" w:rsidP="00535334">
            <w:pPr>
              <w:tabs>
                <w:tab w:val="left" w:pos="0"/>
              </w:tabs>
              <w:jc w:val="center"/>
              <w:rPr>
                <w:rFonts w:ascii="Arial" w:hAnsi="Arial" w:cs="Arial"/>
              </w:rPr>
            </w:pPr>
            <w:r w:rsidRPr="00D93C68">
              <w:rPr>
                <w:rFonts w:ascii="Arial" w:hAnsi="Arial" w:cs="Arial"/>
              </w:rPr>
              <w:t>2 085</w:t>
            </w:r>
          </w:p>
        </w:tc>
      </w:tr>
      <w:tr w:rsidR="005B5128" w:rsidRPr="00D93C68" w:rsidTr="00535334">
        <w:trPr>
          <w:trHeight w:val="371"/>
        </w:trPr>
        <w:tc>
          <w:tcPr>
            <w:tcW w:w="2330" w:type="dxa"/>
            <w:shd w:val="clear" w:color="auto" w:fill="auto"/>
            <w:vAlign w:val="center"/>
          </w:tcPr>
          <w:p w:rsidR="005B5128" w:rsidRPr="00D93C68" w:rsidRDefault="005B5128" w:rsidP="00535334">
            <w:pPr>
              <w:tabs>
                <w:tab w:val="left" w:pos="0"/>
              </w:tabs>
              <w:jc w:val="center"/>
              <w:rPr>
                <w:rFonts w:ascii="Arial" w:hAnsi="Arial" w:cs="Arial"/>
              </w:rPr>
            </w:pPr>
            <w:r w:rsidRPr="00D93C68">
              <w:rPr>
                <w:rFonts w:ascii="Arial" w:hAnsi="Arial" w:cs="Arial"/>
              </w:rPr>
              <w:t>80+</w:t>
            </w:r>
          </w:p>
        </w:tc>
        <w:tc>
          <w:tcPr>
            <w:tcW w:w="2460" w:type="dxa"/>
            <w:shd w:val="clear" w:color="auto" w:fill="auto"/>
            <w:vAlign w:val="center"/>
          </w:tcPr>
          <w:p w:rsidR="005B5128" w:rsidRPr="00D93C68" w:rsidRDefault="005B5128" w:rsidP="00535334">
            <w:pPr>
              <w:tabs>
                <w:tab w:val="left" w:pos="0"/>
              </w:tabs>
              <w:jc w:val="center"/>
              <w:rPr>
                <w:rFonts w:ascii="Arial" w:hAnsi="Arial" w:cs="Arial"/>
              </w:rPr>
            </w:pPr>
            <w:r w:rsidRPr="00D93C68">
              <w:rPr>
                <w:rFonts w:ascii="Arial" w:hAnsi="Arial" w:cs="Arial"/>
              </w:rPr>
              <w:t>4 820</w:t>
            </w:r>
          </w:p>
        </w:tc>
        <w:tc>
          <w:tcPr>
            <w:tcW w:w="2278" w:type="dxa"/>
            <w:shd w:val="clear" w:color="auto" w:fill="auto"/>
            <w:vAlign w:val="center"/>
          </w:tcPr>
          <w:p w:rsidR="005B5128" w:rsidRPr="00D93C68" w:rsidRDefault="005B5128" w:rsidP="00535334">
            <w:pPr>
              <w:tabs>
                <w:tab w:val="left" w:pos="0"/>
              </w:tabs>
              <w:jc w:val="center"/>
              <w:rPr>
                <w:rFonts w:ascii="Arial" w:hAnsi="Arial" w:cs="Arial"/>
              </w:rPr>
            </w:pPr>
            <w:r w:rsidRPr="00D93C68">
              <w:rPr>
                <w:rFonts w:ascii="Arial" w:hAnsi="Arial" w:cs="Arial"/>
              </w:rPr>
              <w:t>1 427</w:t>
            </w:r>
          </w:p>
        </w:tc>
        <w:tc>
          <w:tcPr>
            <w:tcW w:w="2278" w:type="dxa"/>
            <w:shd w:val="clear" w:color="auto" w:fill="auto"/>
            <w:vAlign w:val="center"/>
          </w:tcPr>
          <w:p w:rsidR="005B5128" w:rsidRPr="00D93C68" w:rsidRDefault="005B5128" w:rsidP="00535334">
            <w:pPr>
              <w:tabs>
                <w:tab w:val="left" w:pos="0"/>
              </w:tabs>
              <w:jc w:val="center"/>
              <w:rPr>
                <w:rFonts w:ascii="Arial" w:hAnsi="Arial" w:cs="Arial"/>
              </w:rPr>
            </w:pPr>
            <w:r w:rsidRPr="00D93C68">
              <w:rPr>
                <w:rFonts w:ascii="Arial" w:hAnsi="Arial" w:cs="Arial"/>
              </w:rPr>
              <w:t>3 393</w:t>
            </w:r>
          </w:p>
        </w:tc>
      </w:tr>
    </w:tbl>
    <w:p w:rsidR="005B5128" w:rsidRPr="00D93C68" w:rsidRDefault="005B5128" w:rsidP="00350524">
      <w:pPr>
        <w:tabs>
          <w:tab w:val="left" w:pos="0"/>
        </w:tabs>
        <w:spacing w:line="360" w:lineRule="auto"/>
        <w:jc w:val="both"/>
        <w:rPr>
          <w:rFonts w:ascii="Arial" w:hAnsi="Arial" w:cs="Arial"/>
        </w:rPr>
      </w:pPr>
      <w:r w:rsidRPr="00D93C68">
        <w:rPr>
          <w:rFonts w:ascii="Arial" w:hAnsi="Arial" w:cs="Arial"/>
        </w:rPr>
        <w:t>Źródło: Opracowanie własne MOPR</w:t>
      </w:r>
    </w:p>
    <w:p w:rsidR="005B5128" w:rsidRPr="00D93C68" w:rsidRDefault="005B5128" w:rsidP="00350524">
      <w:pPr>
        <w:tabs>
          <w:tab w:val="left" w:pos="0"/>
        </w:tabs>
        <w:spacing w:line="360" w:lineRule="auto"/>
        <w:ind w:firstLine="567"/>
        <w:jc w:val="both"/>
        <w:rPr>
          <w:rFonts w:ascii="Arial" w:hAnsi="Arial" w:cs="Arial"/>
          <w:color w:val="FF0000"/>
        </w:rPr>
      </w:pPr>
    </w:p>
    <w:p w:rsidR="005B5128" w:rsidRPr="00D93C68" w:rsidRDefault="005B5128" w:rsidP="00DA4F86">
      <w:pPr>
        <w:spacing w:line="360" w:lineRule="auto"/>
        <w:ind w:firstLine="567"/>
        <w:jc w:val="both"/>
        <w:rPr>
          <w:rFonts w:ascii="Arial" w:hAnsi="Arial" w:cs="Arial"/>
          <w:color w:val="000000"/>
        </w:rPr>
      </w:pPr>
      <w:r w:rsidRPr="00D93C68">
        <w:rPr>
          <w:rFonts w:ascii="Arial" w:hAnsi="Arial" w:cs="Arial"/>
        </w:rPr>
        <w:t xml:space="preserve">Rok 2020 przyniósł ogólnoświatową pandemię SARS-CoV-2. Dla </w:t>
      </w:r>
      <w:r w:rsidRPr="00D93C68">
        <w:rPr>
          <w:rFonts w:ascii="Arial" w:hAnsi="Arial" w:cs="Arial"/>
          <w:color w:val="000000"/>
        </w:rPr>
        <w:t xml:space="preserve">osób starszych szczególnie ważne jest poczucie bezpieczeństwa, którego niestety w obecnej  sytuacja  związanej z </w:t>
      </w:r>
      <w:proofErr w:type="spellStart"/>
      <w:r w:rsidRPr="00D93C68">
        <w:rPr>
          <w:rFonts w:ascii="Arial" w:hAnsi="Arial" w:cs="Arial"/>
          <w:color w:val="000000"/>
        </w:rPr>
        <w:t>koronawirusem</w:t>
      </w:r>
      <w:proofErr w:type="spellEnd"/>
      <w:r w:rsidRPr="00D93C68">
        <w:rPr>
          <w:rFonts w:ascii="Arial" w:hAnsi="Arial" w:cs="Arial"/>
          <w:color w:val="000000"/>
        </w:rPr>
        <w:t xml:space="preserve"> brakuje wszystkim, a w szczególności seniorom.  Złe samopoczucie wywołane stresem związanym z konsekwencjami COVID-19 negatywnie wpływa na funkcjonowanie osób starszych. Ministerstwo Zdrowia oraz Główny Inspektor Sanitarny, w związku z wprowadzonym stanem pandemii, zalecają seniorom, </w:t>
      </w:r>
      <w:r w:rsidR="00895452" w:rsidRPr="00D93C68">
        <w:rPr>
          <w:rFonts w:ascii="Arial" w:hAnsi="Arial" w:cs="Arial"/>
          <w:color w:val="000000"/>
        </w:rPr>
        <w:t>a</w:t>
      </w:r>
      <w:r w:rsidRPr="00D93C68">
        <w:rPr>
          <w:rFonts w:ascii="Arial" w:hAnsi="Arial" w:cs="Arial"/>
          <w:color w:val="000000"/>
        </w:rPr>
        <w:t>by nie przebywali w miejscach publicznych,</w:t>
      </w:r>
      <w:r w:rsidR="00895452" w:rsidRPr="00D93C68">
        <w:rPr>
          <w:rFonts w:ascii="Arial" w:hAnsi="Arial" w:cs="Arial"/>
          <w:color w:val="000000"/>
        </w:rPr>
        <w:t xml:space="preserve"> celem </w:t>
      </w:r>
      <w:r w:rsidRPr="00D93C68">
        <w:rPr>
          <w:rFonts w:ascii="Arial" w:hAnsi="Arial" w:cs="Arial"/>
          <w:color w:val="000000"/>
        </w:rPr>
        <w:t>unikn</w:t>
      </w:r>
      <w:r w:rsidR="00895452" w:rsidRPr="00D93C68">
        <w:rPr>
          <w:rFonts w:ascii="Arial" w:hAnsi="Arial" w:cs="Arial"/>
          <w:color w:val="000000"/>
        </w:rPr>
        <w:t>ięcia</w:t>
      </w:r>
      <w:r w:rsidRPr="00D93C68">
        <w:rPr>
          <w:rFonts w:ascii="Arial" w:hAnsi="Arial" w:cs="Arial"/>
          <w:color w:val="000000"/>
        </w:rPr>
        <w:t xml:space="preserve"> zakażenia </w:t>
      </w:r>
      <w:proofErr w:type="spellStart"/>
      <w:r w:rsidRPr="00D93C68">
        <w:rPr>
          <w:rFonts w:ascii="Arial" w:hAnsi="Arial" w:cs="Arial"/>
          <w:color w:val="000000"/>
        </w:rPr>
        <w:t>koronawirusem</w:t>
      </w:r>
      <w:proofErr w:type="spellEnd"/>
      <w:r w:rsidRPr="00D93C68">
        <w:rPr>
          <w:rFonts w:ascii="Arial" w:hAnsi="Arial" w:cs="Arial"/>
          <w:color w:val="000000"/>
        </w:rPr>
        <w:t>. Ta sytuacja wzmacnia  poczucie odosobnienia,  znacznie utrudnia kontakty z rodziną, znajomymi a nawet sąsiadami</w:t>
      </w:r>
      <w:r w:rsidR="00895452" w:rsidRPr="00D93C68">
        <w:rPr>
          <w:rFonts w:ascii="Arial" w:hAnsi="Arial" w:cs="Arial"/>
          <w:color w:val="000000"/>
        </w:rPr>
        <w:t xml:space="preserve">, co </w:t>
      </w:r>
      <w:r w:rsidRPr="00D93C68">
        <w:rPr>
          <w:rFonts w:ascii="Arial" w:hAnsi="Arial" w:cs="Arial"/>
          <w:color w:val="000000"/>
        </w:rPr>
        <w:t xml:space="preserve">z kolei wzbudza strach o własne zdrowie i życie oraz zmniejsza poczucia bezpieczeństwa i wzmaga strach o własne zdrowie i życie. </w:t>
      </w:r>
    </w:p>
    <w:p w:rsidR="005B5128" w:rsidRPr="00D93C68" w:rsidRDefault="005B5128" w:rsidP="00DA4F86">
      <w:pPr>
        <w:tabs>
          <w:tab w:val="left" w:pos="0"/>
        </w:tabs>
        <w:spacing w:line="360" w:lineRule="auto"/>
        <w:ind w:firstLine="567"/>
        <w:jc w:val="both"/>
        <w:rPr>
          <w:rFonts w:ascii="Arial" w:hAnsi="Arial" w:cs="Arial"/>
        </w:rPr>
      </w:pPr>
      <w:r w:rsidRPr="00D93C68">
        <w:rPr>
          <w:rFonts w:ascii="Arial" w:hAnsi="Arial" w:cs="Arial"/>
        </w:rPr>
        <w:t xml:space="preserve">W związku z powyższym zapewnienie odpowiedniej opieki i bezpieczeństwa socjalnego osobom, które ze względu na wiek nie mogą samodzielnie funkcjonować w środowisku staje </w:t>
      </w:r>
      <w:r w:rsidR="007A2895">
        <w:rPr>
          <w:rFonts w:ascii="Arial" w:hAnsi="Arial" w:cs="Arial"/>
        </w:rPr>
        <w:t>s</w:t>
      </w:r>
      <w:r w:rsidRPr="00D93C68">
        <w:rPr>
          <w:rFonts w:ascii="Arial" w:hAnsi="Arial" w:cs="Arial"/>
        </w:rPr>
        <w:t xml:space="preserve">ię kluczowym wyzwaniem dzisiejszej polityki społecznej. Coraz wyraźniejszym problemem staje się pogodzenie opieki nad osobą starszą w rodzinie z pracą zawodową i innymi obowiązkami. Wsparcie rodzin opiekujących się seniorami poprzez odpowiednie sprzężenie działań w zakresie interwencji kryzysowej, poradnictwa specjalistycznego oraz mobilnych usług opiekuńczych pozwoliłoby na pogodzenie opieki nad seniorem w rodzinie z dalszą pracą zawodową i uchroniło rodzinę przed popadnięciem w trudną sytuację materialną. Organizowanie akcji uwrażliwiających młodsze pokolenia na potrzeby seniorów i promowanie inicjatyw na rzecz integracji międzypokoleniowej powinno stać się cennym uzupełnieniem podejmowanych działań. </w:t>
      </w:r>
    </w:p>
    <w:p w:rsidR="005B5128" w:rsidRPr="00D93C68" w:rsidRDefault="005B5128" w:rsidP="00350524">
      <w:pPr>
        <w:spacing w:line="360" w:lineRule="auto"/>
        <w:ind w:firstLine="567"/>
        <w:jc w:val="both"/>
        <w:rPr>
          <w:rFonts w:ascii="Arial" w:hAnsi="Arial" w:cs="Arial"/>
        </w:rPr>
      </w:pPr>
      <w:r w:rsidRPr="00D93C68">
        <w:rPr>
          <w:rFonts w:ascii="Arial" w:hAnsi="Arial" w:cs="Arial"/>
        </w:rPr>
        <w:t xml:space="preserve">Wobec postępującego procesu starzenia się społeczeństwa polityka wobec osób w wieku senioralnym musi mieć spójny i kompleksowy charakter, zapewniając osobom starszym podmiotowe traktowanie i możliwie szeroką partycypację w życiu wspólnoty. </w:t>
      </w:r>
    </w:p>
    <w:p w:rsidR="00C33C36" w:rsidRPr="00D93C68" w:rsidRDefault="005B5128" w:rsidP="0074699B">
      <w:pPr>
        <w:spacing w:line="360" w:lineRule="auto"/>
        <w:jc w:val="both"/>
        <w:rPr>
          <w:rFonts w:ascii="Arial" w:hAnsi="Arial" w:cs="Arial"/>
        </w:rPr>
      </w:pPr>
      <w:r w:rsidRPr="00D93C68">
        <w:rPr>
          <w:rFonts w:ascii="Arial" w:hAnsi="Arial" w:cs="Arial"/>
        </w:rPr>
        <w:t xml:space="preserve">Starzenie się społeczeństwa poza generowaniem skutków na rynku pracy ma także wpływ </w:t>
      </w:r>
      <w:r w:rsidR="00DA4F86" w:rsidRPr="00D93C68">
        <w:rPr>
          <w:rFonts w:ascii="Arial" w:hAnsi="Arial" w:cs="Arial"/>
        </w:rPr>
        <w:br/>
      </w:r>
      <w:r w:rsidRPr="00D93C68">
        <w:rPr>
          <w:rFonts w:ascii="Arial" w:hAnsi="Arial" w:cs="Arial"/>
        </w:rPr>
        <w:t>na finanse państwa i sytuację ekonomiczną osób starszych – już po zakończeniu ich aktywności zawodowej. Z danych GUS wynika, że niemal pełna subpopulacja osób starszych posiada własne, niezarobkowe źródło utrzymania i jest to głównie emerytura (86%), a w dalszej kolejności renta (8%)</w:t>
      </w:r>
      <w:r w:rsidRPr="00D93C68">
        <w:rPr>
          <w:rStyle w:val="Odwoanieprzypisudolnego"/>
          <w:rFonts w:ascii="Arial" w:eastAsia="Calibri" w:hAnsi="Arial" w:cs="Arial"/>
        </w:rPr>
        <w:footnoteReference w:id="12"/>
      </w:r>
      <w:r w:rsidRPr="00D93C68">
        <w:rPr>
          <w:rFonts w:ascii="Arial" w:hAnsi="Arial" w:cs="Arial"/>
        </w:rPr>
        <w:t>. Niewielki jest udział osób starszych posiadających dwa źródła dochodu – częściej są to mężczyźni i mieszkańcy miast, łączący emeryturę z pracą. Zgodnie z założeniami opracowanej przez GUS prognozy demograficznej do 2050 r., w przyjętej perspektywie czasowej wystąpi znaczne zmniejszenie liczby dzieci i osób dorosłych, zwiększą się zaś liczba i udział osób starszych, a tym samym liczba świadczeń emerytalnych i rentowych, co nie pozostanie obojętne dla systemu zabezpieczenia społecznego, który już dziś boryka się z licznymi trudnościami. Podsumowując, Polska i świat stoją w obliczu potężnych zmian związanych ze starzeniem się społeczeństw. Seniorów na świecie jest coraz więcej i – zgodnie z przewidywaniami – liczba ta będzie rosnąć. W</w:t>
      </w:r>
      <w:r w:rsidR="007811D7" w:rsidRPr="00D93C68">
        <w:rPr>
          <w:rFonts w:ascii="Arial" w:hAnsi="Arial" w:cs="Arial"/>
        </w:rPr>
        <w:t> </w:t>
      </w:r>
      <w:r w:rsidRPr="00D93C68">
        <w:rPr>
          <w:rFonts w:ascii="Arial" w:hAnsi="Arial" w:cs="Arial"/>
        </w:rPr>
        <w:t>związku z tym już teraz konieczne jest diagnozowanie i wdrażanie rozwiązań w różnych obszarach życia społecznego (usługi opiekuńcze, transport publiczny, rynek pracy, system emerytalny itp.) w celu przeciwdziałania bezprecedensowemu w dotychczasowej historii ludzkości zjawisku starzenia się społeczeństwa.</w:t>
      </w:r>
      <w:r w:rsidRPr="00D93C68">
        <w:rPr>
          <w:rStyle w:val="Odwoanieprzypisudolnego"/>
          <w:rFonts w:ascii="Arial" w:eastAsia="Calibri" w:hAnsi="Arial" w:cs="Arial"/>
        </w:rPr>
        <w:footnoteReference w:id="13"/>
      </w:r>
      <w:r w:rsidRPr="00D93C68">
        <w:rPr>
          <w:rFonts w:ascii="Arial" w:hAnsi="Arial" w:cs="Arial"/>
        </w:rPr>
        <w:t xml:space="preserve"> Konsekwencje starzenia się społeczeństw będą szczególnie dotkliwe dla rynku pracy, co nie pozostanie obojętne dla systemu zabezpieczenia społecznego czy usług zdrowotnych. Już teraz system emerytalny i ochrony zdrowia w Polsce są coraz mniej wydolne. Mniejsza liczba odprowadzających składki, przy wzroście liczby uprawnionych do</w:t>
      </w:r>
      <w:r w:rsidR="007811D7" w:rsidRPr="00D93C68">
        <w:rPr>
          <w:rFonts w:ascii="Arial" w:hAnsi="Arial" w:cs="Arial"/>
        </w:rPr>
        <w:t> </w:t>
      </w:r>
      <w:r w:rsidRPr="00D93C68">
        <w:rPr>
          <w:rFonts w:ascii="Arial" w:hAnsi="Arial" w:cs="Arial"/>
        </w:rPr>
        <w:t>świadczeń oznacza coraz niższe świadczenia i w konsekwencji dalsze ubożenie osób w wieku poprodukcyjnym</w:t>
      </w:r>
      <w:r w:rsidRPr="00D93C68">
        <w:rPr>
          <w:rStyle w:val="Odwoanieprzypisudolnego"/>
          <w:rFonts w:ascii="Arial" w:eastAsia="Calibri" w:hAnsi="Arial" w:cs="Arial"/>
        </w:rPr>
        <w:footnoteReference w:id="14"/>
      </w:r>
      <w:r w:rsidRPr="00D93C68">
        <w:rPr>
          <w:rFonts w:ascii="Arial" w:hAnsi="Arial" w:cs="Arial"/>
        </w:rPr>
        <w:t>, a to w przyszłości może przełożyć się na wzrostu klientów MOPR.</w:t>
      </w:r>
    </w:p>
    <w:p w:rsidR="0074699B" w:rsidRPr="00D93C68" w:rsidRDefault="0074699B" w:rsidP="00350524">
      <w:pPr>
        <w:tabs>
          <w:tab w:val="left" w:pos="4365"/>
        </w:tabs>
        <w:spacing w:line="360" w:lineRule="auto"/>
        <w:jc w:val="both"/>
        <w:rPr>
          <w:rFonts w:ascii="Arial" w:hAnsi="Arial" w:cs="Arial"/>
          <w:b/>
        </w:rPr>
      </w:pPr>
    </w:p>
    <w:p w:rsidR="00C33C36" w:rsidRPr="00D93C68" w:rsidRDefault="00C33C36" w:rsidP="001B5073">
      <w:pPr>
        <w:numPr>
          <w:ilvl w:val="0"/>
          <w:numId w:val="2"/>
        </w:numPr>
        <w:tabs>
          <w:tab w:val="clear" w:pos="720"/>
          <w:tab w:val="num" w:pos="567"/>
          <w:tab w:val="left" w:pos="4365"/>
        </w:tabs>
        <w:spacing w:line="360" w:lineRule="auto"/>
        <w:ind w:left="567" w:hanging="567"/>
        <w:jc w:val="both"/>
        <w:rPr>
          <w:rFonts w:ascii="Arial" w:hAnsi="Arial" w:cs="Arial"/>
          <w:b/>
        </w:rPr>
      </w:pPr>
      <w:r w:rsidRPr="00D93C68">
        <w:rPr>
          <w:rFonts w:ascii="Arial" w:hAnsi="Arial" w:cs="Arial"/>
          <w:b/>
        </w:rPr>
        <w:t xml:space="preserve">Osoby bezdomne </w:t>
      </w:r>
    </w:p>
    <w:p w:rsidR="00C33C36" w:rsidRPr="00D93C68" w:rsidRDefault="00C33C36" w:rsidP="00350524">
      <w:pPr>
        <w:tabs>
          <w:tab w:val="left" w:pos="0"/>
        </w:tabs>
        <w:spacing w:line="360" w:lineRule="auto"/>
        <w:ind w:firstLine="567"/>
        <w:jc w:val="both"/>
        <w:rPr>
          <w:rFonts w:ascii="Arial" w:hAnsi="Arial" w:cs="Arial"/>
          <w:color w:val="4472C4"/>
        </w:rPr>
      </w:pPr>
      <w:r w:rsidRPr="00D93C68">
        <w:rPr>
          <w:rFonts w:ascii="Arial" w:hAnsi="Arial" w:cs="Arial"/>
        </w:rPr>
        <w:t xml:space="preserve">Osoba bezdomna to taka, która z różnych przyczyn czasowo lub trwale nie jest w stanie zapewnić sobie schronienia spełniającego minimalne warunki pozwalające uznać </w:t>
      </w:r>
      <w:r w:rsidR="00DA4F86" w:rsidRPr="00D93C68">
        <w:rPr>
          <w:rFonts w:ascii="Arial" w:hAnsi="Arial" w:cs="Arial"/>
        </w:rPr>
        <w:br/>
      </w:r>
      <w:r w:rsidRPr="00D93C68">
        <w:rPr>
          <w:rFonts w:ascii="Arial" w:hAnsi="Arial" w:cs="Arial"/>
        </w:rPr>
        <w:t xml:space="preserve">je za pomieszczenie mieszkalne. Możemy wyróżnić bezdomność z konieczności i z wyboru. Bezdomność z konieczności dotyka człowieka wbrew jego woli np. w wyniku eksmisji, wymówienia mieszkania przez najemcę, klęski żywiołowej (powódź, pożar), brak opieki nad pełnoletnimi opuszczającymi placówki opiekuńczo-wychowawcze. Bezdomność może być też efektem dobrowolnie wybranego stylu życia, jak np. włóczęgostwo czy niechęć </w:t>
      </w:r>
      <w:r w:rsidR="00DA4F86" w:rsidRPr="00D93C68">
        <w:rPr>
          <w:rFonts w:ascii="Arial" w:hAnsi="Arial" w:cs="Arial"/>
        </w:rPr>
        <w:br/>
      </w:r>
      <w:r w:rsidRPr="00D93C68">
        <w:rPr>
          <w:rFonts w:ascii="Arial" w:hAnsi="Arial" w:cs="Arial"/>
        </w:rPr>
        <w:t>do podporządkowania się powszechnie obowiązującym normom i systemom wartości. Osoby bezdomne bardzo często charakteryzuje wyizolowanie społeczne, poczucie bezradności i pozrywane więzi rodzinne. Jednocześnie osoby te wytworzyły mechanizm przystosowania do życia w niesprzyjających warunkach, z których coraz trudniej jest powrócić do normalizacji życiowej i stabilizacji mieszkaniowej.</w:t>
      </w:r>
      <w:r w:rsidRPr="00D93C68">
        <w:rPr>
          <w:rStyle w:val="Odwoanieprzypisudolnego"/>
          <w:rFonts w:ascii="Arial" w:hAnsi="Arial" w:cs="Arial"/>
        </w:rPr>
        <w:footnoteReference w:id="15"/>
      </w:r>
      <w:r w:rsidRPr="00D93C68">
        <w:rPr>
          <w:rFonts w:ascii="Arial" w:hAnsi="Arial" w:cs="Arial"/>
          <w:color w:val="4472C4"/>
        </w:rPr>
        <w:t xml:space="preserve"> </w:t>
      </w:r>
    </w:p>
    <w:p w:rsidR="005F69B6" w:rsidRPr="00D93C68" w:rsidRDefault="005F69B6" w:rsidP="00350524">
      <w:pPr>
        <w:tabs>
          <w:tab w:val="left" w:pos="0"/>
        </w:tabs>
        <w:spacing w:line="360" w:lineRule="auto"/>
        <w:ind w:firstLine="567"/>
        <w:jc w:val="both"/>
        <w:rPr>
          <w:rFonts w:ascii="Arial" w:hAnsi="Arial" w:cs="Arial"/>
        </w:rPr>
      </w:pPr>
      <w:r w:rsidRPr="00D93C68">
        <w:rPr>
          <w:rFonts w:ascii="Arial" w:hAnsi="Arial" w:cs="Arial"/>
        </w:rPr>
        <w:t xml:space="preserve">Określenie ogólnej liczby osób bezdomnych jest trudne, albowiem posiada ona dwie składowe: mierzalną – możliwą do wyliczenia w oparciu o prowadzoną dokumentację dotyczącą osób bezdomnych, szacunkową – dotyczącą osób bezdomnych nie ubiegających się o pomoc. Na terenie miasta szacuje się, że przebywa około 300 osób bezdomnych, których ostatnim miejscem zameldowania na pobyt stały było miasto Włocławek. Nie wszystkie osoby bezdomne zgłaszają się o pomoc. Wiele osób bezdomnych żyje w przestrzeni publicznej. Są to na ogół osoby bezdomne z wyboru, które odrzuciły obowiązujące normy społeczne, realizując wybrany przez siebie styl życia lub osoby uzależnione od alkoholu. Wiele z nich to osoby głęboko uzależnione z niewielkimi szansami na wyjście z nałogu. Większość z tych osób nie podejmuje nawet prób leczenia. Nie zależy im na zmianie trybu życia. W placówkach na ogół znajdują schronienie na krótko, ponieważ nie są w stanie zachować abstynencji, która jest warunkiem pobytu </w:t>
      </w:r>
      <w:r w:rsidR="00DA4F86" w:rsidRPr="00D93C68">
        <w:rPr>
          <w:rFonts w:ascii="Arial" w:hAnsi="Arial" w:cs="Arial"/>
        </w:rPr>
        <w:br/>
      </w:r>
      <w:r w:rsidRPr="00D93C68">
        <w:rPr>
          <w:rFonts w:ascii="Arial" w:hAnsi="Arial" w:cs="Arial"/>
        </w:rPr>
        <w:t>w schronisku. Tylko nieliczni podejmują skuteczne leczenie i terapię.</w:t>
      </w:r>
    </w:p>
    <w:p w:rsidR="00DA4F86" w:rsidRPr="00D93C68" w:rsidRDefault="005F69B6" w:rsidP="0074699B">
      <w:pPr>
        <w:tabs>
          <w:tab w:val="left" w:pos="0"/>
        </w:tabs>
        <w:spacing w:line="360" w:lineRule="auto"/>
        <w:ind w:firstLine="567"/>
        <w:jc w:val="both"/>
        <w:rPr>
          <w:rFonts w:ascii="Arial" w:hAnsi="Arial" w:cs="Arial"/>
        </w:rPr>
      </w:pPr>
      <w:r w:rsidRPr="00D93C68">
        <w:rPr>
          <w:rFonts w:ascii="Arial" w:hAnsi="Arial" w:cs="Arial"/>
        </w:rPr>
        <w:t xml:space="preserve">Zabezpieczenie podstawowych potrzeb bytowych to jeden z podstawowych aspektów pomocy osobom bezdomnym. Podstawowe formy zapewnienia wsparcia to schronienie i gorący posiłek. Większość osób bezdomnych korzystała w ciągu roku z wielu form pomocy jednocześnie, poza schronieniem otrzymują także, pomoc finansową (zasiłki stałe, okresowe, celowe). </w:t>
      </w:r>
    </w:p>
    <w:p w:rsidR="00C27C3A" w:rsidRPr="00D93C68" w:rsidRDefault="00C27C3A" w:rsidP="00350524">
      <w:pPr>
        <w:tabs>
          <w:tab w:val="left" w:pos="0"/>
        </w:tabs>
        <w:spacing w:line="360" w:lineRule="auto"/>
        <w:jc w:val="both"/>
        <w:rPr>
          <w:rFonts w:ascii="Arial" w:hAnsi="Arial" w:cs="Arial"/>
          <w:b/>
        </w:rPr>
      </w:pPr>
      <w:bookmarkStart w:id="31" w:name="_Hlk71203386"/>
    </w:p>
    <w:p w:rsidR="00C33C36" w:rsidRPr="00D93C68" w:rsidRDefault="00C33C36" w:rsidP="00350524">
      <w:pPr>
        <w:tabs>
          <w:tab w:val="left" w:pos="0"/>
        </w:tabs>
        <w:spacing w:line="360" w:lineRule="auto"/>
        <w:jc w:val="both"/>
        <w:rPr>
          <w:rFonts w:ascii="Arial" w:hAnsi="Arial" w:cs="Arial"/>
          <w:b/>
        </w:rPr>
      </w:pPr>
      <w:r w:rsidRPr="00D93C68">
        <w:rPr>
          <w:rFonts w:ascii="Arial" w:hAnsi="Arial" w:cs="Arial"/>
          <w:b/>
        </w:rPr>
        <w:t>Wykres 1</w:t>
      </w:r>
      <w:r w:rsidR="005B5128" w:rsidRPr="00D93C68">
        <w:rPr>
          <w:rFonts w:ascii="Arial" w:hAnsi="Arial" w:cs="Arial"/>
          <w:b/>
        </w:rPr>
        <w:t>0</w:t>
      </w:r>
      <w:r w:rsidRPr="00D93C68">
        <w:rPr>
          <w:rFonts w:ascii="Arial" w:hAnsi="Arial" w:cs="Arial"/>
          <w:b/>
        </w:rPr>
        <w:t>. Liczba osób bezdomnych</w:t>
      </w:r>
      <w:r w:rsidR="00F147C1" w:rsidRPr="00D93C68">
        <w:rPr>
          <w:rFonts w:ascii="Arial" w:hAnsi="Arial" w:cs="Arial"/>
          <w:b/>
        </w:rPr>
        <w:t>, którym udzielono pomocy</w:t>
      </w:r>
      <w:r w:rsidRPr="00D93C68">
        <w:rPr>
          <w:rFonts w:ascii="Arial" w:hAnsi="Arial" w:cs="Arial"/>
          <w:b/>
        </w:rPr>
        <w:t xml:space="preserve"> w latach 201</w:t>
      </w:r>
      <w:r w:rsidR="00F147C1" w:rsidRPr="00D93C68">
        <w:rPr>
          <w:rFonts w:ascii="Arial" w:hAnsi="Arial" w:cs="Arial"/>
          <w:b/>
        </w:rPr>
        <w:t>8</w:t>
      </w:r>
      <w:r w:rsidRPr="00D93C68">
        <w:rPr>
          <w:rFonts w:ascii="Arial" w:hAnsi="Arial" w:cs="Arial"/>
          <w:b/>
        </w:rPr>
        <w:t xml:space="preserve"> – 20</w:t>
      </w:r>
      <w:r w:rsidR="00F147C1" w:rsidRPr="00D93C68">
        <w:rPr>
          <w:rFonts w:ascii="Arial" w:hAnsi="Arial" w:cs="Arial"/>
          <w:b/>
        </w:rPr>
        <w:t>20</w:t>
      </w:r>
    </w:p>
    <w:bookmarkEnd w:id="31"/>
    <w:p w:rsidR="00C33C36" w:rsidRPr="00D93C68" w:rsidRDefault="00C725C9" w:rsidP="00350524">
      <w:pPr>
        <w:tabs>
          <w:tab w:val="left" w:pos="0"/>
        </w:tabs>
        <w:spacing w:line="360" w:lineRule="auto"/>
        <w:jc w:val="both"/>
        <w:rPr>
          <w:rFonts w:ascii="Arial" w:hAnsi="Arial" w:cs="Arial"/>
          <w:color w:val="4472C4"/>
        </w:rPr>
      </w:pPr>
      <w:r w:rsidRPr="00D93C68">
        <w:rPr>
          <w:rFonts w:ascii="Arial" w:hAnsi="Arial" w:cs="Arial"/>
          <w:noProof/>
          <w:color w:val="4472C4"/>
        </w:rPr>
        <w:drawing>
          <wp:inline distT="0" distB="0" distL="0" distR="0">
            <wp:extent cx="3665855" cy="2021205"/>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65855" cy="2021205"/>
                    </a:xfrm>
                    <a:prstGeom prst="rect">
                      <a:avLst/>
                    </a:prstGeom>
                    <a:noFill/>
                  </pic:spPr>
                </pic:pic>
              </a:graphicData>
            </a:graphic>
          </wp:inline>
        </w:drawing>
      </w:r>
    </w:p>
    <w:p w:rsidR="00C725C9" w:rsidRDefault="00437039" w:rsidP="00C725C9">
      <w:pPr>
        <w:tabs>
          <w:tab w:val="left" w:pos="0"/>
        </w:tabs>
        <w:spacing w:line="360" w:lineRule="auto"/>
        <w:ind w:firstLine="567"/>
        <w:jc w:val="both"/>
        <w:rPr>
          <w:rFonts w:ascii="Arial" w:hAnsi="Arial" w:cs="Arial"/>
        </w:rPr>
      </w:pPr>
      <w:r w:rsidRPr="00D93C68">
        <w:rPr>
          <w:rFonts w:ascii="Arial" w:hAnsi="Arial" w:cs="Arial"/>
        </w:rPr>
        <w:t>Skuteczna polityka społeczna i pomoc osobom bezdomnym to nie zwiększanie budżetów gmin na doraźne działania, ale programy, które nastawione są na aktywizację zawodową i społeczną osób bezdomnych i zagrożonych bezdomnością. Istnieje grupa osób bezdomnych szczególnie starszych i schorowanych, która prawdopodobnie nie znajdzie zatrudnienia. Dla tych osób konieczne będzie utworzenie schronisk dla niepełnosprawnych zapewniających pomoc w samodzielnej egzystencji. Jednakże większość osób bezdomnych można i należy aktywizować, pamiętając o tym, że jest to proces bardzo trudny i długotrwały. Szansą w tym względzie jest m.in. zwiększenie dostępności do aktywnych form integracji społecznej, zawodowej oraz rozwój infrastruktury pomocowej umożliwiającej trenowanie samodzielności poprzez tworzenie mieszkań chronionych – treningowych.</w:t>
      </w:r>
      <w:r w:rsidR="00443FB5" w:rsidRPr="00D93C68">
        <w:rPr>
          <w:rFonts w:ascii="Arial" w:hAnsi="Arial" w:cs="Arial"/>
        </w:rPr>
        <w:t xml:space="preserve"> Szczegółowe założenia polityki społecznej skierowanej do osób bezdomnych zawiera opracowany w listopadzie 2020 r. Miejski Program Rozwiązywania Problemu i Łagodzenia Skutków Bezdomności na lata 2021 – 2025.</w:t>
      </w:r>
    </w:p>
    <w:p w:rsidR="0087053D" w:rsidRPr="00D93C68" w:rsidRDefault="00C725C9" w:rsidP="00C725C9">
      <w:pPr>
        <w:tabs>
          <w:tab w:val="left" w:pos="0"/>
        </w:tabs>
        <w:spacing w:line="360" w:lineRule="auto"/>
        <w:ind w:firstLine="567"/>
        <w:jc w:val="both"/>
        <w:rPr>
          <w:rFonts w:ascii="Arial" w:hAnsi="Arial" w:cs="Arial"/>
          <w:b/>
        </w:rPr>
      </w:pPr>
      <w:r w:rsidRPr="00D93C68">
        <w:rPr>
          <w:rFonts w:ascii="Arial" w:hAnsi="Arial" w:cs="Arial"/>
          <w:b/>
        </w:rPr>
        <w:t xml:space="preserve"> </w:t>
      </w:r>
      <w:r w:rsidR="0087053D" w:rsidRPr="00D93C68">
        <w:rPr>
          <w:rFonts w:ascii="Arial" w:hAnsi="Arial" w:cs="Arial"/>
          <w:b/>
        </w:rPr>
        <w:t xml:space="preserve">Przemoc w rodzinie </w:t>
      </w:r>
    </w:p>
    <w:p w:rsidR="0087053D" w:rsidRPr="00D93C68" w:rsidRDefault="0087053D" w:rsidP="00B368E1">
      <w:pPr>
        <w:spacing w:line="360" w:lineRule="auto"/>
        <w:ind w:firstLine="567"/>
        <w:jc w:val="both"/>
        <w:rPr>
          <w:rFonts w:ascii="Arial" w:hAnsi="Arial" w:cs="Arial"/>
        </w:rPr>
      </w:pPr>
      <w:r w:rsidRPr="00D93C68">
        <w:rPr>
          <w:rFonts w:ascii="Arial" w:hAnsi="Arial" w:cs="Arial"/>
        </w:rPr>
        <w:t>Przemoc jest jednym z najbardziej destrukcyjnych zjawisk, którego skutki wpływają </w:t>
      </w:r>
      <w:r w:rsidR="00DA4F86" w:rsidRPr="00D93C68">
        <w:rPr>
          <w:rFonts w:ascii="Arial" w:hAnsi="Arial" w:cs="Arial"/>
        </w:rPr>
        <w:br/>
      </w:r>
      <w:r w:rsidRPr="00D93C68">
        <w:rPr>
          <w:rFonts w:ascii="Arial" w:hAnsi="Arial" w:cs="Arial"/>
        </w:rPr>
        <w:t xml:space="preserve">na pogorszenie funkcjonowania człowieka w wielu aspektach jego życia. Nasilające się zjawisko przemocy powoduje rozpadanie więzi społecznych, </w:t>
      </w:r>
      <w:r w:rsidR="00C725C9">
        <w:rPr>
          <w:rFonts w:ascii="Arial" w:hAnsi="Arial" w:cs="Arial"/>
        </w:rPr>
        <w:t xml:space="preserve">rodzinnych. Bardzo często osoby </w:t>
      </w:r>
      <w:r w:rsidRPr="00D93C68">
        <w:rPr>
          <w:rFonts w:ascii="Arial" w:hAnsi="Arial" w:cs="Arial"/>
        </w:rPr>
        <w:t xml:space="preserve">uwikłane w przemoc (ofiary) ukrywają fakt doznawania wieloletniego krzywdzenia. Udzielanie pomocy rodzinie, która doświadcza przemocy jest bardzo ważnym elementem w procesie pomagania, ponieważ nie zatrzymanie zjawiska przemocy będzie coraz bardziej eskalować i powodować coraz większe cierpienie, nabywanie dalszych negatywnych doświadczeń, które z upływem czasu będą rzutować na dalsze życie i funkcjonowanie rodziny. </w:t>
      </w:r>
    </w:p>
    <w:p w:rsidR="000E3079" w:rsidRPr="00D93C68" w:rsidRDefault="0087053D" w:rsidP="00B368E1">
      <w:pPr>
        <w:spacing w:line="360" w:lineRule="auto"/>
        <w:ind w:firstLine="567"/>
        <w:jc w:val="both"/>
        <w:rPr>
          <w:rFonts w:ascii="Arial" w:hAnsi="Arial" w:cs="Arial"/>
        </w:rPr>
      </w:pPr>
      <w:r w:rsidRPr="00D93C68">
        <w:rPr>
          <w:rFonts w:ascii="Arial" w:hAnsi="Arial" w:cs="Arial"/>
        </w:rPr>
        <w:t xml:space="preserve">Zgodnie z definicją zawartą w obowiązującej ustawie o przeciwdziałaniu przemocy w rodzinie zjawisko to opisane jest jako „jednorazowe albo powtarzające się umyślne działanie lub zaniechanie naruszające prawa lub dobra osobiste osób wymienionych </w:t>
      </w:r>
      <w:r w:rsidR="00DA4F86" w:rsidRPr="00D93C68">
        <w:rPr>
          <w:rFonts w:ascii="Arial" w:hAnsi="Arial" w:cs="Arial"/>
        </w:rPr>
        <w:br/>
        <w:t xml:space="preserve">w pkt </w:t>
      </w:r>
      <w:r w:rsidRPr="00D93C68">
        <w:rPr>
          <w:rFonts w:ascii="Arial" w:hAnsi="Arial" w:cs="Arial"/>
        </w:rPr>
        <w:t xml:space="preserve">1 (osoby najbliższe, w rozumieniu art. 115 § 11 Kodeksu karnego, a także inne osoby wspólnie zamieszkujące lub gospodarujące), w szczególności narażające te osoby </w:t>
      </w:r>
      <w:r w:rsidR="00DA4F86" w:rsidRPr="00D93C68">
        <w:rPr>
          <w:rFonts w:ascii="Arial" w:hAnsi="Arial" w:cs="Arial"/>
        </w:rPr>
        <w:br/>
      </w:r>
      <w:r w:rsidRPr="00D93C68">
        <w:rPr>
          <w:rFonts w:ascii="Arial" w:hAnsi="Arial" w:cs="Arial"/>
        </w:rPr>
        <w:t>na niebezpieczeństwo utraty życia, zdrowia, naruszające ich godność, nietykalność cielesną, wolność, w tym seksualną, powodujące szkody na ich zdro</w:t>
      </w:r>
      <w:r w:rsidR="007A2895">
        <w:rPr>
          <w:rFonts w:ascii="Arial" w:hAnsi="Arial" w:cs="Arial"/>
        </w:rPr>
        <w:t xml:space="preserve">wiu fizycznym lub psychicznym, </w:t>
      </w:r>
      <w:r w:rsidRPr="00D93C68">
        <w:rPr>
          <w:rFonts w:ascii="Arial" w:hAnsi="Arial" w:cs="Arial"/>
        </w:rPr>
        <w:t>a także wywołujące cierpienia i krzywdy moralne u osób dotkniętych przemocą”.</w:t>
      </w:r>
      <w:r w:rsidRPr="00D93C68">
        <w:rPr>
          <w:rFonts w:ascii="Arial" w:hAnsi="Arial" w:cs="Arial"/>
          <w:vertAlign w:val="superscript"/>
        </w:rPr>
        <w:footnoteReference w:id="16"/>
      </w:r>
      <w:r w:rsidRPr="00D93C68">
        <w:rPr>
          <w:rFonts w:ascii="Arial" w:hAnsi="Arial" w:cs="Arial"/>
        </w:rPr>
        <w:t xml:space="preserve"> Dane statystyczne dotyczące zjawiska przemocy w rodzinie gromadzone są w rocznym sprawozdaniu z realizacji Krajowego Programu Przeciwdziałania Przemocy w Rodzinie.</w:t>
      </w:r>
      <w:r w:rsidR="000E3079" w:rsidRPr="00D93C68">
        <w:rPr>
          <w:rFonts w:ascii="Arial" w:hAnsi="Arial" w:cs="Arial"/>
        </w:rPr>
        <w:t xml:space="preserve"> </w:t>
      </w:r>
    </w:p>
    <w:p w:rsidR="00F72C23" w:rsidRPr="00D93C68" w:rsidRDefault="0087053D" w:rsidP="00C725C9">
      <w:pPr>
        <w:spacing w:line="360" w:lineRule="auto"/>
        <w:ind w:firstLine="567"/>
        <w:jc w:val="both"/>
        <w:rPr>
          <w:rFonts w:ascii="Arial" w:hAnsi="Arial" w:cs="Arial"/>
          <w:b/>
        </w:rPr>
      </w:pPr>
      <w:r w:rsidRPr="00D93C68">
        <w:rPr>
          <w:rFonts w:ascii="Arial" w:hAnsi="Arial" w:cs="Arial"/>
        </w:rPr>
        <w:t>Istotnym krokiem w przeciwdziałaniu przemocy w rodzinie było wprowadzenie procedury ,,Niebieskie Karty</w:t>
      </w:r>
      <w:r w:rsidR="009E2FA0" w:rsidRPr="00D93C68">
        <w:rPr>
          <w:rFonts w:ascii="Arial" w:hAnsi="Arial" w:cs="Arial"/>
        </w:rPr>
        <w:t>”</w:t>
      </w:r>
      <w:r w:rsidRPr="00D93C68">
        <w:rPr>
          <w:rFonts w:ascii="Arial" w:hAnsi="Arial" w:cs="Arial"/>
        </w:rPr>
        <w:t>. Dzięki niej możliwe jest monitorowanie rodzin, w których istnieje podejrzenie że stosowana jest przemoc w rodzinie. Praca wykonywana na rzecz rodzin, dotkniętych zjawiskiem przemocy w rodzinie, ma charakter interdyscyplinarny. Możliwe jest to dzięki temu, że w skład grup roboczych wchodzą przedstawiciele różnych instytucji działających na rzecz osób dotkniętych przemocą w rodzinie. Członkowie grup roboczych wspólnie dokonują diagnozy rodziny, a następnie opracowują plan działania uwzględniając zadania dla poszczególnych członków grupy mające na celu poprawę sytuacji rodziny. W poniższej tabeli zawarta jest informacja dot. liczby „Niebieskich Kart”, które wpłynęły do Zespołu Interdyscyplinarnego w latach 2016 - 2020.</w:t>
      </w:r>
      <w:r w:rsidR="00C725C9" w:rsidRPr="00D93C68">
        <w:rPr>
          <w:rFonts w:ascii="Arial" w:hAnsi="Arial" w:cs="Arial"/>
          <w:b/>
        </w:rPr>
        <w:t xml:space="preserve"> </w:t>
      </w:r>
    </w:p>
    <w:p w:rsidR="0087053D" w:rsidRPr="00D93C68" w:rsidRDefault="0087053D" w:rsidP="00350524">
      <w:pPr>
        <w:tabs>
          <w:tab w:val="left" w:pos="4365"/>
        </w:tabs>
        <w:spacing w:line="360" w:lineRule="auto"/>
        <w:jc w:val="both"/>
        <w:rPr>
          <w:rFonts w:ascii="Arial" w:hAnsi="Arial" w:cs="Arial"/>
          <w:b/>
        </w:rPr>
      </w:pPr>
      <w:bookmarkStart w:id="32" w:name="_Hlk71203782"/>
      <w:r w:rsidRPr="00D93C68">
        <w:rPr>
          <w:rFonts w:ascii="Arial" w:hAnsi="Arial" w:cs="Arial"/>
          <w:b/>
        </w:rPr>
        <w:t xml:space="preserve">Tabela 14. Niebieskie Karty wg instytucji wszczynającej procedurę </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1070"/>
        <w:gridCol w:w="1427"/>
        <w:gridCol w:w="1088"/>
        <w:gridCol w:w="1228"/>
        <w:gridCol w:w="1964"/>
        <w:gridCol w:w="1600"/>
      </w:tblGrid>
      <w:tr w:rsidR="0087053D" w:rsidRPr="00D93C68" w:rsidTr="00665BEE">
        <w:trPr>
          <w:trHeight w:val="1021"/>
        </w:trPr>
        <w:tc>
          <w:tcPr>
            <w:tcW w:w="1242" w:type="dxa"/>
            <w:vAlign w:val="center"/>
          </w:tcPr>
          <w:p w:rsidR="0087053D" w:rsidRPr="00D93C68" w:rsidRDefault="0087053D" w:rsidP="00535334">
            <w:pPr>
              <w:jc w:val="center"/>
              <w:rPr>
                <w:rFonts w:ascii="Arial" w:hAnsi="Arial" w:cs="Arial"/>
                <w:b/>
              </w:rPr>
            </w:pPr>
          </w:p>
          <w:p w:rsidR="0087053D" w:rsidRPr="00D93C68" w:rsidRDefault="0087053D" w:rsidP="00535334">
            <w:pPr>
              <w:jc w:val="center"/>
              <w:rPr>
                <w:rFonts w:ascii="Arial" w:hAnsi="Arial" w:cs="Arial"/>
                <w:b/>
              </w:rPr>
            </w:pPr>
            <w:r w:rsidRPr="00D93C68">
              <w:rPr>
                <w:rFonts w:ascii="Arial" w:hAnsi="Arial" w:cs="Arial"/>
                <w:b/>
              </w:rPr>
              <w:t>Rok</w:t>
            </w:r>
          </w:p>
        </w:tc>
        <w:tc>
          <w:tcPr>
            <w:tcW w:w="755" w:type="dxa"/>
            <w:vAlign w:val="center"/>
          </w:tcPr>
          <w:p w:rsidR="0087053D" w:rsidRPr="00D93C68" w:rsidRDefault="0087053D" w:rsidP="00535334">
            <w:pPr>
              <w:jc w:val="center"/>
              <w:rPr>
                <w:rFonts w:ascii="Arial" w:hAnsi="Arial" w:cs="Arial"/>
                <w:b/>
              </w:rPr>
            </w:pPr>
          </w:p>
          <w:p w:rsidR="0087053D" w:rsidRPr="00D93C68" w:rsidRDefault="0087053D" w:rsidP="00535334">
            <w:pPr>
              <w:jc w:val="center"/>
              <w:rPr>
                <w:rFonts w:ascii="Arial" w:hAnsi="Arial" w:cs="Arial"/>
                <w:b/>
              </w:rPr>
            </w:pPr>
            <w:r w:rsidRPr="00D93C68">
              <w:rPr>
                <w:rFonts w:ascii="Arial" w:hAnsi="Arial" w:cs="Arial"/>
                <w:b/>
              </w:rPr>
              <w:t>ogółem</w:t>
            </w:r>
          </w:p>
        </w:tc>
        <w:tc>
          <w:tcPr>
            <w:tcW w:w="1427" w:type="dxa"/>
            <w:vAlign w:val="center"/>
          </w:tcPr>
          <w:p w:rsidR="0087053D" w:rsidRPr="00D93C68" w:rsidRDefault="0087053D" w:rsidP="00535334">
            <w:pPr>
              <w:jc w:val="center"/>
              <w:rPr>
                <w:rFonts w:ascii="Arial" w:hAnsi="Arial" w:cs="Arial"/>
                <w:b/>
              </w:rPr>
            </w:pPr>
          </w:p>
          <w:p w:rsidR="0087053D" w:rsidRPr="00D93C68" w:rsidRDefault="0087053D" w:rsidP="00535334">
            <w:pPr>
              <w:jc w:val="center"/>
              <w:rPr>
                <w:rFonts w:ascii="Arial" w:hAnsi="Arial" w:cs="Arial"/>
                <w:b/>
              </w:rPr>
            </w:pPr>
            <w:r w:rsidRPr="00D93C68">
              <w:rPr>
                <w:rFonts w:ascii="Arial" w:hAnsi="Arial" w:cs="Arial"/>
                <w:b/>
              </w:rPr>
              <w:t>MOPR</w:t>
            </w:r>
          </w:p>
        </w:tc>
        <w:tc>
          <w:tcPr>
            <w:tcW w:w="1088" w:type="dxa"/>
            <w:vAlign w:val="center"/>
          </w:tcPr>
          <w:p w:rsidR="0087053D" w:rsidRPr="00D93C68" w:rsidRDefault="0087053D" w:rsidP="00535334">
            <w:pPr>
              <w:jc w:val="center"/>
              <w:rPr>
                <w:rFonts w:ascii="Arial" w:hAnsi="Arial" w:cs="Arial"/>
                <w:b/>
              </w:rPr>
            </w:pPr>
          </w:p>
          <w:p w:rsidR="0087053D" w:rsidRPr="00D93C68" w:rsidRDefault="0087053D" w:rsidP="00535334">
            <w:pPr>
              <w:jc w:val="center"/>
              <w:rPr>
                <w:rFonts w:ascii="Arial" w:hAnsi="Arial" w:cs="Arial"/>
                <w:b/>
              </w:rPr>
            </w:pPr>
            <w:r w:rsidRPr="00D93C68">
              <w:rPr>
                <w:rFonts w:ascii="Arial" w:hAnsi="Arial" w:cs="Arial"/>
                <w:b/>
              </w:rPr>
              <w:t>Policja</w:t>
            </w:r>
          </w:p>
        </w:tc>
        <w:tc>
          <w:tcPr>
            <w:tcW w:w="1228" w:type="dxa"/>
            <w:vAlign w:val="center"/>
          </w:tcPr>
          <w:p w:rsidR="0087053D" w:rsidRPr="00D93C68" w:rsidRDefault="0087053D" w:rsidP="00535334">
            <w:pPr>
              <w:jc w:val="center"/>
              <w:rPr>
                <w:rFonts w:ascii="Arial" w:hAnsi="Arial" w:cs="Arial"/>
                <w:b/>
              </w:rPr>
            </w:pPr>
          </w:p>
          <w:p w:rsidR="0087053D" w:rsidRPr="00D93C68" w:rsidRDefault="0087053D" w:rsidP="00535334">
            <w:pPr>
              <w:jc w:val="center"/>
              <w:rPr>
                <w:rFonts w:ascii="Arial" w:hAnsi="Arial" w:cs="Arial"/>
                <w:b/>
              </w:rPr>
            </w:pPr>
            <w:r w:rsidRPr="00D93C68">
              <w:rPr>
                <w:rFonts w:ascii="Arial" w:hAnsi="Arial" w:cs="Arial"/>
                <w:b/>
              </w:rPr>
              <w:t>Oświata</w:t>
            </w:r>
          </w:p>
        </w:tc>
        <w:tc>
          <w:tcPr>
            <w:tcW w:w="1948" w:type="dxa"/>
            <w:vAlign w:val="center"/>
          </w:tcPr>
          <w:p w:rsidR="0087053D" w:rsidRPr="00D93C68" w:rsidRDefault="0087053D" w:rsidP="00535334">
            <w:pPr>
              <w:jc w:val="center"/>
              <w:rPr>
                <w:rFonts w:ascii="Arial" w:hAnsi="Arial" w:cs="Arial"/>
                <w:b/>
              </w:rPr>
            </w:pPr>
            <w:r w:rsidRPr="00D93C68">
              <w:rPr>
                <w:rFonts w:ascii="Arial" w:hAnsi="Arial" w:cs="Arial"/>
                <w:b/>
              </w:rPr>
              <w:t>Miejska Komisja</w:t>
            </w:r>
          </w:p>
          <w:p w:rsidR="0087053D" w:rsidRPr="00D93C68" w:rsidRDefault="0087053D" w:rsidP="00535334">
            <w:pPr>
              <w:jc w:val="center"/>
              <w:rPr>
                <w:rFonts w:ascii="Arial" w:hAnsi="Arial" w:cs="Arial"/>
                <w:b/>
              </w:rPr>
            </w:pPr>
            <w:r w:rsidRPr="00D93C68">
              <w:rPr>
                <w:rFonts w:ascii="Arial" w:hAnsi="Arial" w:cs="Arial"/>
                <w:b/>
              </w:rPr>
              <w:t>Rozwiązywania</w:t>
            </w:r>
          </w:p>
          <w:p w:rsidR="0087053D" w:rsidRPr="00D93C68" w:rsidRDefault="0087053D" w:rsidP="00535334">
            <w:pPr>
              <w:jc w:val="center"/>
              <w:rPr>
                <w:rFonts w:ascii="Arial" w:hAnsi="Arial" w:cs="Arial"/>
                <w:b/>
              </w:rPr>
            </w:pPr>
            <w:r w:rsidRPr="00D93C68">
              <w:rPr>
                <w:rFonts w:ascii="Arial" w:hAnsi="Arial" w:cs="Arial"/>
                <w:b/>
              </w:rPr>
              <w:t>Problemów Alkoholowych</w:t>
            </w:r>
          </w:p>
        </w:tc>
        <w:tc>
          <w:tcPr>
            <w:tcW w:w="1600" w:type="dxa"/>
            <w:vAlign w:val="center"/>
          </w:tcPr>
          <w:p w:rsidR="0087053D" w:rsidRPr="00D93C68" w:rsidRDefault="0087053D" w:rsidP="00535334">
            <w:pPr>
              <w:jc w:val="center"/>
              <w:rPr>
                <w:rFonts w:ascii="Arial" w:hAnsi="Arial" w:cs="Arial"/>
                <w:b/>
              </w:rPr>
            </w:pPr>
          </w:p>
          <w:p w:rsidR="0087053D" w:rsidRPr="00D93C68" w:rsidRDefault="0087053D" w:rsidP="00535334">
            <w:pPr>
              <w:jc w:val="center"/>
              <w:rPr>
                <w:rFonts w:ascii="Arial" w:hAnsi="Arial" w:cs="Arial"/>
                <w:b/>
              </w:rPr>
            </w:pPr>
            <w:r w:rsidRPr="00D93C68">
              <w:rPr>
                <w:rFonts w:ascii="Arial" w:hAnsi="Arial" w:cs="Arial"/>
                <w:b/>
              </w:rPr>
              <w:t>Ochrona zdrowia</w:t>
            </w:r>
          </w:p>
        </w:tc>
      </w:tr>
      <w:tr w:rsidR="0087053D" w:rsidRPr="00D93C68" w:rsidTr="00535334">
        <w:trPr>
          <w:trHeight w:val="590"/>
        </w:trPr>
        <w:tc>
          <w:tcPr>
            <w:tcW w:w="1242" w:type="dxa"/>
            <w:vAlign w:val="center"/>
          </w:tcPr>
          <w:p w:rsidR="0087053D" w:rsidRPr="00D93C68" w:rsidRDefault="0087053D" w:rsidP="00535334">
            <w:pPr>
              <w:jc w:val="center"/>
              <w:rPr>
                <w:rFonts w:ascii="Arial" w:hAnsi="Arial" w:cs="Arial"/>
                <w:b/>
                <w:bCs/>
              </w:rPr>
            </w:pPr>
            <w:r w:rsidRPr="00D93C68">
              <w:rPr>
                <w:rFonts w:ascii="Arial" w:hAnsi="Arial" w:cs="Arial"/>
                <w:b/>
                <w:bCs/>
              </w:rPr>
              <w:t>2016</w:t>
            </w:r>
          </w:p>
        </w:tc>
        <w:tc>
          <w:tcPr>
            <w:tcW w:w="755" w:type="dxa"/>
            <w:vAlign w:val="center"/>
          </w:tcPr>
          <w:p w:rsidR="0087053D" w:rsidRPr="00D93C68" w:rsidRDefault="0087053D" w:rsidP="00535334">
            <w:pPr>
              <w:jc w:val="center"/>
              <w:rPr>
                <w:rFonts w:ascii="Arial" w:hAnsi="Arial" w:cs="Arial"/>
              </w:rPr>
            </w:pPr>
            <w:r w:rsidRPr="00D93C68">
              <w:rPr>
                <w:rFonts w:ascii="Arial" w:hAnsi="Arial" w:cs="Arial"/>
              </w:rPr>
              <w:t>491</w:t>
            </w:r>
          </w:p>
        </w:tc>
        <w:tc>
          <w:tcPr>
            <w:tcW w:w="1427" w:type="dxa"/>
            <w:vAlign w:val="center"/>
          </w:tcPr>
          <w:p w:rsidR="0087053D" w:rsidRPr="00D93C68" w:rsidRDefault="0087053D" w:rsidP="00535334">
            <w:pPr>
              <w:jc w:val="center"/>
              <w:rPr>
                <w:rFonts w:ascii="Arial" w:hAnsi="Arial" w:cs="Arial"/>
              </w:rPr>
            </w:pPr>
            <w:r w:rsidRPr="00D93C68">
              <w:rPr>
                <w:rFonts w:ascii="Arial" w:hAnsi="Arial" w:cs="Arial"/>
              </w:rPr>
              <w:t>82</w:t>
            </w:r>
          </w:p>
        </w:tc>
        <w:tc>
          <w:tcPr>
            <w:tcW w:w="1088" w:type="dxa"/>
            <w:vAlign w:val="center"/>
          </w:tcPr>
          <w:p w:rsidR="0087053D" w:rsidRPr="00D93C68" w:rsidRDefault="0087053D" w:rsidP="00535334">
            <w:pPr>
              <w:jc w:val="center"/>
              <w:rPr>
                <w:rFonts w:ascii="Arial" w:hAnsi="Arial" w:cs="Arial"/>
              </w:rPr>
            </w:pPr>
            <w:r w:rsidRPr="00D93C68">
              <w:rPr>
                <w:rFonts w:ascii="Arial" w:hAnsi="Arial" w:cs="Arial"/>
              </w:rPr>
              <w:t>396</w:t>
            </w:r>
          </w:p>
        </w:tc>
        <w:tc>
          <w:tcPr>
            <w:tcW w:w="1228" w:type="dxa"/>
            <w:vAlign w:val="center"/>
          </w:tcPr>
          <w:p w:rsidR="0087053D" w:rsidRPr="00D93C68" w:rsidRDefault="0087053D" w:rsidP="00535334">
            <w:pPr>
              <w:jc w:val="center"/>
              <w:rPr>
                <w:rFonts w:ascii="Arial" w:hAnsi="Arial" w:cs="Arial"/>
              </w:rPr>
            </w:pPr>
            <w:r w:rsidRPr="00D93C68">
              <w:rPr>
                <w:rFonts w:ascii="Arial" w:hAnsi="Arial" w:cs="Arial"/>
              </w:rPr>
              <w:t>11</w:t>
            </w:r>
          </w:p>
        </w:tc>
        <w:tc>
          <w:tcPr>
            <w:tcW w:w="1948" w:type="dxa"/>
            <w:vAlign w:val="center"/>
          </w:tcPr>
          <w:p w:rsidR="0087053D" w:rsidRPr="00D93C68" w:rsidRDefault="0087053D" w:rsidP="00535334">
            <w:pPr>
              <w:jc w:val="center"/>
              <w:rPr>
                <w:rFonts w:ascii="Arial" w:hAnsi="Arial" w:cs="Arial"/>
              </w:rPr>
            </w:pPr>
            <w:r w:rsidRPr="00D93C68">
              <w:rPr>
                <w:rFonts w:ascii="Arial" w:hAnsi="Arial" w:cs="Arial"/>
              </w:rPr>
              <w:t>-</w:t>
            </w:r>
          </w:p>
        </w:tc>
        <w:tc>
          <w:tcPr>
            <w:tcW w:w="1600" w:type="dxa"/>
            <w:vAlign w:val="center"/>
          </w:tcPr>
          <w:p w:rsidR="0087053D" w:rsidRPr="00D93C68" w:rsidRDefault="0087053D" w:rsidP="00535334">
            <w:pPr>
              <w:jc w:val="center"/>
              <w:rPr>
                <w:rFonts w:ascii="Arial" w:hAnsi="Arial" w:cs="Arial"/>
              </w:rPr>
            </w:pPr>
            <w:r w:rsidRPr="00D93C68">
              <w:rPr>
                <w:rFonts w:ascii="Arial" w:hAnsi="Arial" w:cs="Arial"/>
              </w:rPr>
              <w:t>2</w:t>
            </w:r>
          </w:p>
        </w:tc>
      </w:tr>
      <w:tr w:rsidR="0087053D" w:rsidRPr="00D93C68" w:rsidTr="00535334">
        <w:trPr>
          <w:trHeight w:val="572"/>
        </w:trPr>
        <w:tc>
          <w:tcPr>
            <w:tcW w:w="1242" w:type="dxa"/>
            <w:vAlign w:val="center"/>
          </w:tcPr>
          <w:p w:rsidR="0087053D" w:rsidRPr="00D93C68" w:rsidRDefault="0087053D" w:rsidP="00535334">
            <w:pPr>
              <w:jc w:val="center"/>
              <w:rPr>
                <w:rFonts w:ascii="Arial" w:hAnsi="Arial" w:cs="Arial"/>
                <w:b/>
                <w:bCs/>
              </w:rPr>
            </w:pPr>
            <w:r w:rsidRPr="00D93C68">
              <w:rPr>
                <w:rFonts w:ascii="Arial" w:hAnsi="Arial" w:cs="Arial"/>
                <w:b/>
                <w:bCs/>
              </w:rPr>
              <w:t>2017</w:t>
            </w:r>
          </w:p>
        </w:tc>
        <w:tc>
          <w:tcPr>
            <w:tcW w:w="755" w:type="dxa"/>
            <w:vAlign w:val="center"/>
          </w:tcPr>
          <w:p w:rsidR="0087053D" w:rsidRPr="00D93C68" w:rsidRDefault="0087053D" w:rsidP="00535334">
            <w:pPr>
              <w:jc w:val="center"/>
              <w:rPr>
                <w:rFonts w:ascii="Arial" w:hAnsi="Arial" w:cs="Arial"/>
              </w:rPr>
            </w:pPr>
            <w:r w:rsidRPr="00D93C68">
              <w:rPr>
                <w:rFonts w:ascii="Arial" w:hAnsi="Arial" w:cs="Arial"/>
              </w:rPr>
              <w:t>445</w:t>
            </w:r>
          </w:p>
        </w:tc>
        <w:tc>
          <w:tcPr>
            <w:tcW w:w="1427" w:type="dxa"/>
            <w:vAlign w:val="center"/>
          </w:tcPr>
          <w:p w:rsidR="0087053D" w:rsidRPr="00D93C68" w:rsidRDefault="0087053D" w:rsidP="00535334">
            <w:pPr>
              <w:jc w:val="center"/>
              <w:rPr>
                <w:rFonts w:ascii="Arial" w:hAnsi="Arial" w:cs="Arial"/>
              </w:rPr>
            </w:pPr>
            <w:r w:rsidRPr="00D93C68">
              <w:rPr>
                <w:rFonts w:ascii="Arial" w:hAnsi="Arial" w:cs="Arial"/>
              </w:rPr>
              <w:t>66</w:t>
            </w:r>
          </w:p>
        </w:tc>
        <w:tc>
          <w:tcPr>
            <w:tcW w:w="1088" w:type="dxa"/>
            <w:vAlign w:val="center"/>
          </w:tcPr>
          <w:p w:rsidR="0087053D" w:rsidRPr="00D93C68" w:rsidRDefault="0087053D" w:rsidP="00535334">
            <w:pPr>
              <w:jc w:val="center"/>
              <w:rPr>
                <w:rFonts w:ascii="Arial" w:hAnsi="Arial" w:cs="Arial"/>
              </w:rPr>
            </w:pPr>
            <w:r w:rsidRPr="00D93C68">
              <w:rPr>
                <w:rFonts w:ascii="Arial" w:hAnsi="Arial" w:cs="Arial"/>
              </w:rPr>
              <w:t>368</w:t>
            </w:r>
          </w:p>
        </w:tc>
        <w:tc>
          <w:tcPr>
            <w:tcW w:w="1228" w:type="dxa"/>
            <w:vAlign w:val="center"/>
          </w:tcPr>
          <w:p w:rsidR="0087053D" w:rsidRPr="00D93C68" w:rsidRDefault="0087053D" w:rsidP="00535334">
            <w:pPr>
              <w:jc w:val="center"/>
              <w:rPr>
                <w:rFonts w:ascii="Arial" w:hAnsi="Arial" w:cs="Arial"/>
              </w:rPr>
            </w:pPr>
            <w:r w:rsidRPr="00D93C68">
              <w:rPr>
                <w:rFonts w:ascii="Arial" w:hAnsi="Arial" w:cs="Arial"/>
              </w:rPr>
              <w:t>11</w:t>
            </w:r>
          </w:p>
        </w:tc>
        <w:tc>
          <w:tcPr>
            <w:tcW w:w="1948" w:type="dxa"/>
            <w:vAlign w:val="center"/>
          </w:tcPr>
          <w:p w:rsidR="0087053D" w:rsidRPr="00D93C68" w:rsidRDefault="0087053D" w:rsidP="00535334">
            <w:pPr>
              <w:jc w:val="center"/>
              <w:rPr>
                <w:rFonts w:ascii="Arial" w:hAnsi="Arial" w:cs="Arial"/>
              </w:rPr>
            </w:pPr>
            <w:r w:rsidRPr="00D93C68">
              <w:rPr>
                <w:rFonts w:ascii="Arial" w:hAnsi="Arial" w:cs="Arial"/>
              </w:rPr>
              <w:t>-</w:t>
            </w:r>
          </w:p>
        </w:tc>
        <w:tc>
          <w:tcPr>
            <w:tcW w:w="1600" w:type="dxa"/>
            <w:vAlign w:val="center"/>
          </w:tcPr>
          <w:p w:rsidR="0087053D" w:rsidRPr="00D93C68" w:rsidRDefault="0087053D" w:rsidP="00535334">
            <w:pPr>
              <w:jc w:val="center"/>
              <w:rPr>
                <w:rFonts w:ascii="Arial" w:hAnsi="Arial" w:cs="Arial"/>
              </w:rPr>
            </w:pPr>
            <w:r w:rsidRPr="00D93C68">
              <w:rPr>
                <w:rFonts w:ascii="Arial" w:hAnsi="Arial" w:cs="Arial"/>
              </w:rPr>
              <w:t>-</w:t>
            </w:r>
          </w:p>
        </w:tc>
      </w:tr>
      <w:tr w:rsidR="0087053D" w:rsidRPr="00D93C68" w:rsidTr="00535334">
        <w:trPr>
          <w:trHeight w:val="536"/>
        </w:trPr>
        <w:tc>
          <w:tcPr>
            <w:tcW w:w="1242" w:type="dxa"/>
            <w:vAlign w:val="center"/>
          </w:tcPr>
          <w:p w:rsidR="0087053D" w:rsidRPr="00D93C68" w:rsidRDefault="0087053D" w:rsidP="00535334">
            <w:pPr>
              <w:jc w:val="center"/>
              <w:rPr>
                <w:rFonts w:ascii="Arial" w:hAnsi="Arial" w:cs="Arial"/>
                <w:b/>
                <w:bCs/>
              </w:rPr>
            </w:pPr>
            <w:r w:rsidRPr="00D93C68">
              <w:rPr>
                <w:rFonts w:ascii="Arial" w:hAnsi="Arial" w:cs="Arial"/>
                <w:b/>
                <w:bCs/>
              </w:rPr>
              <w:t>2018</w:t>
            </w:r>
          </w:p>
        </w:tc>
        <w:tc>
          <w:tcPr>
            <w:tcW w:w="755" w:type="dxa"/>
            <w:vAlign w:val="center"/>
          </w:tcPr>
          <w:p w:rsidR="0087053D" w:rsidRPr="00D93C68" w:rsidRDefault="0087053D" w:rsidP="00535334">
            <w:pPr>
              <w:jc w:val="center"/>
              <w:rPr>
                <w:rFonts w:ascii="Arial" w:hAnsi="Arial" w:cs="Arial"/>
              </w:rPr>
            </w:pPr>
            <w:r w:rsidRPr="00D93C68">
              <w:rPr>
                <w:rFonts w:ascii="Arial" w:hAnsi="Arial" w:cs="Arial"/>
              </w:rPr>
              <w:t>519</w:t>
            </w:r>
          </w:p>
        </w:tc>
        <w:tc>
          <w:tcPr>
            <w:tcW w:w="1427" w:type="dxa"/>
            <w:vAlign w:val="center"/>
          </w:tcPr>
          <w:p w:rsidR="0087053D" w:rsidRPr="00D93C68" w:rsidRDefault="0087053D" w:rsidP="00535334">
            <w:pPr>
              <w:jc w:val="center"/>
              <w:rPr>
                <w:rFonts w:ascii="Arial" w:hAnsi="Arial" w:cs="Arial"/>
              </w:rPr>
            </w:pPr>
            <w:r w:rsidRPr="00D93C68">
              <w:rPr>
                <w:rFonts w:ascii="Arial" w:hAnsi="Arial" w:cs="Arial"/>
              </w:rPr>
              <w:t>61</w:t>
            </w:r>
          </w:p>
        </w:tc>
        <w:tc>
          <w:tcPr>
            <w:tcW w:w="1088" w:type="dxa"/>
            <w:vAlign w:val="center"/>
          </w:tcPr>
          <w:p w:rsidR="0087053D" w:rsidRPr="00D93C68" w:rsidRDefault="0087053D" w:rsidP="00535334">
            <w:pPr>
              <w:jc w:val="center"/>
              <w:rPr>
                <w:rFonts w:ascii="Arial" w:hAnsi="Arial" w:cs="Arial"/>
              </w:rPr>
            </w:pPr>
            <w:r w:rsidRPr="00D93C68">
              <w:rPr>
                <w:rFonts w:ascii="Arial" w:hAnsi="Arial" w:cs="Arial"/>
              </w:rPr>
              <w:t>445</w:t>
            </w:r>
          </w:p>
        </w:tc>
        <w:tc>
          <w:tcPr>
            <w:tcW w:w="1228" w:type="dxa"/>
            <w:vAlign w:val="center"/>
          </w:tcPr>
          <w:p w:rsidR="0087053D" w:rsidRPr="00D93C68" w:rsidRDefault="0087053D" w:rsidP="00535334">
            <w:pPr>
              <w:jc w:val="center"/>
              <w:rPr>
                <w:rFonts w:ascii="Arial" w:hAnsi="Arial" w:cs="Arial"/>
              </w:rPr>
            </w:pPr>
            <w:r w:rsidRPr="00D93C68">
              <w:rPr>
                <w:rFonts w:ascii="Arial" w:hAnsi="Arial" w:cs="Arial"/>
              </w:rPr>
              <w:t>12</w:t>
            </w:r>
          </w:p>
        </w:tc>
        <w:tc>
          <w:tcPr>
            <w:tcW w:w="1948" w:type="dxa"/>
            <w:vAlign w:val="center"/>
          </w:tcPr>
          <w:p w:rsidR="0087053D" w:rsidRPr="00D93C68" w:rsidRDefault="0087053D" w:rsidP="00535334">
            <w:pPr>
              <w:jc w:val="center"/>
              <w:rPr>
                <w:rFonts w:ascii="Arial" w:hAnsi="Arial" w:cs="Arial"/>
              </w:rPr>
            </w:pPr>
            <w:r w:rsidRPr="00D93C68">
              <w:rPr>
                <w:rFonts w:ascii="Arial" w:hAnsi="Arial" w:cs="Arial"/>
              </w:rPr>
              <w:t>0</w:t>
            </w:r>
          </w:p>
        </w:tc>
        <w:tc>
          <w:tcPr>
            <w:tcW w:w="1600" w:type="dxa"/>
            <w:vAlign w:val="center"/>
          </w:tcPr>
          <w:p w:rsidR="0087053D" w:rsidRPr="00D93C68" w:rsidRDefault="0087053D" w:rsidP="00535334">
            <w:pPr>
              <w:jc w:val="center"/>
              <w:rPr>
                <w:rFonts w:ascii="Arial" w:hAnsi="Arial" w:cs="Arial"/>
              </w:rPr>
            </w:pPr>
            <w:r w:rsidRPr="00D93C68">
              <w:rPr>
                <w:rFonts w:ascii="Arial" w:hAnsi="Arial" w:cs="Arial"/>
              </w:rPr>
              <w:t>1</w:t>
            </w:r>
          </w:p>
        </w:tc>
      </w:tr>
      <w:tr w:rsidR="0087053D" w:rsidRPr="00D93C68" w:rsidTr="00535334">
        <w:trPr>
          <w:trHeight w:val="572"/>
        </w:trPr>
        <w:tc>
          <w:tcPr>
            <w:tcW w:w="1242" w:type="dxa"/>
            <w:vAlign w:val="center"/>
          </w:tcPr>
          <w:p w:rsidR="0087053D" w:rsidRPr="00D93C68" w:rsidRDefault="0087053D" w:rsidP="00535334">
            <w:pPr>
              <w:jc w:val="center"/>
              <w:rPr>
                <w:rFonts w:ascii="Arial" w:hAnsi="Arial" w:cs="Arial"/>
                <w:b/>
                <w:bCs/>
              </w:rPr>
            </w:pPr>
            <w:r w:rsidRPr="00D93C68">
              <w:rPr>
                <w:rFonts w:ascii="Arial" w:hAnsi="Arial" w:cs="Arial"/>
                <w:b/>
                <w:bCs/>
              </w:rPr>
              <w:t>2019</w:t>
            </w:r>
          </w:p>
        </w:tc>
        <w:tc>
          <w:tcPr>
            <w:tcW w:w="755" w:type="dxa"/>
            <w:vAlign w:val="center"/>
          </w:tcPr>
          <w:p w:rsidR="0087053D" w:rsidRPr="00D93C68" w:rsidRDefault="0087053D" w:rsidP="00535334">
            <w:pPr>
              <w:jc w:val="center"/>
              <w:rPr>
                <w:rFonts w:ascii="Arial" w:hAnsi="Arial" w:cs="Arial"/>
              </w:rPr>
            </w:pPr>
            <w:r w:rsidRPr="00D93C68">
              <w:rPr>
                <w:rFonts w:ascii="Arial" w:hAnsi="Arial" w:cs="Arial"/>
              </w:rPr>
              <w:t>549</w:t>
            </w:r>
          </w:p>
        </w:tc>
        <w:tc>
          <w:tcPr>
            <w:tcW w:w="1427" w:type="dxa"/>
            <w:vAlign w:val="center"/>
          </w:tcPr>
          <w:p w:rsidR="0087053D" w:rsidRPr="00D93C68" w:rsidRDefault="0087053D" w:rsidP="00535334">
            <w:pPr>
              <w:jc w:val="center"/>
              <w:rPr>
                <w:rFonts w:ascii="Arial" w:hAnsi="Arial" w:cs="Arial"/>
              </w:rPr>
            </w:pPr>
            <w:r w:rsidRPr="00D93C68">
              <w:rPr>
                <w:rFonts w:ascii="Arial" w:hAnsi="Arial" w:cs="Arial"/>
              </w:rPr>
              <w:t>73</w:t>
            </w:r>
          </w:p>
        </w:tc>
        <w:tc>
          <w:tcPr>
            <w:tcW w:w="1088" w:type="dxa"/>
            <w:vAlign w:val="center"/>
          </w:tcPr>
          <w:p w:rsidR="0087053D" w:rsidRPr="00D93C68" w:rsidRDefault="0087053D" w:rsidP="00535334">
            <w:pPr>
              <w:jc w:val="center"/>
              <w:rPr>
                <w:rFonts w:ascii="Arial" w:hAnsi="Arial" w:cs="Arial"/>
              </w:rPr>
            </w:pPr>
            <w:r w:rsidRPr="00D93C68">
              <w:rPr>
                <w:rFonts w:ascii="Arial" w:hAnsi="Arial" w:cs="Arial"/>
              </w:rPr>
              <w:t>468</w:t>
            </w:r>
          </w:p>
        </w:tc>
        <w:tc>
          <w:tcPr>
            <w:tcW w:w="1228" w:type="dxa"/>
            <w:vAlign w:val="center"/>
          </w:tcPr>
          <w:p w:rsidR="0087053D" w:rsidRPr="00D93C68" w:rsidRDefault="0087053D" w:rsidP="00535334">
            <w:pPr>
              <w:jc w:val="center"/>
              <w:rPr>
                <w:rFonts w:ascii="Arial" w:hAnsi="Arial" w:cs="Arial"/>
              </w:rPr>
            </w:pPr>
            <w:r w:rsidRPr="00D93C68">
              <w:rPr>
                <w:rFonts w:ascii="Arial" w:hAnsi="Arial" w:cs="Arial"/>
              </w:rPr>
              <w:t>8</w:t>
            </w:r>
          </w:p>
        </w:tc>
        <w:tc>
          <w:tcPr>
            <w:tcW w:w="1948" w:type="dxa"/>
            <w:vAlign w:val="center"/>
          </w:tcPr>
          <w:p w:rsidR="0087053D" w:rsidRPr="00D93C68" w:rsidRDefault="0087053D" w:rsidP="00535334">
            <w:pPr>
              <w:jc w:val="center"/>
              <w:rPr>
                <w:rFonts w:ascii="Arial" w:hAnsi="Arial" w:cs="Arial"/>
              </w:rPr>
            </w:pPr>
            <w:r w:rsidRPr="00D93C68">
              <w:rPr>
                <w:rFonts w:ascii="Arial" w:hAnsi="Arial" w:cs="Arial"/>
              </w:rPr>
              <w:t>0</w:t>
            </w:r>
          </w:p>
        </w:tc>
        <w:tc>
          <w:tcPr>
            <w:tcW w:w="1600" w:type="dxa"/>
            <w:vAlign w:val="center"/>
          </w:tcPr>
          <w:p w:rsidR="0087053D" w:rsidRPr="00D93C68" w:rsidRDefault="0087053D" w:rsidP="00535334">
            <w:pPr>
              <w:jc w:val="center"/>
              <w:rPr>
                <w:rFonts w:ascii="Arial" w:hAnsi="Arial" w:cs="Arial"/>
              </w:rPr>
            </w:pPr>
            <w:r w:rsidRPr="00D93C68">
              <w:rPr>
                <w:rFonts w:ascii="Arial" w:hAnsi="Arial" w:cs="Arial"/>
              </w:rPr>
              <w:t>0</w:t>
            </w:r>
          </w:p>
        </w:tc>
      </w:tr>
      <w:tr w:rsidR="0087053D" w:rsidRPr="00D93C68" w:rsidTr="00295A93">
        <w:trPr>
          <w:trHeight w:val="552"/>
        </w:trPr>
        <w:tc>
          <w:tcPr>
            <w:tcW w:w="1242" w:type="dxa"/>
            <w:vAlign w:val="center"/>
          </w:tcPr>
          <w:p w:rsidR="0087053D" w:rsidRPr="00D93C68" w:rsidRDefault="0087053D" w:rsidP="00535334">
            <w:pPr>
              <w:jc w:val="center"/>
              <w:rPr>
                <w:rFonts w:ascii="Arial" w:hAnsi="Arial" w:cs="Arial"/>
                <w:b/>
                <w:bCs/>
              </w:rPr>
            </w:pPr>
            <w:r w:rsidRPr="00D93C68">
              <w:rPr>
                <w:rFonts w:ascii="Arial" w:hAnsi="Arial" w:cs="Arial"/>
                <w:b/>
                <w:bCs/>
              </w:rPr>
              <w:t>2020</w:t>
            </w:r>
          </w:p>
        </w:tc>
        <w:tc>
          <w:tcPr>
            <w:tcW w:w="755" w:type="dxa"/>
            <w:vAlign w:val="center"/>
          </w:tcPr>
          <w:p w:rsidR="0087053D" w:rsidRPr="00D93C68" w:rsidRDefault="0087053D" w:rsidP="00535334">
            <w:pPr>
              <w:jc w:val="center"/>
              <w:rPr>
                <w:rFonts w:ascii="Arial" w:hAnsi="Arial" w:cs="Arial"/>
              </w:rPr>
            </w:pPr>
            <w:r w:rsidRPr="00D93C68">
              <w:rPr>
                <w:rFonts w:ascii="Arial" w:hAnsi="Arial" w:cs="Arial"/>
              </w:rPr>
              <w:t>486</w:t>
            </w:r>
          </w:p>
        </w:tc>
        <w:tc>
          <w:tcPr>
            <w:tcW w:w="1427" w:type="dxa"/>
            <w:vAlign w:val="center"/>
          </w:tcPr>
          <w:p w:rsidR="0087053D" w:rsidRPr="00D93C68" w:rsidRDefault="0087053D" w:rsidP="00535334">
            <w:pPr>
              <w:jc w:val="center"/>
              <w:rPr>
                <w:rFonts w:ascii="Arial" w:hAnsi="Arial" w:cs="Arial"/>
              </w:rPr>
            </w:pPr>
            <w:r w:rsidRPr="00D93C68">
              <w:rPr>
                <w:rFonts w:ascii="Arial" w:hAnsi="Arial" w:cs="Arial"/>
              </w:rPr>
              <w:t>73</w:t>
            </w:r>
          </w:p>
        </w:tc>
        <w:tc>
          <w:tcPr>
            <w:tcW w:w="1088" w:type="dxa"/>
            <w:vAlign w:val="center"/>
          </w:tcPr>
          <w:p w:rsidR="0087053D" w:rsidRPr="00D93C68" w:rsidRDefault="0087053D" w:rsidP="00535334">
            <w:pPr>
              <w:jc w:val="center"/>
              <w:rPr>
                <w:rFonts w:ascii="Arial" w:hAnsi="Arial" w:cs="Arial"/>
              </w:rPr>
            </w:pPr>
            <w:r w:rsidRPr="00D93C68">
              <w:rPr>
                <w:rFonts w:ascii="Arial" w:hAnsi="Arial" w:cs="Arial"/>
              </w:rPr>
              <w:t>406</w:t>
            </w:r>
          </w:p>
        </w:tc>
        <w:tc>
          <w:tcPr>
            <w:tcW w:w="1228" w:type="dxa"/>
            <w:vAlign w:val="center"/>
          </w:tcPr>
          <w:p w:rsidR="0087053D" w:rsidRPr="00D93C68" w:rsidRDefault="0087053D" w:rsidP="00535334">
            <w:pPr>
              <w:jc w:val="center"/>
              <w:rPr>
                <w:rFonts w:ascii="Arial" w:hAnsi="Arial" w:cs="Arial"/>
              </w:rPr>
            </w:pPr>
            <w:r w:rsidRPr="00D93C68">
              <w:rPr>
                <w:rFonts w:ascii="Arial" w:hAnsi="Arial" w:cs="Arial"/>
              </w:rPr>
              <w:t>6</w:t>
            </w:r>
          </w:p>
        </w:tc>
        <w:tc>
          <w:tcPr>
            <w:tcW w:w="1948" w:type="dxa"/>
            <w:vAlign w:val="center"/>
          </w:tcPr>
          <w:p w:rsidR="0087053D" w:rsidRPr="00D93C68" w:rsidRDefault="0087053D" w:rsidP="00535334">
            <w:pPr>
              <w:jc w:val="center"/>
              <w:rPr>
                <w:rFonts w:ascii="Arial" w:hAnsi="Arial" w:cs="Arial"/>
              </w:rPr>
            </w:pPr>
            <w:r w:rsidRPr="00D93C68">
              <w:rPr>
                <w:rFonts w:ascii="Arial" w:hAnsi="Arial" w:cs="Arial"/>
              </w:rPr>
              <w:t>1</w:t>
            </w:r>
          </w:p>
        </w:tc>
        <w:tc>
          <w:tcPr>
            <w:tcW w:w="1600" w:type="dxa"/>
            <w:vAlign w:val="center"/>
          </w:tcPr>
          <w:p w:rsidR="0087053D" w:rsidRPr="00D93C68" w:rsidRDefault="0087053D" w:rsidP="00535334">
            <w:pPr>
              <w:jc w:val="center"/>
              <w:rPr>
                <w:rFonts w:ascii="Arial" w:hAnsi="Arial" w:cs="Arial"/>
              </w:rPr>
            </w:pPr>
            <w:r w:rsidRPr="00D93C68">
              <w:rPr>
                <w:rFonts w:ascii="Arial" w:hAnsi="Arial" w:cs="Arial"/>
              </w:rPr>
              <w:t>0</w:t>
            </w:r>
          </w:p>
        </w:tc>
      </w:tr>
    </w:tbl>
    <w:p w:rsidR="0087053D" w:rsidRPr="00D93C68" w:rsidRDefault="0087053D" w:rsidP="00350524">
      <w:pPr>
        <w:tabs>
          <w:tab w:val="left" w:pos="4365"/>
        </w:tabs>
        <w:spacing w:line="360" w:lineRule="auto"/>
        <w:jc w:val="both"/>
        <w:rPr>
          <w:rFonts w:ascii="Arial" w:hAnsi="Arial" w:cs="Arial"/>
          <w:iCs/>
        </w:rPr>
      </w:pPr>
      <w:r w:rsidRPr="00D93C68">
        <w:rPr>
          <w:rFonts w:ascii="Arial" w:hAnsi="Arial" w:cs="Arial"/>
          <w:iCs/>
        </w:rPr>
        <w:t>Źródło: Opracowanie własne</w:t>
      </w:r>
      <w:r w:rsidR="00DA4F86" w:rsidRPr="00D93C68">
        <w:rPr>
          <w:rFonts w:ascii="Arial" w:hAnsi="Arial" w:cs="Arial"/>
          <w:iCs/>
        </w:rPr>
        <w:t xml:space="preserve"> MOPR</w:t>
      </w:r>
      <w:r w:rsidRPr="00D93C68">
        <w:rPr>
          <w:rFonts w:ascii="Arial" w:hAnsi="Arial" w:cs="Arial"/>
          <w:iCs/>
        </w:rPr>
        <w:t xml:space="preserve"> na podstawie danych Zespołu Interdyscyplinarnego ds. Przeciwdziałania Przemocy </w:t>
      </w:r>
    </w:p>
    <w:p w:rsidR="00B368E1" w:rsidRPr="00D93C68" w:rsidRDefault="00B368E1" w:rsidP="00350524">
      <w:pPr>
        <w:tabs>
          <w:tab w:val="left" w:pos="4365"/>
        </w:tabs>
        <w:spacing w:line="360" w:lineRule="auto"/>
        <w:jc w:val="both"/>
        <w:rPr>
          <w:rFonts w:ascii="Arial" w:hAnsi="Arial" w:cs="Arial"/>
        </w:rPr>
      </w:pPr>
    </w:p>
    <w:p w:rsidR="0087053D" w:rsidRPr="00D93C68" w:rsidRDefault="0087053D" w:rsidP="00350524">
      <w:pPr>
        <w:tabs>
          <w:tab w:val="left" w:pos="4365"/>
        </w:tabs>
        <w:spacing w:line="360" w:lineRule="auto"/>
        <w:jc w:val="both"/>
        <w:rPr>
          <w:rFonts w:ascii="Arial" w:hAnsi="Arial" w:cs="Arial"/>
          <w:b/>
        </w:rPr>
      </w:pPr>
      <w:bookmarkStart w:id="33" w:name="_Hlk71203952"/>
      <w:r w:rsidRPr="00D93C68">
        <w:rPr>
          <w:rFonts w:ascii="Arial" w:hAnsi="Arial" w:cs="Arial"/>
          <w:b/>
        </w:rPr>
        <w:t>Wykres 11. Niebieskie Karty w latach 2016 – 2020</w:t>
      </w:r>
    </w:p>
    <w:bookmarkEnd w:id="33"/>
    <w:p w:rsidR="0087053D" w:rsidRPr="00D93C68" w:rsidRDefault="00D16404" w:rsidP="00350524">
      <w:pPr>
        <w:tabs>
          <w:tab w:val="left" w:pos="4365"/>
        </w:tabs>
        <w:spacing w:line="360" w:lineRule="auto"/>
        <w:jc w:val="both"/>
        <w:rPr>
          <w:rFonts w:ascii="Arial" w:hAnsi="Arial" w:cs="Arial"/>
        </w:rPr>
      </w:pPr>
      <w:r w:rsidRPr="00D93C68">
        <w:rPr>
          <w:rFonts w:ascii="Arial" w:hAnsi="Arial" w:cs="Arial"/>
          <w:noProof/>
        </w:rPr>
        <w:object w:dxaOrig="9383" w:dyaOrig="4254">
          <v:shape id="_x0000_i1037" type="#_x0000_t75" style="width:469.5pt;height:213pt">
            <v:imagedata r:id="rId28" o:title="" croptop="-8216f" cropbottom="-2174f" cropleft="-2097f" cropright="-30f"/>
            <o:lock v:ext="edit" aspectratio="f"/>
          </v:shape>
        </w:object>
      </w:r>
    </w:p>
    <w:p w:rsidR="0087053D" w:rsidRPr="00D93C68" w:rsidRDefault="0087053D" w:rsidP="00350524">
      <w:pPr>
        <w:spacing w:line="360" w:lineRule="auto"/>
        <w:jc w:val="both"/>
        <w:rPr>
          <w:rFonts w:ascii="Arial" w:eastAsia="Calibri" w:hAnsi="Arial" w:cs="Arial"/>
        </w:rPr>
      </w:pPr>
    </w:p>
    <w:p w:rsidR="0087053D" w:rsidRPr="00D93C68" w:rsidRDefault="0087053D" w:rsidP="00350524">
      <w:pPr>
        <w:spacing w:line="360" w:lineRule="auto"/>
        <w:ind w:firstLine="567"/>
        <w:jc w:val="both"/>
        <w:rPr>
          <w:rFonts w:ascii="Arial" w:eastAsia="Calibri" w:hAnsi="Arial" w:cs="Arial"/>
        </w:rPr>
      </w:pPr>
      <w:r w:rsidRPr="00D93C68">
        <w:rPr>
          <w:rFonts w:ascii="Arial" w:eastAsia="Calibri" w:hAnsi="Arial" w:cs="Arial"/>
        </w:rPr>
        <w:t xml:space="preserve">W latach 2018 – 2019 nastąpił wyraźny wzrost w liczbie formularzy rozpoczynających procedurę ,,Niebieskie Karty’’. Wynika on ze wzrostu interwencji policji, w których rozpoczęto procedurę. Na pojawienie się zachowań </w:t>
      </w:r>
      <w:proofErr w:type="spellStart"/>
      <w:r w:rsidRPr="00D93C68">
        <w:rPr>
          <w:rFonts w:ascii="Arial" w:eastAsia="Calibri" w:hAnsi="Arial" w:cs="Arial"/>
        </w:rPr>
        <w:t>przemocowych</w:t>
      </w:r>
      <w:proofErr w:type="spellEnd"/>
      <w:r w:rsidRPr="00D93C68">
        <w:rPr>
          <w:rFonts w:ascii="Arial" w:eastAsia="Calibri" w:hAnsi="Arial" w:cs="Arial"/>
        </w:rPr>
        <w:t xml:space="preserve"> wpływ ma wiele czynników. Wśród kluczowych powodów wymienić można nadużywanie alkoholu i innych środków psychoaktywnych. Wielu sprawców przemocy działa pod wpływem substancji odurzających, które osłabiają kontrolę własnych zachowań, zaburzają właściwą ocenę sytuacji, zwiększają prawdopodobieństwo reakcji gniewem i agresją na zaistniałe problemy i konflikty. Istotny jest także czynnik środowiskowy. Przyczyną przemocy w rodzinie może stać się stres wywołany aktualną sytuacją socjalno-ekonomiczną rodziny. Frustracja, a w konsekwencji zachowania agresywne mogą pojawić się w wyniku nawarstwiających się problemów życiowych takich jak bezrobocie, kłopoty finansowe, mieszkaniowe czy zdrowotne. Warto także, szczególnie w kontekście profilaktyki, zwrócić uwagę na zjawisko dziedziczenia wzorca przemocy. Dzieci wychowywane w rodzinach, </w:t>
      </w:r>
      <w:r w:rsidR="00DA4F86" w:rsidRPr="00D93C68">
        <w:rPr>
          <w:rFonts w:ascii="Arial" w:eastAsia="Calibri" w:hAnsi="Arial" w:cs="Arial"/>
        </w:rPr>
        <w:br/>
      </w:r>
      <w:r w:rsidRPr="00D93C68">
        <w:rPr>
          <w:rFonts w:ascii="Arial" w:eastAsia="Calibri" w:hAnsi="Arial" w:cs="Arial"/>
        </w:rPr>
        <w:t xml:space="preserve">w których krzywdzi się bliskich, przyswajają sobie zachowania dorosłych. Będąc ich świadkami lub ofiarami uczą się, że stosowanie przemocy to najskuteczniejszy sposób osiągania swoich celów i regulowania konfliktów. Sytuacja przemocy domowej zaburza więzi rodzinne, powoduje stres, uczucie lęku i bezsilności. W relacjach opartych na przemocy psychologowie zaobserwowali u ofiar syndrom wyuczonej bezradności. Dlatego tak ważna jest pomoc specjalistyczna, która może uświadomić osobie krzywdzonej jest położenie i wspomóc ją w poszukiwaniu wyjścia z trudnej sytuacji. Poniższe zestawienia statystyczne obrazują jak kształtowała się pomoc udzielana ofiarom przemocy domowej, ale też osobom zmagającym się z innymi sytuacjami kryzysowymi, takimi </w:t>
      </w:r>
      <w:r w:rsidR="00DA4F86" w:rsidRPr="00D93C68">
        <w:rPr>
          <w:rFonts w:ascii="Arial" w:eastAsia="Calibri" w:hAnsi="Arial" w:cs="Arial"/>
        </w:rPr>
        <w:br/>
      </w:r>
      <w:r w:rsidRPr="00D93C68">
        <w:rPr>
          <w:rFonts w:ascii="Arial" w:eastAsia="Calibri" w:hAnsi="Arial" w:cs="Arial"/>
        </w:rPr>
        <w:t xml:space="preserve">jak: konflikt małżeński, konflikt rodzinny, trudności finansowe, mieszkaniowe, problemy prawne, emocjonalne, zdrowotne czy uzależnienia. </w:t>
      </w:r>
    </w:p>
    <w:p w:rsidR="00295A93" w:rsidRPr="00D93C68" w:rsidRDefault="00295A93" w:rsidP="00295A93">
      <w:pPr>
        <w:tabs>
          <w:tab w:val="left" w:pos="4365"/>
        </w:tabs>
        <w:spacing w:line="360" w:lineRule="auto"/>
        <w:jc w:val="both"/>
        <w:rPr>
          <w:rFonts w:ascii="Arial" w:hAnsi="Arial" w:cs="Arial"/>
        </w:rPr>
      </w:pPr>
    </w:p>
    <w:p w:rsidR="0087053D" w:rsidRPr="00D93C68" w:rsidRDefault="0087053D" w:rsidP="00350524">
      <w:pPr>
        <w:tabs>
          <w:tab w:val="left" w:pos="4365"/>
        </w:tabs>
        <w:spacing w:line="360" w:lineRule="auto"/>
        <w:jc w:val="both"/>
        <w:rPr>
          <w:rFonts w:ascii="Arial" w:hAnsi="Arial" w:cs="Arial"/>
          <w:b/>
        </w:rPr>
      </w:pPr>
      <w:bookmarkStart w:id="34" w:name="_Hlk71204203"/>
      <w:r w:rsidRPr="00D93C68">
        <w:rPr>
          <w:rFonts w:ascii="Arial" w:hAnsi="Arial" w:cs="Arial"/>
          <w:b/>
        </w:rPr>
        <w:t>Tabela 15. Rodziny objęte poradnictwem specjalistycznym</w:t>
      </w:r>
    </w:p>
    <w:tbl>
      <w:tblPr>
        <w:tblW w:w="931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3"/>
        <w:gridCol w:w="1176"/>
        <w:gridCol w:w="1112"/>
        <w:gridCol w:w="1239"/>
        <w:gridCol w:w="1081"/>
        <w:gridCol w:w="1272"/>
      </w:tblGrid>
      <w:tr w:rsidR="0087053D" w:rsidRPr="00D93C68" w:rsidTr="00665BEE">
        <w:tc>
          <w:tcPr>
            <w:tcW w:w="3433" w:type="dxa"/>
            <w:vAlign w:val="center"/>
          </w:tcPr>
          <w:bookmarkEnd w:id="34"/>
          <w:p w:rsidR="0087053D" w:rsidRPr="00D93C68" w:rsidRDefault="0087053D" w:rsidP="00295A93">
            <w:pPr>
              <w:jc w:val="center"/>
              <w:rPr>
                <w:rFonts w:ascii="Arial" w:hAnsi="Arial" w:cs="Arial"/>
                <w:b/>
              </w:rPr>
            </w:pPr>
            <w:r w:rsidRPr="00D93C68">
              <w:rPr>
                <w:rFonts w:ascii="Arial" w:hAnsi="Arial" w:cs="Arial"/>
                <w:b/>
              </w:rPr>
              <w:t>Sekcja Interwencji Kryzysowej MOPR</w:t>
            </w:r>
          </w:p>
        </w:tc>
        <w:tc>
          <w:tcPr>
            <w:tcW w:w="1176" w:type="dxa"/>
            <w:vAlign w:val="center"/>
          </w:tcPr>
          <w:p w:rsidR="0087053D" w:rsidRPr="00D93C68" w:rsidRDefault="0087053D" w:rsidP="00295A93">
            <w:pPr>
              <w:jc w:val="center"/>
              <w:rPr>
                <w:rFonts w:ascii="Arial" w:hAnsi="Arial" w:cs="Arial"/>
                <w:b/>
              </w:rPr>
            </w:pPr>
            <w:r w:rsidRPr="00D93C68">
              <w:rPr>
                <w:rFonts w:ascii="Arial" w:hAnsi="Arial" w:cs="Arial"/>
                <w:b/>
              </w:rPr>
              <w:t>2016</w:t>
            </w:r>
          </w:p>
          <w:p w:rsidR="0087053D" w:rsidRPr="00D93C68" w:rsidRDefault="0087053D" w:rsidP="00295A93">
            <w:pPr>
              <w:jc w:val="center"/>
              <w:rPr>
                <w:rFonts w:ascii="Arial" w:hAnsi="Arial" w:cs="Arial"/>
                <w:b/>
              </w:rPr>
            </w:pPr>
            <w:r w:rsidRPr="00D93C68">
              <w:rPr>
                <w:rFonts w:ascii="Arial" w:hAnsi="Arial" w:cs="Arial"/>
                <w:b/>
              </w:rPr>
              <w:t>rok</w:t>
            </w:r>
          </w:p>
        </w:tc>
        <w:tc>
          <w:tcPr>
            <w:tcW w:w="1112" w:type="dxa"/>
            <w:vAlign w:val="center"/>
          </w:tcPr>
          <w:p w:rsidR="0087053D" w:rsidRPr="00D93C68" w:rsidRDefault="0087053D" w:rsidP="00295A93">
            <w:pPr>
              <w:jc w:val="center"/>
              <w:rPr>
                <w:rFonts w:ascii="Arial" w:hAnsi="Arial" w:cs="Arial"/>
                <w:b/>
              </w:rPr>
            </w:pPr>
            <w:r w:rsidRPr="00D93C68">
              <w:rPr>
                <w:rFonts w:ascii="Arial" w:hAnsi="Arial" w:cs="Arial"/>
                <w:b/>
              </w:rPr>
              <w:t>2017</w:t>
            </w:r>
          </w:p>
          <w:p w:rsidR="0087053D" w:rsidRPr="00D93C68" w:rsidRDefault="0087053D" w:rsidP="00295A93">
            <w:pPr>
              <w:jc w:val="center"/>
              <w:rPr>
                <w:rFonts w:ascii="Arial" w:hAnsi="Arial" w:cs="Arial"/>
                <w:b/>
              </w:rPr>
            </w:pPr>
            <w:r w:rsidRPr="00D93C68">
              <w:rPr>
                <w:rFonts w:ascii="Arial" w:hAnsi="Arial" w:cs="Arial"/>
                <w:b/>
              </w:rPr>
              <w:t>rok</w:t>
            </w:r>
          </w:p>
        </w:tc>
        <w:tc>
          <w:tcPr>
            <w:tcW w:w="1239" w:type="dxa"/>
            <w:vAlign w:val="center"/>
          </w:tcPr>
          <w:p w:rsidR="0087053D" w:rsidRPr="00D93C68" w:rsidRDefault="0087053D" w:rsidP="00295A93">
            <w:pPr>
              <w:jc w:val="center"/>
              <w:rPr>
                <w:rFonts w:ascii="Arial" w:hAnsi="Arial" w:cs="Arial"/>
                <w:b/>
              </w:rPr>
            </w:pPr>
            <w:r w:rsidRPr="00D93C68">
              <w:rPr>
                <w:rFonts w:ascii="Arial" w:hAnsi="Arial" w:cs="Arial"/>
                <w:b/>
              </w:rPr>
              <w:t>2018</w:t>
            </w:r>
          </w:p>
          <w:p w:rsidR="0087053D" w:rsidRPr="00D93C68" w:rsidRDefault="0087053D" w:rsidP="00295A93">
            <w:pPr>
              <w:jc w:val="center"/>
              <w:rPr>
                <w:rFonts w:ascii="Arial" w:hAnsi="Arial" w:cs="Arial"/>
                <w:b/>
              </w:rPr>
            </w:pPr>
            <w:r w:rsidRPr="00D93C68">
              <w:rPr>
                <w:rFonts w:ascii="Arial" w:hAnsi="Arial" w:cs="Arial"/>
                <w:b/>
              </w:rPr>
              <w:t>rok</w:t>
            </w:r>
          </w:p>
        </w:tc>
        <w:tc>
          <w:tcPr>
            <w:tcW w:w="1081" w:type="dxa"/>
            <w:vAlign w:val="center"/>
          </w:tcPr>
          <w:p w:rsidR="0087053D" w:rsidRPr="00D93C68" w:rsidRDefault="0087053D" w:rsidP="00295A93">
            <w:pPr>
              <w:jc w:val="center"/>
              <w:rPr>
                <w:rFonts w:ascii="Arial" w:hAnsi="Arial" w:cs="Arial"/>
                <w:b/>
              </w:rPr>
            </w:pPr>
            <w:r w:rsidRPr="00D93C68">
              <w:rPr>
                <w:rFonts w:ascii="Arial" w:hAnsi="Arial" w:cs="Arial"/>
                <w:b/>
              </w:rPr>
              <w:t>2019</w:t>
            </w:r>
          </w:p>
          <w:p w:rsidR="0087053D" w:rsidRPr="00D93C68" w:rsidRDefault="0087053D" w:rsidP="00295A93">
            <w:pPr>
              <w:jc w:val="center"/>
              <w:rPr>
                <w:rFonts w:ascii="Arial" w:hAnsi="Arial" w:cs="Arial"/>
                <w:b/>
              </w:rPr>
            </w:pPr>
            <w:r w:rsidRPr="00D93C68">
              <w:rPr>
                <w:rFonts w:ascii="Arial" w:hAnsi="Arial" w:cs="Arial"/>
                <w:b/>
              </w:rPr>
              <w:t>rok</w:t>
            </w:r>
          </w:p>
        </w:tc>
        <w:tc>
          <w:tcPr>
            <w:tcW w:w="1272" w:type="dxa"/>
            <w:vAlign w:val="center"/>
          </w:tcPr>
          <w:p w:rsidR="0087053D" w:rsidRPr="00D93C68" w:rsidRDefault="0087053D" w:rsidP="00295A93">
            <w:pPr>
              <w:jc w:val="center"/>
              <w:rPr>
                <w:rFonts w:ascii="Arial" w:hAnsi="Arial" w:cs="Arial"/>
                <w:b/>
              </w:rPr>
            </w:pPr>
            <w:r w:rsidRPr="00D93C68">
              <w:rPr>
                <w:rFonts w:ascii="Arial" w:hAnsi="Arial" w:cs="Arial"/>
                <w:b/>
              </w:rPr>
              <w:t>2020 rok</w:t>
            </w:r>
          </w:p>
        </w:tc>
      </w:tr>
      <w:tr w:rsidR="0087053D" w:rsidRPr="00D93C68" w:rsidTr="00665BEE">
        <w:tc>
          <w:tcPr>
            <w:tcW w:w="3433" w:type="dxa"/>
            <w:vAlign w:val="center"/>
          </w:tcPr>
          <w:p w:rsidR="0087053D" w:rsidRPr="00D93C68" w:rsidRDefault="0087053D" w:rsidP="00295A93">
            <w:pPr>
              <w:jc w:val="center"/>
              <w:rPr>
                <w:rFonts w:ascii="Arial" w:hAnsi="Arial" w:cs="Arial"/>
              </w:rPr>
            </w:pPr>
            <w:r w:rsidRPr="00D93C68">
              <w:rPr>
                <w:rFonts w:ascii="Arial" w:hAnsi="Arial" w:cs="Arial"/>
              </w:rPr>
              <w:t>Liczba środowisk objętych wieloaspektową pomocą specjalistyczną</w:t>
            </w:r>
          </w:p>
        </w:tc>
        <w:tc>
          <w:tcPr>
            <w:tcW w:w="1176" w:type="dxa"/>
            <w:vAlign w:val="center"/>
          </w:tcPr>
          <w:p w:rsidR="0087053D" w:rsidRPr="00D93C68" w:rsidRDefault="0087053D" w:rsidP="00295A93">
            <w:pPr>
              <w:jc w:val="center"/>
              <w:rPr>
                <w:rFonts w:ascii="Arial" w:hAnsi="Arial" w:cs="Arial"/>
              </w:rPr>
            </w:pPr>
            <w:r w:rsidRPr="00D93C68">
              <w:rPr>
                <w:rFonts w:ascii="Arial" w:hAnsi="Arial" w:cs="Arial"/>
              </w:rPr>
              <w:t>427</w:t>
            </w:r>
          </w:p>
        </w:tc>
        <w:tc>
          <w:tcPr>
            <w:tcW w:w="1112" w:type="dxa"/>
            <w:vAlign w:val="center"/>
          </w:tcPr>
          <w:p w:rsidR="0087053D" w:rsidRPr="00D93C68" w:rsidRDefault="0087053D" w:rsidP="00295A93">
            <w:pPr>
              <w:jc w:val="center"/>
              <w:rPr>
                <w:rFonts w:ascii="Arial" w:hAnsi="Arial" w:cs="Arial"/>
              </w:rPr>
            </w:pPr>
            <w:r w:rsidRPr="00D93C68">
              <w:rPr>
                <w:rFonts w:ascii="Arial" w:hAnsi="Arial" w:cs="Arial"/>
              </w:rPr>
              <w:t>362</w:t>
            </w:r>
          </w:p>
        </w:tc>
        <w:tc>
          <w:tcPr>
            <w:tcW w:w="1239" w:type="dxa"/>
            <w:vAlign w:val="center"/>
          </w:tcPr>
          <w:p w:rsidR="0087053D" w:rsidRPr="00D93C68" w:rsidRDefault="0087053D" w:rsidP="00295A93">
            <w:pPr>
              <w:jc w:val="center"/>
              <w:rPr>
                <w:rFonts w:ascii="Arial" w:hAnsi="Arial" w:cs="Arial"/>
              </w:rPr>
            </w:pPr>
            <w:r w:rsidRPr="00D93C68">
              <w:rPr>
                <w:rFonts w:ascii="Arial" w:hAnsi="Arial" w:cs="Arial"/>
              </w:rPr>
              <w:t>354</w:t>
            </w:r>
          </w:p>
        </w:tc>
        <w:tc>
          <w:tcPr>
            <w:tcW w:w="1081" w:type="dxa"/>
            <w:vAlign w:val="center"/>
          </w:tcPr>
          <w:p w:rsidR="0087053D" w:rsidRPr="00D93C68" w:rsidRDefault="0087053D" w:rsidP="00295A93">
            <w:pPr>
              <w:jc w:val="center"/>
              <w:rPr>
                <w:rFonts w:ascii="Arial" w:hAnsi="Arial" w:cs="Arial"/>
              </w:rPr>
            </w:pPr>
            <w:r w:rsidRPr="00D93C68">
              <w:rPr>
                <w:rFonts w:ascii="Arial" w:hAnsi="Arial" w:cs="Arial"/>
              </w:rPr>
              <w:t>298</w:t>
            </w:r>
          </w:p>
        </w:tc>
        <w:tc>
          <w:tcPr>
            <w:tcW w:w="1272" w:type="dxa"/>
            <w:vAlign w:val="center"/>
          </w:tcPr>
          <w:p w:rsidR="0087053D" w:rsidRPr="00D93C68" w:rsidRDefault="0087053D" w:rsidP="00295A93">
            <w:pPr>
              <w:jc w:val="center"/>
              <w:rPr>
                <w:rFonts w:ascii="Arial" w:hAnsi="Arial" w:cs="Arial"/>
              </w:rPr>
            </w:pPr>
            <w:r w:rsidRPr="00D93C68">
              <w:rPr>
                <w:rFonts w:ascii="Arial" w:hAnsi="Arial" w:cs="Arial"/>
              </w:rPr>
              <w:t>277</w:t>
            </w:r>
          </w:p>
        </w:tc>
      </w:tr>
      <w:tr w:rsidR="0087053D" w:rsidRPr="00D93C68" w:rsidTr="00665BEE">
        <w:tc>
          <w:tcPr>
            <w:tcW w:w="3433" w:type="dxa"/>
            <w:vAlign w:val="center"/>
          </w:tcPr>
          <w:p w:rsidR="0087053D" w:rsidRPr="00D93C68" w:rsidRDefault="0087053D" w:rsidP="00295A93">
            <w:pPr>
              <w:jc w:val="center"/>
              <w:rPr>
                <w:rFonts w:ascii="Arial" w:hAnsi="Arial" w:cs="Arial"/>
              </w:rPr>
            </w:pPr>
            <w:r w:rsidRPr="00D93C68">
              <w:rPr>
                <w:rFonts w:ascii="Arial" w:hAnsi="Arial" w:cs="Arial"/>
              </w:rPr>
              <w:t xml:space="preserve">Liczba udzielonych porad </w:t>
            </w:r>
            <w:r w:rsidR="00AF335A" w:rsidRPr="00D93C68">
              <w:rPr>
                <w:rFonts w:ascii="Arial" w:hAnsi="Arial" w:cs="Arial"/>
              </w:rPr>
              <w:br/>
            </w:r>
            <w:r w:rsidRPr="00D93C68">
              <w:rPr>
                <w:rFonts w:ascii="Arial" w:hAnsi="Arial" w:cs="Arial"/>
              </w:rPr>
              <w:t>i konsultacji z zakresu poradnictwa psychologicznego</w:t>
            </w:r>
          </w:p>
        </w:tc>
        <w:tc>
          <w:tcPr>
            <w:tcW w:w="1176" w:type="dxa"/>
            <w:vAlign w:val="center"/>
          </w:tcPr>
          <w:p w:rsidR="0087053D" w:rsidRPr="00D93C68" w:rsidRDefault="0087053D" w:rsidP="00295A93">
            <w:pPr>
              <w:jc w:val="center"/>
              <w:rPr>
                <w:rFonts w:ascii="Arial" w:hAnsi="Arial" w:cs="Arial"/>
              </w:rPr>
            </w:pPr>
            <w:r w:rsidRPr="00D93C68">
              <w:rPr>
                <w:rFonts w:ascii="Arial" w:hAnsi="Arial" w:cs="Arial"/>
              </w:rPr>
              <w:t>1127</w:t>
            </w:r>
          </w:p>
        </w:tc>
        <w:tc>
          <w:tcPr>
            <w:tcW w:w="1112" w:type="dxa"/>
            <w:vAlign w:val="center"/>
          </w:tcPr>
          <w:p w:rsidR="0087053D" w:rsidRPr="00D93C68" w:rsidRDefault="0087053D" w:rsidP="00295A93">
            <w:pPr>
              <w:jc w:val="center"/>
              <w:rPr>
                <w:rFonts w:ascii="Arial" w:hAnsi="Arial" w:cs="Arial"/>
              </w:rPr>
            </w:pPr>
            <w:r w:rsidRPr="00D93C68">
              <w:rPr>
                <w:rFonts w:ascii="Arial" w:hAnsi="Arial" w:cs="Arial"/>
              </w:rPr>
              <w:t>972</w:t>
            </w:r>
          </w:p>
        </w:tc>
        <w:tc>
          <w:tcPr>
            <w:tcW w:w="1239" w:type="dxa"/>
            <w:vAlign w:val="center"/>
          </w:tcPr>
          <w:p w:rsidR="0087053D" w:rsidRPr="00D93C68" w:rsidRDefault="0087053D" w:rsidP="00295A93">
            <w:pPr>
              <w:jc w:val="center"/>
              <w:rPr>
                <w:rFonts w:ascii="Arial" w:hAnsi="Arial" w:cs="Arial"/>
              </w:rPr>
            </w:pPr>
            <w:r w:rsidRPr="00D93C68">
              <w:rPr>
                <w:rFonts w:ascii="Arial" w:hAnsi="Arial" w:cs="Arial"/>
              </w:rPr>
              <w:t>1244</w:t>
            </w:r>
          </w:p>
        </w:tc>
        <w:tc>
          <w:tcPr>
            <w:tcW w:w="1081" w:type="dxa"/>
            <w:vAlign w:val="center"/>
          </w:tcPr>
          <w:p w:rsidR="0087053D" w:rsidRPr="00D93C68" w:rsidRDefault="0087053D" w:rsidP="00295A93">
            <w:pPr>
              <w:jc w:val="center"/>
              <w:rPr>
                <w:rFonts w:ascii="Arial" w:hAnsi="Arial" w:cs="Arial"/>
              </w:rPr>
            </w:pPr>
            <w:r w:rsidRPr="00D93C68">
              <w:rPr>
                <w:rFonts w:ascii="Arial" w:hAnsi="Arial" w:cs="Arial"/>
              </w:rPr>
              <w:t>665</w:t>
            </w:r>
          </w:p>
        </w:tc>
        <w:tc>
          <w:tcPr>
            <w:tcW w:w="1272" w:type="dxa"/>
            <w:vAlign w:val="center"/>
          </w:tcPr>
          <w:p w:rsidR="0087053D" w:rsidRPr="00D93C68" w:rsidRDefault="0087053D" w:rsidP="00295A93">
            <w:pPr>
              <w:jc w:val="center"/>
              <w:rPr>
                <w:rFonts w:ascii="Arial" w:hAnsi="Arial" w:cs="Arial"/>
              </w:rPr>
            </w:pPr>
            <w:r w:rsidRPr="00D93C68">
              <w:rPr>
                <w:rFonts w:ascii="Arial" w:hAnsi="Arial" w:cs="Arial"/>
              </w:rPr>
              <w:t>390</w:t>
            </w:r>
          </w:p>
        </w:tc>
      </w:tr>
      <w:tr w:rsidR="0087053D" w:rsidRPr="00D93C68" w:rsidTr="00665BEE">
        <w:tc>
          <w:tcPr>
            <w:tcW w:w="3433" w:type="dxa"/>
            <w:vAlign w:val="center"/>
          </w:tcPr>
          <w:p w:rsidR="0087053D" w:rsidRPr="00D93C68" w:rsidRDefault="0087053D" w:rsidP="00295A93">
            <w:pPr>
              <w:jc w:val="center"/>
              <w:rPr>
                <w:rFonts w:ascii="Arial" w:hAnsi="Arial" w:cs="Arial"/>
              </w:rPr>
            </w:pPr>
            <w:r w:rsidRPr="00D93C68">
              <w:rPr>
                <w:rFonts w:ascii="Arial" w:hAnsi="Arial" w:cs="Arial"/>
              </w:rPr>
              <w:t xml:space="preserve">Liczba udzielonych porad </w:t>
            </w:r>
            <w:r w:rsidR="00AF335A" w:rsidRPr="00D93C68">
              <w:rPr>
                <w:rFonts w:ascii="Arial" w:hAnsi="Arial" w:cs="Arial"/>
              </w:rPr>
              <w:br/>
            </w:r>
            <w:r w:rsidRPr="00D93C68">
              <w:rPr>
                <w:rFonts w:ascii="Arial" w:hAnsi="Arial" w:cs="Arial"/>
              </w:rPr>
              <w:t>i informacji przez pracownika socjalnego</w:t>
            </w:r>
          </w:p>
        </w:tc>
        <w:tc>
          <w:tcPr>
            <w:tcW w:w="1176" w:type="dxa"/>
            <w:vAlign w:val="center"/>
          </w:tcPr>
          <w:p w:rsidR="0087053D" w:rsidRPr="00D93C68" w:rsidRDefault="0087053D" w:rsidP="00295A93">
            <w:pPr>
              <w:jc w:val="center"/>
              <w:rPr>
                <w:rFonts w:ascii="Arial" w:hAnsi="Arial" w:cs="Arial"/>
              </w:rPr>
            </w:pPr>
            <w:r w:rsidRPr="00D93C68">
              <w:rPr>
                <w:rFonts w:ascii="Arial" w:hAnsi="Arial" w:cs="Arial"/>
              </w:rPr>
              <w:t>609</w:t>
            </w:r>
          </w:p>
        </w:tc>
        <w:tc>
          <w:tcPr>
            <w:tcW w:w="1112" w:type="dxa"/>
            <w:vAlign w:val="center"/>
          </w:tcPr>
          <w:p w:rsidR="0087053D" w:rsidRPr="00D93C68" w:rsidRDefault="0087053D" w:rsidP="00295A93">
            <w:pPr>
              <w:jc w:val="center"/>
              <w:rPr>
                <w:rFonts w:ascii="Arial" w:hAnsi="Arial" w:cs="Arial"/>
              </w:rPr>
            </w:pPr>
            <w:r w:rsidRPr="00D93C68">
              <w:rPr>
                <w:rFonts w:ascii="Arial" w:hAnsi="Arial" w:cs="Arial"/>
              </w:rPr>
              <w:t>441</w:t>
            </w:r>
          </w:p>
        </w:tc>
        <w:tc>
          <w:tcPr>
            <w:tcW w:w="1239" w:type="dxa"/>
            <w:vAlign w:val="center"/>
          </w:tcPr>
          <w:p w:rsidR="0087053D" w:rsidRPr="00D93C68" w:rsidRDefault="0087053D" w:rsidP="00295A93">
            <w:pPr>
              <w:jc w:val="center"/>
              <w:rPr>
                <w:rFonts w:ascii="Arial" w:hAnsi="Arial" w:cs="Arial"/>
              </w:rPr>
            </w:pPr>
            <w:r w:rsidRPr="00D93C68">
              <w:rPr>
                <w:rFonts w:ascii="Arial" w:hAnsi="Arial" w:cs="Arial"/>
              </w:rPr>
              <w:t>93</w:t>
            </w:r>
          </w:p>
        </w:tc>
        <w:tc>
          <w:tcPr>
            <w:tcW w:w="1081" w:type="dxa"/>
            <w:vAlign w:val="center"/>
          </w:tcPr>
          <w:p w:rsidR="0087053D" w:rsidRPr="00D93C68" w:rsidRDefault="0087053D" w:rsidP="00295A93">
            <w:pPr>
              <w:jc w:val="center"/>
              <w:rPr>
                <w:rFonts w:ascii="Arial" w:hAnsi="Arial" w:cs="Arial"/>
              </w:rPr>
            </w:pPr>
            <w:r w:rsidRPr="00D93C68">
              <w:rPr>
                <w:rFonts w:ascii="Arial" w:hAnsi="Arial" w:cs="Arial"/>
              </w:rPr>
              <w:t>93</w:t>
            </w:r>
          </w:p>
        </w:tc>
        <w:tc>
          <w:tcPr>
            <w:tcW w:w="1272" w:type="dxa"/>
            <w:vAlign w:val="center"/>
          </w:tcPr>
          <w:p w:rsidR="0087053D" w:rsidRPr="00D93C68" w:rsidRDefault="0087053D" w:rsidP="00295A93">
            <w:pPr>
              <w:jc w:val="center"/>
              <w:rPr>
                <w:rFonts w:ascii="Arial" w:hAnsi="Arial" w:cs="Arial"/>
              </w:rPr>
            </w:pPr>
            <w:r w:rsidRPr="00D93C68">
              <w:rPr>
                <w:rFonts w:ascii="Arial" w:hAnsi="Arial" w:cs="Arial"/>
              </w:rPr>
              <w:t>128</w:t>
            </w:r>
          </w:p>
        </w:tc>
      </w:tr>
      <w:tr w:rsidR="0087053D" w:rsidRPr="00D93C68" w:rsidTr="00665BEE">
        <w:tc>
          <w:tcPr>
            <w:tcW w:w="3433" w:type="dxa"/>
            <w:vAlign w:val="center"/>
          </w:tcPr>
          <w:p w:rsidR="0087053D" w:rsidRPr="00D93C68" w:rsidRDefault="0087053D" w:rsidP="00295A93">
            <w:pPr>
              <w:jc w:val="center"/>
              <w:rPr>
                <w:rFonts w:ascii="Arial" w:hAnsi="Arial" w:cs="Arial"/>
              </w:rPr>
            </w:pPr>
            <w:r w:rsidRPr="00D93C68">
              <w:rPr>
                <w:rFonts w:ascii="Arial" w:hAnsi="Arial" w:cs="Arial"/>
              </w:rPr>
              <w:t xml:space="preserve">Liczba udzielonych porad </w:t>
            </w:r>
            <w:r w:rsidR="00AF335A" w:rsidRPr="00D93C68">
              <w:rPr>
                <w:rFonts w:ascii="Arial" w:hAnsi="Arial" w:cs="Arial"/>
              </w:rPr>
              <w:br/>
            </w:r>
            <w:r w:rsidRPr="00D93C68">
              <w:rPr>
                <w:rFonts w:ascii="Arial" w:hAnsi="Arial" w:cs="Arial"/>
              </w:rPr>
              <w:t>z zakresu poradnictwa prawnego</w:t>
            </w:r>
          </w:p>
        </w:tc>
        <w:tc>
          <w:tcPr>
            <w:tcW w:w="1176" w:type="dxa"/>
            <w:vAlign w:val="center"/>
          </w:tcPr>
          <w:p w:rsidR="0087053D" w:rsidRPr="00D93C68" w:rsidRDefault="0087053D" w:rsidP="00295A93">
            <w:pPr>
              <w:jc w:val="center"/>
              <w:rPr>
                <w:rFonts w:ascii="Arial" w:hAnsi="Arial" w:cs="Arial"/>
              </w:rPr>
            </w:pPr>
            <w:r w:rsidRPr="00D93C68">
              <w:rPr>
                <w:rFonts w:ascii="Arial" w:hAnsi="Arial" w:cs="Arial"/>
              </w:rPr>
              <w:t>270</w:t>
            </w:r>
          </w:p>
        </w:tc>
        <w:tc>
          <w:tcPr>
            <w:tcW w:w="1112" w:type="dxa"/>
            <w:vAlign w:val="center"/>
          </w:tcPr>
          <w:p w:rsidR="0087053D" w:rsidRPr="00D93C68" w:rsidRDefault="0087053D" w:rsidP="00295A93">
            <w:pPr>
              <w:jc w:val="center"/>
              <w:rPr>
                <w:rFonts w:ascii="Arial" w:hAnsi="Arial" w:cs="Arial"/>
              </w:rPr>
            </w:pPr>
            <w:r w:rsidRPr="00D93C68">
              <w:rPr>
                <w:rFonts w:ascii="Arial" w:hAnsi="Arial" w:cs="Arial"/>
              </w:rPr>
              <w:t>214</w:t>
            </w:r>
          </w:p>
        </w:tc>
        <w:tc>
          <w:tcPr>
            <w:tcW w:w="1239" w:type="dxa"/>
            <w:vAlign w:val="center"/>
          </w:tcPr>
          <w:p w:rsidR="0087053D" w:rsidRPr="00D93C68" w:rsidRDefault="0087053D" w:rsidP="00295A93">
            <w:pPr>
              <w:jc w:val="center"/>
              <w:rPr>
                <w:rFonts w:ascii="Arial" w:hAnsi="Arial" w:cs="Arial"/>
              </w:rPr>
            </w:pPr>
            <w:r w:rsidRPr="00D93C68">
              <w:rPr>
                <w:rFonts w:ascii="Arial" w:hAnsi="Arial" w:cs="Arial"/>
              </w:rPr>
              <w:t>194</w:t>
            </w:r>
          </w:p>
        </w:tc>
        <w:tc>
          <w:tcPr>
            <w:tcW w:w="1081" w:type="dxa"/>
            <w:vAlign w:val="center"/>
          </w:tcPr>
          <w:p w:rsidR="0087053D" w:rsidRPr="00D93C68" w:rsidRDefault="0087053D" w:rsidP="00295A93">
            <w:pPr>
              <w:jc w:val="center"/>
              <w:rPr>
                <w:rFonts w:ascii="Arial" w:hAnsi="Arial" w:cs="Arial"/>
              </w:rPr>
            </w:pPr>
            <w:r w:rsidRPr="00D93C68">
              <w:rPr>
                <w:rFonts w:ascii="Arial" w:hAnsi="Arial" w:cs="Arial"/>
              </w:rPr>
              <w:t>165</w:t>
            </w:r>
          </w:p>
        </w:tc>
        <w:tc>
          <w:tcPr>
            <w:tcW w:w="1272" w:type="dxa"/>
            <w:vAlign w:val="center"/>
          </w:tcPr>
          <w:p w:rsidR="0087053D" w:rsidRPr="00D93C68" w:rsidRDefault="0087053D" w:rsidP="00295A93">
            <w:pPr>
              <w:jc w:val="center"/>
              <w:rPr>
                <w:rFonts w:ascii="Arial" w:hAnsi="Arial" w:cs="Arial"/>
              </w:rPr>
            </w:pPr>
            <w:r w:rsidRPr="00D93C68">
              <w:rPr>
                <w:rFonts w:ascii="Arial" w:hAnsi="Arial" w:cs="Arial"/>
              </w:rPr>
              <w:t>99</w:t>
            </w:r>
          </w:p>
        </w:tc>
      </w:tr>
      <w:tr w:rsidR="0087053D" w:rsidRPr="00D93C68" w:rsidTr="00665BEE">
        <w:tc>
          <w:tcPr>
            <w:tcW w:w="3433" w:type="dxa"/>
            <w:vAlign w:val="center"/>
          </w:tcPr>
          <w:p w:rsidR="0087053D" w:rsidRPr="00D93C68" w:rsidRDefault="0087053D" w:rsidP="00295A93">
            <w:pPr>
              <w:jc w:val="center"/>
              <w:rPr>
                <w:rFonts w:ascii="Arial" w:hAnsi="Arial" w:cs="Arial"/>
              </w:rPr>
            </w:pPr>
            <w:r w:rsidRPr="00D93C68">
              <w:rPr>
                <w:rFonts w:ascii="Arial" w:hAnsi="Arial" w:cs="Arial"/>
              </w:rPr>
              <w:t xml:space="preserve">Liczba udzielonych porad </w:t>
            </w:r>
            <w:r w:rsidR="00AF335A" w:rsidRPr="00D93C68">
              <w:rPr>
                <w:rFonts w:ascii="Arial" w:hAnsi="Arial" w:cs="Arial"/>
              </w:rPr>
              <w:br/>
            </w:r>
            <w:r w:rsidRPr="00D93C68">
              <w:rPr>
                <w:rFonts w:ascii="Arial" w:hAnsi="Arial" w:cs="Arial"/>
              </w:rPr>
              <w:t>z zakresu poradnictwa pedagogicznego</w:t>
            </w:r>
          </w:p>
        </w:tc>
        <w:tc>
          <w:tcPr>
            <w:tcW w:w="1176" w:type="dxa"/>
            <w:vAlign w:val="center"/>
          </w:tcPr>
          <w:p w:rsidR="0087053D" w:rsidRPr="00D93C68" w:rsidRDefault="0087053D" w:rsidP="00295A93">
            <w:pPr>
              <w:jc w:val="center"/>
              <w:rPr>
                <w:rFonts w:ascii="Arial" w:hAnsi="Arial" w:cs="Arial"/>
              </w:rPr>
            </w:pPr>
            <w:r w:rsidRPr="00D93C68">
              <w:rPr>
                <w:rFonts w:ascii="Arial" w:hAnsi="Arial" w:cs="Arial"/>
              </w:rPr>
              <w:t>113</w:t>
            </w:r>
          </w:p>
        </w:tc>
        <w:tc>
          <w:tcPr>
            <w:tcW w:w="1112" w:type="dxa"/>
            <w:vAlign w:val="center"/>
          </w:tcPr>
          <w:p w:rsidR="0087053D" w:rsidRPr="00D93C68" w:rsidRDefault="0087053D" w:rsidP="00295A93">
            <w:pPr>
              <w:jc w:val="center"/>
              <w:rPr>
                <w:rFonts w:ascii="Arial" w:hAnsi="Arial" w:cs="Arial"/>
              </w:rPr>
            </w:pPr>
            <w:r w:rsidRPr="00D93C68">
              <w:rPr>
                <w:rFonts w:ascii="Arial" w:hAnsi="Arial" w:cs="Arial"/>
              </w:rPr>
              <w:t>75</w:t>
            </w:r>
          </w:p>
        </w:tc>
        <w:tc>
          <w:tcPr>
            <w:tcW w:w="1239" w:type="dxa"/>
            <w:vAlign w:val="center"/>
          </w:tcPr>
          <w:p w:rsidR="0087053D" w:rsidRPr="00D93C68" w:rsidRDefault="0087053D" w:rsidP="00295A93">
            <w:pPr>
              <w:jc w:val="center"/>
              <w:rPr>
                <w:rFonts w:ascii="Arial" w:hAnsi="Arial" w:cs="Arial"/>
              </w:rPr>
            </w:pPr>
            <w:r w:rsidRPr="00D93C68">
              <w:rPr>
                <w:rFonts w:ascii="Arial" w:hAnsi="Arial" w:cs="Arial"/>
              </w:rPr>
              <w:t>54</w:t>
            </w:r>
          </w:p>
        </w:tc>
        <w:tc>
          <w:tcPr>
            <w:tcW w:w="1081" w:type="dxa"/>
            <w:vAlign w:val="center"/>
          </w:tcPr>
          <w:p w:rsidR="0087053D" w:rsidRPr="00D93C68" w:rsidRDefault="0087053D" w:rsidP="00295A93">
            <w:pPr>
              <w:jc w:val="center"/>
              <w:rPr>
                <w:rFonts w:ascii="Arial" w:hAnsi="Arial" w:cs="Arial"/>
              </w:rPr>
            </w:pPr>
            <w:r w:rsidRPr="00D93C68">
              <w:rPr>
                <w:rFonts w:ascii="Arial" w:hAnsi="Arial" w:cs="Arial"/>
              </w:rPr>
              <w:t>70</w:t>
            </w:r>
          </w:p>
        </w:tc>
        <w:tc>
          <w:tcPr>
            <w:tcW w:w="1272" w:type="dxa"/>
            <w:vAlign w:val="center"/>
          </w:tcPr>
          <w:p w:rsidR="0087053D" w:rsidRPr="00D93C68" w:rsidRDefault="0087053D" w:rsidP="00295A93">
            <w:pPr>
              <w:jc w:val="center"/>
              <w:rPr>
                <w:rFonts w:ascii="Arial" w:hAnsi="Arial" w:cs="Arial"/>
              </w:rPr>
            </w:pPr>
            <w:r w:rsidRPr="00D93C68">
              <w:rPr>
                <w:rFonts w:ascii="Arial" w:hAnsi="Arial" w:cs="Arial"/>
              </w:rPr>
              <w:t>58</w:t>
            </w:r>
          </w:p>
        </w:tc>
      </w:tr>
      <w:tr w:rsidR="0087053D" w:rsidRPr="00D93C68" w:rsidTr="00665BEE">
        <w:tc>
          <w:tcPr>
            <w:tcW w:w="3433" w:type="dxa"/>
            <w:vAlign w:val="center"/>
          </w:tcPr>
          <w:p w:rsidR="0087053D" w:rsidRPr="00D93C68" w:rsidRDefault="0087053D" w:rsidP="00295A93">
            <w:pPr>
              <w:jc w:val="center"/>
              <w:rPr>
                <w:rFonts w:ascii="Arial" w:hAnsi="Arial" w:cs="Arial"/>
              </w:rPr>
            </w:pPr>
            <w:r w:rsidRPr="00D93C68">
              <w:rPr>
                <w:rFonts w:ascii="Arial" w:hAnsi="Arial" w:cs="Arial"/>
              </w:rPr>
              <w:t>Liczba osób należących do grupy wsparcia dla kobiet doznających przemocy</w:t>
            </w:r>
          </w:p>
        </w:tc>
        <w:tc>
          <w:tcPr>
            <w:tcW w:w="1176" w:type="dxa"/>
            <w:vAlign w:val="center"/>
          </w:tcPr>
          <w:p w:rsidR="0087053D" w:rsidRPr="00D93C68" w:rsidRDefault="0087053D" w:rsidP="00295A93">
            <w:pPr>
              <w:jc w:val="center"/>
              <w:rPr>
                <w:rFonts w:ascii="Arial" w:hAnsi="Arial" w:cs="Arial"/>
              </w:rPr>
            </w:pPr>
            <w:r w:rsidRPr="00D93C68">
              <w:rPr>
                <w:rFonts w:ascii="Arial" w:hAnsi="Arial" w:cs="Arial"/>
              </w:rPr>
              <w:t>16</w:t>
            </w:r>
          </w:p>
        </w:tc>
        <w:tc>
          <w:tcPr>
            <w:tcW w:w="1112" w:type="dxa"/>
            <w:vAlign w:val="center"/>
          </w:tcPr>
          <w:p w:rsidR="0087053D" w:rsidRPr="00D93C68" w:rsidRDefault="0087053D" w:rsidP="00295A93">
            <w:pPr>
              <w:jc w:val="center"/>
              <w:rPr>
                <w:rFonts w:ascii="Arial" w:hAnsi="Arial" w:cs="Arial"/>
              </w:rPr>
            </w:pPr>
          </w:p>
          <w:p w:rsidR="0087053D" w:rsidRPr="00D93C68" w:rsidRDefault="0087053D" w:rsidP="00295A93">
            <w:pPr>
              <w:jc w:val="center"/>
              <w:rPr>
                <w:rFonts w:ascii="Arial" w:hAnsi="Arial" w:cs="Arial"/>
              </w:rPr>
            </w:pPr>
            <w:r w:rsidRPr="00D93C68">
              <w:rPr>
                <w:rFonts w:ascii="Arial" w:hAnsi="Arial" w:cs="Arial"/>
              </w:rPr>
              <w:t>10</w:t>
            </w:r>
          </w:p>
          <w:p w:rsidR="0087053D" w:rsidRPr="00D93C68" w:rsidRDefault="0087053D" w:rsidP="00295A93">
            <w:pPr>
              <w:jc w:val="center"/>
              <w:rPr>
                <w:rFonts w:ascii="Arial" w:hAnsi="Arial" w:cs="Arial"/>
              </w:rPr>
            </w:pPr>
          </w:p>
        </w:tc>
        <w:tc>
          <w:tcPr>
            <w:tcW w:w="1239" w:type="dxa"/>
            <w:vAlign w:val="center"/>
          </w:tcPr>
          <w:p w:rsidR="0087053D" w:rsidRPr="00D93C68" w:rsidRDefault="0087053D" w:rsidP="00295A93">
            <w:pPr>
              <w:jc w:val="center"/>
              <w:rPr>
                <w:rFonts w:ascii="Arial" w:hAnsi="Arial" w:cs="Arial"/>
              </w:rPr>
            </w:pPr>
            <w:r w:rsidRPr="00D93C68">
              <w:rPr>
                <w:rFonts w:ascii="Arial" w:hAnsi="Arial" w:cs="Arial"/>
              </w:rPr>
              <w:t>1</w:t>
            </w:r>
          </w:p>
        </w:tc>
        <w:tc>
          <w:tcPr>
            <w:tcW w:w="1081" w:type="dxa"/>
            <w:vAlign w:val="center"/>
          </w:tcPr>
          <w:p w:rsidR="0087053D" w:rsidRPr="00D93C68" w:rsidRDefault="0087053D" w:rsidP="00295A93">
            <w:pPr>
              <w:jc w:val="center"/>
              <w:rPr>
                <w:rFonts w:ascii="Arial" w:hAnsi="Arial" w:cs="Arial"/>
              </w:rPr>
            </w:pPr>
            <w:r w:rsidRPr="00D93C68">
              <w:rPr>
                <w:rFonts w:ascii="Arial" w:hAnsi="Arial" w:cs="Arial"/>
              </w:rPr>
              <w:t>-</w:t>
            </w:r>
          </w:p>
        </w:tc>
        <w:tc>
          <w:tcPr>
            <w:tcW w:w="1272" w:type="dxa"/>
            <w:vAlign w:val="center"/>
          </w:tcPr>
          <w:p w:rsidR="0087053D" w:rsidRPr="00D93C68" w:rsidRDefault="0087053D" w:rsidP="00295A93">
            <w:pPr>
              <w:jc w:val="center"/>
              <w:rPr>
                <w:rFonts w:ascii="Arial" w:hAnsi="Arial" w:cs="Arial"/>
              </w:rPr>
            </w:pPr>
            <w:r w:rsidRPr="00D93C68">
              <w:rPr>
                <w:rFonts w:ascii="Arial" w:hAnsi="Arial" w:cs="Arial"/>
              </w:rPr>
              <w:t>-</w:t>
            </w:r>
          </w:p>
        </w:tc>
      </w:tr>
      <w:tr w:rsidR="0087053D" w:rsidRPr="00D93C68" w:rsidTr="00AF335A">
        <w:trPr>
          <w:trHeight w:val="820"/>
        </w:trPr>
        <w:tc>
          <w:tcPr>
            <w:tcW w:w="3433" w:type="dxa"/>
            <w:vAlign w:val="center"/>
          </w:tcPr>
          <w:p w:rsidR="0087053D" w:rsidRPr="00D93C68" w:rsidRDefault="0087053D" w:rsidP="00AF335A">
            <w:pPr>
              <w:jc w:val="center"/>
              <w:rPr>
                <w:rFonts w:ascii="Arial" w:hAnsi="Arial" w:cs="Arial"/>
              </w:rPr>
            </w:pPr>
            <w:r w:rsidRPr="00D93C68">
              <w:rPr>
                <w:rFonts w:ascii="Arial" w:hAnsi="Arial" w:cs="Arial"/>
              </w:rPr>
              <w:t>Liczba osób, które uzyskały schronienie</w:t>
            </w:r>
            <w:r w:rsidR="00AF335A" w:rsidRPr="00D93C68">
              <w:rPr>
                <w:rFonts w:ascii="Arial" w:hAnsi="Arial" w:cs="Arial"/>
              </w:rPr>
              <w:t xml:space="preserve"> </w:t>
            </w:r>
            <w:r w:rsidRPr="00D93C68">
              <w:rPr>
                <w:rFonts w:ascii="Arial" w:hAnsi="Arial" w:cs="Arial"/>
              </w:rPr>
              <w:t>w Hostelu</w:t>
            </w:r>
          </w:p>
        </w:tc>
        <w:tc>
          <w:tcPr>
            <w:tcW w:w="1176" w:type="dxa"/>
            <w:vAlign w:val="center"/>
          </w:tcPr>
          <w:p w:rsidR="0087053D" w:rsidRPr="00D93C68" w:rsidRDefault="0087053D" w:rsidP="00295A93">
            <w:pPr>
              <w:jc w:val="center"/>
              <w:rPr>
                <w:rFonts w:ascii="Arial" w:hAnsi="Arial" w:cs="Arial"/>
              </w:rPr>
            </w:pPr>
            <w:r w:rsidRPr="00D93C68">
              <w:rPr>
                <w:rFonts w:ascii="Arial" w:hAnsi="Arial" w:cs="Arial"/>
              </w:rPr>
              <w:t>18</w:t>
            </w:r>
          </w:p>
        </w:tc>
        <w:tc>
          <w:tcPr>
            <w:tcW w:w="1112" w:type="dxa"/>
            <w:vAlign w:val="center"/>
          </w:tcPr>
          <w:p w:rsidR="0087053D" w:rsidRPr="00D93C68" w:rsidRDefault="0087053D" w:rsidP="00295A93">
            <w:pPr>
              <w:jc w:val="center"/>
              <w:rPr>
                <w:rFonts w:ascii="Arial" w:hAnsi="Arial" w:cs="Arial"/>
              </w:rPr>
            </w:pPr>
            <w:r w:rsidRPr="00D93C68">
              <w:rPr>
                <w:rFonts w:ascii="Arial" w:hAnsi="Arial" w:cs="Arial"/>
              </w:rPr>
              <w:t>14</w:t>
            </w:r>
          </w:p>
        </w:tc>
        <w:tc>
          <w:tcPr>
            <w:tcW w:w="1239" w:type="dxa"/>
            <w:vAlign w:val="center"/>
          </w:tcPr>
          <w:p w:rsidR="0087053D" w:rsidRPr="00D93C68" w:rsidRDefault="0087053D" w:rsidP="00295A93">
            <w:pPr>
              <w:jc w:val="center"/>
              <w:rPr>
                <w:rFonts w:ascii="Arial" w:hAnsi="Arial" w:cs="Arial"/>
              </w:rPr>
            </w:pPr>
            <w:r w:rsidRPr="00D93C68">
              <w:rPr>
                <w:rFonts w:ascii="Arial" w:hAnsi="Arial" w:cs="Arial"/>
              </w:rPr>
              <w:t>-</w:t>
            </w:r>
          </w:p>
        </w:tc>
        <w:tc>
          <w:tcPr>
            <w:tcW w:w="1081" w:type="dxa"/>
            <w:vAlign w:val="center"/>
          </w:tcPr>
          <w:p w:rsidR="0087053D" w:rsidRPr="00D93C68" w:rsidRDefault="0087053D" w:rsidP="00295A93">
            <w:pPr>
              <w:jc w:val="center"/>
              <w:rPr>
                <w:rFonts w:ascii="Arial" w:hAnsi="Arial" w:cs="Arial"/>
              </w:rPr>
            </w:pPr>
            <w:r w:rsidRPr="00D93C68">
              <w:rPr>
                <w:rFonts w:ascii="Arial" w:hAnsi="Arial" w:cs="Arial"/>
              </w:rPr>
              <w:t>-</w:t>
            </w:r>
          </w:p>
        </w:tc>
        <w:tc>
          <w:tcPr>
            <w:tcW w:w="1272" w:type="dxa"/>
            <w:vAlign w:val="center"/>
          </w:tcPr>
          <w:p w:rsidR="0087053D" w:rsidRPr="00D93C68" w:rsidRDefault="0087053D" w:rsidP="00295A93">
            <w:pPr>
              <w:jc w:val="center"/>
              <w:rPr>
                <w:rFonts w:ascii="Arial" w:hAnsi="Arial" w:cs="Arial"/>
              </w:rPr>
            </w:pPr>
            <w:r w:rsidRPr="00D93C68">
              <w:rPr>
                <w:rFonts w:ascii="Arial" w:hAnsi="Arial" w:cs="Arial"/>
              </w:rPr>
              <w:t>-</w:t>
            </w:r>
          </w:p>
        </w:tc>
      </w:tr>
    </w:tbl>
    <w:p w:rsidR="0087053D" w:rsidRPr="00D93C68" w:rsidRDefault="00DA4F86" w:rsidP="00350524">
      <w:pPr>
        <w:spacing w:line="360" w:lineRule="auto"/>
        <w:jc w:val="both"/>
        <w:rPr>
          <w:rFonts w:ascii="Arial" w:hAnsi="Arial" w:cs="Arial"/>
          <w:iCs/>
        </w:rPr>
      </w:pPr>
      <w:r w:rsidRPr="00D93C68">
        <w:rPr>
          <w:rFonts w:ascii="Arial" w:hAnsi="Arial" w:cs="Arial"/>
          <w:iCs/>
        </w:rPr>
        <w:t>Źródło: Opracowanie własne MOPR</w:t>
      </w:r>
    </w:p>
    <w:p w:rsidR="00DA4F86" w:rsidRPr="00D93C68" w:rsidRDefault="00DA4F86" w:rsidP="00350524">
      <w:pPr>
        <w:spacing w:line="360" w:lineRule="auto"/>
        <w:jc w:val="both"/>
        <w:rPr>
          <w:rFonts w:ascii="Arial" w:hAnsi="Arial" w:cs="Arial"/>
        </w:rPr>
      </w:pPr>
    </w:p>
    <w:p w:rsidR="0087053D" w:rsidRPr="00D93C68" w:rsidRDefault="0087053D" w:rsidP="00350524">
      <w:pPr>
        <w:spacing w:line="360" w:lineRule="auto"/>
        <w:ind w:firstLine="567"/>
        <w:jc w:val="both"/>
        <w:rPr>
          <w:rFonts w:ascii="Arial" w:hAnsi="Arial" w:cs="Arial"/>
        </w:rPr>
      </w:pPr>
      <w:r w:rsidRPr="00D93C68">
        <w:rPr>
          <w:rFonts w:ascii="Arial" w:hAnsi="Arial" w:cs="Arial"/>
        </w:rPr>
        <w:t xml:space="preserve">Mając na uwadze dobro i bezpieczeństwo osób dotkniętych zjawiskiem przemocy w ramach struktury Miejskiego Ośrodka Pomocy Rodzinie we Włocławku od września 2020 r. funkcjonuje Specjalistyczny Ośrodek Wsparcia dla Ofiar Przemocy w Rodzinie z siedzibą przy ul. Żytniej 58. Specjalistyczny Ośrodek </w:t>
      </w:r>
      <w:r w:rsidR="00B82421" w:rsidRPr="00D93C68">
        <w:rPr>
          <w:rFonts w:ascii="Arial" w:hAnsi="Arial" w:cs="Arial"/>
        </w:rPr>
        <w:t>utworzony został</w:t>
      </w:r>
      <w:r w:rsidRPr="00D93C68">
        <w:rPr>
          <w:rFonts w:ascii="Arial" w:hAnsi="Arial" w:cs="Arial"/>
        </w:rPr>
        <w:t xml:space="preserve"> na mocy Zarządzenia Nr 292 Prezydenta Miasta Włocławek z dnia 21 sierpnia 2020 r. </w:t>
      </w:r>
      <w:r w:rsidR="00B82421" w:rsidRPr="00D93C68">
        <w:rPr>
          <w:rFonts w:ascii="Arial" w:hAnsi="Arial" w:cs="Arial"/>
        </w:rPr>
        <w:t>Funkcjonowanie</w:t>
      </w:r>
      <w:r w:rsidRPr="00D93C68">
        <w:rPr>
          <w:rFonts w:ascii="Arial" w:hAnsi="Arial" w:cs="Arial"/>
        </w:rPr>
        <w:t xml:space="preserve"> ośrodka </w:t>
      </w:r>
      <w:r w:rsidR="00B82421" w:rsidRPr="00D93C68">
        <w:rPr>
          <w:rFonts w:ascii="Arial" w:hAnsi="Arial" w:cs="Arial"/>
        </w:rPr>
        <w:t xml:space="preserve">finansowane jest ze środków budżetu państwa. </w:t>
      </w:r>
      <w:r w:rsidRPr="00D93C68">
        <w:rPr>
          <w:rFonts w:ascii="Arial" w:hAnsi="Arial" w:cs="Arial"/>
        </w:rPr>
        <w:t xml:space="preserve">Nadzór nad realizacją zadań Specjalistycznego Ośrodka pełni Dyrektor MOPR. Odpowiedzialność bezpośrednio ponosi Kierownik Specjalistycznego Ośrodka. </w:t>
      </w:r>
    </w:p>
    <w:p w:rsidR="0087053D" w:rsidRPr="00D93C68" w:rsidRDefault="0087053D" w:rsidP="00350524">
      <w:pPr>
        <w:spacing w:line="360" w:lineRule="auto"/>
        <w:ind w:firstLine="567"/>
        <w:jc w:val="both"/>
        <w:rPr>
          <w:rFonts w:ascii="Arial" w:hAnsi="Arial" w:cs="Arial"/>
        </w:rPr>
      </w:pPr>
      <w:r w:rsidRPr="00D93C68">
        <w:rPr>
          <w:rFonts w:ascii="Arial" w:hAnsi="Arial" w:cs="Arial"/>
        </w:rPr>
        <w:t xml:space="preserve">Specjalistyczny Ośrodek dysponuje 12 miejscami noclegowymi przygotowanymi zgodnie z obowiązującymi przepisami prawa i jest jednostką o zasięgu ogólnopolskim. Usługi są świadczone w systemie ambulatoryjnym oraz z pobytem do 3 miesięcy z możliwością przedłużenia w przypadkach  uzasadnionych sytuacją ofiary przemocy w rodzinie. </w:t>
      </w:r>
    </w:p>
    <w:p w:rsidR="00581381" w:rsidRPr="00D93C68" w:rsidRDefault="00581381" w:rsidP="00DA4F86">
      <w:pPr>
        <w:spacing w:line="360" w:lineRule="auto"/>
        <w:ind w:firstLine="567"/>
        <w:jc w:val="both"/>
        <w:rPr>
          <w:rFonts w:ascii="Arial" w:hAnsi="Arial" w:cs="Arial"/>
        </w:rPr>
      </w:pPr>
    </w:p>
    <w:p w:rsidR="0087053D" w:rsidRPr="00D93C68" w:rsidRDefault="0087053D" w:rsidP="00DA4F86">
      <w:pPr>
        <w:spacing w:line="360" w:lineRule="auto"/>
        <w:ind w:firstLine="567"/>
        <w:jc w:val="both"/>
        <w:rPr>
          <w:rFonts w:ascii="Arial" w:hAnsi="Arial" w:cs="Arial"/>
        </w:rPr>
      </w:pPr>
      <w:r w:rsidRPr="00D93C68">
        <w:rPr>
          <w:rFonts w:ascii="Arial" w:hAnsi="Arial" w:cs="Arial"/>
        </w:rPr>
        <w:t xml:space="preserve">Pomoc w Specjalistycznym Ośrodku jest udzielana zgodnie z zasadami wynikającymi  </w:t>
      </w:r>
      <w:r w:rsidR="00DA4F86" w:rsidRPr="00D93C68">
        <w:rPr>
          <w:rFonts w:ascii="Arial" w:hAnsi="Arial" w:cs="Arial"/>
        </w:rPr>
        <w:br/>
      </w:r>
      <w:r w:rsidRPr="00D93C68">
        <w:rPr>
          <w:rFonts w:ascii="Arial" w:hAnsi="Arial" w:cs="Arial"/>
        </w:rPr>
        <w:t>z rozporządzenia Ministra Pracy i Polityki Społecznej z dnia 22 lutego 2011 r. w sprawie standardu podstawowych usług świadczonych przez specjalistyczne ośrodki wsparcia dla ofiar przemocy w rodzinie, kwalifikacji osób zatrudnionych w tych ośrodkach, szczegółowych kierunków prowadzenia oddziaływań korekcyjno-edukacyjnych wobec osób stosujących przemoc w rodzinie oraz kwalifikacji osób prowadzących oddziaływania korekcyjno-edukacyjnych. Standard  podstawowych usług świadczonych przez Specjalistyczny Ośrodek obejmuje zakres:</w:t>
      </w:r>
      <w:r w:rsidR="00DA4F86" w:rsidRPr="00D93C68">
        <w:rPr>
          <w:rFonts w:ascii="Arial" w:hAnsi="Arial" w:cs="Arial"/>
        </w:rPr>
        <w:t xml:space="preserve"> </w:t>
      </w:r>
      <w:r w:rsidRPr="00D93C68">
        <w:rPr>
          <w:rFonts w:ascii="Arial" w:hAnsi="Arial" w:cs="Arial"/>
        </w:rPr>
        <w:t>interwencyjny,</w:t>
      </w:r>
      <w:r w:rsidR="00DA4F86" w:rsidRPr="00D93C68">
        <w:rPr>
          <w:rFonts w:ascii="Arial" w:hAnsi="Arial" w:cs="Arial"/>
        </w:rPr>
        <w:t xml:space="preserve"> </w:t>
      </w:r>
      <w:r w:rsidRPr="00D93C68">
        <w:rPr>
          <w:rFonts w:ascii="Arial" w:hAnsi="Arial" w:cs="Arial"/>
        </w:rPr>
        <w:t>terapeutyczno – wspomagający,</w:t>
      </w:r>
      <w:r w:rsidR="00DA4F86" w:rsidRPr="00D93C68">
        <w:rPr>
          <w:rFonts w:ascii="Arial" w:hAnsi="Arial" w:cs="Arial"/>
        </w:rPr>
        <w:t xml:space="preserve"> </w:t>
      </w:r>
      <w:r w:rsidRPr="00D93C68">
        <w:rPr>
          <w:rFonts w:ascii="Arial" w:hAnsi="Arial" w:cs="Arial"/>
        </w:rPr>
        <w:t>zapewnienie potrzeb bytowych.</w:t>
      </w:r>
    </w:p>
    <w:p w:rsidR="0087053D" w:rsidRPr="00D93C68" w:rsidRDefault="0087053D" w:rsidP="00B368E1">
      <w:pPr>
        <w:spacing w:line="360" w:lineRule="auto"/>
        <w:ind w:firstLine="567"/>
        <w:jc w:val="both"/>
        <w:rPr>
          <w:rFonts w:ascii="Arial" w:hAnsi="Arial" w:cs="Arial"/>
        </w:rPr>
      </w:pPr>
      <w:r w:rsidRPr="00D93C68">
        <w:rPr>
          <w:rFonts w:ascii="Arial" w:hAnsi="Arial" w:cs="Arial"/>
        </w:rPr>
        <w:t>Do zadań Specjalistycznego Ośrodka Wsparcia dla Ofiar Przemocy w Rodzinie należy:</w:t>
      </w:r>
    </w:p>
    <w:p w:rsidR="00DA4F86" w:rsidRPr="00D93C68" w:rsidRDefault="0087053D" w:rsidP="001B5073">
      <w:pPr>
        <w:numPr>
          <w:ilvl w:val="0"/>
          <w:numId w:val="14"/>
        </w:numPr>
        <w:spacing w:line="360" w:lineRule="auto"/>
        <w:ind w:left="567" w:hanging="567"/>
        <w:contextualSpacing/>
        <w:jc w:val="both"/>
        <w:rPr>
          <w:rFonts w:ascii="Arial" w:hAnsi="Arial" w:cs="Arial"/>
        </w:rPr>
      </w:pPr>
      <w:r w:rsidRPr="00D93C68">
        <w:rPr>
          <w:rFonts w:ascii="Arial" w:hAnsi="Arial" w:cs="Arial"/>
        </w:rPr>
        <w:t>udzielenie osobie dotkniętej przemocą w rodzinie bezpłatnej pomocy, w szczególności w</w:t>
      </w:r>
      <w:r w:rsidR="00B21ECB" w:rsidRPr="00D93C68">
        <w:rPr>
          <w:rFonts w:ascii="Arial" w:hAnsi="Arial" w:cs="Arial"/>
        </w:rPr>
        <w:t> </w:t>
      </w:r>
      <w:r w:rsidRPr="00D93C68">
        <w:rPr>
          <w:rFonts w:ascii="Arial" w:hAnsi="Arial" w:cs="Arial"/>
        </w:rPr>
        <w:t>formie: poradnictwa psychologicznego, prawnego, socjalnego, zawodowego i rodzinnego, interwencji kryzysowej i wsparcia;</w:t>
      </w:r>
    </w:p>
    <w:p w:rsidR="00DA4F86" w:rsidRPr="00D93C68" w:rsidRDefault="0087053D" w:rsidP="001B5073">
      <w:pPr>
        <w:numPr>
          <w:ilvl w:val="0"/>
          <w:numId w:val="14"/>
        </w:numPr>
        <w:spacing w:line="360" w:lineRule="auto"/>
        <w:ind w:left="567" w:hanging="567"/>
        <w:contextualSpacing/>
        <w:jc w:val="both"/>
        <w:rPr>
          <w:rFonts w:ascii="Arial" w:hAnsi="Arial" w:cs="Arial"/>
        </w:rPr>
      </w:pPr>
      <w:r w:rsidRPr="00D93C68">
        <w:rPr>
          <w:rFonts w:ascii="Arial" w:hAnsi="Arial" w:cs="Arial"/>
        </w:rPr>
        <w:t>zapewnienie osobie dotkniętej przemocą w rodzinie bezpiecznego schronienia w SOW;</w:t>
      </w:r>
    </w:p>
    <w:p w:rsidR="0087053D" w:rsidRPr="00D93C68" w:rsidRDefault="0087053D" w:rsidP="001B5073">
      <w:pPr>
        <w:numPr>
          <w:ilvl w:val="0"/>
          <w:numId w:val="14"/>
        </w:numPr>
        <w:spacing w:line="360" w:lineRule="auto"/>
        <w:ind w:left="567" w:hanging="567"/>
        <w:contextualSpacing/>
        <w:jc w:val="both"/>
        <w:rPr>
          <w:rFonts w:ascii="Arial" w:hAnsi="Arial" w:cs="Arial"/>
        </w:rPr>
      </w:pPr>
      <w:r w:rsidRPr="00D93C68">
        <w:rPr>
          <w:rFonts w:ascii="Arial" w:hAnsi="Arial" w:cs="Arial"/>
        </w:rPr>
        <w:t>wspieranie osoby dotkniętej przemocą w rodzinie w rozwiazywaniu jej sytuacji życiowej, szczególnie w zakresie prawnym, rodzinnym, finansowym i zawodowym.</w:t>
      </w:r>
    </w:p>
    <w:p w:rsidR="00C725C9" w:rsidRDefault="0087053D" w:rsidP="00350524">
      <w:pPr>
        <w:spacing w:line="360" w:lineRule="auto"/>
        <w:jc w:val="both"/>
        <w:rPr>
          <w:rFonts w:ascii="Arial" w:hAnsi="Arial" w:cs="Arial"/>
        </w:rPr>
      </w:pPr>
      <w:r w:rsidRPr="00D93C68">
        <w:rPr>
          <w:rFonts w:ascii="Arial" w:hAnsi="Arial" w:cs="Arial"/>
        </w:rPr>
        <w:t xml:space="preserve">W okresie od września do grudnia 2020 roku Specjalistyczny Ośrodek Wsparcia udzielił  </w:t>
      </w:r>
      <w:r w:rsidR="00B21ECB" w:rsidRPr="00D93C68">
        <w:rPr>
          <w:rFonts w:ascii="Arial" w:hAnsi="Arial" w:cs="Arial"/>
        </w:rPr>
        <w:t xml:space="preserve">pomocy </w:t>
      </w:r>
      <w:r w:rsidRPr="00D93C68">
        <w:rPr>
          <w:rFonts w:ascii="Arial" w:hAnsi="Arial" w:cs="Arial"/>
        </w:rPr>
        <w:t>łącznie 51 osobom.</w:t>
      </w:r>
      <w:bookmarkStart w:id="35" w:name="_Hlk71204235"/>
    </w:p>
    <w:p w:rsidR="0087053D" w:rsidRPr="00D93C68" w:rsidRDefault="00C725C9" w:rsidP="00350524">
      <w:pPr>
        <w:spacing w:line="360" w:lineRule="auto"/>
        <w:jc w:val="both"/>
        <w:rPr>
          <w:rFonts w:ascii="Arial" w:hAnsi="Arial" w:cs="Arial"/>
          <w:b/>
          <w:bCs/>
        </w:rPr>
      </w:pPr>
      <w:r w:rsidRPr="00D93C68">
        <w:rPr>
          <w:rFonts w:ascii="Arial" w:hAnsi="Arial" w:cs="Arial"/>
          <w:b/>
          <w:bCs/>
        </w:rPr>
        <w:t xml:space="preserve"> </w:t>
      </w:r>
      <w:r w:rsidR="0087053D" w:rsidRPr="00D93C68">
        <w:rPr>
          <w:rFonts w:ascii="Arial" w:hAnsi="Arial" w:cs="Arial"/>
          <w:b/>
          <w:bCs/>
        </w:rPr>
        <w:t>Tabela 16. Liczba osób objętych wsparciem Specjalistycznego Ośrodka Wsparcia dla Ofiar Przemocy w Rodzinie w roku 2020</w:t>
      </w:r>
    </w:p>
    <w:tbl>
      <w:tblPr>
        <w:tblW w:w="0" w:type="auto"/>
        <w:tblCellMar>
          <w:left w:w="0" w:type="dxa"/>
          <w:right w:w="0" w:type="dxa"/>
        </w:tblCellMar>
        <w:tblLook w:val="04A0" w:firstRow="1" w:lastRow="0" w:firstColumn="1" w:lastColumn="0" w:noHBand="0" w:noVBand="1"/>
      </w:tblPr>
      <w:tblGrid>
        <w:gridCol w:w="1842"/>
        <w:gridCol w:w="1842"/>
        <w:gridCol w:w="1842"/>
        <w:gridCol w:w="1843"/>
        <w:gridCol w:w="1843"/>
      </w:tblGrid>
      <w:tr w:rsidR="0087053D" w:rsidRPr="00D93C68" w:rsidTr="00DA4F86">
        <w:tc>
          <w:tcPr>
            <w:tcW w:w="921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bookmarkEnd w:id="35"/>
          <w:p w:rsidR="0087053D" w:rsidRPr="00D93C68" w:rsidRDefault="0087053D" w:rsidP="00295A93">
            <w:pPr>
              <w:jc w:val="center"/>
              <w:rPr>
                <w:rFonts w:ascii="Arial" w:hAnsi="Arial" w:cs="Arial"/>
                <w:b/>
                <w:bCs/>
              </w:rPr>
            </w:pPr>
            <w:r w:rsidRPr="00D93C68">
              <w:rPr>
                <w:rFonts w:ascii="Arial" w:hAnsi="Arial" w:cs="Arial"/>
                <w:b/>
                <w:bCs/>
              </w:rPr>
              <w:t>Osoby korzystające ze usług SOW</w:t>
            </w:r>
          </w:p>
          <w:p w:rsidR="0087053D" w:rsidRPr="00D93C68" w:rsidRDefault="0087053D" w:rsidP="00295A93">
            <w:pPr>
              <w:jc w:val="center"/>
              <w:rPr>
                <w:rFonts w:ascii="Arial" w:hAnsi="Arial" w:cs="Arial"/>
                <w:b/>
                <w:bCs/>
              </w:rPr>
            </w:pPr>
            <w:r w:rsidRPr="00D93C68">
              <w:rPr>
                <w:rFonts w:ascii="Arial" w:hAnsi="Arial" w:cs="Arial"/>
                <w:b/>
                <w:bCs/>
              </w:rPr>
              <w:t>w systemie całodobowym i ambulatoryjnym w okresie od września do grudnia 2020 r.</w:t>
            </w:r>
          </w:p>
        </w:tc>
      </w:tr>
      <w:tr w:rsidR="0087053D" w:rsidRPr="00D93C68" w:rsidTr="00DA4F86">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7053D" w:rsidRPr="00D93C68" w:rsidRDefault="0087053D" w:rsidP="00295A93">
            <w:pPr>
              <w:jc w:val="center"/>
              <w:rPr>
                <w:rFonts w:ascii="Arial" w:hAnsi="Arial" w:cs="Arial"/>
                <w:b/>
                <w:bCs/>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
                <w:bCs/>
              </w:rPr>
            </w:pPr>
            <w:r w:rsidRPr="00D93C68">
              <w:rPr>
                <w:rFonts w:ascii="Arial" w:hAnsi="Arial" w:cs="Arial"/>
                <w:b/>
                <w:bCs/>
              </w:rPr>
              <w:t>Kobiety</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
                <w:bCs/>
              </w:rPr>
            </w:pPr>
            <w:r w:rsidRPr="00D93C68">
              <w:rPr>
                <w:rFonts w:ascii="Arial" w:hAnsi="Arial" w:cs="Arial"/>
                <w:b/>
                <w:bCs/>
              </w:rPr>
              <w:t>Mężczyźni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
                <w:bCs/>
              </w:rPr>
            </w:pPr>
            <w:r w:rsidRPr="00D93C68">
              <w:rPr>
                <w:rFonts w:ascii="Arial" w:hAnsi="Arial" w:cs="Arial"/>
                <w:b/>
                <w:bCs/>
              </w:rPr>
              <w:t>Dzieci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
                <w:bCs/>
              </w:rPr>
            </w:pPr>
            <w:r w:rsidRPr="00D93C68">
              <w:rPr>
                <w:rFonts w:ascii="Arial" w:hAnsi="Arial" w:cs="Arial"/>
                <w:b/>
                <w:bCs/>
              </w:rPr>
              <w:t>Łącznie</w:t>
            </w:r>
          </w:p>
        </w:tc>
      </w:tr>
      <w:tr w:rsidR="0087053D" w:rsidRPr="00D93C68" w:rsidTr="00DA4F86">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Cs/>
              </w:rPr>
            </w:pPr>
            <w:r w:rsidRPr="00D93C68">
              <w:rPr>
                <w:rFonts w:ascii="Arial" w:hAnsi="Arial" w:cs="Arial"/>
                <w:bCs/>
              </w:rPr>
              <w:t>Pobyt całodobowy</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Cs/>
              </w:rPr>
            </w:pPr>
            <w:r w:rsidRPr="00D93C68">
              <w:rPr>
                <w:rFonts w:ascii="Arial" w:hAnsi="Arial" w:cs="Arial"/>
                <w:bCs/>
              </w:rPr>
              <w:t>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Cs/>
              </w:rPr>
            </w:pPr>
            <w:r w:rsidRPr="00D93C68">
              <w:rPr>
                <w:rFonts w:ascii="Arial" w:hAnsi="Arial" w:cs="Arial"/>
                <w:bCs/>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Cs/>
              </w:rPr>
            </w:pPr>
            <w:r w:rsidRPr="00D93C68">
              <w:rPr>
                <w:rFonts w:ascii="Arial" w:hAnsi="Arial" w:cs="Arial"/>
                <w:bCs/>
              </w:rPr>
              <w:t>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Cs/>
              </w:rPr>
            </w:pPr>
            <w:r w:rsidRPr="00D93C68">
              <w:rPr>
                <w:rFonts w:ascii="Arial" w:hAnsi="Arial" w:cs="Arial"/>
                <w:bCs/>
              </w:rPr>
              <w:t>11</w:t>
            </w:r>
          </w:p>
        </w:tc>
      </w:tr>
      <w:tr w:rsidR="0087053D" w:rsidRPr="00D93C68" w:rsidTr="00DA4F86">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Cs/>
              </w:rPr>
            </w:pPr>
            <w:r w:rsidRPr="00D93C68">
              <w:rPr>
                <w:rFonts w:ascii="Arial" w:hAnsi="Arial" w:cs="Arial"/>
                <w:bCs/>
              </w:rPr>
              <w:t>Poradnictwo ambulatoryjne</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Cs/>
              </w:rPr>
            </w:pPr>
            <w:r w:rsidRPr="00D93C68">
              <w:rPr>
                <w:rFonts w:ascii="Arial" w:hAnsi="Arial" w:cs="Arial"/>
                <w:bCs/>
              </w:rPr>
              <w:t>30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Cs/>
              </w:rPr>
            </w:pPr>
            <w:r w:rsidRPr="00D93C68">
              <w:rPr>
                <w:rFonts w:ascii="Arial" w:hAnsi="Arial" w:cs="Arial"/>
                <w:bCs/>
              </w:rPr>
              <w:t>7</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Cs/>
              </w:rPr>
            </w:pPr>
            <w:r w:rsidRPr="00D93C68">
              <w:rPr>
                <w:rFonts w:ascii="Arial" w:hAnsi="Arial" w:cs="Arial"/>
                <w:bCs/>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Cs/>
              </w:rPr>
            </w:pPr>
            <w:r w:rsidRPr="00D93C68">
              <w:rPr>
                <w:rFonts w:ascii="Arial" w:hAnsi="Arial" w:cs="Arial"/>
                <w:bCs/>
              </w:rPr>
              <w:t>40</w:t>
            </w:r>
          </w:p>
        </w:tc>
      </w:tr>
      <w:tr w:rsidR="0087053D" w:rsidRPr="00D93C68" w:rsidTr="00DA4F86">
        <w:tc>
          <w:tcPr>
            <w:tcW w:w="736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Cs/>
              </w:rPr>
            </w:pPr>
            <w:r w:rsidRPr="00D93C68">
              <w:rPr>
                <w:rFonts w:ascii="Arial" w:hAnsi="Arial" w:cs="Arial"/>
                <w:bCs/>
              </w:rPr>
              <w:t>Łączna liczba osób</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Cs/>
              </w:rPr>
            </w:pPr>
            <w:r w:rsidRPr="00D93C68">
              <w:rPr>
                <w:rFonts w:ascii="Arial" w:hAnsi="Arial" w:cs="Arial"/>
                <w:bCs/>
              </w:rPr>
              <w:t>51</w:t>
            </w:r>
          </w:p>
        </w:tc>
      </w:tr>
    </w:tbl>
    <w:p w:rsidR="0087053D" w:rsidRPr="00D93C68" w:rsidRDefault="00DA4F86" w:rsidP="00350524">
      <w:pPr>
        <w:spacing w:line="360" w:lineRule="auto"/>
        <w:jc w:val="both"/>
        <w:rPr>
          <w:rFonts w:ascii="Arial" w:hAnsi="Arial" w:cs="Arial"/>
          <w:b/>
          <w:bCs/>
        </w:rPr>
      </w:pPr>
      <w:r w:rsidRPr="00D93C68">
        <w:rPr>
          <w:rFonts w:ascii="Arial" w:hAnsi="Arial" w:cs="Arial"/>
          <w:iCs/>
        </w:rPr>
        <w:t>Źródło: Opracowanie własne SOW</w:t>
      </w:r>
    </w:p>
    <w:p w:rsidR="00295A93" w:rsidRPr="00D93C68" w:rsidRDefault="00295A93" w:rsidP="00350524">
      <w:pPr>
        <w:spacing w:line="360" w:lineRule="auto"/>
        <w:jc w:val="both"/>
        <w:rPr>
          <w:rFonts w:ascii="Arial" w:hAnsi="Arial" w:cs="Arial"/>
        </w:rPr>
      </w:pPr>
    </w:p>
    <w:p w:rsidR="00B368E1" w:rsidRPr="00D93C68" w:rsidRDefault="0087053D" w:rsidP="00F72C23">
      <w:pPr>
        <w:spacing w:line="360" w:lineRule="auto"/>
        <w:ind w:firstLine="567"/>
        <w:jc w:val="both"/>
        <w:rPr>
          <w:rFonts w:ascii="Arial" w:hAnsi="Arial" w:cs="Arial"/>
        </w:rPr>
      </w:pPr>
      <w:r w:rsidRPr="00D93C68">
        <w:rPr>
          <w:rFonts w:ascii="Arial" w:hAnsi="Arial" w:cs="Arial"/>
        </w:rPr>
        <w:t xml:space="preserve">Podczas pobytu całodobowego mieszkańcy SOW skorzystali z poradnictwa: psychologicznego, prawnego, socjalnego, pedagogicznego, medycznego. Łącznie udzielono </w:t>
      </w:r>
      <w:r w:rsidRPr="00D93C68">
        <w:rPr>
          <w:rFonts w:ascii="Arial" w:hAnsi="Arial" w:cs="Arial"/>
          <w:bCs/>
        </w:rPr>
        <w:t>225 porad</w:t>
      </w:r>
      <w:r w:rsidRPr="00D93C68">
        <w:rPr>
          <w:rFonts w:ascii="Arial" w:hAnsi="Arial" w:cs="Arial"/>
        </w:rPr>
        <w:t>.</w:t>
      </w:r>
    </w:p>
    <w:p w:rsidR="00B368E1" w:rsidRPr="00D93C68" w:rsidRDefault="00B368E1" w:rsidP="00350524">
      <w:pPr>
        <w:spacing w:line="360" w:lineRule="auto"/>
        <w:jc w:val="both"/>
        <w:rPr>
          <w:rFonts w:ascii="Arial" w:hAnsi="Arial" w:cs="Arial"/>
          <w:b/>
          <w:bCs/>
        </w:rPr>
      </w:pPr>
    </w:p>
    <w:p w:rsidR="0087053D" w:rsidRPr="00D93C68" w:rsidRDefault="0087053D" w:rsidP="00350524">
      <w:pPr>
        <w:spacing w:line="360" w:lineRule="auto"/>
        <w:jc w:val="both"/>
        <w:rPr>
          <w:rFonts w:ascii="Arial" w:hAnsi="Arial" w:cs="Arial"/>
          <w:b/>
          <w:bCs/>
        </w:rPr>
      </w:pPr>
      <w:bookmarkStart w:id="36" w:name="_Hlk71204257"/>
      <w:r w:rsidRPr="00D93C68">
        <w:rPr>
          <w:rFonts w:ascii="Arial" w:hAnsi="Arial" w:cs="Arial"/>
          <w:b/>
          <w:bCs/>
        </w:rPr>
        <w:t>Tabela 17. Udzielone poradnictwo specjalistyczne w systemie całodobowym</w:t>
      </w:r>
      <w:bookmarkEnd w:id="36"/>
    </w:p>
    <w:tbl>
      <w:tblPr>
        <w:tblW w:w="0" w:type="auto"/>
        <w:tblInd w:w="38" w:type="dxa"/>
        <w:tblCellMar>
          <w:left w:w="0" w:type="dxa"/>
          <w:right w:w="0" w:type="dxa"/>
        </w:tblCellMar>
        <w:tblLook w:val="04A0" w:firstRow="1" w:lastRow="0" w:firstColumn="1" w:lastColumn="0" w:noHBand="0" w:noVBand="1"/>
      </w:tblPr>
      <w:tblGrid>
        <w:gridCol w:w="3885"/>
        <w:gridCol w:w="5365"/>
      </w:tblGrid>
      <w:tr w:rsidR="0087053D" w:rsidRPr="00D93C68" w:rsidTr="00DA4F86">
        <w:tc>
          <w:tcPr>
            <w:tcW w:w="38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
                <w:bCs/>
              </w:rPr>
            </w:pPr>
            <w:r w:rsidRPr="00D93C68">
              <w:rPr>
                <w:rFonts w:ascii="Arial" w:hAnsi="Arial" w:cs="Arial"/>
                <w:b/>
                <w:bCs/>
              </w:rPr>
              <w:t>Specjalistyczny Ośrodek Wsparcia dla Ofiar Przemocy w Rodzinie MOPR</w:t>
            </w:r>
          </w:p>
        </w:tc>
        <w:tc>
          <w:tcPr>
            <w:tcW w:w="53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
                <w:bCs/>
              </w:rPr>
            </w:pPr>
            <w:r w:rsidRPr="00D93C68">
              <w:rPr>
                <w:rFonts w:ascii="Arial" w:hAnsi="Arial" w:cs="Arial"/>
                <w:b/>
                <w:bCs/>
              </w:rPr>
              <w:t>Wrzesień – Grudzień 2020 r.</w:t>
            </w:r>
          </w:p>
        </w:tc>
      </w:tr>
      <w:tr w:rsidR="0087053D" w:rsidRPr="00D93C68" w:rsidTr="00DA4F86">
        <w:tc>
          <w:tcPr>
            <w:tcW w:w="3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rPr>
            </w:pPr>
            <w:r w:rsidRPr="00D93C68">
              <w:rPr>
                <w:rFonts w:ascii="Arial" w:hAnsi="Arial" w:cs="Arial"/>
              </w:rPr>
              <w:t xml:space="preserve">Liczba udzielonych porad i konsultacji z zakresu </w:t>
            </w:r>
            <w:r w:rsidRPr="00D93C68">
              <w:rPr>
                <w:rFonts w:ascii="Arial" w:hAnsi="Arial" w:cs="Arial"/>
                <w:bCs/>
              </w:rPr>
              <w:t>poradnictwa psychologicznego</w:t>
            </w:r>
            <w:r w:rsidRPr="00D93C68">
              <w:rPr>
                <w:rFonts w:ascii="Arial" w:hAnsi="Arial" w:cs="Arial"/>
              </w:rPr>
              <w:t xml:space="preserve"> (psychoterapia)</w:t>
            </w:r>
          </w:p>
        </w:tc>
        <w:tc>
          <w:tcPr>
            <w:tcW w:w="5365" w:type="dxa"/>
            <w:tcBorders>
              <w:top w:val="nil"/>
              <w:left w:val="nil"/>
              <w:bottom w:val="single" w:sz="8" w:space="0" w:color="auto"/>
              <w:right w:val="single" w:sz="8" w:space="0" w:color="auto"/>
            </w:tcBorders>
            <w:tcMar>
              <w:top w:w="0" w:type="dxa"/>
              <w:left w:w="108" w:type="dxa"/>
              <w:bottom w:w="0" w:type="dxa"/>
              <w:right w:w="108" w:type="dxa"/>
            </w:tcMar>
            <w:vAlign w:val="center"/>
          </w:tcPr>
          <w:p w:rsidR="0087053D" w:rsidRPr="00D93C68" w:rsidRDefault="0087053D" w:rsidP="00295A93">
            <w:pPr>
              <w:jc w:val="center"/>
              <w:rPr>
                <w:rFonts w:ascii="Arial" w:hAnsi="Arial" w:cs="Arial"/>
                <w:bCs/>
              </w:rPr>
            </w:pPr>
            <w:r w:rsidRPr="00D93C68">
              <w:rPr>
                <w:rFonts w:ascii="Arial" w:hAnsi="Arial" w:cs="Arial"/>
                <w:bCs/>
              </w:rPr>
              <w:t>54</w:t>
            </w:r>
          </w:p>
          <w:p w:rsidR="0087053D" w:rsidRPr="00D93C68" w:rsidRDefault="0087053D" w:rsidP="00295A93">
            <w:pPr>
              <w:jc w:val="center"/>
              <w:rPr>
                <w:rFonts w:ascii="Arial" w:hAnsi="Arial" w:cs="Arial"/>
                <w:bCs/>
              </w:rPr>
            </w:pPr>
          </w:p>
        </w:tc>
      </w:tr>
      <w:tr w:rsidR="0087053D" w:rsidRPr="00D93C68" w:rsidTr="00DA4F86">
        <w:tc>
          <w:tcPr>
            <w:tcW w:w="3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rPr>
            </w:pPr>
            <w:r w:rsidRPr="00D93C68">
              <w:rPr>
                <w:rFonts w:ascii="Arial" w:hAnsi="Arial" w:cs="Arial"/>
              </w:rPr>
              <w:t xml:space="preserve">Liczba udzielonych porad i konsultacji z zakresu </w:t>
            </w:r>
            <w:r w:rsidRPr="00D93C68">
              <w:rPr>
                <w:rFonts w:ascii="Arial" w:hAnsi="Arial" w:cs="Arial"/>
                <w:bCs/>
              </w:rPr>
              <w:t>poradnictwa socjalnego</w:t>
            </w:r>
          </w:p>
        </w:tc>
        <w:tc>
          <w:tcPr>
            <w:tcW w:w="5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Cs/>
              </w:rPr>
            </w:pPr>
            <w:r w:rsidRPr="00D93C68">
              <w:rPr>
                <w:rFonts w:ascii="Arial" w:hAnsi="Arial" w:cs="Arial"/>
                <w:bCs/>
              </w:rPr>
              <w:t>54</w:t>
            </w:r>
          </w:p>
        </w:tc>
      </w:tr>
      <w:tr w:rsidR="0087053D" w:rsidRPr="00D93C68" w:rsidTr="00DA4F86">
        <w:tc>
          <w:tcPr>
            <w:tcW w:w="3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rPr>
            </w:pPr>
            <w:r w:rsidRPr="00D93C68">
              <w:rPr>
                <w:rFonts w:ascii="Arial" w:hAnsi="Arial" w:cs="Arial"/>
              </w:rPr>
              <w:t xml:space="preserve">Liczba udzielonych porad z zakresu </w:t>
            </w:r>
            <w:r w:rsidRPr="00D93C68">
              <w:rPr>
                <w:rFonts w:ascii="Arial" w:hAnsi="Arial" w:cs="Arial"/>
                <w:bCs/>
              </w:rPr>
              <w:t>poradnictwa prawnego</w:t>
            </w:r>
          </w:p>
        </w:tc>
        <w:tc>
          <w:tcPr>
            <w:tcW w:w="5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Cs/>
              </w:rPr>
            </w:pPr>
            <w:r w:rsidRPr="00D93C68">
              <w:rPr>
                <w:rFonts w:ascii="Arial" w:hAnsi="Arial" w:cs="Arial"/>
                <w:bCs/>
              </w:rPr>
              <w:t>8</w:t>
            </w:r>
          </w:p>
        </w:tc>
      </w:tr>
      <w:tr w:rsidR="0087053D" w:rsidRPr="00D93C68" w:rsidTr="00DA4F86">
        <w:tc>
          <w:tcPr>
            <w:tcW w:w="3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rPr>
            </w:pPr>
            <w:r w:rsidRPr="00D93C68">
              <w:rPr>
                <w:rFonts w:ascii="Arial" w:hAnsi="Arial" w:cs="Arial"/>
              </w:rPr>
              <w:t xml:space="preserve">Liczba udzielonych porad z zakresu </w:t>
            </w:r>
            <w:r w:rsidRPr="00D93C68">
              <w:rPr>
                <w:rFonts w:ascii="Arial" w:hAnsi="Arial" w:cs="Arial"/>
                <w:bCs/>
              </w:rPr>
              <w:t>poradnictwa pedagogicznego</w:t>
            </w:r>
          </w:p>
        </w:tc>
        <w:tc>
          <w:tcPr>
            <w:tcW w:w="5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Cs/>
              </w:rPr>
            </w:pPr>
            <w:r w:rsidRPr="00D93C68">
              <w:rPr>
                <w:rFonts w:ascii="Arial" w:hAnsi="Arial" w:cs="Arial"/>
                <w:bCs/>
              </w:rPr>
              <w:t>89</w:t>
            </w:r>
          </w:p>
        </w:tc>
      </w:tr>
      <w:tr w:rsidR="0087053D" w:rsidRPr="00D93C68" w:rsidTr="00DA4F86">
        <w:tc>
          <w:tcPr>
            <w:tcW w:w="3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rPr>
            </w:pPr>
            <w:r w:rsidRPr="00D93C68">
              <w:rPr>
                <w:rFonts w:ascii="Arial" w:hAnsi="Arial" w:cs="Arial"/>
              </w:rPr>
              <w:t xml:space="preserve">Liczba udzielonych porad z zakresu </w:t>
            </w:r>
            <w:r w:rsidRPr="00D93C68">
              <w:rPr>
                <w:rFonts w:ascii="Arial" w:hAnsi="Arial" w:cs="Arial"/>
                <w:bCs/>
              </w:rPr>
              <w:t>poradnictwa medycznego</w:t>
            </w:r>
          </w:p>
        </w:tc>
        <w:tc>
          <w:tcPr>
            <w:tcW w:w="5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Cs/>
              </w:rPr>
            </w:pPr>
            <w:r w:rsidRPr="00D93C68">
              <w:rPr>
                <w:rFonts w:ascii="Arial" w:hAnsi="Arial" w:cs="Arial"/>
                <w:bCs/>
              </w:rPr>
              <w:t>20</w:t>
            </w:r>
          </w:p>
        </w:tc>
      </w:tr>
      <w:tr w:rsidR="0087053D" w:rsidRPr="00D93C68" w:rsidTr="00DA4F86">
        <w:trPr>
          <w:trHeight w:val="420"/>
        </w:trPr>
        <w:tc>
          <w:tcPr>
            <w:tcW w:w="38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7053D" w:rsidRPr="00D93C68" w:rsidRDefault="0087053D" w:rsidP="00295A93">
            <w:pPr>
              <w:ind w:left="70"/>
              <w:jc w:val="center"/>
              <w:rPr>
                <w:rFonts w:ascii="Arial" w:hAnsi="Arial" w:cs="Arial"/>
                <w:bCs/>
              </w:rPr>
            </w:pPr>
            <w:r w:rsidRPr="00D93C68">
              <w:rPr>
                <w:rFonts w:ascii="Arial" w:hAnsi="Arial" w:cs="Arial"/>
                <w:bCs/>
              </w:rPr>
              <w:t>Łącznie</w:t>
            </w:r>
          </w:p>
        </w:tc>
        <w:tc>
          <w:tcPr>
            <w:tcW w:w="53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7053D" w:rsidRPr="00D93C68" w:rsidRDefault="0087053D" w:rsidP="00295A93">
            <w:pPr>
              <w:ind w:left="70"/>
              <w:jc w:val="center"/>
              <w:rPr>
                <w:rFonts w:ascii="Arial" w:hAnsi="Arial" w:cs="Arial"/>
                <w:bCs/>
              </w:rPr>
            </w:pPr>
            <w:r w:rsidRPr="00D93C68">
              <w:rPr>
                <w:rFonts w:ascii="Arial" w:hAnsi="Arial" w:cs="Arial"/>
                <w:bCs/>
              </w:rPr>
              <w:t>225</w:t>
            </w:r>
          </w:p>
        </w:tc>
      </w:tr>
    </w:tbl>
    <w:p w:rsidR="0087053D" w:rsidRPr="00D93C68" w:rsidRDefault="00DA4F86" w:rsidP="00350524">
      <w:pPr>
        <w:spacing w:line="360" w:lineRule="auto"/>
        <w:jc w:val="both"/>
        <w:rPr>
          <w:rFonts w:ascii="Arial" w:hAnsi="Arial" w:cs="Arial"/>
        </w:rPr>
      </w:pPr>
      <w:r w:rsidRPr="00D93C68">
        <w:rPr>
          <w:rFonts w:ascii="Arial" w:hAnsi="Arial" w:cs="Arial"/>
          <w:iCs/>
        </w:rPr>
        <w:t>Źródło: Opracowanie własne SOW</w:t>
      </w:r>
    </w:p>
    <w:p w:rsidR="00DA4F86" w:rsidRPr="00D93C68" w:rsidRDefault="00DA4F86" w:rsidP="00350524">
      <w:pPr>
        <w:spacing w:line="360" w:lineRule="auto"/>
        <w:jc w:val="both"/>
        <w:rPr>
          <w:rFonts w:ascii="Arial" w:hAnsi="Arial" w:cs="Arial"/>
        </w:rPr>
      </w:pPr>
    </w:p>
    <w:p w:rsidR="00F72C23" w:rsidRPr="00D93C68" w:rsidRDefault="0087053D" w:rsidP="00C725C9">
      <w:pPr>
        <w:spacing w:line="360" w:lineRule="auto"/>
        <w:ind w:firstLine="567"/>
        <w:jc w:val="both"/>
        <w:rPr>
          <w:rFonts w:ascii="Arial" w:hAnsi="Arial" w:cs="Arial"/>
          <w:b/>
          <w:bCs/>
        </w:rPr>
      </w:pPr>
      <w:r w:rsidRPr="00D93C68">
        <w:rPr>
          <w:rFonts w:ascii="Arial" w:hAnsi="Arial" w:cs="Arial"/>
        </w:rPr>
        <w:t>Specjalistyczny Ośrodek Wsparcia dla Ofiar Przemocy w Rodzinie wychodząc naprzeciw osobom dotkniętym zjawiskiem przemocy udziela wsparcia ambu</w:t>
      </w:r>
      <w:r w:rsidR="00DA4F86" w:rsidRPr="00D93C68">
        <w:rPr>
          <w:rFonts w:ascii="Arial" w:hAnsi="Arial" w:cs="Arial"/>
        </w:rPr>
        <w:t>latoryjnego. W roku 2020</w:t>
      </w:r>
      <w:r w:rsidRPr="00D93C68">
        <w:rPr>
          <w:rFonts w:ascii="Arial" w:hAnsi="Arial" w:cs="Arial"/>
        </w:rPr>
        <w:t xml:space="preserve"> z poradnictwa psychologicznego, pedagogicznego, prawnego skorzystało 40 osób,  którym łącznie udzielono </w:t>
      </w:r>
      <w:r w:rsidRPr="00D93C68">
        <w:rPr>
          <w:rFonts w:ascii="Arial" w:hAnsi="Arial" w:cs="Arial"/>
          <w:bCs/>
        </w:rPr>
        <w:t>126 porad</w:t>
      </w:r>
      <w:r w:rsidRPr="00D93C68">
        <w:rPr>
          <w:rFonts w:ascii="Arial" w:hAnsi="Arial" w:cs="Arial"/>
        </w:rPr>
        <w:t>.</w:t>
      </w:r>
      <w:r w:rsidR="00C725C9" w:rsidRPr="00D93C68">
        <w:rPr>
          <w:rFonts w:ascii="Arial" w:hAnsi="Arial" w:cs="Arial"/>
          <w:b/>
          <w:bCs/>
        </w:rPr>
        <w:t xml:space="preserve"> </w:t>
      </w:r>
    </w:p>
    <w:p w:rsidR="0087053D" w:rsidRPr="00D93C68" w:rsidRDefault="0087053D" w:rsidP="00350524">
      <w:pPr>
        <w:spacing w:line="360" w:lineRule="auto"/>
        <w:jc w:val="both"/>
        <w:rPr>
          <w:rFonts w:ascii="Arial" w:hAnsi="Arial" w:cs="Arial"/>
          <w:b/>
          <w:bCs/>
        </w:rPr>
      </w:pPr>
      <w:bookmarkStart w:id="37" w:name="_Hlk71204294"/>
      <w:r w:rsidRPr="00D93C68">
        <w:rPr>
          <w:rFonts w:ascii="Arial" w:hAnsi="Arial" w:cs="Arial"/>
          <w:b/>
          <w:bCs/>
        </w:rPr>
        <w:t>Tabela 18. Udzielone poradnictwo specjalistyczne w systemie ambulatoryjnym</w:t>
      </w:r>
      <w:bookmarkEnd w:id="37"/>
    </w:p>
    <w:tbl>
      <w:tblPr>
        <w:tblW w:w="0" w:type="auto"/>
        <w:tblInd w:w="38" w:type="dxa"/>
        <w:tblCellMar>
          <w:left w:w="0" w:type="dxa"/>
          <w:right w:w="0" w:type="dxa"/>
        </w:tblCellMar>
        <w:tblLook w:val="04A0" w:firstRow="1" w:lastRow="0" w:firstColumn="1" w:lastColumn="0" w:noHBand="0" w:noVBand="1"/>
      </w:tblPr>
      <w:tblGrid>
        <w:gridCol w:w="3885"/>
        <w:gridCol w:w="5365"/>
      </w:tblGrid>
      <w:tr w:rsidR="0087053D" w:rsidRPr="00D93C68" w:rsidTr="00DA4F86">
        <w:tc>
          <w:tcPr>
            <w:tcW w:w="38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
                <w:bCs/>
              </w:rPr>
            </w:pPr>
            <w:r w:rsidRPr="00D93C68">
              <w:rPr>
                <w:rFonts w:ascii="Arial" w:hAnsi="Arial" w:cs="Arial"/>
                <w:b/>
                <w:bCs/>
              </w:rPr>
              <w:t>Specjalistyczny Ośrodek Wsparcia dla Ofiar Przemocy w Rodzinie MOPR</w:t>
            </w:r>
          </w:p>
        </w:tc>
        <w:tc>
          <w:tcPr>
            <w:tcW w:w="53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
                <w:bCs/>
              </w:rPr>
            </w:pPr>
            <w:r w:rsidRPr="00D93C68">
              <w:rPr>
                <w:rFonts w:ascii="Arial" w:hAnsi="Arial" w:cs="Arial"/>
                <w:b/>
                <w:bCs/>
              </w:rPr>
              <w:t>Wrzesień – Grudzień 2020 r.</w:t>
            </w:r>
          </w:p>
        </w:tc>
      </w:tr>
      <w:tr w:rsidR="0087053D" w:rsidRPr="00D93C68" w:rsidTr="00DA4F86">
        <w:tc>
          <w:tcPr>
            <w:tcW w:w="3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rPr>
            </w:pPr>
            <w:r w:rsidRPr="00D93C68">
              <w:rPr>
                <w:rFonts w:ascii="Arial" w:hAnsi="Arial" w:cs="Arial"/>
              </w:rPr>
              <w:t xml:space="preserve">Liczba udzielonych porad i konsultacji z zakresu </w:t>
            </w:r>
            <w:r w:rsidRPr="00D93C68">
              <w:rPr>
                <w:rFonts w:ascii="Arial" w:hAnsi="Arial" w:cs="Arial"/>
                <w:bCs/>
              </w:rPr>
              <w:t>poradnictwa psychologicznego</w:t>
            </w:r>
            <w:r w:rsidRPr="00D93C68">
              <w:rPr>
                <w:rFonts w:ascii="Arial" w:hAnsi="Arial" w:cs="Arial"/>
              </w:rPr>
              <w:t xml:space="preserve"> (psychoterapia)</w:t>
            </w:r>
          </w:p>
        </w:tc>
        <w:tc>
          <w:tcPr>
            <w:tcW w:w="5365" w:type="dxa"/>
            <w:tcBorders>
              <w:top w:val="nil"/>
              <w:left w:val="nil"/>
              <w:bottom w:val="single" w:sz="8" w:space="0" w:color="auto"/>
              <w:right w:val="single" w:sz="8" w:space="0" w:color="auto"/>
            </w:tcBorders>
            <w:tcMar>
              <w:top w:w="0" w:type="dxa"/>
              <w:left w:w="108" w:type="dxa"/>
              <w:bottom w:w="0" w:type="dxa"/>
              <w:right w:w="108" w:type="dxa"/>
            </w:tcMar>
            <w:vAlign w:val="center"/>
          </w:tcPr>
          <w:p w:rsidR="0087053D" w:rsidRPr="00D93C68" w:rsidRDefault="0087053D" w:rsidP="00295A93">
            <w:pPr>
              <w:jc w:val="center"/>
              <w:rPr>
                <w:rFonts w:ascii="Arial" w:hAnsi="Arial" w:cs="Arial"/>
                <w:bCs/>
              </w:rPr>
            </w:pPr>
            <w:r w:rsidRPr="00D93C68">
              <w:rPr>
                <w:rFonts w:ascii="Arial" w:hAnsi="Arial" w:cs="Arial"/>
                <w:bCs/>
              </w:rPr>
              <w:t>98</w:t>
            </w:r>
          </w:p>
          <w:p w:rsidR="0087053D" w:rsidRPr="00D93C68" w:rsidRDefault="0087053D" w:rsidP="00295A93">
            <w:pPr>
              <w:jc w:val="center"/>
              <w:rPr>
                <w:rFonts w:ascii="Arial" w:hAnsi="Arial" w:cs="Arial"/>
                <w:bCs/>
              </w:rPr>
            </w:pPr>
          </w:p>
        </w:tc>
      </w:tr>
      <w:tr w:rsidR="0087053D" w:rsidRPr="00D93C68" w:rsidTr="00DA4F86">
        <w:tc>
          <w:tcPr>
            <w:tcW w:w="3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rPr>
            </w:pPr>
            <w:r w:rsidRPr="00D93C68">
              <w:rPr>
                <w:rFonts w:ascii="Arial" w:hAnsi="Arial" w:cs="Arial"/>
              </w:rPr>
              <w:t xml:space="preserve">Liczba udzielonych porad z zakresu </w:t>
            </w:r>
            <w:r w:rsidRPr="00D93C68">
              <w:rPr>
                <w:rFonts w:ascii="Arial" w:hAnsi="Arial" w:cs="Arial"/>
                <w:bCs/>
              </w:rPr>
              <w:t>poradnictwa prawnego</w:t>
            </w:r>
          </w:p>
        </w:tc>
        <w:tc>
          <w:tcPr>
            <w:tcW w:w="5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Cs/>
              </w:rPr>
            </w:pPr>
            <w:r w:rsidRPr="00D93C68">
              <w:rPr>
                <w:rFonts w:ascii="Arial" w:hAnsi="Arial" w:cs="Arial"/>
                <w:bCs/>
              </w:rPr>
              <w:t>18</w:t>
            </w:r>
          </w:p>
        </w:tc>
      </w:tr>
      <w:tr w:rsidR="0087053D" w:rsidRPr="00D93C68" w:rsidTr="00DA4F86">
        <w:tc>
          <w:tcPr>
            <w:tcW w:w="3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rPr>
            </w:pPr>
            <w:r w:rsidRPr="00D93C68">
              <w:rPr>
                <w:rFonts w:ascii="Arial" w:hAnsi="Arial" w:cs="Arial"/>
              </w:rPr>
              <w:t xml:space="preserve">Liczba udzielonych porad z zakresu </w:t>
            </w:r>
            <w:r w:rsidRPr="00D93C68">
              <w:rPr>
                <w:rFonts w:ascii="Arial" w:hAnsi="Arial" w:cs="Arial"/>
                <w:bCs/>
              </w:rPr>
              <w:t>poradnictwa pedagogicznego</w:t>
            </w:r>
          </w:p>
        </w:tc>
        <w:tc>
          <w:tcPr>
            <w:tcW w:w="5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center"/>
              <w:rPr>
                <w:rFonts w:ascii="Arial" w:hAnsi="Arial" w:cs="Arial"/>
                <w:bCs/>
              </w:rPr>
            </w:pPr>
            <w:r w:rsidRPr="00D93C68">
              <w:rPr>
                <w:rFonts w:ascii="Arial" w:hAnsi="Arial" w:cs="Arial"/>
                <w:bCs/>
              </w:rPr>
              <w:t>10</w:t>
            </w:r>
          </w:p>
        </w:tc>
      </w:tr>
      <w:tr w:rsidR="0087053D" w:rsidRPr="00D93C68" w:rsidTr="00DA4F86">
        <w:trPr>
          <w:trHeight w:val="420"/>
        </w:trPr>
        <w:tc>
          <w:tcPr>
            <w:tcW w:w="38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7053D" w:rsidRPr="00D93C68" w:rsidRDefault="0087053D" w:rsidP="00295A93">
            <w:pPr>
              <w:ind w:left="70"/>
              <w:jc w:val="center"/>
              <w:rPr>
                <w:rFonts w:ascii="Arial" w:hAnsi="Arial" w:cs="Arial"/>
                <w:bCs/>
              </w:rPr>
            </w:pPr>
            <w:r w:rsidRPr="00D93C68">
              <w:rPr>
                <w:rFonts w:ascii="Arial" w:hAnsi="Arial" w:cs="Arial"/>
                <w:bCs/>
              </w:rPr>
              <w:t>Łącznie</w:t>
            </w:r>
          </w:p>
        </w:tc>
        <w:tc>
          <w:tcPr>
            <w:tcW w:w="53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7053D" w:rsidRPr="00D93C68" w:rsidRDefault="0087053D" w:rsidP="00295A93">
            <w:pPr>
              <w:ind w:left="70"/>
              <w:jc w:val="center"/>
              <w:rPr>
                <w:rFonts w:ascii="Arial" w:hAnsi="Arial" w:cs="Arial"/>
                <w:bCs/>
              </w:rPr>
            </w:pPr>
            <w:r w:rsidRPr="00D93C68">
              <w:rPr>
                <w:rFonts w:ascii="Arial" w:hAnsi="Arial" w:cs="Arial"/>
                <w:bCs/>
              </w:rPr>
              <w:t>126</w:t>
            </w:r>
          </w:p>
        </w:tc>
      </w:tr>
    </w:tbl>
    <w:p w:rsidR="006E0005" w:rsidRPr="00D93C68" w:rsidRDefault="006E0005" w:rsidP="006E0005">
      <w:pPr>
        <w:spacing w:line="360" w:lineRule="auto"/>
        <w:jc w:val="both"/>
        <w:rPr>
          <w:rFonts w:ascii="Arial" w:hAnsi="Arial" w:cs="Arial"/>
        </w:rPr>
      </w:pPr>
      <w:r w:rsidRPr="00D93C68">
        <w:rPr>
          <w:rFonts w:ascii="Arial" w:hAnsi="Arial" w:cs="Arial"/>
          <w:iCs/>
        </w:rPr>
        <w:t>Źródło: Opracowanie własne SOW</w:t>
      </w:r>
    </w:p>
    <w:p w:rsidR="0087053D" w:rsidRPr="00D93C68" w:rsidRDefault="0087053D" w:rsidP="00350524">
      <w:pPr>
        <w:spacing w:line="360" w:lineRule="auto"/>
        <w:jc w:val="both"/>
        <w:rPr>
          <w:rFonts w:ascii="Arial" w:hAnsi="Arial" w:cs="Arial"/>
        </w:rPr>
      </w:pPr>
    </w:p>
    <w:p w:rsidR="0087053D" w:rsidRPr="00D93C68" w:rsidRDefault="0087053D" w:rsidP="00B368E1">
      <w:pPr>
        <w:spacing w:line="360" w:lineRule="auto"/>
        <w:ind w:firstLine="567"/>
        <w:jc w:val="both"/>
        <w:rPr>
          <w:rFonts w:ascii="Arial" w:hAnsi="Arial" w:cs="Arial"/>
        </w:rPr>
      </w:pPr>
      <w:r w:rsidRPr="00D93C68">
        <w:rPr>
          <w:rFonts w:ascii="Arial" w:hAnsi="Arial" w:cs="Arial"/>
        </w:rPr>
        <w:t xml:space="preserve">Reasumując w 2020 r. w miesiącach od września do grudnia specjaliści Specjalistyczny Ośrodek Wsparcia dla Ofiar Przemocy w Rodzinie łącznie udzielili </w:t>
      </w:r>
      <w:r w:rsidRPr="00D93C68">
        <w:rPr>
          <w:rFonts w:ascii="Arial" w:hAnsi="Arial" w:cs="Arial"/>
          <w:bCs/>
        </w:rPr>
        <w:t>352 porad</w:t>
      </w:r>
      <w:r w:rsidRPr="00D93C68">
        <w:rPr>
          <w:rFonts w:ascii="Arial" w:hAnsi="Arial" w:cs="Arial"/>
        </w:rPr>
        <w:t>. Poniższe zestawienie statystyczne obrazuje jak kształtowała się pomoc udzielana ofiarom przemocy domowej.</w:t>
      </w:r>
    </w:p>
    <w:p w:rsidR="00F72C23" w:rsidRPr="00D93C68" w:rsidRDefault="00F72C23" w:rsidP="00B368E1">
      <w:pPr>
        <w:spacing w:line="360" w:lineRule="auto"/>
        <w:ind w:firstLine="567"/>
        <w:jc w:val="both"/>
        <w:rPr>
          <w:rFonts w:ascii="Arial" w:hAnsi="Arial" w:cs="Arial"/>
        </w:rPr>
      </w:pPr>
    </w:p>
    <w:p w:rsidR="0087053D" w:rsidRPr="00D93C68" w:rsidRDefault="0087053D" w:rsidP="00350524">
      <w:pPr>
        <w:spacing w:line="360" w:lineRule="auto"/>
        <w:jc w:val="both"/>
        <w:rPr>
          <w:rFonts w:ascii="Arial" w:hAnsi="Arial" w:cs="Arial"/>
          <w:b/>
          <w:bCs/>
        </w:rPr>
      </w:pPr>
      <w:bookmarkStart w:id="38" w:name="_Hlk71204941"/>
      <w:r w:rsidRPr="00D93C68">
        <w:rPr>
          <w:rFonts w:ascii="Arial" w:hAnsi="Arial" w:cs="Arial"/>
          <w:b/>
          <w:bCs/>
        </w:rPr>
        <w:t>Tabela 19. Udzielone poradnictwo specjalistyczne w Specjalistycznym Ośrodku</w:t>
      </w:r>
      <w:bookmarkEnd w:id="38"/>
    </w:p>
    <w:tbl>
      <w:tblPr>
        <w:tblW w:w="0" w:type="auto"/>
        <w:tblInd w:w="38" w:type="dxa"/>
        <w:tblCellMar>
          <w:left w:w="0" w:type="dxa"/>
          <w:right w:w="0" w:type="dxa"/>
        </w:tblCellMar>
        <w:tblLook w:val="04A0" w:firstRow="1" w:lastRow="0" w:firstColumn="1" w:lastColumn="0" w:noHBand="0" w:noVBand="1"/>
      </w:tblPr>
      <w:tblGrid>
        <w:gridCol w:w="4181"/>
        <w:gridCol w:w="5069"/>
      </w:tblGrid>
      <w:tr w:rsidR="0087053D" w:rsidRPr="00D93C68" w:rsidTr="008322AD">
        <w:tc>
          <w:tcPr>
            <w:tcW w:w="41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both"/>
              <w:rPr>
                <w:rFonts w:ascii="Arial" w:hAnsi="Arial" w:cs="Arial"/>
                <w:b/>
                <w:bCs/>
              </w:rPr>
            </w:pPr>
            <w:r w:rsidRPr="00D93C68">
              <w:rPr>
                <w:rFonts w:ascii="Arial" w:hAnsi="Arial" w:cs="Arial"/>
                <w:b/>
                <w:bCs/>
              </w:rPr>
              <w:t>Specjalistyczny Ośrodek Wsparcia dla Ofiar Przemocy w Rodzinie MOPR</w:t>
            </w:r>
          </w:p>
        </w:tc>
        <w:tc>
          <w:tcPr>
            <w:tcW w:w="50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295A93">
            <w:pPr>
              <w:jc w:val="both"/>
              <w:rPr>
                <w:rFonts w:ascii="Arial" w:hAnsi="Arial" w:cs="Arial"/>
                <w:b/>
                <w:bCs/>
              </w:rPr>
            </w:pPr>
            <w:r w:rsidRPr="00D93C68">
              <w:rPr>
                <w:rFonts w:ascii="Arial" w:hAnsi="Arial" w:cs="Arial"/>
                <w:b/>
                <w:bCs/>
              </w:rPr>
              <w:t>Wrzesień – Grudzień 2020 r.</w:t>
            </w:r>
          </w:p>
        </w:tc>
      </w:tr>
      <w:tr w:rsidR="0087053D" w:rsidRPr="00D93C68" w:rsidTr="008322AD">
        <w:tc>
          <w:tcPr>
            <w:tcW w:w="41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053D" w:rsidRPr="00D93C68" w:rsidRDefault="0087053D" w:rsidP="00295A93">
            <w:pPr>
              <w:jc w:val="both"/>
              <w:rPr>
                <w:rFonts w:ascii="Arial" w:hAnsi="Arial" w:cs="Arial"/>
              </w:rPr>
            </w:pPr>
            <w:r w:rsidRPr="00D93C68">
              <w:rPr>
                <w:rFonts w:ascii="Arial" w:hAnsi="Arial" w:cs="Arial"/>
              </w:rPr>
              <w:t xml:space="preserve">Liczba udzielonych porad i konsultacji </w:t>
            </w:r>
            <w:r w:rsidR="008322AD" w:rsidRPr="00D93C68">
              <w:rPr>
                <w:rFonts w:ascii="Arial" w:hAnsi="Arial" w:cs="Arial"/>
              </w:rPr>
              <w:br/>
            </w:r>
            <w:r w:rsidRPr="00D93C68">
              <w:rPr>
                <w:rFonts w:ascii="Arial" w:hAnsi="Arial" w:cs="Arial"/>
              </w:rPr>
              <w:t>z</w:t>
            </w:r>
            <w:r w:rsidR="008322AD" w:rsidRPr="00D93C68">
              <w:rPr>
                <w:rFonts w:ascii="Arial" w:hAnsi="Arial" w:cs="Arial"/>
              </w:rPr>
              <w:t xml:space="preserve"> </w:t>
            </w:r>
            <w:r w:rsidRPr="00D93C68">
              <w:rPr>
                <w:rFonts w:ascii="Arial" w:hAnsi="Arial" w:cs="Arial"/>
              </w:rPr>
              <w:t xml:space="preserve">zakresu </w:t>
            </w:r>
            <w:r w:rsidRPr="00D93C68">
              <w:rPr>
                <w:rFonts w:ascii="Arial" w:hAnsi="Arial" w:cs="Arial"/>
                <w:bCs/>
              </w:rPr>
              <w:t>poradnictwa psychologicznego</w:t>
            </w:r>
            <w:r w:rsidRPr="00D93C68">
              <w:rPr>
                <w:rFonts w:ascii="Arial" w:hAnsi="Arial" w:cs="Arial"/>
              </w:rPr>
              <w:t xml:space="preserve"> (psychoterapia)</w:t>
            </w:r>
          </w:p>
        </w:tc>
        <w:tc>
          <w:tcPr>
            <w:tcW w:w="5069" w:type="dxa"/>
            <w:tcBorders>
              <w:top w:val="nil"/>
              <w:left w:val="nil"/>
              <w:bottom w:val="single" w:sz="8" w:space="0" w:color="auto"/>
              <w:right w:val="single" w:sz="8" w:space="0" w:color="auto"/>
            </w:tcBorders>
            <w:tcMar>
              <w:top w:w="0" w:type="dxa"/>
              <w:left w:w="108" w:type="dxa"/>
              <w:bottom w:w="0" w:type="dxa"/>
              <w:right w:w="108" w:type="dxa"/>
            </w:tcMar>
            <w:vAlign w:val="center"/>
          </w:tcPr>
          <w:p w:rsidR="0087053D" w:rsidRPr="00D93C68" w:rsidRDefault="0087053D" w:rsidP="008322AD">
            <w:pPr>
              <w:jc w:val="center"/>
              <w:rPr>
                <w:rFonts w:ascii="Arial" w:hAnsi="Arial" w:cs="Arial"/>
                <w:bCs/>
              </w:rPr>
            </w:pPr>
            <w:r w:rsidRPr="00D93C68">
              <w:rPr>
                <w:rFonts w:ascii="Arial" w:hAnsi="Arial" w:cs="Arial"/>
                <w:bCs/>
              </w:rPr>
              <w:t>152</w:t>
            </w:r>
          </w:p>
          <w:p w:rsidR="0087053D" w:rsidRPr="00D93C68" w:rsidRDefault="0087053D" w:rsidP="008322AD">
            <w:pPr>
              <w:jc w:val="center"/>
              <w:rPr>
                <w:rFonts w:ascii="Arial" w:hAnsi="Arial" w:cs="Arial"/>
                <w:bCs/>
              </w:rPr>
            </w:pPr>
          </w:p>
        </w:tc>
      </w:tr>
      <w:tr w:rsidR="0087053D" w:rsidRPr="00D93C68" w:rsidTr="008322AD">
        <w:tc>
          <w:tcPr>
            <w:tcW w:w="41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053D" w:rsidRPr="00D93C68" w:rsidRDefault="0087053D" w:rsidP="00295A93">
            <w:pPr>
              <w:jc w:val="both"/>
              <w:rPr>
                <w:rFonts w:ascii="Arial" w:hAnsi="Arial" w:cs="Arial"/>
              </w:rPr>
            </w:pPr>
            <w:r w:rsidRPr="00D93C68">
              <w:rPr>
                <w:rFonts w:ascii="Arial" w:hAnsi="Arial" w:cs="Arial"/>
              </w:rPr>
              <w:t xml:space="preserve">Liczba udzielonych porad i konsultacji </w:t>
            </w:r>
            <w:r w:rsidR="008322AD" w:rsidRPr="00D93C68">
              <w:rPr>
                <w:rFonts w:ascii="Arial" w:hAnsi="Arial" w:cs="Arial"/>
              </w:rPr>
              <w:br/>
            </w:r>
            <w:r w:rsidRPr="00D93C68">
              <w:rPr>
                <w:rFonts w:ascii="Arial" w:hAnsi="Arial" w:cs="Arial"/>
              </w:rPr>
              <w:t xml:space="preserve">z zakresu </w:t>
            </w:r>
            <w:r w:rsidRPr="00D93C68">
              <w:rPr>
                <w:rFonts w:ascii="Arial" w:hAnsi="Arial" w:cs="Arial"/>
                <w:bCs/>
              </w:rPr>
              <w:t>poradnictwa socjalnego</w:t>
            </w:r>
          </w:p>
        </w:tc>
        <w:tc>
          <w:tcPr>
            <w:tcW w:w="5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8322AD">
            <w:pPr>
              <w:jc w:val="center"/>
              <w:rPr>
                <w:rFonts w:ascii="Arial" w:hAnsi="Arial" w:cs="Arial"/>
                <w:bCs/>
              </w:rPr>
            </w:pPr>
            <w:r w:rsidRPr="00D93C68">
              <w:rPr>
                <w:rFonts w:ascii="Arial" w:hAnsi="Arial" w:cs="Arial"/>
                <w:bCs/>
              </w:rPr>
              <w:t>54</w:t>
            </w:r>
          </w:p>
        </w:tc>
      </w:tr>
      <w:tr w:rsidR="0087053D" w:rsidRPr="00D93C68" w:rsidTr="008322AD">
        <w:tc>
          <w:tcPr>
            <w:tcW w:w="41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053D" w:rsidRPr="00D93C68" w:rsidRDefault="0087053D" w:rsidP="00295A93">
            <w:pPr>
              <w:jc w:val="both"/>
              <w:rPr>
                <w:rFonts w:ascii="Arial" w:hAnsi="Arial" w:cs="Arial"/>
              </w:rPr>
            </w:pPr>
            <w:r w:rsidRPr="00D93C68">
              <w:rPr>
                <w:rFonts w:ascii="Arial" w:hAnsi="Arial" w:cs="Arial"/>
              </w:rPr>
              <w:t xml:space="preserve">Liczba udzielonych porad z zakresu </w:t>
            </w:r>
            <w:r w:rsidRPr="00D93C68">
              <w:rPr>
                <w:rFonts w:ascii="Arial" w:hAnsi="Arial" w:cs="Arial"/>
                <w:bCs/>
              </w:rPr>
              <w:t>poradnictwa prawnego</w:t>
            </w:r>
          </w:p>
        </w:tc>
        <w:tc>
          <w:tcPr>
            <w:tcW w:w="5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8322AD">
            <w:pPr>
              <w:jc w:val="center"/>
              <w:rPr>
                <w:rFonts w:ascii="Arial" w:hAnsi="Arial" w:cs="Arial"/>
                <w:bCs/>
              </w:rPr>
            </w:pPr>
            <w:r w:rsidRPr="00D93C68">
              <w:rPr>
                <w:rFonts w:ascii="Arial" w:hAnsi="Arial" w:cs="Arial"/>
                <w:bCs/>
              </w:rPr>
              <w:t>26</w:t>
            </w:r>
          </w:p>
        </w:tc>
      </w:tr>
      <w:tr w:rsidR="0087053D" w:rsidRPr="00D93C68" w:rsidTr="008322AD">
        <w:tc>
          <w:tcPr>
            <w:tcW w:w="41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053D" w:rsidRPr="00D93C68" w:rsidRDefault="0087053D" w:rsidP="00295A93">
            <w:pPr>
              <w:jc w:val="both"/>
              <w:rPr>
                <w:rFonts w:ascii="Arial" w:hAnsi="Arial" w:cs="Arial"/>
              </w:rPr>
            </w:pPr>
            <w:r w:rsidRPr="00D93C68">
              <w:rPr>
                <w:rFonts w:ascii="Arial" w:hAnsi="Arial" w:cs="Arial"/>
              </w:rPr>
              <w:t xml:space="preserve">Liczba udzielonych porad z zakresu </w:t>
            </w:r>
            <w:r w:rsidRPr="00D93C68">
              <w:rPr>
                <w:rFonts w:ascii="Arial" w:hAnsi="Arial" w:cs="Arial"/>
                <w:bCs/>
              </w:rPr>
              <w:t>poradnictwa pedagogicznego</w:t>
            </w:r>
          </w:p>
        </w:tc>
        <w:tc>
          <w:tcPr>
            <w:tcW w:w="5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8322AD">
            <w:pPr>
              <w:jc w:val="center"/>
              <w:rPr>
                <w:rFonts w:ascii="Arial" w:hAnsi="Arial" w:cs="Arial"/>
                <w:bCs/>
              </w:rPr>
            </w:pPr>
            <w:r w:rsidRPr="00D93C68">
              <w:rPr>
                <w:rFonts w:ascii="Arial" w:hAnsi="Arial" w:cs="Arial"/>
                <w:bCs/>
              </w:rPr>
              <w:t>99</w:t>
            </w:r>
          </w:p>
        </w:tc>
      </w:tr>
      <w:tr w:rsidR="0087053D" w:rsidRPr="00D93C68" w:rsidTr="008322AD">
        <w:tc>
          <w:tcPr>
            <w:tcW w:w="41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053D" w:rsidRPr="00D93C68" w:rsidRDefault="0087053D" w:rsidP="00295A93">
            <w:pPr>
              <w:jc w:val="both"/>
              <w:rPr>
                <w:rFonts w:ascii="Arial" w:hAnsi="Arial" w:cs="Arial"/>
              </w:rPr>
            </w:pPr>
            <w:r w:rsidRPr="00D93C68">
              <w:rPr>
                <w:rFonts w:ascii="Arial" w:hAnsi="Arial" w:cs="Arial"/>
              </w:rPr>
              <w:t xml:space="preserve">Liczba udzielonych porad z zakresu </w:t>
            </w:r>
            <w:r w:rsidRPr="00D93C68">
              <w:rPr>
                <w:rFonts w:ascii="Arial" w:hAnsi="Arial" w:cs="Arial"/>
                <w:bCs/>
              </w:rPr>
              <w:t>poradnictwa medycznego</w:t>
            </w:r>
          </w:p>
        </w:tc>
        <w:tc>
          <w:tcPr>
            <w:tcW w:w="5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53D" w:rsidRPr="00D93C68" w:rsidRDefault="0087053D" w:rsidP="008322AD">
            <w:pPr>
              <w:jc w:val="center"/>
              <w:rPr>
                <w:rFonts w:ascii="Arial" w:hAnsi="Arial" w:cs="Arial"/>
                <w:bCs/>
              </w:rPr>
            </w:pPr>
            <w:r w:rsidRPr="00D93C68">
              <w:rPr>
                <w:rFonts w:ascii="Arial" w:hAnsi="Arial" w:cs="Arial"/>
                <w:bCs/>
              </w:rPr>
              <w:t>20</w:t>
            </w:r>
          </w:p>
        </w:tc>
      </w:tr>
      <w:tr w:rsidR="0087053D" w:rsidRPr="00D93C68" w:rsidTr="008322AD">
        <w:trPr>
          <w:trHeight w:val="420"/>
        </w:trPr>
        <w:tc>
          <w:tcPr>
            <w:tcW w:w="418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7053D" w:rsidRPr="00D93C68" w:rsidRDefault="0087053D" w:rsidP="00295A93">
            <w:pPr>
              <w:ind w:left="70"/>
              <w:jc w:val="both"/>
              <w:rPr>
                <w:rFonts w:ascii="Arial" w:hAnsi="Arial" w:cs="Arial"/>
                <w:bCs/>
              </w:rPr>
            </w:pPr>
            <w:r w:rsidRPr="00D93C68">
              <w:rPr>
                <w:rFonts w:ascii="Arial" w:hAnsi="Arial" w:cs="Arial"/>
                <w:bCs/>
              </w:rPr>
              <w:t>Łącznie</w:t>
            </w:r>
          </w:p>
        </w:tc>
        <w:tc>
          <w:tcPr>
            <w:tcW w:w="5069" w:type="dxa"/>
            <w:tcBorders>
              <w:top w:val="nil"/>
              <w:left w:val="nil"/>
              <w:bottom w:val="single" w:sz="8" w:space="0" w:color="auto"/>
              <w:right w:val="single" w:sz="8" w:space="0" w:color="auto"/>
            </w:tcBorders>
            <w:tcMar>
              <w:top w:w="0" w:type="dxa"/>
              <w:left w:w="70" w:type="dxa"/>
              <w:bottom w:w="0" w:type="dxa"/>
              <w:right w:w="70" w:type="dxa"/>
            </w:tcMar>
            <w:hideMark/>
          </w:tcPr>
          <w:p w:rsidR="0087053D" w:rsidRPr="00D93C68" w:rsidRDefault="0087053D" w:rsidP="008322AD">
            <w:pPr>
              <w:ind w:left="70"/>
              <w:jc w:val="center"/>
              <w:rPr>
                <w:rFonts w:ascii="Arial" w:hAnsi="Arial" w:cs="Arial"/>
                <w:bCs/>
              </w:rPr>
            </w:pPr>
            <w:r w:rsidRPr="00D93C68">
              <w:rPr>
                <w:rFonts w:ascii="Arial" w:hAnsi="Arial" w:cs="Arial"/>
                <w:bCs/>
              </w:rPr>
              <w:t>352</w:t>
            </w:r>
          </w:p>
        </w:tc>
      </w:tr>
    </w:tbl>
    <w:p w:rsidR="0087053D" w:rsidRPr="00D93C68" w:rsidRDefault="006E0005" w:rsidP="00350524">
      <w:pPr>
        <w:spacing w:line="360" w:lineRule="auto"/>
        <w:jc w:val="both"/>
        <w:rPr>
          <w:rFonts w:ascii="Arial" w:hAnsi="Arial" w:cs="Arial"/>
        </w:rPr>
      </w:pPr>
      <w:r w:rsidRPr="00D93C68">
        <w:rPr>
          <w:rFonts w:ascii="Arial" w:hAnsi="Arial" w:cs="Arial"/>
          <w:iCs/>
        </w:rPr>
        <w:t>Źródło: Opracowanie własne SOW</w:t>
      </w:r>
    </w:p>
    <w:p w:rsidR="003874F5" w:rsidRPr="00D93C68" w:rsidRDefault="003874F5" w:rsidP="00B368E1">
      <w:pPr>
        <w:spacing w:line="360" w:lineRule="auto"/>
        <w:ind w:firstLine="567"/>
        <w:jc w:val="both"/>
        <w:rPr>
          <w:rFonts w:ascii="Arial" w:hAnsi="Arial" w:cs="Arial"/>
        </w:rPr>
      </w:pPr>
    </w:p>
    <w:p w:rsidR="0087053D" w:rsidRPr="00D93C68" w:rsidRDefault="0087053D" w:rsidP="00B368E1">
      <w:pPr>
        <w:spacing w:line="360" w:lineRule="auto"/>
        <w:ind w:firstLine="567"/>
        <w:jc w:val="both"/>
        <w:rPr>
          <w:rFonts w:ascii="Arial" w:hAnsi="Arial" w:cs="Arial"/>
        </w:rPr>
      </w:pPr>
      <w:r w:rsidRPr="00D93C68">
        <w:rPr>
          <w:rFonts w:ascii="Arial" w:hAnsi="Arial" w:cs="Arial"/>
        </w:rPr>
        <w:t>Sytuacja przemocy domowej zaburza więzi rodzinne, powoduje stres, uczucie lęku, a także bezsilność. Dlatego tak ważna jest pomoc specjalistyczna, która służy uświadomieniu osobie krzywdzonej jest położenie i wspomóc ją w poszukiwaniu rozwiązań wyjścia z trudnej sytuacji życiowej. Dlatego właśnie Specjalistyczny Ośrodek Wsparcia dla Ofiar Przemocy w Rodzinie będzie kontynuował działalność zarówno w formie całodobowego  schronienia dla ofiar przemocy i członków ich rodzin jak i poprzez poradnictwo specjalistyczne w zakresie terapeutyczno</w:t>
      </w:r>
      <w:r w:rsidR="00B21ECB" w:rsidRPr="00D93C68">
        <w:rPr>
          <w:rFonts w:ascii="Arial" w:hAnsi="Arial" w:cs="Arial"/>
        </w:rPr>
        <w:t xml:space="preserve"> </w:t>
      </w:r>
      <w:r w:rsidRPr="00D93C68">
        <w:rPr>
          <w:rFonts w:ascii="Arial" w:hAnsi="Arial" w:cs="Arial"/>
        </w:rPr>
        <w:t xml:space="preserve">–wspomagającym. </w:t>
      </w:r>
    </w:p>
    <w:p w:rsidR="0087053D" w:rsidRPr="00D93C68" w:rsidRDefault="0087053D" w:rsidP="00B368E1">
      <w:pPr>
        <w:spacing w:line="360" w:lineRule="auto"/>
        <w:ind w:firstLine="567"/>
        <w:jc w:val="both"/>
        <w:rPr>
          <w:rFonts w:ascii="Arial" w:hAnsi="Arial" w:cs="Arial"/>
        </w:rPr>
      </w:pPr>
      <w:r w:rsidRPr="00D93C68">
        <w:rPr>
          <w:rFonts w:ascii="Arial" w:hAnsi="Arial" w:cs="Arial"/>
        </w:rPr>
        <w:t xml:space="preserve">Zaplanowane w Strategii działania, będące kontynuacją pracy wykonanej w uprzednich latach, powinny przyczynić się do zmniejszenia skali zjawiska przemocy w rodzinie oraz zwiększenia dostępu do wieloaspektowej pomocy specjalistycznej w formie poradnictwa prawnego, pedagogicznego, psychologicznego, socjalnego jak i medycznego. </w:t>
      </w:r>
    </w:p>
    <w:p w:rsidR="00443FB5" w:rsidRPr="00D93C68" w:rsidRDefault="00443FB5" w:rsidP="00350524">
      <w:pPr>
        <w:tabs>
          <w:tab w:val="left" w:pos="4365"/>
        </w:tabs>
        <w:spacing w:line="360" w:lineRule="auto"/>
        <w:jc w:val="both"/>
        <w:rPr>
          <w:rFonts w:ascii="Arial" w:hAnsi="Arial" w:cs="Arial"/>
        </w:rPr>
      </w:pPr>
    </w:p>
    <w:p w:rsidR="00C33C36" w:rsidRPr="00D93C68" w:rsidRDefault="00C33C36" w:rsidP="001B5073">
      <w:pPr>
        <w:pStyle w:val="ListParagraph"/>
        <w:numPr>
          <w:ilvl w:val="0"/>
          <w:numId w:val="2"/>
        </w:numPr>
        <w:tabs>
          <w:tab w:val="clear" w:pos="720"/>
          <w:tab w:val="num" w:pos="851"/>
          <w:tab w:val="left" w:pos="4365"/>
        </w:tabs>
        <w:spacing w:line="360" w:lineRule="auto"/>
        <w:ind w:left="567" w:hanging="567"/>
        <w:jc w:val="both"/>
        <w:rPr>
          <w:rFonts w:ascii="Arial" w:hAnsi="Arial" w:cs="Arial"/>
          <w:b/>
        </w:rPr>
      </w:pPr>
      <w:r w:rsidRPr="00D93C68">
        <w:rPr>
          <w:rFonts w:ascii="Arial" w:hAnsi="Arial" w:cs="Arial"/>
          <w:b/>
        </w:rPr>
        <w:t xml:space="preserve">Ekonomia społeczna </w:t>
      </w:r>
    </w:p>
    <w:p w:rsidR="00EB6A45" w:rsidRPr="00D93C68" w:rsidRDefault="00EB6A45" w:rsidP="00B368E1">
      <w:pPr>
        <w:spacing w:line="360" w:lineRule="auto"/>
        <w:ind w:firstLine="567"/>
        <w:jc w:val="both"/>
        <w:rPr>
          <w:rFonts w:ascii="Arial" w:hAnsi="Arial" w:cs="Arial"/>
        </w:rPr>
      </w:pPr>
      <w:r w:rsidRPr="00D93C68">
        <w:rPr>
          <w:rFonts w:ascii="Arial" w:hAnsi="Arial" w:cs="Arial"/>
        </w:rPr>
        <w:t>Ekonomia społeczna to pojęcie o bardzo szerokim znaczeniu, dotykającym wielu sfer życia społecznego. Chcąc znaleźć wspólny mianownik można powiedzieć, że kluczową zasadą w tej idei jest prymat działania na rzecz ludzi nad maksymalizacją zysku. Tym samym zauważyć można, że dla jednostek ekonomii społecznej istotne znaczenie, obok celu gospodarczego, ma misja społeczna. Na gruncie polskim możliwie najpełniejszej analizy definicyjnej pojęć ekonomii społecznej oraz przedsiębiorstwa społecznego dokonano na potrzeby Krajowego Programu Rozwoju Ekonomii Społecznej (KPRES). Przyjęto tam następujące rozumienie ekonomii społecznej: „Ekonomia społeczna to sfera aktywności obywatelskiej, która poprzez działalność ekonomiczną i działalność pożytku publicznego służy: integracji zawodowej i społecznej osób zagrożonych marginalizacją społeczną, tworzeniu miejsc pracy, świadczeniu usług społecznych użyteczności publicznej (na rzecz interesu ogólnego) oraz rozwojowi lokalnemu”.</w:t>
      </w:r>
      <w:r w:rsidRPr="00D93C68">
        <w:rPr>
          <w:rStyle w:val="Odwoanieprzypisudolnego"/>
          <w:rFonts w:ascii="Arial" w:hAnsi="Arial" w:cs="Arial"/>
        </w:rPr>
        <w:footnoteReference w:id="17"/>
      </w:r>
      <w:r w:rsidRPr="00D93C68">
        <w:rPr>
          <w:rFonts w:ascii="Arial" w:hAnsi="Arial" w:cs="Arial"/>
        </w:rPr>
        <w:t xml:space="preserve">  Celnej definicji przedsiębiorstwa społecznego dostarcza natomiast  europejska sieć badawcza EMES. Według niej „za przedsiębiorstwo społeczne uznaje się działalność o celach głównie społecznych, której zyski w założeniu są reinwestowane w te cele lub we wspólnotę, a nie w celu maksymalizacji zysku lub zwiększenia dochodu udziałowców czy też właścicieli”.</w:t>
      </w:r>
      <w:r w:rsidRPr="00D93C68">
        <w:rPr>
          <w:rStyle w:val="Odwoanieprzypisudolnego"/>
          <w:rFonts w:ascii="Arial" w:hAnsi="Arial" w:cs="Arial"/>
        </w:rPr>
        <w:footnoteReference w:id="18"/>
      </w:r>
      <w:r w:rsidRPr="00D93C68">
        <w:rPr>
          <w:rFonts w:ascii="Arial" w:hAnsi="Arial" w:cs="Arial"/>
        </w:rPr>
        <w:t xml:space="preserve">  Najistotniejszymi obecnie grupami podmiotów ekonomii społecznej są organizacje obywatelskie prowadzące działalność w sferze pożytku publicznego oraz spółdzielnie socjalne i przedsiębiorstwa społeczne.</w:t>
      </w:r>
    </w:p>
    <w:p w:rsidR="00EB6A45" w:rsidRPr="00D93C68" w:rsidRDefault="00EB6A45" w:rsidP="00B368E1">
      <w:pPr>
        <w:spacing w:line="360" w:lineRule="auto"/>
        <w:ind w:firstLine="567"/>
        <w:jc w:val="both"/>
        <w:rPr>
          <w:rFonts w:ascii="Arial" w:hAnsi="Arial" w:cs="Arial"/>
        </w:rPr>
      </w:pPr>
      <w:r w:rsidRPr="00D93C68">
        <w:rPr>
          <w:rFonts w:ascii="Arial" w:hAnsi="Arial" w:cs="Arial"/>
        </w:rPr>
        <w:t>Przedsięwzięcie ekonomiczne, jakim jest ekonomia społeczna to szczególna działalność gospodarcza, skoncentrowanym przede wszystkim na korzyściach społecznych. Kluczową zasadą w tej idei jest prymat działania na rzecz ludzi (członków, podopiecznych) nad maksymalizacją zysku. Dla jednostek ekonomii społecznej nadrzędnym celem jest misja społeczna, polegająca na przeciwdziałaniu wykluczeniu społecznemu osób długotrwale bezrobotnych, bezdomnych, uzależnionych, niepełnosprawnych. Inicjatywy wpisujące się w ekonomię społeczną posiadają społecznie użyteczny cel przedsięwzięcia oraz obywatelski i wspólnotowy charakter działania, a jej największym kapitałem są ludzie. W Polsce działa obecnie ok. 1000 spółdzielni socjalnych i jest to od wielu lat tendencja zwyżkowa.</w:t>
      </w:r>
    </w:p>
    <w:p w:rsidR="00EB6A45" w:rsidRPr="00D93C68" w:rsidRDefault="00EB6A45" w:rsidP="00B368E1">
      <w:pPr>
        <w:spacing w:line="360" w:lineRule="auto"/>
        <w:ind w:firstLine="567"/>
        <w:jc w:val="both"/>
        <w:rPr>
          <w:rFonts w:ascii="Arial" w:hAnsi="Arial" w:cs="Arial"/>
        </w:rPr>
      </w:pPr>
      <w:r w:rsidRPr="00D93C68">
        <w:rPr>
          <w:rFonts w:ascii="Arial" w:hAnsi="Arial" w:cs="Arial"/>
        </w:rPr>
        <w:t xml:space="preserve">Włocławek na mapie ekonomii społecznej w formie spółdzielczości socjalnej pojawił </w:t>
      </w:r>
      <w:r w:rsidR="006E0005" w:rsidRPr="00D93C68">
        <w:rPr>
          <w:rFonts w:ascii="Arial" w:hAnsi="Arial" w:cs="Arial"/>
        </w:rPr>
        <w:br/>
      </w:r>
      <w:r w:rsidRPr="00D93C68">
        <w:rPr>
          <w:rFonts w:ascii="Arial" w:hAnsi="Arial" w:cs="Arial"/>
        </w:rPr>
        <w:t>się w listopadzie 2010 roku, kiedy to powstała pierwsza w mieście spółdzielnia socjalna „Arkadia”. Założyły ją uczestniczki projektu systemowego, współfinansowanego ze środków Unii Europejskiej, realizowanego przez MOPR we Włocławku. Dotacji finansowej na założenie spółdzielni udzielił spółdzielcom „Arkadii” współpracujący z Ośrodkiem Powiatowy Urząd Pracy. W krótkim czasie w mieście, z inicjatywy Centrum Edukacji i Kultury „ZENIT”, powstało 5 kolejnych spółdzielni.</w:t>
      </w:r>
    </w:p>
    <w:p w:rsidR="00EB6A45" w:rsidRPr="00D93C68" w:rsidRDefault="00EB6A45" w:rsidP="00B368E1">
      <w:pPr>
        <w:spacing w:line="360" w:lineRule="auto"/>
        <w:ind w:firstLine="567"/>
        <w:jc w:val="both"/>
        <w:rPr>
          <w:rFonts w:ascii="Arial" w:hAnsi="Arial" w:cs="Arial"/>
        </w:rPr>
      </w:pPr>
      <w:r w:rsidRPr="00D93C68">
        <w:rPr>
          <w:rFonts w:ascii="Arial" w:hAnsi="Arial" w:cs="Arial"/>
        </w:rPr>
        <w:t xml:space="preserve">Głównym źródłem finansowania powstałych spółdzielni socjalnych były środki Unii Europejskiej oraz Funduszu Pracy, które pozwoliły na przeprowadzenie odpowiednich szkoleń, udzielenia dotacji, pomocy w początkowej działalności. Jednak historia tych działalności nie napawa optymizmem: najdłużej na rynku utrzymywała się SS Arkadia – 6 lat do wejścia w proces likwidacji (2010-2016), kolejna SS Raj – 5 lat (2013-2018 - wyrejestrowana), SS Diament został wyrejestrowany w ciągu 7 miesięcy od zarejestrowania – grupa inicjatywna się rozpadła i SS nie złożyła wniosku o dotację na otwarcie działalności. Pozostałe spółdzielnie nadal figurują w Krajowym Rejestrze Sądowym, jednak nie prowadzą działalności. Brak informacji w KRS o wyrejestrowaniu spółdzielni SS Kujawianki, SS Studio </w:t>
      </w:r>
      <w:proofErr w:type="spellStart"/>
      <w:r w:rsidRPr="00D93C68">
        <w:rPr>
          <w:rFonts w:ascii="Arial" w:hAnsi="Arial" w:cs="Arial"/>
        </w:rPr>
        <w:t>Votre</w:t>
      </w:r>
      <w:proofErr w:type="spellEnd"/>
      <w:r w:rsidRPr="00D93C68">
        <w:rPr>
          <w:rFonts w:ascii="Arial" w:hAnsi="Arial" w:cs="Arial"/>
        </w:rPr>
        <w:t xml:space="preserve">, SS </w:t>
      </w:r>
      <w:proofErr w:type="spellStart"/>
      <w:r w:rsidRPr="00D93C68">
        <w:rPr>
          <w:rFonts w:ascii="Arial" w:hAnsi="Arial" w:cs="Arial"/>
        </w:rPr>
        <w:t>Free</w:t>
      </w:r>
      <w:proofErr w:type="spellEnd"/>
      <w:r w:rsidRPr="00D93C68">
        <w:rPr>
          <w:rFonts w:ascii="Arial" w:hAnsi="Arial" w:cs="Arial"/>
        </w:rPr>
        <w:t xml:space="preserve"> </w:t>
      </w:r>
      <w:proofErr w:type="spellStart"/>
      <w:r w:rsidRPr="00D93C68">
        <w:rPr>
          <w:rFonts w:ascii="Arial" w:hAnsi="Arial" w:cs="Arial"/>
        </w:rPr>
        <w:t>Way</w:t>
      </w:r>
      <w:proofErr w:type="spellEnd"/>
      <w:r w:rsidRPr="00D93C68">
        <w:rPr>
          <w:rFonts w:ascii="Arial" w:hAnsi="Arial" w:cs="Arial"/>
        </w:rPr>
        <w:t xml:space="preserve"> może świadczyć o tym, iż nie stać ich na przeprowadzenie procedury likwidacyjnej – wiąże się to z kosztami.</w:t>
      </w:r>
    </w:p>
    <w:p w:rsidR="00EB6A45" w:rsidRPr="00D93C68" w:rsidRDefault="00EB6A45" w:rsidP="00B368E1">
      <w:pPr>
        <w:spacing w:line="360" w:lineRule="auto"/>
        <w:ind w:firstLine="567"/>
        <w:jc w:val="both"/>
        <w:rPr>
          <w:rFonts w:ascii="Arial" w:hAnsi="Arial" w:cs="Arial"/>
        </w:rPr>
      </w:pPr>
      <w:r w:rsidRPr="00D93C68">
        <w:rPr>
          <w:rFonts w:ascii="Arial" w:hAnsi="Arial" w:cs="Arial"/>
        </w:rPr>
        <w:t>Niepowodzenie włocławskiej ekonomii społecznej w obszarze spółdzielczości socjalnej zmusza do refleksji nad przyczynami tego stanu rzeczy -  wszystkie spółdzielnie były założone przez osoby fizyczne, które poznały się na szkoleniach przygotowujących do podjęcia działalności. Dla osób zagrożonych wykluczeniem społecznym, podejmujących się wyzwania prowadzenia działalności gospodarczej na otwartym rynku w grupie obcych sobie ludzi stało się jednak przedsięwzięciem przerastającym ich możliwości. Z chwilą, kiedy zakończyło się zewnętrzne wsparcie finansowe i doradcze, motywacja do utrzymania działalności powoli zaczynała  spadać – podział obowiązków, kwestie finansowo – księgowe, brak zleceń lub nietrafione decyzje, nieufność wobec współpracowników i brak charyzmatycznego lidera spowodowały powolne obumieranie inicjatyw. Zabrakło też</w:t>
      </w:r>
      <w:r w:rsidR="00942686" w:rsidRPr="00D93C68">
        <w:rPr>
          <w:rFonts w:ascii="Arial" w:hAnsi="Arial" w:cs="Arial"/>
        </w:rPr>
        <w:t xml:space="preserve">, być może, </w:t>
      </w:r>
      <w:r w:rsidRPr="00D93C68">
        <w:rPr>
          <w:rFonts w:ascii="Arial" w:hAnsi="Arial" w:cs="Arial"/>
        </w:rPr>
        <w:t xml:space="preserve"> dobrej woli ze strony samorządu, którego rolą winno być udzielenie im wsparcia i służenie pomocą w ramach swoich możliwości, aby zapewnić im rozwój oraz promować ich dobre praktyki. Ponadto samorząd winien poszukiwać nowych form </w:t>
      </w:r>
      <w:r w:rsidR="005B65B0" w:rsidRPr="00D93C68">
        <w:rPr>
          <w:rFonts w:ascii="Arial" w:hAnsi="Arial" w:cs="Arial"/>
        </w:rPr>
        <w:br/>
      </w:r>
      <w:r w:rsidRPr="00D93C68">
        <w:rPr>
          <w:rFonts w:ascii="Arial" w:hAnsi="Arial" w:cs="Arial"/>
        </w:rPr>
        <w:t>i sposobów,</w:t>
      </w:r>
      <w:r w:rsidR="005B65B0" w:rsidRPr="00D93C68">
        <w:rPr>
          <w:rFonts w:ascii="Arial" w:hAnsi="Arial" w:cs="Arial"/>
        </w:rPr>
        <w:t xml:space="preserve"> </w:t>
      </w:r>
      <w:r w:rsidRPr="00D93C68">
        <w:rPr>
          <w:rFonts w:ascii="Arial" w:hAnsi="Arial" w:cs="Arial"/>
        </w:rPr>
        <w:t xml:space="preserve">np. z pomocą istniejącego we Włocławku inkubatora przedsiębiorczości, </w:t>
      </w:r>
      <w:r w:rsidR="005B65B0" w:rsidRPr="00D93C68">
        <w:rPr>
          <w:rFonts w:ascii="Arial" w:hAnsi="Arial" w:cs="Arial"/>
        </w:rPr>
        <w:br/>
      </w:r>
      <w:r w:rsidRPr="00D93C68">
        <w:rPr>
          <w:rFonts w:ascii="Arial" w:hAnsi="Arial" w:cs="Arial"/>
        </w:rPr>
        <w:t>na inspirowanie kolejnych działań sprzyjających rozwojowi ekonomii społecznej.</w:t>
      </w:r>
    </w:p>
    <w:p w:rsidR="00EB6A45" w:rsidRPr="00D93C68" w:rsidRDefault="00EB6A45" w:rsidP="00B368E1">
      <w:pPr>
        <w:spacing w:line="360" w:lineRule="auto"/>
        <w:ind w:firstLine="567"/>
        <w:jc w:val="both"/>
        <w:rPr>
          <w:rFonts w:ascii="Arial" w:hAnsi="Arial" w:cs="Arial"/>
        </w:rPr>
      </w:pPr>
      <w:r w:rsidRPr="00D93C68">
        <w:rPr>
          <w:rFonts w:ascii="Arial" w:hAnsi="Arial" w:cs="Arial"/>
        </w:rPr>
        <w:t>Dopiero ostatnie lata przyniosły zmianę w obszarze spółdzielczości społecznej we Włocławku –  Fundacja Dobry Pomysł otrzymała status przedsiębiorstwa społecznego w 2019, Fundacja Novum w 2020, a rok 2021 to zawiązanie grupy inicjatywnej w celu powołania spółdzielni socjalnej osób prawnych – Miasta Włocławek i Gminy Włocławek. Daje to powód do optymizmu i jest ewidentnym dowodem, że ekonomia społeczna zaczyna być postrzegana  jako szansa nie tylko dla osób zagrożonych wykluczeniem społecznym, ale również dla samorządu.</w:t>
      </w:r>
    </w:p>
    <w:p w:rsidR="00C33C36" w:rsidRPr="00D93C68" w:rsidRDefault="00EB6A45" w:rsidP="00B368E1">
      <w:pPr>
        <w:spacing w:line="360" w:lineRule="auto"/>
        <w:ind w:firstLine="567"/>
        <w:jc w:val="both"/>
        <w:rPr>
          <w:rFonts w:ascii="Arial" w:hAnsi="Arial" w:cs="Arial"/>
        </w:rPr>
      </w:pPr>
      <w:r w:rsidRPr="00D93C68">
        <w:rPr>
          <w:rFonts w:ascii="Arial" w:hAnsi="Arial" w:cs="Arial"/>
        </w:rPr>
        <w:t>Konieczne jest stworzenie na poziomie lokalnym dobrego klimatu dla ekonomii społecznej i podniesienie w tym zakresie wiedzy i kompetencji pracowników samorządu. Ważne jest aktywne włączenie się w działania poprzez realne kroki takie jak świadome kupowanie usług, wspieranie promocyjne swoich podmiotów czy też partnerskie traktowanie podmiotów ekonomii społecznej. Ekonomia społeczna pełni ogromną rolę we wprowadzaniu nowych, pozainstytucjonalnych form wspierania osób zagrożonych wykluczeniem społecznym. Dlatego też konieczne jest włączanie się we wspólne działania przedsiębiorców, jednostek samorządu lokalnego, Ośrodków Pomocy Społecznej, Powiatowych Urzędów Pracy i organizacji pozarządowych. Instrumenty ekonomii społecznej muszą zostać ujęte w planowaniu strategicznym i operacyjnym rozwoju lokalnego - pozwoli to na powiązanie zasobów finansowych i organizacyjnych w celu wsparcia tworzenia nowych podmiotów jak i wykorzystania ich dla rozwoju społeczności lokalnej.</w:t>
      </w:r>
    </w:p>
    <w:p w:rsidR="00295A93" w:rsidRPr="00D93C68" w:rsidRDefault="00295A93" w:rsidP="00350524">
      <w:pPr>
        <w:spacing w:line="360" w:lineRule="auto"/>
        <w:ind w:firstLine="360"/>
        <w:jc w:val="both"/>
        <w:rPr>
          <w:rFonts w:ascii="Arial" w:hAnsi="Arial" w:cs="Arial"/>
        </w:rPr>
      </w:pPr>
    </w:p>
    <w:p w:rsidR="00C33C36" w:rsidRPr="00D93C68" w:rsidRDefault="00C33C36" w:rsidP="009254E8">
      <w:pPr>
        <w:pStyle w:val="ListParagraph"/>
        <w:numPr>
          <w:ilvl w:val="0"/>
          <w:numId w:val="2"/>
        </w:numPr>
        <w:tabs>
          <w:tab w:val="clear" w:pos="720"/>
          <w:tab w:val="num" w:pos="993"/>
        </w:tabs>
        <w:spacing w:line="360" w:lineRule="auto"/>
        <w:ind w:left="993" w:hanging="993"/>
        <w:jc w:val="both"/>
        <w:rPr>
          <w:rFonts w:ascii="Arial" w:hAnsi="Arial" w:cs="Arial"/>
          <w:b/>
        </w:rPr>
      </w:pPr>
      <w:r w:rsidRPr="00D93C68">
        <w:rPr>
          <w:rFonts w:ascii="Arial" w:hAnsi="Arial" w:cs="Arial"/>
          <w:b/>
        </w:rPr>
        <w:t xml:space="preserve">Piecza zastępcza </w:t>
      </w:r>
    </w:p>
    <w:p w:rsidR="00EB6A45" w:rsidRPr="00D93C68" w:rsidRDefault="00EB6A45" w:rsidP="00CD2389">
      <w:pPr>
        <w:pStyle w:val="Tekstpodstawowy"/>
        <w:spacing w:after="0" w:line="360" w:lineRule="auto"/>
        <w:ind w:firstLine="567"/>
        <w:jc w:val="both"/>
        <w:rPr>
          <w:rFonts w:ascii="Arial" w:hAnsi="Arial" w:cs="Arial"/>
        </w:rPr>
      </w:pPr>
      <w:r w:rsidRPr="00D93C68">
        <w:rPr>
          <w:rFonts w:ascii="Arial" w:hAnsi="Arial" w:cs="Arial"/>
        </w:rPr>
        <w:t xml:space="preserve">W sytuacji całkowitej degradacji rodziny, konieczne jest już nie tylko jej wsparcie, </w:t>
      </w:r>
      <w:r w:rsidR="006E0005" w:rsidRPr="00D93C68">
        <w:rPr>
          <w:rFonts w:ascii="Arial" w:hAnsi="Arial" w:cs="Arial"/>
        </w:rPr>
        <w:br/>
      </w:r>
      <w:r w:rsidRPr="00D93C68">
        <w:rPr>
          <w:rFonts w:ascii="Arial" w:hAnsi="Arial" w:cs="Arial"/>
        </w:rPr>
        <w:t xml:space="preserve">ale zastąpienie jej w pełni wydolnym środowiskiem wychowawczym. Takim środowiskiem </w:t>
      </w:r>
      <w:r w:rsidR="006E0005" w:rsidRPr="00D93C68">
        <w:rPr>
          <w:rFonts w:ascii="Arial" w:hAnsi="Arial" w:cs="Arial"/>
        </w:rPr>
        <w:br/>
      </w:r>
      <w:r w:rsidRPr="00D93C68">
        <w:rPr>
          <w:rFonts w:ascii="Arial" w:hAnsi="Arial" w:cs="Arial"/>
        </w:rPr>
        <w:t>jest z pewnością rodzinna piecza zastępcza, która, obok adopcji, jest najkorzystniejszą formą opieki nad dzieckiem pozbawionym rodziny naturalnej. Poszukiwanie dla dziecka osamotnionego rodziny zastępczej wiąże się z niezaprzeczalnymi walorami rodziny jako najlepszego środowiska emocjonalnego, opiekuńczego i wychowawczego. W rodzinie upatruje się szanse zapewnienia dziecku ścisłych więzi osobowych zaspokajających zwłaszcza psychiczne potrzeby dzieci, takie jak bezpieczeństwo, miłość rodzicielska, uznanie, przynależność</w:t>
      </w:r>
      <w:r w:rsidRPr="00D93C68">
        <w:rPr>
          <w:rStyle w:val="Odwoanieprzypisudolnego"/>
          <w:rFonts w:ascii="Arial" w:hAnsi="Arial" w:cs="Arial"/>
        </w:rPr>
        <w:footnoteReference w:id="19"/>
      </w:r>
      <w:r w:rsidRPr="00D93C68">
        <w:rPr>
          <w:rFonts w:ascii="Arial" w:hAnsi="Arial" w:cs="Arial"/>
        </w:rPr>
        <w:t>.</w:t>
      </w:r>
      <w:r w:rsidR="003874F5" w:rsidRPr="00D93C68">
        <w:rPr>
          <w:rFonts w:ascii="Arial" w:hAnsi="Arial" w:cs="Arial"/>
        </w:rPr>
        <w:t xml:space="preserve"> </w:t>
      </w:r>
      <w:r w:rsidRPr="00D93C68">
        <w:rPr>
          <w:rFonts w:ascii="Arial" w:hAnsi="Arial" w:cs="Arial"/>
        </w:rPr>
        <w:t xml:space="preserve">Umieszczenie małoletnich w pieczy zastępczej w większości przypadków wynika z różnego rodzaju zaniedbań występujących </w:t>
      </w:r>
      <w:r w:rsidR="003874F5" w:rsidRPr="00D93C68">
        <w:rPr>
          <w:rFonts w:ascii="Arial" w:hAnsi="Arial" w:cs="Arial"/>
        </w:rPr>
        <w:br/>
      </w:r>
      <w:r w:rsidRPr="00D93C68">
        <w:rPr>
          <w:rFonts w:ascii="Arial" w:hAnsi="Arial" w:cs="Arial"/>
        </w:rPr>
        <w:t>w rodzinach naturalnych. W nielicznych przypadkach dotyczy przedwczesnego macierzyństwa lub sieroctwa naturalnego.</w:t>
      </w:r>
    </w:p>
    <w:p w:rsidR="00EB6A45" w:rsidRPr="00D93C68" w:rsidRDefault="00EB6A45" w:rsidP="00B368E1">
      <w:pPr>
        <w:spacing w:line="360" w:lineRule="auto"/>
        <w:ind w:firstLine="567"/>
        <w:jc w:val="both"/>
        <w:rPr>
          <w:rFonts w:ascii="Arial" w:hAnsi="Arial" w:cs="Arial"/>
          <w:b/>
          <w:bCs/>
        </w:rPr>
      </w:pPr>
      <w:r w:rsidRPr="00D93C68">
        <w:rPr>
          <w:rFonts w:ascii="Arial" w:hAnsi="Arial" w:cs="Arial"/>
        </w:rPr>
        <w:t xml:space="preserve">Rodzinna piecza zastępcza tymczasowo zapewnia opiekę dziecku pozbawionemu całkowicie lub częściowo opieki rodziny naturalnej. Pełnienie funkcji rodziny zastępczej </w:t>
      </w:r>
      <w:r w:rsidR="006E0005" w:rsidRPr="00D93C68">
        <w:rPr>
          <w:rFonts w:ascii="Arial" w:hAnsi="Arial" w:cs="Arial"/>
        </w:rPr>
        <w:br/>
      </w:r>
      <w:r w:rsidRPr="00D93C68">
        <w:rPr>
          <w:rFonts w:ascii="Arial" w:hAnsi="Arial" w:cs="Arial"/>
        </w:rPr>
        <w:t xml:space="preserve">może być powierzone osobom, które dają rękojmię należytego sprawowania pieczy. </w:t>
      </w:r>
      <w:r w:rsidRPr="00D93C68">
        <w:rPr>
          <w:rFonts w:ascii="Arial" w:hAnsi="Arial" w:cs="Arial"/>
          <w:bCs/>
        </w:rPr>
        <w:t>Umieszczenie dziecka w rodzinie zastępczej następuje na podstawie orzeczenia sądu w oparciu o przedłożone dokumenty:</w:t>
      </w:r>
    </w:p>
    <w:p w:rsidR="00EB6A45" w:rsidRPr="00D93C68" w:rsidRDefault="00EB6A45" w:rsidP="001B5073">
      <w:pPr>
        <w:pStyle w:val="Tekstpodstawowywcity2"/>
        <w:numPr>
          <w:ilvl w:val="0"/>
          <w:numId w:val="8"/>
        </w:numPr>
        <w:spacing w:after="0" w:line="360" w:lineRule="auto"/>
        <w:ind w:left="567" w:hanging="567"/>
        <w:jc w:val="both"/>
        <w:rPr>
          <w:rFonts w:ascii="Arial" w:hAnsi="Arial" w:cs="Arial"/>
          <w:bCs/>
        </w:rPr>
      </w:pPr>
      <w:r w:rsidRPr="00D93C68">
        <w:rPr>
          <w:rFonts w:ascii="Arial" w:hAnsi="Arial" w:cs="Arial"/>
          <w:bCs/>
        </w:rPr>
        <w:t>pozytywną opinię organizatora rodzinnej pieczy zastępczej,</w:t>
      </w:r>
    </w:p>
    <w:p w:rsidR="00EB6A45" w:rsidRPr="00D93C68" w:rsidRDefault="00EB6A45" w:rsidP="001B5073">
      <w:pPr>
        <w:pStyle w:val="Tekstpodstawowywcity2"/>
        <w:numPr>
          <w:ilvl w:val="0"/>
          <w:numId w:val="8"/>
        </w:numPr>
        <w:spacing w:after="0" w:line="360" w:lineRule="auto"/>
        <w:ind w:left="567" w:hanging="567"/>
        <w:jc w:val="both"/>
        <w:rPr>
          <w:rFonts w:ascii="Arial" w:hAnsi="Arial" w:cs="Arial"/>
        </w:rPr>
      </w:pPr>
      <w:r w:rsidRPr="00D93C68">
        <w:rPr>
          <w:rFonts w:ascii="Arial" w:hAnsi="Arial" w:cs="Arial"/>
        </w:rPr>
        <w:t xml:space="preserve">świadectwo ukończenia szkolenia  dla kandydatów na rodziny zastępcze, </w:t>
      </w:r>
    </w:p>
    <w:p w:rsidR="00AC1C25" w:rsidRPr="00D93C68" w:rsidRDefault="00EB6A45" w:rsidP="00AF335A">
      <w:pPr>
        <w:pStyle w:val="Tekstpodstawowywcity2"/>
        <w:numPr>
          <w:ilvl w:val="0"/>
          <w:numId w:val="8"/>
        </w:numPr>
        <w:spacing w:after="0" w:line="360" w:lineRule="auto"/>
        <w:ind w:left="567" w:hanging="567"/>
        <w:jc w:val="both"/>
        <w:rPr>
          <w:rFonts w:ascii="Arial" w:hAnsi="Arial" w:cs="Arial"/>
        </w:rPr>
      </w:pPr>
      <w:r w:rsidRPr="00D93C68">
        <w:rPr>
          <w:rFonts w:ascii="Arial" w:hAnsi="Arial" w:cs="Arial"/>
        </w:rPr>
        <w:t>zaświadczenia o dochodach i stanie zdrowia.</w:t>
      </w:r>
    </w:p>
    <w:p w:rsidR="00395EAD" w:rsidRPr="00D93C68" w:rsidRDefault="00395EAD" w:rsidP="00395EAD">
      <w:pPr>
        <w:pStyle w:val="Tekstpodstawowywcity2"/>
        <w:spacing w:after="0" w:line="360" w:lineRule="auto"/>
        <w:jc w:val="both"/>
        <w:rPr>
          <w:rFonts w:ascii="Arial" w:hAnsi="Arial" w:cs="Arial"/>
        </w:rPr>
      </w:pPr>
    </w:p>
    <w:p w:rsidR="00EB6A45" w:rsidRPr="00D93C68" w:rsidRDefault="00EB6A45" w:rsidP="00350524">
      <w:pPr>
        <w:tabs>
          <w:tab w:val="left" w:pos="4365"/>
        </w:tabs>
        <w:spacing w:line="360" w:lineRule="auto"/>
        <w:jc w:val="both"/>
        <w:rPr>
          <w:rFonts w:ascii="Arial" w:hAnsi="Arial" w:cs="Arial"/>
          <w:b/>
        </w:rPr>
      </w:pPr>
      <w:bookmarkStart w:id="39" w:name="_Hlk71273394"/>
      <w:r w:rsidRPr="00D93C68">
        <w:rPr>
          <w:rFonts w:ascii="Arial" w:hAnsi="Arial" w:cs="Arial"/>
          <w:b/>
        </w:rPr>
        <w:t>Tabela 20. Rodzinna piecza zastępcza w latach 2018 – 2020</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9"/>
        <w:gridCol w:w="1659"/>
        <w:gridCol w:w="1505"/>
        <w:gridCol w:w="1505"/>
      </w:tblGrid>
      <w:tr w:rsidR="00EB6A45" w:rsidRPr="00D93C68" w:rsidTr="00EB6A45">
        <w:trPr>
          <w:trHeight w:val="688"/>
          <w:jc w:val="center"/>
        </w:trPr>
        <w:tc>
          <w:tcPr>
            <w:tcW w:w="4829" w:type="dxa"/>
            <w:shd w:val="clear" w:color="auto" w:fill="FFFFFF"/>
            <w:vAlign w:val="center"/>
          </w:tcPr>
          <w:bookmarkEnd w:id="39"/>
          <w:p w:rsidR="00EB6A45" w:rsidRPr="00D93C68" w:rsidRDefault="00EB6A45" w:rsidP="00295A93">
            <w:pPr>
              <w:jc w:val="center"/>
              <w:rPr>
                <w:rFonts w:ascii="Arial" w:hAnsi="Arial" w:cs="Arial"/>
                <w:b/>
              </w:rPr>
            </w:pPr>
            <w:r w:rsidRPr="00D93C68">
              <w:rPr>
                <w:rFonts w:ascii="Arial" w:hAnsi="Arial" w:cs="Arial"/>
                <w:b/>
              </w:rPr>
              <w:t>Wyszczególnienie</w:t>
            </w:r>
          </w:p>
        </w:tc>
        <w:tc>
          <w:tcPr>
            <w:tcW w:w="1659" w:type="dxa"/>
            <w:shd w:val="clear" w:color="auto" w:fill="FFFFFF"/>
            <w:vAlign w:val="center"/>
          </w:tcPr>
          <w:p w:rsidR="00EB6A45" w:rsidRPr="00D93C68" w:rsidRDefault="00EB6A45" w:rsidP="00295A93">
            <w:pPr>
              <w:jc w:val="center"/>
              <w:rPr>
                <w:rFonts w:ascii="Arial" w:hAnsi="Arial" w:cs="Arial"/>
                <w:b/>
              </w:rPr>
            </w:pPr>
            <w:r w:rsidRPr="00D93C68">
              <w:rPr>
                <w:rFonts w:ascii="Arial" w:hAnsi="Arial" w:cs="Arial"/>
                <w:b/>
              </w:rPr>
              <w:t>2018</w:t>
            </w:r>
          </w:p>
        </w:tc>
        <w:tc>
          <w:tcPr>
            <w:tcW w:w="1505" w:type="dxa"/>
            <w:shd w:val="clear" w:color="auto" w:fill="FFFFFF"/>
            <w:vAlign w:val="center"/>
          </w:tcPr>
          <w:p w:rsidR="00EB6A45" w:rsidRPr="00D93C68" w:rsidRDefault="00EB6A45" w:rsidP="00295A93">
            <w:pPr>
              <w:jc w:val="center"/>
              <w:rPr>
                <w:rFonts w:ascii="Arial" w:hAnsi="Arial" w:cs="Arial"/>
                <w:b/>
              </w:rPr>
            </w:pPr>
            <w:r w:rsidRPr="00D93C68">
              <w:rPr>
                <w:rFonts w:ascii="Arial" w:hAnsi="Arial" w:cs="Arial"/>
                <w:b/>
              </w:rPr>
              <w:t>2019</w:t>
            </w:r>
          </w:p>
        </w:tc>
        <w:tc>
          <w:tcPr>
            <w:tcW w:w="1505" w:type="dxa"/>
            <w:shd w:val="clear" w:color="auto" w:fill="FFFFFF"/>
            <w:vAlign w:val="center"/>
          </w:tcPr>
          <w:p w:rsidR="00EB6A45" w:rsidRPr="00D93C68" w:rsidRDefault="00EB6A45" w:rsidP="00295A93">
            <w:pPr>
              <w:jc w:val="center"/>
              <w:rPr>
                <w:rFonts w:ascii="Arial" w:hAnsi="Arial" w:cs="Arial"/>
                <w:b/>
              </w:rPr>
            </w:pPr>
            <w:r w:rsidRPr="00D93C68">
              <w:rPr>
                <w:rFonts w:ascii="Arial" w:hAnsi="Arial" w:cs="Arial"/>
                <w:b/>
              </w:rPr>
              <w:t>2020</w:t>
            </w:r>
          </w:p>
        </w:tc>
      </w:tr>
      <w:tr w:rsidR="00EB6A45" w:rsidRPr="00D93C68" w:rsidTr="00CD2389">
        <w:trPr>
          <w:trHeight w:val="547"/>
          <w:jc w:val="center"/>
        </w:trPr>
        <w:tc>
          <w:tcPr>
            <w:tcW w:w="4829" w:type="dxa"/>
            <w:vAlign w:val="center"/>
          </w:tcPr>
          <w:p w:rsidR="00EB6A45" w:rsidRPr="00D93C68" w:rsidRDefault="00EB6A45" w:rsidP="00295A93">
            <w:pPr>
              <w:rPr>
                <w:rFonts w:ascii="Arial" w:hAnsi="Arial" w:cs="Arial"/>
                <w:b/>
              </w:rPr>
            </w:pPr>
            <w:r w:rsidRPr="00D93C68">
              <w:rPr>
                <w:rFonts w:ascii="Arial" w:hAnsi="Arial" w:cs="Arial"/>
                <w:b/>
              </w:rPr>
              <w:t xml:space="preserve">Liczba rodzin zastępczych </w:t>
            </w:r>
          </w:p>
        </w:tc>
        <w:tc>
          <w:tcPr>
            <w:tcW w:w="1659" w:type="dxa"/>
            <w:vAlign w:val="center"/>
          </w:tcPr>
          <w:p w:rsidR="00EB6A45" w:rsidRPr="00D93C68" w:rsidRDefault="00EB6A45" w:rsidP="00295A93">
            <w:pPr>
              <w:jc w:val="center"/>
              <w:rPr>
                <w:rFonts w:ascii="Arial" w:hAnsi="Arial" w:cs="Arial"/>
              </w:rPr>
            </w:pPr>
            <w:r w:rsidRPr="00D93C68">
              <w:rPr>
                <w:rFonts w:ascii="Arial" w:hAnsi="Arial" w:cs="Arial"/>
              </w:rPr>
              <w:t>127</w:t>
            </w:r>
          </w:p>
        </w:tc>
        <w:tc>
          <w:tcPr>
            <w:tcW w:w="1505" w:type="dxa"/>
            <w:vAlign w:val="center"/>
          </w:tcPr>
          <w:p w:rsidR="00EB6A45" w:rsidRPr="00D93C68" w:rsidRDefault="00EB6A45" w:rsidP="00295A93">
            <w:pPr>
              <w:jc w:val="center"/>
              <w:rPr>
                <w:rFonts w:ascii="Arial" w:hAnsi="Arial" w:cs="Arial"/>
              </w:rPr>
            </w:pPr>
            <w:r w:rsidRPr="00D93C68">
              <w:rPr>
                <w:rFonts w:ascii="Arial" w:hAnsi="Arial" w:cs="Arial"/>
              </w:rPr>
              <w:t>121</w:t>
            </w:r>
          </w:p>
        </w:tc>
        <w:tc>
          <w:tcPr>
            <w:tcW w:w="1505" w:type="dxa"/>
            <w:vAlign w:val="center"/>
          </w:tcPr>
          <w:p w:rsidR="00EB6A45" w:rsidRPr="00D93C68" w:rsidRDefault="00EB6A45" w:rsidP="00295A93">
            <w:pPr>
              <w:jc w:val="center"/>
              <w:rPr>
                <w:rFonts w:ascii="Arial" w:hAnsi="Arial" w:cs="Arial"/>
              </w:rPr>
            </w:pPr>
            <w:r w:rsidRPr="00D93C68">
              <w:rPr>
                <w:rFonts w:ascii="Arial" w:hAnsi="Arial" w:cs="Arial"/>
              </w:rPr>
              <w:t>108</w:t>
            </w:r>
          </w:p>
        </w:tc>
      </w:tr>
      <w:tr w:rsidR="00EB6A45" w:rsidRPr="00D93C68" w:rsidTr="00CD2389">
        <w:trPr>
          <w:trHeight w:val="683"/>
          <w:jc w:val="center"/>
        </w:trPr>
        <w:tc>
          <w:tcPr>
            <w:tcW w:w="4829" w:type="dxa"/>
            <w:vAlign w:val="center"/>
          </w:tcPr>
          <w:p w:rsidR="00EB6A45" w:rsidRPr="00D93C68" w:rsidRDefault="00EB6A45" w:rsidP="00295A93">
            <w:pPr>
              <w:rPr>
                <w:rFonts w:ascii="Arial" w:hAnsi="Arial" w:cs="Arial"/>
                <w:b/>
              </w:rPr>
            </w:pPr>
            <w:r w:rsidRPr="00D93C68">
              <w:rPr>
                <w:rFonts w:ascii="Arial" w:hAnsi="Arial" w:cs="Arial"/>
                <w:b/>
              </w:rPr>
              <w:t xml:space="preserve">Liczba dzieci umieszczonych </w:t>
            </w:r>
          </w:p>
          <w:p w:rsidR="00EB6A45" w:rsidRPr="00D93C68" w:rsidRDefault="00EB6A45" w:rsidP="00295A93">
            <w:pPr>
              <w:rPr>
                <w:rFonts w:ascii="Arial" w:hAnsi="Arial" w:cs="Arial"/>
              </w:rPr>
            </w:pPr>
            <w:r w:rsidRPr="00D93C68">
              <w:rPr>
                <w:rFonts w:ascii="Arial" w:hAnsi="Arial" w:cs="Arial"/>
                <w:b/>
              </w:rPr>
              <w:t>w rodzinach zastępczych</w:t>
            </w:r>
            <w:r w:rsidRPr="00D93C68">
              <w:rPr>
                <w:rFonts w:ascii="Arial" w:hAnsi="Arial" w:cs="Arial"/>
              </w:rPr>
              <w:t xml:space="preserve"> </w:t>
            </w:r>
          </w:p>
        </w:tc>
        <w:tc>
          <w:tcPr>
            <w:tcW w:w="1659" w:type="dxa"/>
            <w:vAlign w:val="center"/>
          </w:tcPr>
          <w:p w:rsidR="00EB6A45" w:rsidRPr="00D93C68" w:rsidRDefault="00EB6A45" w:rsidP="00295A93">
            <w:pPr>
              <w:jc w:val="center"/>
              <w:rPr>
                <w:rFonts w:ascii="Arial" w:hAnsi="Arial" w:cs="Arial"/>
              </w:rPr>
            </w:pPr>
            <w:r w:rsidRPr="00D93C68">
              <w:rPr>
                <w:rFonts w:ascii="Arial" w:hAnsi="Arial" w:cs="Arial"/>
              </w:rPr>
              <w:t>162</w:t>
            </w:r>
          </w:p>
        </w:tc>
        <w:tc>
          <w:tcPr>
            <w:tcW w:w="1505" w:type="dxa"/>
            <w:vAlign w:val="center"/>
          </w:tcPr>
          <w:p w:rsidR="00EB6A45" w:rsidRPr="00D93C68" w:rsidRDefault="00EB6A45" w:rsidP="00295A93">
            <w:pPr>
              <w:jc w:val="center"/>
              <w:rPr>
                <w:rFonts w:ascii="Arial" w:hAnsi="Arial" w:cs="Arial"/>
              </w:rPr>
            </w:pPr>
            <w:r w:rsidRPr="00D93C68">
              <w:rPr>
                <w:rFonts w:ascii="Arial" w:hAnsi="Arial" w:cs="Arial"/>
              </w:rPr>
              <w:t>157</w:t>
            </w:r>
          </w:p>
        </w:tc>
        <w:tc>
          <w:tcPr>
            <w:tcW w:w="1505" w:type="dxa"/>
            <w:vAlign w:val="center"/>
          </w:tcPr>
          <w:p w:rsidR="00EB6A45" w:rsidRPr="00D93C68" w:rsidRDefault="00EB6A45" w:rsidP="00295A93">
            <w:pPr>
              <w:jc w:val="center"/>
              <w:rPr>
                <w:rFonts w:ascii="Arial" w:hAnsi="Arial" w:cs="Arial"/>
              </w:rPr>
            </w:pPr>
            <w:r w:rsidRPr="00D93C68">
              <w:rPr>
                <w:rFonts w:ascii="Arial" w:hAnsi="Arial" w:cs="Arial"/>
              </w:rPr>
              <w:t>147</w:t>
            </w:r>
          </w:p>
        </w:tc>
      </w:tr>
      <w:tr w:rsidR="00EB6A45" w:rsidRPr="00D93C68" w:rsidTr="00CD2389">
        <w:trPr>
          <w:trHeight w:val="563"/>
          <w:jc w:val="center"/>
        </w:trPr>
        <w:tc>
          <w:tcPr>
            <w:tcW w:w="4829" w:type="dxa"/>
            <w:vAlign w:val="center"/>
          </w:tcPr>
          <w:p w:rsidR="00EB6A45" w:rsidRPr="00D93C68" w:rsidRDefault="00EB6A45" w:rsidP="00295A93">
            <w:pPr>
              <w:rPr>
                <w:rFonts w:ascii="Arial" w:hAnsi="Arial" w:cs="Arial"/>
                <w:b/>
              </w:rPr>
            </w:pPr>
            <w:r w:rsidRPr="00D93C68">
              <w:rPr>
                <w:rFonts w:ascii="Arial" w:hAnsi="Arial" w:cs="Arial"/>
                <w:b/>
              </w:rPr>
              <w:t xml:space="preserve">Liczba rodzinnych domów dziecka </w:t>
            </w:r>
          </w:p>
        </w:tc>
        <w:tc>
          <w:tcPr>
            <w:tcW w:w="1659" w:type="dxa"/>
            <w:vAlign w:val="center"/>
          </w:tcPr>
          <w:p w:rsidR="00EB6A45" w:rsidRPr="00D93C68" w:rsidRDefault="00EB6A45" w:rsidP="00295A93">
            <w:pPr>
              <w:jc w:val="center"/>
              <w:rPr>
                <w:rFonts w:ascii="Arial" w:hAnsi="Arial" w:cs="Arial"/>
              </w:rPr>
            </w:pPr>
            <w:r w:rsidRPr="00D93C68">
              <w:rPr>
                <w:rFonts w:ascii="Arial" w:hAnsi="Arial" w:cs="Arial"/>
              </w:rPr>
              <w:t>2</w:t>
            </w:r>
          </w:p>
        </w:tc>
        <w:tc>
          <w:tcPr>
            <w:tcW w:w="1505" w:type="dxa"/>
            <w:vAlign w:val="center"/>
          </w:tcPr>
          <w:p w:rsidR="00EB6A45" w:rsidRPr="00D93C68" w:rsidRDefault="00EB6A45" w:rsidP="00295A93">
            <w:pPr>
              <w:jc w:val="center"/>
              <w:rPr>
                <w:rFonts w:ascii="Arial" w:hAnsi="Arial" w:cs="Arial"/>
              </w:rPr>
            </w:pPr>
            <w:r w:rsidRPr="00D93C68">
              <w:rPr>
                <w:rFonts w:ascii="Arial" w:hAnsi="Arial" w:cs="Arial"/>
              </w:rPr>
              <w:t>1</w:t>
            </w:r>
          </w:p>
        </w:tc>
        <w:tc>
          <w:tcPr>
            <w:tcW w:w="1505" w:type="dxa"/>
            <w:vAlign w:val="center"/>
          </w:tcPr>
          <w:p w:rsidR="00EB6A45" w:rsidRPr="00D93C68" w:rsidRDefault="00EB6A45" w:rsidP="00295A93">
            <w:pPr>
              <w:jc w:val="center"/>
              <w:rPr>
                <w:rFonts w:ascii="Arial" w:hAnsi="Arial" w:cs="Arial"/>
              </w:rPr>
            </w:pPr>
            <w:r w:rsidRPr="00D93C68">
              <w:rPr>
                <w:rFonts w:ascii="Arial" w:hAnsi="Arial" w:cs="Arial"/>
              </w:rPr>
              <w:t>0</w:t>
            </w:r>
          </w:p>
        </w:tc>
      </w:tr>
      <w:tr w:rsidR="00EB6A45" w:rsidRPr="00D93C68" w:rsidTr="00EB6A45">
        <w:trPr>
          <w:trHeight w:val="688"/>
          <w:jc w:val="center"/>
        </w:trPr>
        <w:tc>
          <w:tcPr>
            <w:tcW w:w="4829" w:type="dxa"/>
            <w:vAlign w:val="center"/>
          </w:tcPr>
          <w:p w:rsidR="00EB6A45" w:rsidRPr="00D93C68" w:rsidRDefault="00EB6A45" w:rsidP="00295A93">
            <w:pPr>
              <w:rPr>
                <w:rFonts w:ascii="Arial" w:hAnsi="Arial" w:cs="Arial"/>
                <w:b/>
              </w:rPr>
            </w:pPr>
            <w:r w:rsidRPr="00D93C68">
              <w:rPr>
                <w:rFonts w:ascii="Arial" w:hAnsi="Arial" w:cs="Arial"/>
                <w:b/>
              </w:rPr>
              <w:t xml:space="preserve">Liczba dzieci umieszczonych </w:t>
            </w:r>
          </w:p>
          <w:p w:rsidR="00EB6A45" w:rsidRPr="00D93C68" w:rsidRDefault="00EB6A45" w:rsidP="00295A93">
            <w:pPr>
              <w:rPr>
                <w:rFonts w:ascii="Arial" w:hAnsi="Arial" w:cs="Arial"/>
                <w:b/>
              </w:rPr>
            </w:pPr>
            <w:r w:rsidRPr="00D93C68">
              <w:rPr>
                <w:rFonts w:ascii="Arial" w:hAnsi="Arial" w:cs="Arial"/>
                <w:b/>
              </w:rPr>
              <w:t>w rodzinnych domach dziecka</w:t>
            </w:r>
          </w:p>
        </w:tc>
        <w:tc>
          <w:tcPr>
            <w:tcW w:w="1659" w:type="dxa"/>
            <w:vAlign w:val="center"/>
          </w:tcPr>
          <w:p w:rsidR="00EB6A45" w:rsidRPr="00D93C68" w:rsidRDefault="00EB6A45" w:rsidP="00295A93">
            <w:pPr>
              <w:jc w:val="center"/>
              <w:rPr>
                <w:rFonts w:ascii="Arial" w:hAnsi="Arial" w:cs="Arial"/>
              </w:rPr>
            </w:pPr>
            <w:r w:rsidRPr="00D93C68">
              <w:rPr>
                <w:rFonts w:ascii="Arial" w:hAnsi="Arial" w:cs="Arial"/>
              </w:rPr>
              <w:t>8</w:t>
            </w:r>
          </w:p>
        </w:tc>
        <w:tc>
          <w:tcPr>
            <w:tcW w:w="1505" w:type="dxa"/>
            <w:vAlign w:val="center"/>
          </w:tcPr>
          <w:p w:rsidR="00EB6A45" w:rsidRPr="00D93C68" w:rsidRDefault="00EB6A45" w:rsidP="00295A93">
            <w:pPr>
              <w:jc w:val="center"/>
              <w:rPr>
                <w:rFonts w:ascii="Arial" w:hAnsi="Arial" w:cs="Arial"/>
              </w:rPr>
            </w:pPr>
            <w:r w:rsidRPr="00D93C68">
              <w:rPr>
                <w:rFonts w:ascii="Arial" w:hAnsi="Arial" w:cs="Arial"/>
              </w:rPr>
              <w:t>7</w:t>
            </w:r>
          </w:p>
        </w:tc>
        <w:tc>
          <w:tcPr>
            <w:tcW w:w="1505" w:type="dxa"/>
            <w:vAlign w:val="center"/>
          </w:tcPr>
          <w:p w:rsidR="00EB6A45" w:rsidRPr="00D93C68" w:rsidRDefault="00EB6A45" w:rsidP="00295A93">
            <w:pPr>
              <w:jc w:val="center"/>
              <w:rPr>
                <w:rFonts w:ascii="Arial" w:hAnsi="Arial" w:cs="Arial"/>
              </w:rPr>
            </w:pPr>
            <w:r w:rsidRPr="00D93C68">
              <w:rPr>
                <w:rFonts w:ascii="Arial" w:hAnsi="Arial" w:cs="Arial"/>
              </w:rPr>
              <w:t>0</w:t>
            </w:r>
          </w:p>
        </w:tc>
      </w:tr>
    </w:tbl>
    <w:p w:rsidR="00F72C23" w:rsidRPr="00D93C68" w:rsidRDefault="00EB6A45" w:rsidP="00350524">
      <w:pPr>
        <w:spacing w:line="360" w:lineRule="auto"/>
        <w:jc w:val="both"/>
        <w:rPr>
          <w:rFonts w:ascii="Arial" w:hAnsi="Arial" w:cs="Arial"/>
          <w:iCs/>
        </w:rPr>
      </w:pPr>
      <w:r w:rsidRPr="00D93C68">
        <w:rPr>
          <w:rFonts w:ascii="Arial" w:hAnsi="Arial" w:cs="Arial"/>
          <w:iCs/>
        </w:rPr>
        <w:t xml:space="preserve">Źródło: </w:t>
      </w:r>
      <w:r w:rsidR="006E0005" w:rsidRPr="00D93C68">
        <w:rPr>
          <w:rFonts w:ascii="Arial" w:hAnsi="Arial" w:cs="Arial"/>
          <w:iCs/>
        </w:rPr>
        <w:t>O</w:t>
      </w:r>
      <w:r w:rsidRPr="00D93C68">
        <w:rPr>
          <w:rFonts w:ascii="Arial" w:hAnsi="Arial" w:cs="Arial"/>
          <w:iCs/>
        </w:rPr>
        <w:t>pracowanie własne MOPR</w:t>
      </w:r>
    </w:p>
    <w:p w:rsidR="00EB6A45" w:rsidRPr="00D93C68" w:rsidRDefault="00EB6A45" w:rsidP="00350524">
      <w:pPr>
        <w:spacing w:line="360" w:lineRule="auto"/>
        <w:rPr>
          <w:rFonts w:ascii="Arial" w:hAnsi="Arial" w:cs="Arial"/>
          <w:b/>
        </w:rPr>
      </w:pPr>
      <w:bookmarkStart w:id="40" w:name="_Hlk71273504"/>
      <w:r w:rsidRPr="00D93C68">
        <w:rPr>
          <w:rFonts w:ascii="Arial" w:hAnsi="Arial" w:cs="Arial"/>
          <w:b/>
        </w:rPr>
        <w:t>Tabela 21. Rodzinna piecza zastępcza – wysokość świadczeń w latach 2018 – 2020</w:t>
      </w:r>
      <w:bookmarkEnd w:id="40"/>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1674"/>
        <w:gridCol w:w="1519"/>
        <w:gridCol w:w="1520"/>
      </w:tblGrid>
      <w:tr w:rsidR="00EB6A45" w:rsidRPr="00D93C68" w:rsidTr="00EB6A45">
        <w:trPr>
          <w:trHeight w:val="380"/>
          <w:jc w:val="center"/>
        </w:trPr>
        <w:tc>
          <w:tcPr>
            <w:tcW w:w="4874" w:type="dxa"/>
            <w:vMerge w:val="restart"/>
            <w:shd w:val="clear" w:color="auto" w:fill="FFFFFF"/>
            <w:vAlign w:val="center"/>
          </w:tcPr>
          <w:p w:rsidR="00EB6A45" w:rsidRPr="00D93C68" w:rsidRDefault="00EB6A45" w:rsidP="00295A93">
            <w:pPr>
              <w:rPr>
                <w:rFonts w:ascii="Arial" w:hAnsi="Arial" w:cs="Arial"/>
                <w:b/>
              </w:rPr>
            </w:pPr>
            <w:r w:rsidRPr="00D93C68">
              <w:rPr>
                <w:rFonts w:ascii="Arial" w:hAnsi="Arial" w:cs="Arial"/>
                <w:b/>
              </w:rPr>
              <w:t xml:space="preserve">Rodzaj rodzinnej pieczy zastępczej </w:t>
            </w:r>
          </w:p>
        </w:tc>
        <w:tc>
          <w:tcPr>
            <w:tcW w:w="4713" w:type="dxa"/>
            <w:gridSpan w:val="3"/>
            <w:shd w:val="clear" w:color="auto" w:fill="FFFFFF"/>
            <w:vAlign w:val="center"/>
          </w:tcPr>
          <w:p w:rsidR="00EB6A45" w:rsidRPr="00D93C68" w:rsidRDefault="00EB6A45" w:rsidP="00295A93">
            <w:pPr>
              <w:jc w:val="center"/>
              <w:rPr>
                <w:rFonts w:ascii="Arial" w:hAnsi="Arial" w:cs="Arial"/>
                <w:b/>
              </w:rPr>
            </w:pPr>
            <w:r w:rsidRPr="00D93C68">
              <w:rPr>
                <w:rFonts w:ascii="Arial" w:hAnsi="Arial" w:cs="Arial"/>
                <w:b/>
              </w:rPr>
              <w:t>Kwota przyznanej pomocy w zł</w:t>
            </w:r>
          </w:p>
        </w:tc>
      </w:tr>
      <w:tr w:rsidR="00EB6A45" w:rsidRPr="00D93C68" w:rsidTr="00EB6A45">
        <w:trPr>
          <w:trHeight w:val="380"/>
          <w:jc w:val="center"/>
        </w:trPr>
        <w:tc>
          <w:tcPr>
            <w:tcW w:w="4874" w:type="dxa"/>
            <w:vMerge/>
            <w:shd w:val="clear" w:color="auto" w:fill="FFFFFF"/>
            <w:vAlign w:val="center"/>
          </w:tcPr>
          <w:p w:rsidR="00EB6A45" w:rsidRPr="00D93C68" w:rsidRDefault="00EB6A45" w:rsidP="00295A93">
            <w:pPr>
              <w:rPr>
                <w:rFonts w:ascii="Arial" w:hAnsi="Arial" w:cs="Arial"/>
              </w:rPr>
            </w:pPr>
          </w:p>
        </w:tc>
        <w:tc>
          <w:tcPr>
            <w:tcW w:w="1674" w:type="dxa"/>
            <w:shd w:val="clear" w:color="auto" w:fill="FFFFFF"/>
            <w:vAlign w:val="center"/>
          </w:tcPr>
          <w:p w:rsidR="00EB6A45" w:rsidRPr="00D93C68" w:rsidRDefault="00EB6A45" w:rsidP="00295A93">
            <w:pPr>
              <w:jc w:val="center"/>
              <w:rPr>
                <w:rFonts w:ascii="Arial" w:hAnsi="Arial" w:cs="Arial"/>
                <w:b/>
              </w:rPr>
            </w:pPr>
            <w:r w:rsidRPr="00D93C68">
              <w:rPr>
                <w:rFonts w:ascii="Arial" w:hAnsi="Arial" w:cs="Arial"/>
                <w:b/>
              </w:rPr>
              <w:t>2018</w:t>
            </w:r>
          </w:p>
        </w:tc>
        <w:tc>
          <w:tcPr>
            <w:tcW w:w="1519" w:type="dxa"/>
            <w:shd w:val="clear" w:color="auto" w:fill="FFFFFF"/>
            <w:vAlign w:val="center"/>
          </w:tcPr>
          <w:p w:rsidR="00EB6A45" w:rsidRPr="00D93C68" w:rsidRDefault="00EB6A45" w:rsidP="00295A93">
            <w:pPr>
              <w:jc w:val="center"/>
              <w:rPr>
                <w:rFonts w:ascii="Arial" w:hAnsi="Arial" w:cs="Arial"/>
                <w:b/>
              </w:rPr>
            </w:pPr>
            <w:r w:rsidRPr="00D93C68">
              <w:rPr>
                <w:rFonts w:ascii="Arial" w:hAnsi="Arial" w:cs="Arial"/>
                <w:b/>
              </w:rPr>
              <w:t>2019</w:t>
            </w:r>
          </w:p>
        </w:tc>
        <w:tc>
          <w:tcPr>
            <w:tcW w:w="1519" w:type="dxa"/>
            <w:shd w:val="clear" w:color="auto" w:fill="FFFFFF"/>
            <w:vAlign w:val="center"/>
          </w:tcPr>
          <w:p w:rsidR="00EB6A45" w:rsidRPr="00D93C68" w:rsidRDefault="00EB6A45" w:rsidP="00295A93">
            <w:pPr>
              <w:jc w:val="center"/>
              <w:rPr>
                <w:rFonts w:ascii="Arial" w:hAnsi="Arial" w:cs="Arial"/>
                <w:b/>
              </w:rPr>
            </w:pPr>
            <w:r w:rsidRPr="00D93C68">
              <w:rPr>
                <w:rFonts w:ascii="Arial" w:hAnsi="Arial" w:cs="Arial"/>
                <w:b/>
              </w:rPr>
              <w:t>2020</w:t>
            </w:r>
          </w:p>
        </w:tc>
      </w:tr>
      <w:tr w:rsidR="00EB6A45" w:rsidRPr="00D93C68" w:rsidTr="00295A93">
        <w:trPr>
          <w:trHeight w:val="602"/>
          <w:jc w:val="center"/>
        </w:trPr>
        <w:tc>
          <w:tcPr>
            <w:tcW w:w="4874" w:type="dxa"/>
            <w:vAlign w:val="center"/>
          </w:tcPr>
          <w:p w:rsidR="00EB6A45" w:rsidRPr="00D93C68" w:rsidRDefault="00EB6A45" w:rsidP="00295A93">
            <w:pPr>
              <w:rPr>
                <w:rFonts w:ascii="Arial" w:hAnsi="Arial" w:cs="Arial"/>
                <w:b/>
              </w:rPr>
            </w:pPr>
            <w:r w:rsidRPr="00D93C68">
              <w:rPr>
                <w:rFonts w:ascii="Arial" w:hAnsi="Arial" w:cs="Arial"/>
                <w:b/>
              </w:rPr>
              <w:t xml:space="preserve">Rodziny zastępcze </w:t>
            </w:r>
          </w:p>
        </w:tc>
        <w:tc>
          <w:tcPr>
            <w:tcW w:w="1674" w:type="dxa"/>
            <w:vAlign w:val="center"/>
          </w:tcPr>
          <w:p w:rsidR="00EB6A45" w:rsidRPr="00D93C68" w:rsidRDefault="00EB6A45" w:rsidP="00295A93">
            <w:pPr>
              <w:jc w:val="center"/>
              <w:rPr>
                <w:rFonts w:ascii="Arial" w:hAnsi="Arial" w:cs="Arial"/>
              </w:rPr>
            </w:pPr>
            <w:r w:rsidRPr="00D93C68">
              <w:rPr>
                <w:rFonts w:ascii="Arial" w:hAnsi="Arial" w:cs="Arial"/>
              </w:rPr>
              <w:t>1 534 358</w:t>
            </w:r>
          </w:p>
        </w:tc>
        <w:tc>
          <w:tcPr>
            <w:tcW w:w="1519" w:type="dxa"/>
            <w:vAlign w:val="center"/>
          </w:tcPr>
          <w:p w:rsidR="00EB6A45" w:rsidRPr="00D93C68" w:rsidRDefault="00EB6A45" w:rsidP="00295A93">
            <w:pPr>
              <w:jc w:val="center"/>
              <w:rPr>
                <w:rFonts w:ascii="Arial" w:hAnsi="Arial" w:cs="Arial"/>
              </w:rPr>
            </w:pPr>
            <w:r w:rsidRPr="00D93C68">
              <w:rPr>
                <w:rFonts w:ascii="Arial" w:hAnsi="Arial" w:cs="Arial"/>
              </w:rPr>
              <w:t>1 518 093</w:t>
            </w:r>
          </w:p>
        </w:tc>
        <w:tc>
          <w:tcPr>
            <w:tcW w:w="1519" w:type="dxa"/>
            <w:vAlign w:val="center"/>
          </w:tcPr>
          <w:p w:rsidR="00EB6A45" w:rsidRPr="00D93C68" w:rsidRDefault="00EB6A45" w:rsidP="00295A93">
            <w:pPr>
              <w:jc w:val="center"/>
              <w:rPr>
                <w:rFonts w:ascii="Arial" w:hAnsi="Arial" w:cs="Arial"/>
              </w:rPr>
            </w:pPr>
            <w:r w:rsidRPr="00D93C68">
              <w:rPr>
                <w:rFonts w:ascii="Arial" w:hAnsi="Arial" w:cs="Arial"/>
              </w:rPr>
              <w:t>1 429 789</w:t>
            </w:r>
          </w:p>
        </w:tc>
      </w:tr>
      <w:tr w:rsidR="00EB6A45" w:rsidRPr="00D93C68" w:rsidTr="00295A93">
        <w:trPr>
          <w:trHeight w:val="554"/>
          <w:jc w:val="center"/>
        </w:trPr>
        <w:tc>
          <w:tcPr>
            <w:tcW w:w="4874" w:type="dxa"/>
            <w:vAlign w:val="center"/>
          </w:tcPr>
          <w:p w:rsidR="00EB6A45" w:rsidRPr="00D93C68" w:rsidRDefault="00EB6A45" w:rsidP="00295A93">
            <w:pPr>
              <w:rPr>
                <w:rFonts w:ascii="Arial" w:hAnsi="Arial" w:cs="Arial"/>
              </w:rPr>
            </w:pPr>
            <w:r w:rsidRPr="00D93C68">
              <w:rPr>
                <w:rFonts w:ascii="Arial" w:hAnsi="Arial" w:cs="Arial"/>
                <w:b/>
              </w:rPr>
              <w:t>Rodzinny dom dziecka</w:t>
            </w:r>
          </w:p>
        </w:tc>
        <w:tc>
          <w:tcPr>
            <w:tcW w:w="1674" w:type="dxa"/>
            <w:vAlign w:val="center"/>
          </w:tcPr>
          <w:p w:rsidR="00EB6A45" w:rsidRPr="00D93C68" w:rsidRDefault="00EB6A45" w:rsidP="00295A93">
            <w:pPr>
              <w:jc w:val="center"/>
              <w:rPr>
                <w:rFonts w:ascii="Arial" w:hAnsi="Arial" w:cs="Arial"/>
              </w:rPr>
            </w:pPr>
            <w:r w:rsidRPr="00D93C68">
              <w:rPr>
                <w:rFonts w:ascii="Arial" w:hAnsi="Arial" w:cs="Arial"/>
              </w:rPr>
              <w:t>174 375</w:t>
            </w:r>
          </w:p>
        </w:tc>
        <w:tc>
          <w:tcPr>
            <w:tcW w:w="1519" w:type="dxa"/>
            <w:vAlign w:val="center"/>
          </w:tcPr>
          <w:p w:rsidR="00EB6A45" w:rsidRPr="00D93C68" w:rsidRDefault="00EB6A45" w:rsidP="00295A93">
            <w:pPr>
              <w:jc w:val="center"/>
              <w:rPr>
                <w:rFonts w:ascii="Arial" w:hAnsi="Arial" w:cs="Arial"/>
              </w:rPr>
            </w:pPr>
            <w:r w:rsidRPr="00D93C68">
              <w:rPr>
                <w:rFonts w:ascii="Arial" w:hAnsi="Arial" w:cs="Arial"/>
              </w:rPr>
              <w:t>35 275</w:t>
            </w:r>
          </w:p>
        </w:tc>
        <w:tc>
          <w:tcPr>
            <w:tcW w:w="1519" w:type="dxa"/>
            <w:vAlign w:val="center"/>
          </w:tcPr>
          <w:p w:rsidR="00EB6A45" w:rsidRPr="00D93C68" w:rsidRDefault="00EB6A45" w:rsidP="00295A93">
            <w:pPr>
              <w:jc w:val="center"/>
              <w:rPr>
                <w:rFonts w:ascii="Arial" w:hAnsi="Arial" w:cs="Arial"/>
              </w:rPr>
            </w:pPr>
            <w:r w:rsidRPr="00D93C68">
              <w:rPr>
                <w:rFonts w:ascii="Arial" w:hAnsi="Arial" w:cs="Arial"/>
              </w:rPr>
              <w:t>0</w:t>
            </w:r>
          </w:p>
        </w:tc>
      </w:tr>
    </w:tbl>
    <w:p w:rsidR="00EB6A45" w:rsidRPr="00D93C68" w:rsidRDefault="006E0005" w:rsidP="00350524">
      <w:pPr>
        <w:spacing w:line="360" w:lineRule="auto"/>
        <w:rPr>
          <w:rFonts w:ascii="Arial" w:hAnsi="Arial" w:cs="Arial"/>
          <w:iCs/>
        </w:rPr>
      </w:pPr>
      <w:bookmarkStart w:id="41" w:name="_Hlk71273565"/>
      <w:r w:rsidRPr="00D93C68">
        <w:rPr>
          <w:rFonts w:ascii="Arial" w:hAnsi="Arial" w:cs="Arial"/>
          <w:iCs/>
        </w:rPr>
        <w:t>Źródło: O</w:t>
      </w:r>
      <w:r w:rsidR="00EB6A45" w:rsidRPr="00D93C68">
        <w:rPr>
          <w:rFonts w:ascii="Arial" w:hAnsi="Arial" w:cs="Arial"/>
          <w:iCs/>
        </w:rPr>
        <w:t xml:space="preserve">pracowanie własne MOPR </w:t>
      </w:r>
    </w:p>
    <w:bookmarkEnd w:id="41"/>
    <w:p w:rsidR="00EB6A45" w:rsidRPr="00D93C68" w:rsidRDefault="00EB6A45" w:rsidP="00350524">
      <w:pPr>
        <w:spacing w:line="360" w:lineRule="auto"/>
        <w:jc w:val="both"/>
        <w:rPr>
          <w:rFonts w:ascii="Arial" w:hAnsi="Arial" w:cs="Arial"/>
        </w:rPr>
      </w:pPr>
    </w:p>
    <w:p w:rsidR="00EB6A45" w:rsidRPr="00D93C68" w:rsidRDefault="00EB6A45" w:rsidP="00350524">
      <w:pPr>
        <w:spacing w:line="360" w:lineRule="auto"/>
        <w:ind w:firstLine="567"/>
        <w:jc w:val="both"/>
        <w:rPr>
          <w:rFonts w:ascii="Arial" w:hAnsi="Arial" w:cs="Arial"/>
        </w:rPr>
      </w:pPr>
      <w:r w:rsidRPr="00D93C68">
        <w:rPr>
          <w:rFonts w:ascii="Arial" w:hAnsi="Arial" w:cs="Arial"/>
        </w:rPr>
        <w:t xml:space="preserve">Rodzinom zastępczym udzielana jest pomoc w formie finansowej. Wysokość świadczenia miesięcznego uzależniona jest od wieku, stopnia rozwoju, stanu zdrowia, stopnia niedostosowania społecznego. Poza otrzymaną pomocą pieniężną rodziny zastępcze w trudnych sytuacjach mogą korzystać z poradnictwa i specjalistycznego wsparcia MOPR oraz Ośrodka Adopcyjno – Opiekuńczego i Sądu Rodzinnego. Rodzina zastępcza, z mocy prawa, zaprzestaje pełnienia swojej funkcji z chwilą uzyskania przez wychowanka pełnoletniości. </w:t>
      </w:r>
    </w:p>
    <w:p w:rsidR="00551972" w:rsidRPr="00D93C68" w:rsidRDefault="00EB6A45" w:rsidP="002A3D8B">
      <w:pPr>
        <w:spacing w:line="360" w:lineRule="auto"/>
        <w:ind w:firstLine="567"/>
        <w:jc w:val="both"/>
        <w:rPr>
          <w:rFonts w:ascii="Arial" w:hAnsi="Arial" w:cs="Arial"/>
        </w:rPr>
      </w:pPr>
      <w:r w:rsidRPr="00D93C68">
        <w:rPr>
          <w:rFonts w:ascii="Arial" w:hAnsi="Arial" w:cs="Arial"/>
        </w:rPr>
        <w:t>Pełnoletnim wychowankom rodzin zastępczych oraz placówek opiekuńczo – wychowawczych przysługuje pomoc na kontynuowanie nauki, usamodzielnienie oraz zagospodarowanie. Po sporządzeniu indywidualnego programu usamodzielnienia, pełnoletni wychowankowie z rodzin zastępczych zostają objęci pomocą, mającą na celu ich życiowe usamodzielnienie. Wysokość pomocy uzależniona jest od sytuacji materialnej wychowanka oraz okresu pobytu w rodzinie zastępczej lub placówce. Ponadto pełnoletni, uczący się wychowanek otrzymuje pomoc na kontynuowanie nauki do czasu jej ukończenia, nie dłużej jednak niż do czasu ukończenia 25 roku życia. Z takiej formy pomocy mogą również korzystać wychowankowie placówek opiekuńczo – wychowawczych. Wydatki na ten cel obrazują poniższe tabele.</w:t>
      </w:r>
    </w:p>
    <w:p w:rsidR="00395EAD" w:rsidRPr="00D93C68" w:rsidRDefault="00395EAD" w:rsidP="00350524">
      <w:pPr>
        <w:tabs>
          <w:tab w:val="left" w:pos="0"/>
        </w:tabs>
        <w:spacing w:line="360" w:lineRule="auto"/>
        <w:jc w:val="both"/>
        <w:rPr>
          <w:rFonts w:ascii="Arial" w:hAnsi="Arial" w:cs="Arial"/>
          <w:b/>
        </w:rPr>
      </w:pPr>
      <w:bookmarkStart w:id="42" w:name="_Hlk71273775"/>
    </w:p>
    <w:p w:rsidR="00EB6A45" w:rsidRPr="00D93C68" w:rsidRDefault="00EB6A45" w:rsidP="00350524">
      <w:pPr>
        <w:tabs>
          <w:tab w:val="left" w:pos="0"/>
        </w:tabs>
        <w:spacing w:line="360" w:lineRule="auto"/>
        <w:jc w:val="both"/>
        <w:rPr>
          <w:rFonts w:ascii="Arial" w:hAnsi="Arial" w:cs="Arial"/>
        </w:rPr>
      </w:pPr>
      <w:r w:rsidRPr="00D93C68">
        <w:rPr>
          <w:rFonts w:ascii="Arial" w:hAnsi="Arial" w:cs="Arial"/>
          <w:b/>
        </w:rPr>
        <w:t>Tabela 22. Pomoc na kontynuowanie nauki w latach 2018 – 2020</w:t>
      </w: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559"/>
        <w:gridCol w:w="1843"/>
        <w:gridCol w:w="1701"/>
        <w:gridCol w:w="1695"/>
      </w:tblGrid>
      <w:tr w:rsidR="00EB6A45" w:rsidRPr="00D93C68" w:rsidTr="005A39A8">
        <w:trPr>
          <w:trHeight w:val="850"/>
        </w:trPr>
        <w:tc>
          <w:tcPr>
            <w:tcW w:w="4077" w:type="dxa"/>
            <w:gridSpan w:val="2"/>
            <w:vMerge w:val="restart"/>
            <w:vAlign w:val="center"/>
          </w:tcPr>
          <w:bookmarkEnd w:id="42"/>
          <w:p w:rsidR="00EB6A45" w:rsidRPr="00D93C68" w:rsidRDefault="00EB6A45" w:rsidP="00295A93">
            <w:pPr>
              <w:rPr>
                <w:rFonts w:ascii="Arial" w:hAnsi="Arial" w:cs="Arial"/>
                <w:b/>
              </w:rPr>
            </w:pPr>
            <w:r w:rsidRPr="00D93C68">
              <w:rPr>
                <w:rFonts w:ascii="Arial" w:hAnsi="Arial" w:cs="Arial"/>
                <w:b/>
              </w:rPr>
              <w:t>Forma pieczy zastępczej</w:t>
            </w:r>
          </w:p>
        </w:tc>
        <w:tc>
          <w:tcPr>
            <w:tcW w:w="5239" w:type="dxa"/>
            <w:gridSpan w:val="3"/>
            <w:vAlign w:val="center"/>
          </w:tcPr>
          <w:p w:rsidR="00EB6A45" w:rsidRPr="00D93C68" w:rsidRDefault="00EB6A45" w:rsidP="00295A93">
            <w:pPr>
              <w:jc w:val="center"/>
              <w:rPr>
                <w:rFonts w:ascii="Arial" w:hAnsi="Arial" w:cs="Arial"/>
                <w:b/>
              </w:rPr>
            </w:pPr>
            <w:r w:rsidRPr="00D93C68">
              <w:rPr>
                <w:rFonts w:ascii="Arial" w:hAnsi="Arial" w:cs="Arial"/>
                <w:b/>
              </w:rPr>
              <w:t>Pomoc na kontynuowanie nauki w latach:</w:t>
            </w:r>
          </w:p>
        </w:tc>
      </w:tr>
      <w:tr w:rsidR="00EB6A45" w:rsidRPr="00D93C68" w:rsidTr="005A39A8">
        <w:trPr>
          <w:trHeight w:val="451"/>
        </w:trPr>
        <w:tc>
          <w:tcPr>
            <w:tcW w:w="4077" w:type="dxa"/>
            <w:gridSpan w:val="2"/>
            <w:vMerge/>
            <w:vAlign w:val="center"/>
          </w:tcPr>
          <w:p w:rsidR="00EB6A45" w:rsidRPr="00D93C68" w:rsidRDefault="00EB6A45" w:rsidP="00295A93">
            <w:pPr>
              <w:rPr>
                <w:rFonts w:ascii="Arial" w:hAnsi="Arial" w:cs="Arial"/>
              </w:rPr>
            </w:pPr>
          </w:p>
        </w:tc>
        <w:tc>
          <w:tcPr>
            <w:tcW w:w="1843" w:type="dxa"/>
            <w:vAlign w:val="center"/>
          </w:tcPr>
          <w:p w:rsidR="00EB6A45" w:rsidRPr="00D93C68" w:rsidRDefault="00EB6A45" w:rsidP="00295A93">
            <w:pPr>
              <w:jc w:val="center"/>
              <w:rPr>
                <w:rFonts w:ascii="Arial" w:hAnsi="Arial" w:cs="Arial"/>
                <w:b/>
              </w:rPr>
            </w:pPr>
            <w:r w:rsidRPr="00D93C68">
              <w:rPr>
                <w:rFonts w:ascii="Arial" w:hAnsi="Arial" w:cs="Arial"/>
                <w:b/>
              </w:rPr>
              <w:t>2018</w:t>
            </w:r>
          </w:p>
        </w:tc>
        <w:tc>
          <w:tcPr>
            <w:tcW w:w="1701" w:type="dxa"/>
            <w:vAlign w:val="center"/>
          </w:tcPr>
          <w:p w:rsidR="00EB6A45" w:rsidRPr="00D93C68" w:rsidRDefault="00EB6A45" w:rsidP="00295A93">
            <w:pPr>
              <w:jc w:val="center"/>
              <w:rPr>
                <w:rFonts w:ascii="Arial" w:hAnsi="Arial" w:cs="Arial"/>
                <w:b/>
              </w:rPr>
            </w:pPr>
            <w:r w:rsidRPr="00D93C68">
              <w:rPr>
                <w:rFonts w:ascii="Arial" w:hAnsi="Arial" w:cs="Arial"/>
                <w:b/>
              </w:rPr>
              <w:t>2019</w:t>
            </w:r>
          </w:p>
        </w:tc>
        <w:tc>
          <w:tcPr>
            <w:tcW w:w="1695" w:type="dxa"/>
            <w:vAlign w:val="center"/>
          </w:tcPr>
          <w:p w:rsidR="00EB6A45" w:rsidRPr="00D93C68" w:rsidRDefault="00EB6A45" w:rsidP="00295A93">
            <w:pPr>
              <w:jc w:val="center"/>
              <w:rPr>
                <w:rFonts w:ascii="Arial" w:hAnsi="Arial" w:cs="Arial"/>
                <w:b/>
              </w:rPr>
            </w:pPr>
            <w:r w:rsidRPr="00D93C68">
              <w:rPr>
                <w:rFonts w:ascii="Arial" w:hAnsi="Arial" w:cs="Arial"/>
                <w:b/>
              </w:rPr>
              <w:t>2020</w:t>
            </w:r>
          </w:p>
        </w:tc>
      </w:tr>
      <w:tr w:rsidR="00EB6A45" w:rsidRPr="00D93C68" w:rsidTr="00FF0D6B">
        <w:trPr>
          <w:trHeight w:val="423"/>
        </w:trPr>
        <w:tc>
          <w:tcPr>
            <w:tcW w:w="2518" w:type="dxa"/>
            <w:vAlign w:val="center"/>
          </w:tcPr>
          <w:p w:rsidR="00EB6A45" w:rsidRPr="00D93C68" w:rsidRDefault="00EB6A45" w:rsidP="00295A93">
            <w:pPr>
              <w:rPr>
                <w:rFonts w:ascii="Arial" w:hAnsi="Arial" w:cs="Arial"/>
                <w:b/>
              </w:rPr>
            </w:pPr>
            <w:r w:rsidRPr="00D93C68">
              <w:rPr>
                <w:rFonts w:ascii="Arial" w:hAnsi="Arial" w:cs="Arial"/>
                <w:b/>
              </w:rPr>
              <w:t xml:space="preserve">Rodziny zastępcze </w:t>
            </w:r>
          </w:p>
        </w:tc>
        <w:tc>
          <w:tcPr>
            <w:tcW w:w="1559" w:type="dxa"/>
            <w:vAlign w:val="center"/>
          </w:tcPr>
          <w:p w:rsidR="00EB6A45" w:rsidRPr="00D93C68" w:rsidRDefault="00EB6A45" w:rsidP="00295A93">
            <w:pPr>
              <w:rPr>
                <w:rFonts w:ascii="Arial" w:hAnsi="Arial" w:cs="Arial"/>
              </w:rPr>
            </w:pPr>
            <w:r w:rsidRPr="00D93C68">
              <w:rPr>
                <w:rFonts w:ascii="Arial" w:hAnsi="Arial" w:cs="Arial"/>
              </w:rPr>
              <w:t>liczba osób</w:t>
            </w:r>
          </w:p>
        </w:tc>
        <w:tc>
          <w:tcPr>
            <w:tcW w:w="1843" w:type="dxa"/>
            <w:vAlign w:val="center"/>
          </w:tcPr>
          <w:p w:rsidR="00EB6A45" w:rsidRPr="00D93C68" w:rsidRDefault="00EB6A45" w:rsidP="00295A93">
            <w:pPr>
              <w:jc w:val="center"/>
              <w:rPr>
                <w:rFonts w:ascii="Arial" w:hAnsi="Arial" w:cs="Arial"/>
              </w:rPr>
            </w:pPr>
            <w:r w:rsidRPr="00D93C68">
              <w:rPr>
                <w:rFonts w:ascii="Arial" w:hAnsi="Arial" w:cs="Arial"/>
              </w:rPr>
              <w:t>56</w:t>
            </w:r>
          </w:p>
        </w:tc>
        <w:tc>
          <w:tcPr>
            <w:tcW w:w="1701" w:type="dxa"/>
            <w:vAlign w:val="center"/>
          </w:tcPr>
          <w:p w:rsidR="00EB6A45" w:rsidRPr="00D93C68" w:rsidRDefault="00EB6A45" w:rsidP="00295A93">
            <w:pPr>
              <w:jc w:val="center"/>
              <w:rPr>
                <w:rFonts w:ascii="Arial" w:hAnsi="Arial" w:cs="Arial"/>
              </w:rPr>
            </w:pPr>
            <w:r w:rsidRPr="00D93C68">
              <w:rPr>
                <w:rFonts w:ascii="Arial" w:hAnsi="Arial" w:cs="Arial"/>
              </w:rPr>
              <w:t>50</w:t>
            </w:r>
          </w:p>
        </w:tc>
        <w:tc>
          <w:tcPr>
            <w:tcW w:w="1695" w:type="dxa"/>
            <w:vAlign w:val="center"/>
          </w:tcPr>
          <w:p w:rsidR="00EB6A45" w:rsidRPr="00D93C68" w:rsidRDefault="00EB6A45" w:rsidP="00295A93">
            <w:pPr>
              <w:jc w:val="center"/>
              <w:rPr>
                <w:rFonts w:ascii="Arial" w:hAnsi="Arial" w:cs="Arial"/>
              </w:rPr>
            </w:pPr>
            <w:r w:rsidRPr="00D93C68">
              <w:rPr>
                <w:rFonts w:ascii="Arial" w:hAnsi="Arial" w:cs="Arial"/>
              </w:rPr>
              <w:t>39</w:t>
            </w:r>
          </w:p>
        </w:tc>
      </w:tr>
      <w:tr w:rsidR="00EB6A45" w:rsidRPr="00D93C68" w:rsidTr="00FF0D6B">
        <w:trPr>
          <w:trHeight w:val="423"/>
        </w:trPr>
        <w:tc>
          <w:tcPr>
            <w:tcW w:w="2518" w:type="dxa"/>
            <w:vAlign w:val="center"/>
          </w:tcPr>
          <w:p w:rsidR="00EB6A45" w:rsidRPr="00D93C68" w:rsidRDefault="00EB6A45" w:rsidP="00295A93">
            <w:pPr>
              <w:rPr>
                <w:rFonts w:ascii="Arial" w:hAnsi="Arial" w:cs="Arial"/>
                <w:b/>
              </w:rPr>
            </w:pPr>
            <w:r w:rsidRPr="00D93C68">
              <w:rPr>
                <w:rFonts w:ascii="Arial" w:hAnsi="Arial" w:cs="Arial"/>
                <w:b/>
              </w:rPr>
              <w:t>Placówki o</w:t>
            </w:r>
            <w:r w:rsidR="00075550" w:rsidRPr="00D93C68">
              <w:rPr>
                <w:rFonts w:ascii="Arial" w:hAnsi="Arial" w:cs="Arial"/>
                <w:b/>
              </w:rPr>
              <w:t>piekuńczo</w:t>
            </w:r>
            <w:r w:rsidRPr="00D93C68">
              <w:rPr>
                <w:rFonts w:ascii="Arial" w:hAnsi="Arial" w:cs="Arial"/>
                <w:b/>
              </w:rPr>
              <w:t>-w</w:t>
            </w:r>
            <w:r w:rsidR="00075550" w:rsidRPr="00D93C68">
              <w:rPr>
                <w:rFonts w:ascii="Arial" w:hAnsi="Arial" w:cs="Arial"/>
                <w:b/>
              </w:rPr>
              <w:t>ychowawcze</w:t>
            </w:r>
          </w:p>
        </w:tc>
        <w:tc>
          <w:tcPr>
            <w:tcW w:w="1559" w:type="dxa"/>
            <w:vAlign w:val="center"/>
          </w:tcPr>
          <w:p w:rsidR="00EB6A45" w:rsidRPr="00D93C68" w:rsidRDefault="00EB6A45" w:rsidP="00295A93">
            <w:pPr>
              <w:rPr>
                <w:rFonts w:ascii="Arial" w:hAnsi="Arial" w:cs="Arial"/>
              </w:rPr>
            </w:pPr>
            <w:r w:rsidRPr="00D93C68">
              <w:rPr>
                <w:rFonts w:ascii="Arial" w:hAnsi="Arial" w:cs="Arial"/>
              </w:rPr>
              <w:t>liczba osób</w:t>
            </w:r>
          </w:p>
        </w:tc>
        <w:tc>
          <w:tcPr>
            <w:tcW w:w="1843" w:type="dxa"/>
            <w:vAlign w:val="center"/>
          </w:tcPr>
          <w:p w:rsidR="00EB6A45" w:rsidRPr="00D93C68" w:rsidRDefault="00EB6A45" w:rsidP="00295A93">
            <w:pPr>
              <w:jc w:val="center"/>
              <w:rPr>
                <w:rFonts w:ascii="Arial" w:hAnsi="Arial" w:cs="Arial"/>
              </w:rPr>
            </w:pPr>
            <w:r w:rsidRPr="00D93C68">
              <w:rPr>
                <w:rFonts w:ascii="Arial" w:hAnsi="Arial" w:cs="Arial"/>
              </w:rPr>
              <w:t>44</w:t>
            </w:r>
          </w:p>
        </w:tc>
        <w:tc>
          <w:tcPr>
            <w:tcW w:w="1701" w:type="dxa"/>
            <w:vAlign w:val="center"/>
          </w:tcPr>
          <w:p w:rsidR="00EB6A45" w:rsidRPr="00D93C68" w:rsidRDefault="00EB6A45" w:rsidP="00295A93">
            <w:pPr>
              <w:jc w:val="center"/>
              <w:rPr>
                <w:rFonts w:ascii="Arial" w:hAnsi="Arial" w:cs="Arial"/>
              </w:rPr>
            </w:pPr>
            <w:r w:rsidRPr="00D93C68">
              <w:rPr>
                <w:rFonts w:ascii="Arial" w:hAnsi="Arial" w:cs="Arial"/>
              </w:rPr>
              <w:t>37</w:t>
            </w:r>
          </w:p>
        </w:tc>
        <w:tc>
          <w:tcPr>
            <w:tcW w:w="1695" w:type="dxa"/>
            <w:vAlign w:val="center"/>
          </w:tcPr>
          <w:p w:rsidR="00EB6A45" w:rsidRPr="00D93C68" w:rsidRDefault="00EB6A45" w:rsidP="00295A93">
            <w:pPr>
              <w:jc w:val="center"/>
              <w:rPr>
                <w:rFonts w:ascii="Arial" w:hAnsi="Arial" w:cs="Arial"/>
              </w:rPr>
            </w:pPr>
            <w:r w:rsidRPr="00D93C68">
              <w:rPr>
                <w:rFonts w:ascii="Arial" w:hAnsi="Arial" w:cs="Arial"/>
              </w:rPr>
              <w:t>36</w:t>
            </w:r>
          </w:p>
        </w:tc>
      </w:tr>
      <w:tr w:rsidR="00EB6A45" w:rsidRPr="00D93C68" w:rsidTr="00395EAD">
        <w:trPr>
          <w:trHeight w:val="107"/>
        </w:trPr>
        <w:tc>
          <w:tcPr>
            <w:tcW w:w="2518" w:type="dxa"/>
            <w:vAlign w:val="center"/>
          </w:tcPr>
          <w:p w:rsidR="00EB6A45" w:rsidRPr="00D93C68" w:rsidRDefault="00EB6A45" w:rsidP="00295A93">
            <w:pPr>
              <w:rPr>
                <w:rFonts w:ascii="Arial" w:hAnsi="Arial" w:cs="Arial"/>
                <w:b/>
              </w:rPr>
            </w:pPr>
            <w:r w:rsidRPr="00D93C68">
              <w:rPr>
                <w:rFonts w:ascii="Arial" w:hAnsi="Arial" w:cs="Arial"/>
                <w:b/>
              </w:rPr>
              <w:t>Instytucje o których mowa w art. 88 ust. 1</w:t>
            </w:r>
            <w:r w:rsidR="002A3D8B" w:rsidRPr="00D93C68">
              <w:rPr>
                <w:rFonts w:ascii="Arial" w:hAnsi="Arial" w:cs="Arial"/>
                <w:b/>
              </w:rPr>
              <w:t xml:space="preserve"> ustawy o pomocy społecznej </w:t>
            </w:r>
          </w:p>
        </w:tc>
        <w:tc>
          <w:tcPr>
            <w:tcW w:w="1559" w:type="dxa"/>
            <w:vAlign w:val="center"/>
          </w:tcPr>
          <w:p w:rsidR="00EB6A45" w:rsidRPr="00D93C68" w:rsidRDefault="00EB6A45" w:rsidP="00295A93">
            <w:pPr>
              <w:rPr>
                <w:rFonts w:ascii="Arial" w:hAnsi="Arial" w:cs="Arial"/>
              </w:rPr>
            </w:pPr>
            <w:r w:rsidRPr="00D93C68">
              <w:rPr>
                <w:rFonts w:ascii="Arial" w:hAnsi="Arial" w:cs="Arial"/>
              </w:rPr>
              <w:t>liczba osób</w:t>
            </w:r>
          </w:p>
        </w:tc>
        <w:tc>
          <w:tcPr>
            <w:tcW w:w="1843" w:type="dxa"/>
            <w:vAlign w:val="center"/>
          </w:tcPr>
          <w:p w:rsidR="00EB6A45" w:rsidRPr="00D93C68" w:rsidRDefault="00EB6A45" w:rsidP="00295A93">
            <w:pPr>
              <w:jc w:val="center"/>
              <w:rPr>
                <w:rFonts w:ascii="Arial" w:hAnsi="Arial" w:cs="Arial"/>
              </w:rPr>
            </w:pPr>
            <w:r w:rsidRPr="00D93C68">
              <w:rPr>
                <w:rFonts w:ascii="Arial" w:hAnsi="Arial" w:cs="Arial"/>
              </w:rPr>
              <w:t>10</w:t>
            </w:r>
          </w:p>
        </w:tc>
        <w:tc>
          <w:tcPr>
            <w:tcW w:w="1701" w:type="dxa"/>
            <w:vAlign w:val="center"/>
          </w:tcPr>
          <w:p w:rsidR="00EB6A45" w:rsidRPr="00D93C68" w:rsidRDefault="00EB6A45" w:rsidP="00295A93">
            <w:pPr>
              <w:jc w:val="center"/>
              <w:rPr>
                <w:rFonts w:ascii="Arial" w:hAnsi="Arial" w:cs="Arial"/>
              </w:rPr>
            </w:pPr>
            <w:r w:rsidRPr="00D93C68">
              <w:rPr>
                <w:rFonts w:ascii="Arial" w:hAnsi="Arial" w:cs="Arial"/>
              </w:rPr>
              <w:t>4</w:t>
            </w:r>
          </w:p>
        </w:tc>
        <w:tc>
          <w:tcPr>
            <w:tcW w:w="1695" w:type="dxa"/>
            <w:vAlign w:val="center"/>
          </w:tcPr>
          <w:p w:rsidR="00EB6A45" w:rsidRPr="00D93C68" w:rsidRDefault="00EB6A45" w:rsidP="00295A93">
            <w:pPr>
              <w:jc w:val="center"/>
              <w:rPr>
                <w:rFonts w:ascii="Arial" w:hAnsi="Arial" w:cs="Arial"/>
              </w:rPr>
            </w:pPr>
            <w:r w:rsidRPr="00D93C68">
              <w:rPr>
                <w:rFonts w:ascii="Arial" w:hAnsi="Arial" w:cs="Arial"/>
              </w:rPr>
              <w:t>4</w:t>
            </w:r>
          </w:p>
        </w:tc>
      </w:tr>
    </w:tbl>
    <w:p w:rsidR="00F72C23" w:rsidRPr="00D93C68" w:rsidRDefault="006E0005" w:rsidP="0044182A">
      <w:pPr>
        <w:tabs>
          <w:tab w:val="left" w:pos="0"/>
        </w:tabs>
        <w:spacing w:line="360" w:lineRule="auto"/>
        <w:jc w:val="both"/>
        <w:rPr>
          <w:rFonts w:ascii="Arial" w:hAnsi="Arial" w:cs="Arial"/>
          <w:iCs/>
        </w:rPr>
      </w:pPr>
      <w:r w:rsidRPr="00D93C68">
        <w:rPr>
          <w:rFonts w:ascii="Arial" w:hAnsi="Arial" w:cs="Arial"/>
          <w:iCs/>
        </w:rPr>
        <w:t>Źródło: O</w:t>
      </w:r>
      <w:r w:rsidR="00B4770E" w:rsidRPr="00D93C68">
        <w:rPr>
          <w:rFonts w:ascii="Arial" w:hAnsi="Arial" w:cs="Arial"/>
          <w:iCs/>
        </w:rPr>
        <w:t>pracowanie własne MOPR</w:t>
      </w:r>
      <w:bookmarkStart w:id="43" w:name="_Hlk71273786"/>
    </w:p>
    <w:p w:rsidR="00F72C23" w:rsidRPr="00D93C68" w:rsidRDefault="00F72C23" w:rsidP="0044182A">
      <w:pPr>
        <w:tabs>
          <w:tab w:val="left" w:pos="0"/>
        </w:tabs>
        <w:spacing w:line="360" w:lineRule="auto"/>
        <w:jc w:val="both"/>
        <w:rPr>
          <w:rFonts w:ascii="Arial" w:hAnsi="Arial" w:cs="Arial"/>
          <w:iCs/>
        </w:rPr>
      </w:pPr>
    </w:p>
    <w:p w:rsidR="00EB6A45" w:rsidRPr="00D93C68" w:rsidRDefault="00EB6A45" w:rsidP="00350524">
      <w:pPr>
        <w:spacing w:line="360" w:lineRule="auto"/>
        <w:rPr>
          <w:rFonts w:ascii="Arial" w:hAnsi="Arial" w:cs="Arial"/>
          <w:b/>
        </w:rPr>
      </w:pPr>
      <w:r w:rsidRPr="00D93C68">
        <w:rPr>
          <w:rFonts w:ascii="Arial" w:hAnsi="Arial" w:cs="Arial"/>
          <w:b/>
        </w:rPr>
        <w:t>Tabela</w:t>
      </w:r>
      <w:r w:rsidR="00B4770E" w:rsidRPr="00D93C68">
        <w:rPr>
          <w:rFonts w:ascii="Arial" w:hAnsi="Arial" w:cs="Arial"/>
          <w:b/>
        </w:rPr>
        <w:t xml:space="preserve"> 23. </w:t>
      </w:r>
      <w:r w:rsidRPr="00D93C68">
        <w:rPr>
          <w:rFonts w:ascii="Arial" w:hAnsi="Arial" w:cs="Arial"/>
          <w:b/>
        </w:rPr>
        <w:t>Pomoc na usamodzielnienie w latach 2018 – 2020</w:t>
      </w: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701"/>
        <w:gridCol w:w="1559"/>
        <w:gridCol w:w="1559"/>
        <w:gridCol w:w="1695"/>
      </w:tblGrid>
      <w:tr w:rsidR="00EB6A45" w:rsidRPr="00D93C68" w:rsidTr="00295A93">
        <w:trPr>
          <w:trHeight w:val="586"/>
        </w:trPr>
        <w:tc>
          <w:tcPr>
            <w:tcW w:w="4503" w:type="dxa"/>
            <w:gridSpan w:val="2"/>
            <w:vMerge w:val="restart"/>
            <w:vAlign w:val="center"/>
          </w:tcPr>
          <w:bookmarkEnd w:id="43"/>
          <w:p w:rsidR="00EB6A45" w:rsidRPr="00D93C68" w:rsidRDefault="00EB6A45" w:rsidP="00350524">
            <w:pPr>
              <w:spacing w:line="360" w:lineRule="auto"/>
              <w:rPr>
                <w:rFonts w:ascii="Arial" w:hAnsi="Arial" w:cs="Arial"/>
                <w:b/>
              </w:rPr>
            </w:pPr>
            <w:r w:rsidRPr="00D93C68">
              <w:rPr>
                <w:rFonts w:ascii="Arial" w:hAnsi="Arial" w:cs="Arial"/>
                <w:b/>
              </w:rPr>
              <w:t>Forma pieczy zastępczej</w:t>
            </w:r>
          </w:p>
        </w:tc>
        <w:tc>
          <w:tcPr>
            <w:tcW w:w="4813" w:type="dxa"/>
            <w:gridSpan w:val="3"/>
            <w:vAlign w:val="center"/>
          </w:tcPr>
          <w:p w:rsidR="00EB6A45" w:rsidRPr="00D93C68" w:rsidRDefault="00EB6A45" w:rsidP="00350524">
            <w:pPr>
              <w:spacing w:line="360" w:lineRule="auto"/>
              <w:jc w:val="center"/>
              <w:rPr>
                <w:rFonts w:ascii="Arial" w:hAnsi="Arial" w:cs="Arial"/>
                <w:b/>
              </w:rPr>
            </w:pPr>
            <w:r w:rsidRPr="00D93C68">
              <w:rPr>
                <w:rFonts w:ascii="Arial" w:hAnsi="Arial" w:cs="Arial"/>
                <w:b/>
              </w:rPr>
              <w:t>Pomoc na usamodzielnienie w latach:</w:t>
            </w:r>
          </w:p>
        </w:tc>
      </w:tr>
      <w:tr w:rsidR="00EB6A45" w:rsidRPr="00D93C68" w:rsidTr="005A39A8">
        <w:trPr>
          <w:trHeight w:val="451"/>
        </w:trPr>
        <w:tc>
          <w:tcPr>
            <w:tcW w:w="4503" w:type="dxa"/>
            <w:gridSpan w:val="2"/>
            <w:vMerge/>
            <w:vAlign w:val="center"/>
          </w:tcPr>
          <w:p w:rsidR="00EB6A45" w:rsidRPr="00D93C68" w:rsidRDefault="00EB6A45" w:rsidP="00350524">
            <w:pPr>
              <w:spacing w:line="360" w:lineRule="auto"/>
              <w:rPr>
                <w:rFonts w:ascii="Arial" w:hAnsi="Arial" w:cs="Arial"/>
              </w:rPr>
            </w:pPr>
          </w:p>
        </w:tc>
        <w:tc>
          <w:tcPr>
            <w:tcW w:w="1559" w:type="dxa"/>
            <w:vAlign w:val="center"/>
          </w:tcPr>
          <w:p w:rsidR="00EB6A45" w:rsidRPr="00D93C68" w:rsidRDefault="00EB6A45" w:rsidP="00350524">
            <w:pPr>
              <w:spacing w:line="360" w:lineRule="auto"/>
              <w:jc w:val="center"/>
              <w:rPr>
                <w:rFonts w:ascii="Arial" w:hAnsi="Arial" w:cs="Arial"/>
              </w:rPr>
            </w:pPr>
            <w:r w:rsidRPr="00D93C68">
              <w:rPr>
                <w:rFonts w:ascii="Arial" w:hAnsi="Arial" w:cs="Arial"/>
              </w:rPr>
              <w:t>2018</w:t>
            </w:r>
          </w:p>
        </w:tc>
        <w:tc>
          <w:tcPr>
            <w:tcW w:w="1559" w:type="dxa"/>
            <w:vAlign w:val="center"/>
          </w:tcPr>
          <w:p w:rsidR="00EB6A45" w:rsidRPr="00D93C68" w:rsidRDefault="00EB6A45" w:rsidP="00350524">
            <w:pPr>
              <w:spacing w:line="360" w:lineRule="auto"/>
              <w:jc w:val="center"/>
              <w:rPr>
                <w:rFonts w:ascii="Arial" w:hAnsi="Arial" w:cs="Arial"/>
              </w:rPr>
            </w:pPr>
            <w:r w:rsidRPr="00D93C68">
              <w:rPr>
                <w:rFonts w:ascii="Arial" w:hAnsi="Arial" w:cs="Arial"/>
              </w:rPr>
              <w:t>2019</w:t>
            </w:r>
          </w:p>
        </w:tc>
        <w:tc>
          <w:tcPr>
            <w:tcW w:w="1695" w:type="dxa"/>
            <w:vAlign w:val="center"/>
          </w:tcPr>
          <w:p w:rsidR="00EB6A45" w:rsidRPr="00D93C68" w:rsidRDefault="00EB6A45" w:rsidP="00350524">
            <w:pPr>
              <w:spacing w:line="360" w:lineRule="auto"/>
              <w:jc w:val="center"/>
              <w:rPr>
                <w:rFonts w:ascii="Arial" w:hAnsi="Arial" w:cs="Arial"/>
              </w:rPr>
            </w:pPr>
            <w:r w:rsidRPr="00D93C68">
              <w:rPr>
                <w:rFonts w:ascii="Arial" w:hAnsi="Arial" w:cs="Arial"/>
              </w:rPr>
              <w:t>2020</w:t>
            </w:r>
          </w:p>
        </w:tc>
      </w:tr>
      <w:tr w:rsidR="00EB6A45" w:rsidRPr="00D93C68" w:rsidTr="005A39A8">
        <w:trPr>
          <w:trHeight w:val="423"/>
        </w:trPr>
        <w:tc>
          <w:tcPr>
            <w:tcW w:w="2802" w:type="dxa"/>
            <w:vAlign w:val="center"/>
          </w:tcPr>
          <w:p w:rsidR="00EB6A45" w:rsidRPr="00D93C68" w:rsidRDefault="00EB6A45" w:rsidP="00350524">
            <w:pPr>
              <w:spacing w:line="360" w:lineRule="auto"/>
              <w:rPr>
                <w:rFonts w:ascii="Arial" w:hAnsi="Arial" w:cs="Arial"/>
                <w:b/>
              </w:rPr>
            </w:pPr>
            <w:r w:rsidRPr="00D93C68">
              <w:rPr>
                <w:rFonts w:ascii="Arial" w:hAnsi="Arial" w:cs="Arial"/>
                <w:b/>
              </w:rPr>
              <w:t xml:space="preserve">Rodziny zastępcze </w:t>
            </w:r>
          </w:p>
        </w:tc>
        <w:tc>
          <w:tcPr>
            <w:tcW w:w="1701" w:type="dxa"/>
            <w:vAlign w:val="center"/>
          </w:tcPr>
          <w:p w:rsidR="00EB6A45" w:rsidRPr="00D93C68" w:rsidRDefault="00EB6A45" w:rsidP="00350524">
            <w:pPr>
              <w:spacing w:line="360" w:lineRule="auto"/>
              <w:rPr>
                <w:rFonts w:ascii="Arial" w:hAnsi="Arial" w:cs="Arial"/>
              </w:rPr>
            </w:pPr>
            <w:r w:rsidRPr="00D93C68">
              <w:rPr>
                <w:rFonts w:ascii="Arial" w:hAnsi="Arial" w:cs="Arial"/>
              </w:rPr>
              <w:t>liczba osób</w:t>
            </w:r>
          </w:p>
        </w:tc>
        <w:tc>
          <w:tcPr>
            <w:tcW w:w="1559" w:type="dxa"/>
            <w:vAlign w:val="center"/>
          </w:tcPr>
          <w:p w:rsidR="00EB6A45" w:rsidRPr="00D93C68" w:rsidRDefault="00EB6A45" w:rsidP="00350524">
            <w:pPr>
              <w:spacing w:line="360" w:lineRule="auto"/>
              <w:jc w:val="center"/>
              <w:rPr>
                <w:rFonts w:ascii="Arial" w:hAnsi="Arial" w:cs="Arial"/>
              </w:rPr>
            </w:pPr>
            <w:r w:rsidRPr="00D93C68">
              <w:rPr>
                <w:rFonts w:ascii="Arial" w:hAnsi="Arial" w:cs="Arial"/>
              </w:rPr>
              <w:t>10</w:t>
            </w:r>
          </w:p>
        </w:tc>
        <w:tc>
          <w:tcPr>
            <w:tcW w:w="1559" w:type="dxa"/>
            <w:vAlign w:val="center"/>
          </w:tcPr>
          <w:p w:rsidR="00EB6A45" w:rsidRPr="00D93C68" w:rsidRDefault="00EB6A45" w:rsidP="00350524">
            <w:pPr>
              <w:spacing w:line="360" w:lineRule="auto"/>
              <w:jc w:val="center"/>
              <w:rPr>
                <w:rFonts w:ascii="Arial" w:hAnsi="Arial" w:cs="Arial"/>
              </w:rPr>
            </w:pPr>
            <w:r w:rsidRPr="00D93C68">
              <w:rPr>
                <w:rFonts w:ascii="Arial" w:hAnsi="Arial" w:cs="Arial"/>
              </w:rPr>
              <w:t>9</w:t>
            </w:r>
          </w:p>
        </w:tc>
        <w:tc>
          <w:tcPr>
            <w:tcW w:w="1695" w:type="dxa"/>
            <w:vAlign w:val="center"/>
          </w:tcPr>
          <w:p w:rsidR="00EB6A45" w:rsidRPr="00D93C68" w:rsidRDefault="00EB6A45" w:rsidP="00350524">
            <w:pPr>
              <w:spacing w:line="360" w:lineRule="auto"/>
              <w:jc w:val="center"/>
              <w:rPr>
                <w:rFonts w:ascii="Arial" w:hAnsi="Arial" w:cs="Arial"/>
              </w:rPr>
            </w:pPr>
            <w:r w:rsidRPr="00D93C68">
              <w:rPr>
                <w:rFonts w:ascii="Arial" w:hAnsi="Arial" w:cs="Arial"/>
              </w:rPr>
              <w:t>9</w:t>
            </w:r>
          </w:p>
        </w:tc>
      </w:tr>
      <w:tr w:rsidR="00EB6A45" w:rsidRPr="00D93C68" w:rsidTr="005A39A8">
        <w:trPr>
          <w:trHeight w:val="423"/>
        </w:trPr>
        <w:tc>
          <w:tcPr>
            <w:tcW w:w="2802" w:type="dxa"/>
            <w:vAlign w:val="center"/>
          </w:tcPr>
          <w:p w:rsidR="00EB6A45" w:rsidRPr="00D93C68" w:rsidRDefault="00EB6A45" w:rsidP="0044182A">
            <w:pPr>
              <w:rPr>
                <w:rFonts w:ascii="Arial" w:hAnsi="Arial" w:cs="Arial"/>
                <w:b/>
              </w:rPr>
            </w:pPr>
            <w:r w:rsidRPr="00D93C68">
              <w:rPr>
                <w:rFonts w:ascii="Arial" w:hAnsi="Arial" w:cs="Arial"/>
                <w:b/>
              </w:rPr>
              <w:t>Placówki o</w:t>
            </w:r>
            <w:r w:rsidR="00075550" w:rsidRPr="00D93C68">
              <w:rPr>
                <w:rFonts w:ascii="Arial" w:hAnsi="Arial" w:cs="Arial"/>
                <w:b/>
              </w:rPr>
              <w:t>piekuńczo-wychowawcze</w:t>
            </w:r>
          </w:p>
        </w:tc>
        <w:tc>
          <w:tcPr>
            <w:tcW w:w="1701" w:type="dxa"/>
            <w:vAlign w:val="center"/>
          </w:tcPr>
          <w:p w:rsidR="00EB6A45" w:rsidRPr="00D93C68" w:rsidRDefault="00EB6A45" w:rsidP="00350524">
            <w:pPr>
              <w:spacing w:line="360" w:lineRule="auto"/>
              <w:rPr>
                <w:rFonts w:ascii="Arial" w:hAnsi="Arial" w:cs="Arial"/>
              </w:rPr>
            </w:pPr>
            <w:r w:rsidRPr="00D93C68">
              <w:rPr>
                <w:rFonts w:ascii="Arial" w:hAnsi="Arial" w:cs="Arial"/>
              </w:rPr>
              <w:t>liczba osób</w:t>
            </w:r>
          </w:p>
        </w:tc>
        <w:tc>
          <w:tcPr>
            <w:tcW w:w="1559" w:type="dxa"/>
            <w:vAlign w:val="center"/>
          </w:tcPr>
          <w:p w:rsidR="00EB6A45" w:rsidRPr="00D93C68" w:rsidRDefault="00EB6A45" w:rsidP="00350524">
            <w:pPr>
              <w:spacing w:line="360" w:lineRule="auto"/>
              <w:jc w:val="center"/>
              <w:rPr>
                <w:rFonts w:ascii="Arial" w:hAnsi="Arial" w:cs="Arial"/>
              </w:rPr>
            </w:pPr>
            <w:r w:rsidRPr="00D93C68">
              <w:rPr>
                <w:rFonts w:ascii="Arial" w:hAnsi="Arial" w:cs="Arial"/>
              </w:rPr>
              <w:t>16</w:t>
            </w:r>
          </w:p>
        </w:tc>
        <w:tc>
          <w:tcPr>
            <w:tcW w:w="1559" w:type="dxa"/>
            <w:vAlign w:val="center"/>
          </w:tcPr>
          <w:p w:rsidR="00EB6A45" w:rsidRPr="00D93C68" w:rsidRDefault="00EB6A45" w:rsidP="00350524">
            <w:pPr>
              <w:spacing w:line="360" w:lineRule="auto"/>
              <w:jc w:val="center"/>
              <w:rPr>
                <w:rFonts w:ascii="Arial" w:hAnsi="Arial" w:cs="Arial"/>
              </w:rPr>
            </w:pPr>
            <w:r w:rsidRPr="00D93C68">
              <w:rPr>
                <w:rFonts w:ascii="Arial" w:hAnsi="Arial" w:cs="Arial"/>
              </w:rPr>
              <w:t>10</w:t>
            </w:r>
          </w:p>
        </w:tc>
        <w:tc>
          <w:tcPr>
            <w:tcW w:w="1695" w:type="dxa"/>
            <w:vAlign w:val="center"/>
          </w:tcPr>
          <w:p w:rsidR="00EB6A45" w:rsidRPr="00D93C68" w:rsidRDefault="00EB6A45" w:rsidP="00350524">
            <w:pPr>
              <w:spacing w:line="360" w:lineRule="auto"/>
              <w:jc w:val="center"/>
              <w:rPr>
                <w:rFonts w:ascii="Arial" w:hAnsi="Arial" w:cs="Arial"/>
              </w:rPr>
            </w:pPr>
            <w:r w:rsidRPr="00D93C68">
              <w:rPr>
                <w:rFonts w:ascii="Arial" w:hAnsi="Arial" w:cs="Arial"/>
              </w:rPr>
              <w:t>7</w:t>
            </w:r>
          </w:p>
        </w:tc>
      </w:tr>
      <w:tr w:rsidR="00EB6A45" w:rsidRPr="00D93C68" w:rsidTr="00295A93">
        <w:trPr>
          <w:trHeight w:val="642"/>
        </w:trPr>
        <w:tc>
          <w:tcPr>
            <w:tcW w:w="2802" w:type="dxa"/>
            <w:vAlign w:val="center"/>
          </w:tcPr>
          <w:p w:rsidR="00EB6A45" w:rsidRPr="00D93C68" w:rsidRDefault="00EB6A45" w:rsidP="0044182A">
            <w:pPr>
              <w:rPr>
                <w:rFonts w:ascii="Arial" w:hAnsi="Arial" w:cs="Arial"/>
                <w:b/>
              </w:rPr>
            </w:pPr>
            <w:r w:rsidRPr="00D93C68">
              <w:rPr>
                <w:rFonts w:ascii="Arial" w:hAnsi="Arial" w:cs="Arial"/>
                <w:b/>
              </w:rPr>
              <w:t>Instytucje o których mowa w art. 88 ust. 1</w:t>
            </w:r>
            <w:r w:rsidR="002A3D8B" w:rsidRPr="00D93C68">
              <w:rPr>
                <w:rFonts w:ascii="Arial" w:hAnsi="Arial" w:cs="Arial"/>
                <w:b/>
              </w:rPr>
              <w:t xml:space="preserve"> ustawy o pomocy społecznej</w:t>
            </w:r>
          </w:p>
        </w:tc>
        <w:tc>
          <w:tcPr>
            <w:tcW w:w="1701" w:type="dxa"/>
            <w:vAlign w:val="center"/>
          </w:tcPr>
          <w:p w:rsidR="00EB6A45" w:rsidRPr="00D93C68" w:rsidRDefault="00EB6A45" w:rsidP="00350524">
            <w:pPr>
              <w:spacing w:line="360" w:lineRule="auto"/>
              <w:rPr>
                <w:rFonts w:ascii="Arial" w:hAnsi="Arial" w:cs="Arial"/>
              </w:rPr>
            </w:pPr>
            <w:r w:rsidRPr="00D93C68">
              <w:rPr>
                <w:rFonts w:ascii="Arial" w:hAnsi="Arial" w:cs="Arial"/>
              </w:rPr>
              <w:t>liczba osób</w:t>
            </w:r>
          </w:p>
        </w:tc>
        <w:tc>
          <w:tcPr>
            <w:tcW w:w="1559" w:type="dxa"/>
            <w:vAlign w:val="center"/>
          </w:tcPr>
          <w:p w:rsidR="00EB6A45" w:rsidRPr="00D93C68" w:rsidRDefault="00EB6A45" w:rsidP="00350524">
            <w:pPr>
              <w:spacing w:line="360" w:lineRule="auto"/>
              <w:jc w:val="center"/>
              <w:rPr>
                <w:rFonts w:ascii="Arial" w:hAnsi="Arial" w:cs="Arial"/>
              </w:rPr>
            </w:pPr>
            <w:r w:rsidRPr="00D93C68">
              <w:rPr>
                <w:rFonts w:ascii="Arial" w:hAnsi="Arial" w:cs="Arial"/>
              </w:rPr>
              <w:t>5</w:t>
            </w:r>
          </w:p>
        </w:tc>
        <w:tc>
          <w:tcPr>
            <w:tcW w:w="1559" w:type="dxa"/>
            <w:vAlign w:val="center"/>
          </w:tcPr>
          <w:p w:rsidR="00EB6A45" w:rsidRPr="00D93C68" w:rsidRDefault="00EB6A45" w:rsidP="00350524">
            <w:pPr>
              <w:spacing w:line="360" w:lineRule="auto"/>
              <w:jc w:val="center"/>
              <w:rPr>
                <w:rFonts w:ascii="Arial" w:hAnsi="Arial" w:cs="Arial"/>
              </w:rPr>
            </w:pPr>
            <w:r w:rsidRPr="00D93C68">
              <w:rPr>
                <w:rFonts w:ascii="Arial" w:hAnsi="Arial" w:cs="Arial"/>
              </w:rPr>
              <w:t>3</w:t>
            </w:r>
          </w:p>
        </w:tc>
        <w:tc>
          <w:tcPr>
            <w:tcW w:w="1695" w:type="dxa"/>
            <w:vAlign w:val="center"/>
          </w:tcPr>
          <w:p w:rsidR="00EB6A45" w:rsidRPr="00D93C68" w:rsidRDefault="00EB6A45" w:rsidP="00350524">
            <w:pPr>
              <w:spacing w:line="360" w:lineRule="auto"/>
              <w:jc w:val="center"/>
              <w:rPr>
                <w:rFonts w:ascii="Arial" w:hAnsi="Arial" w:cs="Arial"/>
              </w:rPr>
            </w:pPr>
            <w:r w:rsidRPr="00D93C68">
              <w:rPr>
                <w:rFonts w:ascii="Arial" w:hAnsi="Arial" w:cs="Arial"/>
              </w:rPr>
              <w:t>4</w:t>
            </w:r>
          </w:p>
        </w:tc>
      </w:tr>
    </w:tbl>
    <w:p w:rsidR="00C725C9" w:rsidRDefault="006E0005" w:rsidP="00350524">
      <w:pPr>
        <w:spacing w:line="360" w:lineRule="auto"/>
        <w:rPr>
          <w:rFonts w:ascii="Arial" w:hAnsi="Arial" w:cs="Arial"/>
          <w:iCs/>
        </w:rPr>
      </w:pPr>
      <w:r w:rsidRPr="00D93C68">
        <w:rPr>
          <w:rFonts w:ascii="Arial" w:hAnsi="Arial" w:cs="Arial"/>
          <w:iCs/>
        </w:rPr>
        <w:t>Źródło: O</w:t>
      </w:r>
      <w:r w:rsidR="00B4770E" w:rsidRPr="00D93C68">
        <w:rPr>
          <w:rFonts w:ascii="Arial" w:hAnsi="Arial" w:cs="Arial"/>
          <w:iCs/>
        </w:rPr>
        <w:t>pracowanie własne MOPR</w:t>
      </w:r>
      <w:bookmarkStart w:id="44" w:name="_Hlk71273827"/>
    </w:p>
    <w:p w:rsidR="00EB6A45" w:rsidRPr="00D93C68" w:rsidRDefault="00EB6A45" w:rsidP="00350524">
      <w:pPr>
        <w:spacing w:line="360" w:lineRule="auto"/>
        <w:rPr>
          <w:rFonts w:ascii="Arial" w:hAnsi="Arial" w:cs="Arial"/>
          <w:b/>
        </w:rPr>
      </w:pPr>
      <w:r w:rsidRPr="00D93C68">
        <w:rPr>
          <w:rFonts w:ascii="Arial" w:hAnsi="Arial" w:cs="Arial"/>
          <w:b/>
        </w:rPr>
        <w:t>Tabela</w:t>
      </w:r>
      <w:r w:rsidR="00B4770E" w:rsidRPr="00D93C68">
        <w:rPr>
          <w:rFonts w:ascii="Arial" w:hAnsi="Arial" w:cs="Arial"/>
          <w:b/>
        </w:rPr>
        <w:t xml:space="preserve"> 24. </w:t>
      </w:r>
      <w:r w:rsidRPr="00D93C68">
        <w:rPr>
          <w:rFonts w:ascii="Arial" w:hAnsi="Arial" w:cs="Arial"/>
          <w:b/>
        </w:rPr>
        <w:t>Pomoc na zagospodarowanie w latach 2018 – 2020</w:t>
      </w: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701"/>
        <w:gridCol w:w="1559"/>
        <w:gridCol w:w="1559"/>
        <w:gridCol w:w="1695"/>
      </w:tblGrid>
      <w:tr w:rsidR="00EB6A45" w:rsidRPr="00D93C68" w:rsidTr="00295A93">
        <w:trPr>
          <w:trHeight w:val="572"/>
        </w:trPr>
        <w:tc>
          <w:tcPr>
            <w:tcW w:w="4503" w:type="dxa"/>
            <w:gridSpan w:val="2"/>
            <w:vMerge w:val="restart"/>
            <w:vAlign w:val="center"/>
          </w:tcPr>
          <w:bookmarkEnd w:id="44"/>
          <w:p w:rsidR="00EB6A45" w:rsidRPr="00D93C68" w:rsidRDefault="00EB6A45" w:rsidP="00295A93">
            <w:pPr>
              <w:rPr>
                <w:rFonts w:ascii="Arial" w:hAnsi="Arial" w:cs="Arial"/>
                <w:b/>
              </w:rPr>
            </w:pPr>
            <w:r w:rsidRPr="00D93C68">
              <w:rPr>
                <w:rFonts w:ascii="Arial" w:hAnsi="Arial" w:cs="Arial"/>
                <w:b/>
              </w:rPr>
              <w:t>Forma pieczy zastępczej</w:t>
            </w:r>
          </w:p>
        </w:tc>
        <w:tc>
          <w:tcPr>
            <w:tcW w:w="4813" w:type="dxa"/>
            <w:gridSpan w:val="3"/>
            <w:vAlign w:val="center"/>
          </w:tcPr>
          <w:p w:rsidR="00EB6A45" w:rsidRPr="00D93C68" w:rsidRDefault="00EB6A45" w:rsidP="00295A93">
            <w:pPr>
              <w:jc w:val="center"/>
              <w:rPr>
                <w:rFonts w:ascii="Arial" w:hAnsi="Arial" w:cs="Arial"/>
                <w:b/>
              </w:rPr>
            </w:pPr>
            <w:r w:rsidRPr="00D93C68">
              <w:rPr>
                <w:rFonts w:ascii="Arial" w:hAnsi="Arial" w:cs="Arial"/>
                <w:b/>
              </w:rPr>
              <w:t>Pomoc na zagospodarowanie w latach:</w:t>
            </w:r>
          </w:p>
        </w:tc>
      </w:tr>
      <w:tr w:rsidR="00EB6A45" w:rsidRPr="00D93C68" w:rsidTr="005A39A8">
        <w:trPr>
          <w:trHeight w:val="451"/>
        </w:trPr>
        <w:tc>
          <w:tcPr>
            <w:tcW w:w="4503" w:type="dxa"/>
            <w:gridSpan w:val="2"/>
            <w:vMerge/>
            <w:vAlign w:val="center"/>
          </w:tcPr>
          <w:p w:rsidR="00EB6A45" w:rsidRPr="00D93C68" w:rsidRDefault="00EB6A45" w:rsidP="00295A93">
            <w:pPr>
              <w:rPr>
                <w:rFonts w:ascii="Arial" w:hAnsi="Arial" w:cs="Arial"/>
              </w:rPr>
            </w:pPr>
          </w:p>
        </w:tc>
        <w:tc>
          <w:tcPr>
            <w:tcW w:w="1559" w:type="dxa"/>
            <w:vAlign w:val="center"/>
          </w:tcPr>
          <w:p w:rsidR="00EB6A45" w:rsidRPr="00D93C68" w:rsidRDefault="00EB6A45" w:rsidP="00295A93">
            <w:pPr>
              <w:jc w:val="center"/>
              <w:rPr>
                <w:rFonts w:ascii="Arial" w:hAnsi="Arial" w:cs="Arial"/>
                <w:b/>
              </w:rPr>
            </w:pPr>
            <w:r w:rsidRPr="00D93C68">
              <w:rPr>
                <w:rFonts w:ascii="Arial" w:hAnsi="Arial" w:cs="Arial"/>
                <w:b/>
              </w:rPr>
              <w:t>2018</w:t>
            </w:r>
          </w:p>
        </w:tc>
        <w:tc>
          <w:tcPr>
            <w:tcW w:w="1559" w:type="dxa"/>
            <w:vAlign w:val="center"/>
          </w:tcPr>
          <w:p w:rsidR="00EB6A45" w:rsidRPr="00D93C68" w:rsidRDefault="00EB6A45" w:rsidP="00295A93">
            <w:pPr>
              <w:jc w:val="center"/>
              <w:rPr>
                <w:rFonts w:ascii="Arial" w:hAnsi="Arial" w:cs="Arial"/>
                <w:b/>
              </w:rPr>
            </w:pPr>
            <w:r w:rsidRPr="00D93C68">
              <w:rPr>
                <w:rFonts w:ascii="Arial" w:hAnsi="Arial" w:cs="Arial"/>
                <w:b/>
              </w:rPr>
              <w:t>2019</w:t>
            </w:r>
          </w:p>
        </w:tc>
        <w:tc>
          <w:tcPr>
            <w:tcW w:w="1695" w:type="dxa"/>
            <w:vAlign w:val="center"/>
          </w:tcPr>
          <w:p w:rsidR="00EB6A45" w:rsidRPr="00D93C68" w:rsidRDefault="00EB6A45" w:rsidP="00295A93">
            <w:pPr>
              <w:jc w:val="center"/>
              <w:rPr>
                <w:rFonts w:ascii="Arial" w:hAnsi="Arial" w:cs="Arial"/>
                <w:b/>
              </w:rPr>
            </w:pPr>
            <w:r w:rsidRPr="00D93C68">
              <w:rPr>
                <w:rFonts w:ascii="Arial" w:hAnsi="Arial" w:cs="Arial"/>
                <w:b/>
              </w:rPr>
              <w:t>2020</w:t>
            </w:r>
          </w:p>
        </w:tc>
      </w:tr>
      <w:tr w:rsidR="00EB6A45" w:rsidRPr="00D93C68" w:rsidTr="005A39A8">
        <w:trPr>
          <w:trHeight w:val="423"/>
        </w:trPr>
        <w:tc>
          <w:tcPr>
            <w:tcW w:w="2802" w:type="dxa"/>
            <w:vAlign w:val="center"/>
          </w:tcPr>
          <w:p w:rsidR="00EB6A45" w:rsidRPr="00D93C68" w:rsidRDefault="00EB6A45" w:rsidP="00295A93">
            <w:pPr>
              <w:rPr>
                <w:rFonts w:ascii="Arial" w:hAnsi="Arial" w:cs="Arial"/>
                <w:b/>
              </w:rPr>
            </w:pPr>
            <w:r w:rsidRPr="00D93C68">
              <w:rPr>
                <w:rFonts w:ascii="Arial" w:hAnsi="Arial" w:cs="Arial"/>
                <w:b/>
              </w:rPr>
              <w:t xml:space="preserve">Rodziny zastępcze </w:t>
            </w:r>
          </w:p>
        </w:tc>
        <w:tc>
          <w:tcPr>
            <w:tcW w:w="1701" w:type="dxa"/>
            <w:vAlign w:val="center"/>
          </w:tcPr>
          <w:p w:rsidR="00EB6A45" w:rsidRPr="00D93C68" w:rsidRDefault="00EB6A45" w:rsidP="00295A93">
            <w:pPr>
              <w:rPr>
                <w:rFonts w:ascii="Arial" w:hAnsi="Arial" w:cs="Arial"/>
              </w:rPr>
            </w:pPr>
            <w:r w:rsidRPr="00D93C68">
              <w:rPr>
                <w:rFonts w:ascii="Arial" w:hAnsi="Arial" w:cs="Arial"/>
              </w:rPr>
              <w:t>liczba osób</w:t>
            </w:r>
          </w:p>
        </w:tc>
        <w:tc>
          <w:tcPr>
            <w:tcW w:w="1559" w:type="dxa"/>
            <w:vAlign w:val="center"/>
          </w:tcPr>
          <w:p w:rsidR="00EB6A45" w:rsidRPr="00D93C68" w:rsidRDefault="00EB6A45" w:rsidP="00295A93">
            <w:pPr>
              <w:jc w:val="center"/>
              <w:rPr>
                <w:rFonts w:ascii="Arial" w:hAnsi="Arial" w:cs="Arial"/>
              </w:rPr>
            </w:pPr>
            <w:r w:rsidRPr="00D93C68">
              <w:rPr>
                <w:rFonts w:ascii="Arial" w:hAnsi="Arial" w:cs="Arial"/>
              </w:rPr>
              <w:t>9</w:t>
            </w:r>
          </w:p>
        </w:tc>
        <w:tc>
          <w:tcPr>
            <w:tcW w:w="1559" w:type="dxa"/>
            <w:vAlign w:val="center"/>
          </w:tcPr>
          <w:p w:rsidR="00EB6A45" w:rsidRPr="00D93C68" w:rsidRDefault="00EB6A45" w:rsidP="00295A93">
            <w:pPr>
              <w:jc w:val="center"/>
              <w:rPr>
                <w:rFonts w:ascii="Arial" w:hAnsi="Arial" w:cs="Arial"/>
              </w:rPr>
            </w:pPr>
            <w:r w:rsidRPr="00D93C68">
              <w:rPr>
                <w:rFonts w:ascii="Arial" w:hAnsi="Arial" w:cs="Arial"/>
              </w:rPr>
              <w:t>11</w:t>
            </w:r>
          </w:p>
        </w:tc>
        <w:tc>
          <w:tcPr>
            <w:tcW w:w="1695" w:type="dxa"/>
            <w:vAlign w:val="center"/>
          </w:tcPr>
          <w:p w:rsidR="00EB6A45" w:rsidRPr="00D93C68" w:rsidRDefault="00EB6A45" w:rsidP="00295A93">
            <w:pPr>
              <w:jc w:val="center"/>
              <w:rPr>
                <w:rFonts w:ascii="Arial" w:hAnsi="Arial" w:cs="Arial"/>
              </w:rPr>
            </w:pPr>
            <w:r w:rsidRPr="00D93C68">
              <w:rPr>
                <w:rFonts w:ascii="Arial" w:hAnsi="Arial" w:cs="Arial"/>
              </w:rPr>
              <w:t>6</w:t>
            </w:r>
          </w:p>
        </w:tc>
      </w:tr>
      <w:tr w:rsidR="00EB6A45" w:rsidRPr="00D93C68" w:rsidTr="005A39A8">
        <w:trPr>
          <w:trHeight w:val="423"/>
        </w:trPr>
        <w:tc>
          <w:tcPr>
            <w:tcW w:w="2802" w:type="dxa"/>
            <w:vAlign w:val="center"/>
          </w:tcPr>
          <w:p w:rsidR="00EB6A45" w:rsidRPr="00D93C68" w:rsidRDefault="00EB6A45" w:rsidP="00295A93">
            <w:pPr>
              <w:rPr>
                <w:rFonts w:ascii="Arial" w:hAnsi="Arial" w:cs="Arial"/>
                <w:b/>
              </w:rPr>
            </w:pPr>
            <w:r w:rsidRPr="00D93C68">
              <w:rPr>
                <w:rFonts w:ascii="Arial" w:hAnsi="Arial" w:cs="Arial"/>
                <w:b/>
              </w:rPr>
              <w:t>Placówki o</w:t>
            </w:r>
            <w:r w:rsidR="00EC2715" w:rsidRPr="00D93C68">
              <w:rPr>
                <w:rFonts w:ascii="Arial" w:hAnsi="Arial" w:cs="Arial"/>
                <w:b/>
              </w:rPr>
              <w:t>piekuńczo</w:t>
            </w:r>
            <w:r w:rsidRPr="00D93C68">
              <w:rPr>
                <w:rFonts w:ascii="Arial" w:hAnsi="Arial" w:cs="Arial"/>
                <w:b/>
              </w:rPr>
              <w:t>-w</w:t>
            </w:r>
            <w:r w:rsidR="00EC2715" w:rsidRPr="00D93C68">
              <w:rPr>
                <w:rFonts w:ascii="Arial" w:hAnsi="Arial" w:cs="Arial"/>
                <w:b/>
              </w:rPr>
              <w:t>ychowawcze</w:t>
            </w:r>
          </w:p>
        </w:tc>
        <w:tc>
          <w:tcPr>
            <w:tcW w:w="1701" w:type="dxa"/>
            <w:vAlign w:val="center"/>
          </w:tcPr>
          <w:p w:rsidR="00EB6A45" w:rsidRPr="00D93C68" w:rsidRDefault="00EB6A45" w:rsidP="00295A93">
            <w:pPr>
              <w:rPr>
                <w:rFonts w:ascii="Arial" w:hAnsi="Arial" w:cs="Arial"/>
              </w:rPr>
            </w:pPr>
            <w:r w:rsidRPr="00D93C68">
              <w:rPr>
                <w:rFonts w:ascii="Arial" w:hAnsi="Arial" w:cs="Arial"/>
              </w:rPr>
              <w:t>liczba osób</w:t>
            </w:r>
          </w:p>
        </w:tc>
        <w:tc>
          <w:tcPr>
            <w:tcW w:w="1559" w:type="dxa"/>
            <w:vAlign w:val="center"/>
          </w:tcPr>
          <w:p w:rsidR="00EB6A45" w:rsidRPr="00D93C68" w:rsidRDefault="00EB6A45" w:rsidP="00295A93">
            <w:pPr>
              <w:jc w:val="center"/>
              <w:rPr>
                <w:rFonts w:ascii="Arial" w:hAnsi="Arial" w:cs="Arial"/>
              </w:rPr>
            </w:pPr>
            <w:r w:rsidRPr="00D93C68">
              <w:rPr>
                <w:rFonts w:ascii="Arial" w:hAnsi="Arial" w:cs="Arial"/>
              </w:rPr>
              <w:t>10</w:t>
            </w:r>
          </w:p>
        </w:tc>
        <w:tc>
          <w:tcPr>
            <w:tcW w:w="1559" w:type="dxa"/>
            <w:vAlign w:val="center"/>
          </w:tcPr>
          <w:p w:rsidR="00EB6A45" w:rsidRPr="00D93C68" w:rsidRDefault="00EB6A45" w:rsidP="00295A93">
            <w:pPr>
              <w:jc w:val="center"/>
              <w:rPr>
                <w:rFonts w:ascii="Arial" w:hAnsi="Arial" w:cs="Arial"/>
              </w:rPr>
            </w:pPr>
            <w:r w:rsidRPr="00D93C68">
              <w:rPr>
                <w:rFonts w:ascii="Arial" w:hAnsi="Arial" w:cs="Arial"/>
              </w:rPr>
              <w:t>9</w:t>
            </w:r>
          </w:p>
        </w:tc>
        <w:tc>
          <w:tcPr>
            <w:tcW w:w="1695" w:type="dxa"/>
            <w:vAlign w:val="center"/>
          </w:tcPr>
          <w:p w:rsidR="00EB6A45" w:rsidRPr="00D93C68" w:rsidRDefault="00EB6A45" w:rsidP="00295A93">
            <w:pPr>
              <w:jc w:val="center"/>
              <w:rPr>
                <w:rFonts w:ascii="Arial" w:hAnsi="Arial" w:cs="Arial"/>
              </w:rPr>
            </w:pPr>
            <w:r w:rsidRPr="00D93C68">
              <w:rPr>
                <w:rFonts w:ascii="Arial" w:hAnsi="Arial" w:cs="Arial"/>
              </w:rPr>
              <w:t>6</w:t>
            </w:r>
          </w:p>
        </w:tc>
      </w:tr>
      <w:tr w:rsidR="00EB6A45" w:rsidRPr="00D93C68" w:rsidTr="005A39A8">
        <w:trPr>
          <w:trHeight w:val="446"/>
        </w:trPr>
        <w:tc>
          <w:tcPr>
            <w:tcW w:w="2802" w:type="dxa"/>
            <w:vAlign w:val="center"/>
          </w:tcPr>
          <w:p w:rsidR="00EB6A45" w:rsidRPr="00D93C68" w:rsidRDefault="00EB6A45" w:rsidP="00295A93">
            <w:pPr>
              <w:rPr>
                <w:rFonts w:ascii="Arial" w:hAnsi="Arial" w:cs="Arial"/>
                <w:b/>
              </w:rPr>
            </w:pPr>
            <w:r w:rsidRPr="00D93C68">
              <w:rPr>
                <w:rFonts w:ascii="Arial" w:hAnsi="Arial" w:cs="Arial"/>
                <w:b/>
              </w:rPr>
              <w:t>Instytucje o których mowa w art. 88 ust. 1</w:t>
            </w:r>
            <w:r w:rsidR="002A3D8B" w:rsidRPr="00D93C68">
              <w:rPr>
                <w:rFonts w:ascii="Arial" w:hAnsi="Arial" w:cs="Arial"/>
                <w:b/>
              </w:rPr>
              <w:t xml:space="preserve"> ustawy o pomocy społecznej</w:t>
            </w:r>
          </w:p>
        </w:tc>
        <w:tc>
          <w:tcPr>
            <w:tcW w:w="1701" w:type="dxa"/>
            <w:vAlign w:val="center"/>
          </w:tcPr>
          <w:p w:rsidR="00EB6A45" w:rsidRPr="00D93C68" w:rsidRDefault="00EB6A45" w:rsidP="00295A93">
            <w:pPr>
              <w:rPr>
                <w:rFonts w:ascii="Arial" w:hAnsi="Arial" w:cs="Arial"/>
              </w:rPr>
            </w:pPr>
            <w:r w:rsidRPr="00D93C68">
              <w:rPr>
                <w:rFonts w:ascii="Arial" w:hAnsi="Arial" w:cs="Arial"/>
              </w:rPr>
              <w:t>liczba osób</w:t>
            </w:r>
          </w:p>
        </w:tc>
        <w:tc>
          <w:tcPr>
            <w:tcW w:w="1559" w:type="dxa"/>
            <w:vAlign w:val="center"/>
          </w:tcPr>
          <w:p w:rsidR="00EB6A45" w:rsidRPr="00D93C68" w:rsidRDefault="00EB6A45" w:rsidP="00295A93">
            <w:pPr>
              <w:jc w:val="center"/>
              <w:rPr>
                <w:rFonts w:ascii="Arial" w:hAnsi="Arial" w:cs="Arial"/>
              </w:rPr>
            </w:pPr>
            <w:r w:rsidRPr="00D93C68">
              <w:rPr>
                <w:rFonts w:ascii="Arial" w:hAnsi="Arial" w:cs="Arial"/>
              </w:rPr>
              <w:t>4</w:t>
            </w:r>
          </w:p>
        </w:tc>
        <w:tc>
          <w:tcPr>
            <w:tcW w:w="1559" w:type="dxa"/>
            <w:vAlign w:val="center"/>
          </w:tcPr>
          <w:p w:rsidR="00EB6A45" w:rsidRPr="00D93C68" w:rsidRDefault="00EB6A45" w:rsidP="00295A93">
            <w:pPr>
              <w:jc w:val="center"/>
              <w:rPr>
                <w:rFonts w:ascii="Arial" w:hAnsi="Arial" w:cs="Arial"/>
              </w:rPr>
            </w:pPr>
            <w:r w:rsidRPr="00D93C68">
              <w:rPr>
                <w:rFonts w:ascii="Arial" w:hAnsi="Arial" w:cs="Arial"/>
              </w:rPr>
              <w:t>3</w:t>
            </w:r>
          </w:p>
        </w:tc>
        <w:tc>
          <w:tcPr>
            <w:tcW w:w="1695" w:type="dxa"/>
            <w:vAlign w:val="center"/>
          </w:tcPr>
          <w:p w:rsidR="00EB6A45" w:rsidRPr="00D93C68" w:rsidRDefault="00EB6A45" w:rsidP="00295A93">
            <w:pPr>
              <w:jc w:val="center"/>
              <w:rPr>
                <w:rFonts w:ascii="Arial" w:hAnsi="Arial" w:cs="Arial"/>
              </w:rPr>
            </w:pPr>
            <w:r w:rsidRPr="00D93C68">
              <w:rPr>
                <w:rFonts w:ascii="Arial" w:hAnsi="Arial" w:cs="Arial"/>
              </w:rPr>
              <w:t>3</w:t>
            </w:r>
          </w:p>
        </w:tc>
      </w:tr>
    </w:tbl>
    <w:p w:rsidR="00B4770E" w:rsidRPr="00D93C68" w:rsidRDefault="006E0005" w:rsidP="00350524">
      <w:pPr>
        <w:spacing w:line="360" w:lineRule="auto"/>
        <w:rPr>
          <w:rFonts w:ascii="Arial" w:hAnsi="Arial" w:cs="Arial"/>
          <w:iCs/>
        </w:rPr>
      </w:pPr>
      <w:r w:rsidRPr="00D93C68">
        <w:rPr>
          <w:rFonts w:ascii="Arial" w:hAnsi="Arial" w:cs="Arial"/>
          <w:iCs/>
        </w:rPr>
        <w:t>Źródło: O</w:t>
      </w:r>
      <w:r w:rsidR="00B4770E" w:rsidRPr="00D93C68">
        <w:rPr>
          <w:rFonts w:ascii="Arial" w:hAnsi="Arial" w:cs="Arial"/>
          <w:iCs/>
        </w:rPr>
        <w:t xml:space="preserve">pracowanie własne MOPR </w:t>
      </w:r>
    </w:p>
    <w:p w:rsidR="00395EAD" w:rsidRPr="00D93C68" w:rsidRDefault="00395EAD" w:rsidP="00F72C23">
      <w:pPr>
        <w:tabs>
          <w:tab w:val="left" w:pos="0"/>
        </w:tabs>
        <w:spacing w:line="360" w:lineRule="auto"/>
        <w:jc w:val="both"/>
        <w:rPr>
          <w:rFonts w:ascii="Arial" w:hAnsi="Arial" w:cs="Arial"/>
        </w:rPr>
      </w:pPr>
    </w:p>
    <w:p w:rsidR="00EB6A45" w:rsidRPr="00D93C68" w:rsidRDefault="00EB6A45" w:rsidP="00350524">
      <w:pPr>
        <w:tabs>
          <w:tab w:val="left" w:pos="0"/>
        </w:tabs>
        <w:spacing w:line="360" w:lineRule="auto"/>
        <w:ind w:firstLine="567"/>
        <w:jc w:val="both"/>
        <w:rPr>
          <w:rFonts w:ascii="Arial" w:hAnsi="Arial" w:cs="Arial"/>
        </w:rPr>
      </w:pPr>
      <w:r w:rsidRPr="00D93C68">
        <w:rPr>
          <w:rFonts w:ascii="Arial" w:hAnsi="Arial" w:cs="Arial"/>
        </w:rPr>
        <w:t xml:space="preserve">Pełnoletni wychowankowie rodzin zastępczych, a w szczególności placówek opiekuńczo – wychowawczych mogą także skorzystać z innej formy pomocy, a mianowicie zamieszkania w mieszkaniu chronionym. </w:t>
      </w:r>
    </w:p>
    <w:p w:rsidR="005164B7" w:rsidRPr="00D93C68" w:rsidRDefault="00EB6A45" w:rsidP="00395EAD">
      <w:pPr>
        <w:pStyle w:val="Tekstpodstawowy"/>
        <w:spacing w:after="0" w:line="360" w:lineRule="auto"/>
        <w:ind w:firstLine="539"/>
        <w:jc w:val="both"/>
        <w:rPr>
          <w:rFonts w:ascii="Arial" w:hAnsi="Arial" w:cs="Arial"/>
          <w:bCs/>
        </w:rPr>
      </w:pPr>
      <w:r w:rsidRPr="00D93C68">
        <w:rPr>
          <w:rFonts w:ascii="Arial" w:hAnsi="Arial" w:cs="Arial"/>
          <w:bCs/>
        </w:rPr>
        <w:t xml:space="preserve">Niewystarczająca liczba kandydatów do pełnienia funkcji rodziny zastępczej zawodowej lub niezawodowej powoduje niekorzystną, ale konieczną sytuację kierowania małych dzieci do placówki opiekuńczo - wychowawczej, a w przypadku dzieci niepełnosprawnych umieszczenia w specjalistycznych placówkach, co wiąże się najczęściej z pobytem do pełnoletniości. </w:t>
      </w:r>
      <w:bookmarkStart w:id="45" w:name="_Hlk71273847"/>
    </w:p>
    <w:p w:rsidR="00F72C23" w:rsidRPr="00D93C68" w:rsidRDefault="00F72C23" w:rsidP="00395EAD">
      <w:pPr>
        <w:pStyle w:val="Tekstpodstawowy"/>
        <w:spacing w:after="0" w:line="360" w:lineRule="auto"/>
        <w:ind w:firstLine="539"/>
        <w:jc w:val="both"/>
        <w:rPr>
          <w:rFonts w:ascii="Arial" w:hAnsi="Arial" w:cs="Arial"/>
          <w:bCs/>
        </w:rPr>
      </w:pPr>
    </w:p>
    <w:p w:rsidR="00EB6A45" w:rsidRPr="00D93C68" w:rsidRDefault="00EB6A45" w:rsidP="00350524">
      <w:pPr>
        <w:pStyle w:val="Tekstpodstawowy"/>
        <w:spacing w:after="0" w:line="360" w:lineRule="auto"/>
        <w:ind w:right="74"/>
        <w:jc w:val="both"/>
        <w:rPr>
          <w:rFonts w:ascii="Arial" w:hAnsi="Arial" w:cs="Arial"/>
          <w:b/>
        </w:rPr>
      </w:pPr>
      <w:r w:rsidRPr="00D93C68">
        <w:rPr>
          <w:rFonts w:ascii="Arial" w:hAnsi="Arial" w:cs="Arial"/>
          <w:b/>
        </w:rPr>
        <w:t xml:space="preserve">Tabela </w:t>
      </w:r>
      <w:r w:rsidR="00B4770E" w:rsidRPr="00D93C68">
        <w:rPr>
          <w:rFonts w:ascii="Arial" w:hAnsi="Arial" w:cs="Arial"/>
          <w:b/>
        </w:rPr>
        <w:t xml:space="preserve">25. </w:t>
      </w:r>
      <w:r w:rsidRPr="00D93C68">
        <w:rPr>
          <w:rFonts w:ascii="Arial" w:hAnsi="Arial" w:cs="Arial"/>
          <w:b/>
        </w:rPr>
        <w:t xml:space="preserve">Liczba dzieci przebywających w placówkach opiekuńczo – wychowawczych w latach 2018 – 2020 </w:t>
      </w:r>
      <w:bookmarkEnd w:id="4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1535"/>
        <w:gridCol w:w="1535"/>
        <w:gridCol w:w="1930"/>
      </w:tblGrid>
      <w:tr w:rsidR="00EB6A45" w:rsidRPr="00D93C68" w:rsidTr="005A39A8">
        <w:trPr>
          <w:trHeight w:val="675"/>
        </w:trPr>
        <w:tc>
          <w:tcPr>
            <w:tcW w:w="4606" w:type="dxa"/>
            <w:vMerge w:val="restart"/>
            <w:vAlign w:val="center"/>
          </w:tcPr>
          <w:p w:rsidR="00EB6A45" w:rsidRPr="00D93C68" w:rsidRDefault="00EB6A45" w:rsidP="00295A93">
            <w:pPr>
              <w:jc w:val="center"/>
              <w:rPr>
                <w:rFonts w:ascii="Arial" w:hAnsi="Arial" w:cs="Arial"/>
                <w:b/>
              </w:rPr>
            </w:pPr>
            <w:r w:rsidRPr="00D93C68">
              <w:rPr>
                <w:rFonts w:ascii="Arial" w:hAnsi="Arial" w:cs="Arial"/>
                <w:b/>
              </w:rPr>
              <w:t>Placówki</w:t>
            </w:r>
          </w:p>
        </w:tc>
        <w:tc>
          <w:tcPr>
            <w:tcW w:w="5000" w:type="dxa"/>
            <w:gridSpan w:val="3"/>
            <w:vAlign w:val="center"/>
          </w:tcPr>
          <w:p w:rsidR="00EB6A45" w:rsidRPr="00D93C68" w:rsidRDefault="00EB6A45" w:rsidP="00295A93">
            <w:pPr>
              <w:jc w:val="center"/>
              <w:rPr>
                <w:rFonts w:ascii="Arial" w:hAnsi="Arial" w:cs="Arial"/>
                <w:b/>
              </w:rPr>
            </w:pPr>
            <w:r w:rsidRPr="00D93C68">
              <w:rPr>
                <w:rFonts w:ascii="Arial" w:hAnsi="Arial" w:cs="Arial"/>
                <w:b/>
              </w:rPr>
              <w:t>Liczba dzieci przebywających w placówkach opiekuńczo - wychowawczych</w:t>
            </w:r>
          </w:p>
        </w:tc>
      </w:tr>
      <w:tr w:rsidR="00EB6A45" w:rsidRPr="00D93C68" w:rsidTr="005164B7">
        <w:trPr>
          <w:trHeight w:val="189"/>
        </w:trPr>
        <w:tc>
          <w:tcPr>
            <w:tcW w:w="4606" w:type="dxa"/>
            <w:vMerge/>
            <w:tcBorders>
              <w:top w:val="nil"/>
            </w:tcBorders>
          </w:tcPr>
          <w:p w:rsidR="00EB6A45" w:rsidRPr="00D93C68" w:rsidRDefault="00EB6A45" w:rsidP="00295A93">
            <w:pPr>
              <w:jc w:val="center"/>
              <w:rPr>
                <w:rFonts w:ascii="Arial" w:hAnsi="Arial" w:cs="Arial"/>
                <w:b/>
              </w:rPr>
            </w:pPr>
          </w:p>
        </w:tc>
        <w:tc>
          <w:tcPr>
            <w:tcW w:w="1535" w:type="dxa"/>
          </w:tcPr>
          <w:p w:rsidR="00EB6A45" w:rsidRPr="00D93C68" w:rsidRDefault="00EB6A45" w:rsidP="00295A93">
            <w:pPr>
              <w:jc w:val="center"/>
              <w:rPr>
                <w:rFonts w:ascii="Arial" w:hAnsi="Arial" w:cs="Arial"/>
                <w:b/>
              </w:rPr>
            </w:pPr>
            <w:r w:rsidRPr="00D93C68">
              <w:rPr>
                <w:rFonts w:ascii="Arial" w:hAnsi="Arial" w:cs="Arial"/>
                <w:b/>
              </w:rPr>
              <w:t>2018</w:t>
            </w:r>
          </w:p>
        </w:tc>
        <w:tc>
          <w:tcPr>
            <w:tcW w:w="1535" w:type="dxa"/>
          </w:tcPr>
          <w:p w:rsidR="00EB6A45" w:rsidRPr="00D93C68" w:rsidRDefault="00EB6A45" w:rsidP="00295A93">
            <w:pPr>
              <w:jc w:val="center"/>
              <w:rPr>
                <w:rFonts w:ascii="Arial" w:hAnsi="Arial" w:cs="Arial"/>
                <w:b/>
              </w:rPr>
            </w:pPr>
            <w:r w:rsidRPr="00D93C68">
              <w:rPr>
                <w:rFonts w:ascii="Arial" w:hAnsi="Arial" w:cs="Arial"/>
                <w:b/>
              </w:rPr>
              <w:t>2019</w:t>
            </w:r>
          </w:p>
        </w:tc>
        <w:tc>
          <w:tcPr>
            <w:tcW w:w="1930" w:type="dxa"/>
          </w:tcPr>
          <w:p w:rsidR="00EB6A45" w:rsidRPr="00D93C68" w:rsidRDefault="00EB6A45" w:rsidP="00295A93">
            <w:pPr>
              <w:jc w:val="center"/>
              <w:rPr>
                <w:rFonts w:ascii="Arial" w:hAnsi="Arial" w:cs="Arial"/>
                <w:b/>
              </w:rPr>
            </w:pPr>
            <w:r w:rsidRPr="00D93C68">
              <w:rPr>
                <w:rFonts w:ascii="Arial" w:hAnsi="Arial" w:cs="Arial"/>
                <w:b/>
              </w:rPr>
              <w:t>2020</w:t>
            </w:r>
          </w:p>
        </w:tc>
      </w:tr>
      <w:tr w:rsidR="00EB6A45" w:rsidRPr="00D93C68" w:rsidTr="005A39A8">
        <w:tc>
          <w:tcPr>
            <w:tcW w:w="4606" w:type="dxa"/>
          </w:tcPr>
          <w:p w:rsidR="00EB6A45" w:rsidRPr="00D93C68" w:rsidRDefault="00EB6A45" w:rsidP="00295A93">
            <w:pPr>
              <w:jc w:val="both"/>
              <w:rPr>
                <w:rFonts w:ascii="Arial" w:hAnsi="Arial" w:cs="Arial"/>
                <w:b/>
              </w:rPr>
            </w:pPr>
            <w:r w:rsidRPr="00D93C68">
              <w:rPr>
                <w:rFonts w:ascii="Arial" w:hAnsi="Arial" w:cs="Arial"/>
                <w:b/>
              </w:rPr>
              <w:t>Placówka Opiekuńczo – Wychowawcza „Maluch”</w:t>
            </w:r>
          </w:p>
        </w:tc>
        <w:tc>
          <w:tcPr>
            <w:tcW w:w="1535" w:type="dxa"/>
            <w:vAlign w:val="center"/>
          </w:tcPr>
          <w:p w:rsidR="00EB6A45" w:rsidRPr="00D93C68" w:rsidRDefault="00EB6A45" w:rsidP="00295A93">
            <w:pPr>
              <w:jc w:val="center"/>
              <w:rPr>
                <w:rFonts w:ascii="Arial" w:hAnsi="Arial" w:cs="Arial"/>
              </w:rPr>
            </w:pPr>
            <w:r w:rsidRPr="00D93C68">
              <w:rPr>
                <w:rFonts w:ascii="Arial" w:hAnsi="Arial" w:cs="Arial"/>
              </w:rPr>
              <w:t>58</w:t>
            </w:r>
          </w:p>
        </w:tc>
        <w:tc>
          <w:tcPr>
            <w:tcW w:w="1535" w:type="dxa"/>
            <w:vAlign w:val="center"/>
          </w:tcPr>
          <w:p w:rsidR="00EB6A45" w:rsidRPr="00D93C68" w:rsidRDefault="00EB6A45" w:rsidP="00295A93">
            <w:pPr>
              <w:jc w:val="center"/>
              <w:rPr>
                <w:rFonts w:ascii="Arial" w:hAnsi="Arial" w:cs="Arial"/>
              </w:rPr>
            </w:pPr>
            <w:r w:rsidRPr="00D93C68">
              <w:rPr>
                <w:rFonts w:ascii="Arial" w:hAnsi="Arial" w:cs="Arial"/>
              </w:rPr>
              <w:t>44</w:t>
            </w:r>
          </w:p>
        </w:tc>
        <w:tc>
          <w:tcPr>
            <w:tcW w:w="1930" w:type="dxa"/>
            <w:vAlign w:val="center"/>
          </w:tcPr>
          <w:p w:rsidR="00EB6A45" w:rsidRPr="00D93C68" w:rsidRDefault="00EB6A45" w:rsidP="00295A93">
            <w:pPr>
              <w:jc w:val="center"/>
              <w:rPr>
                <w:rFonts w:ascii="Arial" w:hAnsi="Arial" w:cs="Arial"/>
              </w:rPr>
            </w:pPr>
            <w:r w:rsidRPr="00D93C68">
              <w:rPr>
                <w:rFonts w:ascii="Arial" w:hAnsi="Arial" w:cs="Arial"/>
              </w:rPr>
              <w:t>35</w:t>
            </w:r>
          </w:p>
        </w:tc>
      </w:tr>
      <w:tr w:rsidR="00EB6A45" w:rsidRPr="00D93C68" w:rsidTr="005164B7">
        <w:trPr>
          <w:trHeight w:val="598"/>
        </w:trPr>
        <w:tc>
          <w:tcPr>
            <w:tcW w:w="4606" w:type="dxa"/>
          </w:tcPr>
          <w:p w:rsidR="00EB6A45" w:rsidRPr="00D93C68" w:rsidRDefault="00EB6A45" w:rsidP="00295A93">
            <w:pPr>
              <w:jc w:val="both"/>
              <w:rPr>
                <w:rFonts w:ascii="Arial" w:hAnsi="Arial" w:cs="Arial"/>
                <w:b/>
              </w:rPr>
            </w:pPr>
            <w:r w:rsidRPr="00D93C68">
              <w:rPr>
                <w:rFonts w:ascii="Arial" w:hAnsi="Arial" w:cs="Arial"/>
                <w:b/>
              </w:rPr>
              <w:t>Placówka Opiekuńczo – Wychowawcza „</w:t>
            </w:r>
            <w:proofErr w:type="spellStart"/>
            <w:r w:rsidRPr="00D93C68">
              <w:rPr>
                <w:rFonts w:ascii="Arial" w:hAnsi="Arial" w:cs="Arial"/>
                <w:b/>
              </w:rPr>
              <w:t>Calineczka</w:t>
            </w:r>
            <w:proofErr w:type="spellEnd"/>
            <w:r w:rsidRPr="00D93C68">
              <w:rPr>
                <w:rFonts w:ascii="Arial" w:hAnsi="Arial" w:cs="Arial"/>
                <w:b/>
              </w:rPr>
              <w:t>”*</w:t>
            </w:r>
          </w:p>
        </w:tc>
        <w:tc>
          <w:tcPr>
            <w:tcW w:w="1535" w:type="dxa"/>
            <w:vAlign w:val="center"/>
          </w:tcPr>
          <w:p w:rsidR="00EB6A45" w:rsidRPr="00D93C68" w:rsidRDefault="00EB6A45" w:rsidP="00295A93">
            <w:pPr>
              <w:jc w:val="center"/>
              <w:rPr>
                <w:rFonts w:ascii="Arial" w:hAnsi="Arial" w:cs="Arial"/>
              </w:rPr>
            </w:pPr>
            <w:r w:rsidRPr="00D93C68">
              <w:rPr>
                <w:rFonts w:ascii="Arial" w:hAnsi="Arial" w:cs="Arial"/>
              </w:rPr>
              <w:t>12</w:t>
            </w:r>
          </w:p>
        </w:tc>
        <w:tc>
          <w:tcPr>
            <w:tcW w:w="1535" w:type="dxa"/>
            <w:vAlign w:val="center"/>
          </w:tcPr>
          <w:p w:rsidR="00EB6A45" w:rsidRPr="00D93C68" w:rsidRDefault="00EB6A45" w:rsidP="00295A93">
            <w:pPr>
              <w:jc w:val="center"/>
              <w:rPr>
                <w:rFonts w:ascii="Arial" w:hAnsi="Arial" w:cs="Arial"/>
              </w:rPr>
            </w:pPr>
            <w:r w:rsidRPr="00D93C68">
              <w:rPr>
                <w:rFonts w:ascii="Arial" w:hAnsi="Arial" w:cs="Arial"/>
              </w:rPr>
              <w:t>11</w:t>
            </w:r>
          </w:p>
        </w:tc>
        <w:tc>
          <w:tcPr>
            <w:tcW w:w="1930" w:type="dxa"/>
            <w:vAlign w:val="center"/>
          </w:tcPr>
          <w:p w:rsidR="00EB6A45" w:rsidRPr="00D93C68" w:rsidRDefault="00EB6A45" w:rsidP="00295A93">
            <w:pPr>
              <w:jc w:val="center"/>
              <w:rPr>
                <w:rFonts w:ascii="Arial" w:hAnsi="Arial" w:cs="Arial"/>
              </w:rPr>
            </w:pPr>
            <w:r w:rsidRPr="00D93C68">
              <w:rPr>
                <w:rFonts w:ascii="Arial" w:hAnsi="Arial" w:cs="Arial"/>
              </w:rPr>
              <w:t>19</w:t>
            </w:r>
          </w:p>
        </w:tc>
      </w:tr>
      <w:tr w:rsidR="00EB6A45" w:rsidRPr="00D93C68" w:rsidTr="005164B7">
        <w:trPr>
          <w:trHeight w:val="423"/>
        </w:trPr>
        <w:tc>
          <w:tcPr>
            <w:tcW w:w="4606" w:type="dxa"/>
          </w:tcPr>
          <w:p w:rsidR="00EB6A45" w:rsidRPr="00D93C68" w:rsidRDefault="00EB6A45" w:rsidP="00295A93">
            <w:pPr>
              <w:jc w:val="both"/>
              <w:rPr>
                <w:rFonts w:ascii="Arial" w:hAnsi="Arial" w:cs="Arial"/>
                <w:b/>
              </w:rPr>
            </w:pPr>
            <w:r w:rsidRPr="00D93C68">
              <w:rPr>
                <w:rFonts w:ascii="Arial" w:hAnsi="Arial" w:cs="Arial"/>
                <w:b/>
              </w:rPr>
              <w:t>Centrum Opieki nad Dzieckiem</w:t>
            </w:r>
          </w:p>
        </w:tc>
        <w:tc>
          <w:tcPr>
            <w:tcW w:w="1535" w:type="dxa"/>
            <w:vAlign w:val="center"/>
          </w:tcPr>
          <w:p w:rsidR="00EB6A45" w:rsidRPr="00D93C68" w:rsidRDefault="00EB6A45" w:rsidP="00295A93">
            <w:pPr>
              <w:jc w:val="center"/>
              <w:rPr>
                <w:rFonts w:ascii="Arial" w:hAnsi="Arial" w:cs="Arial"/>
              </w:rPr>
            </w:pPr>
            <w:r w:rsidRPr="00D93C68">
              <w:rPr>
                <w:rFonts w:ascii="Arial" w:hAnsi="Arial" w:cs="Arial"/>
              </w:rPr>
              <w:t>54</w:t>
            </w:r>
          </w:p>
        </w:tc>
        <w:tc>
          <w:tcPr>
            <w:tcW w:w="1535" w:type="dxa"/>
            <w:vAlign w:val="center"/>
          </w:tcPr>
          <w:p w:rsidR="00EB6A45" w:rsidRPr="00D93C68" w:rsidRDefault="00EB6A45" w:rsidP="00295A93">
            <w:pPr>
              <w:jc w:val="center"/>
              <w:rPr>
                <w:rFonts w:ascii="Arial" w:hAnsi="Arial" w:cs="Arial"/>
              </w:rPr>
            </w:pPr>
            <w:r w:rsidRPr="00D93C68">
              <w:rPr>
                <w:rFonts w:ascii="Arial" w:hAnsi="Arial" w:cs="Arial"/>
              </w:rPr>
              <w:t>58</w:t>
            </w:r>
          </w:p>
        </w:tc>
        <w:tc>
          <w:tcPr>
            <w:tcW w:w="1930" w:type="dxa"/>
            <w:vAlign w:val="center"/>
          </w:tcPr>
          <w:p w:rsidR="00EB6A45" w:rsidRPr="00D93C68" w:rsidRDefault="00EB6A45" w:rsidP="00295A93">
            <w:pPr>
              <w:jc w:val="center"/>
              <w:rPr>
                <w:rFonts w:ascii="Arial" w:hAnsi="Arial" w:cs="Arial"/>
              </w:rPr>
            </w:pPr>
            <w:r w:rsidRPr="00D93C68">
              <w:rPr>
                <w:rFonts w:ascii="Arial" w:hAnsi="Arial" w:cs="Arial"/>
              </w:rPr>
              <w:t>65</w:t>
            </w:r>
          </w:p>
        </w:tc>
      </w:tr>
      <w:tr w:rsidR="00EB6A45" w:rsidRPr="00D93C68" w:rsidTr="005164B7">
        <w:trPr>
          <w:trHeight w:val="415"/>
        </w:trPr>
        <w:tc>
          <w:tcPr>
            <w:tcW w:w="4606" w:type="dxa"/>
          </w:tcPr>
          <w:p w:rsidR="00EB6A45" w:rsidRPr="00D93C68" w:rsidRDefault="00EB6A45" w:rsidP="00295A93">
            <w:pPr>
              <w:jc w:val="both"/>
              <w:rPr>
                <w:rFonts w:ascii="Arial" w:hAnsi="Arial" w:cs="Arial"/>
                <w:b/>
              </w:rPr>
            </w:pPr>
            <w:r w:rsidRPr="00D93C68">
              <w:rPr>
                <w:rFonts w:ascii="Arial" w:hAnsi="Arial" w:cs="Arial"/>
                <w:b/>
              </w:rPr>
              <w:t>Integracyjny Dom Dziecka „Paulinka</w:t>
            </w:r>
          </w:p>
        </w:tc>
        <w:tc>
          <w:tcPr>
            <w:tcW w:w="1535" w:type="dxa"/>
            <w:vAlign w:val="center"/>
          </w:tcPr>
          <w:p w:rsidR="00EB6A45" w:rsidRPr="00D93C68" w:rsidRDefault="00EB6A45" w:rsidP="00295A93">
            <w:pPr>
              <w:jc w:val="center"/>
              <w:rPr>
                <w:rFonts w:ascii="Arial" w:hAnsi="Arial" w:cs="Arial"/>
              </w:rPr>
            </w:pPr>
            <w:r w:rsidRPr="00D93C68">
              <w:rPr>
                <w:rFonts w:ascii="Arial" w:hAnsi="Arial" w:cs="Arial"/>
              </w:rPr>
              <w:t>13</w:t>
            </w:r>
          </w:p>
        </w:tc>
        <w:tc>
          <w:tcPr>
            <w:tcW w:w="1535" w:type="dxa"/>
            <w:vAlign w:val="center"/>
          </w:tcPr>
          <w:p w:rsidR="00EB6A45" w:rsidRPr="00D93C68" w:rsidRDefault="00EB6A45" w:rsidP="00295A93">
            <w:pPr>
              <w:jc w:val="center"/>
              <w:rPr>
                <w:rFonts w:ascii="Arial" w:hAnsi="Arial" w:cs="Arial"/>
              </w:rPr>
            </w:pPr>
            <w:r w:rsidRPr="00D93C68">
              <w:rPr>
                <w:rFonts w:ascii="Arial" w:hAnsi="Arial" w:cs="Arial"/>
              </w:rPr>
              <w:t>15</w:t>
            </w:r>
          </w:p>
        </w:tc>
        <w:tc>
          <w:tcPr>
            <w:tcW w:w="1930" w:type="dxa"/>
            <w:vAlign w:val="center"/>
          </w:tcPr>
          <w:p w:rsidR="00EB6A45" w:rsidRPr="00D93C68" w:rsidRDefault="00EB6A45" w:rsidP="00295A93">
            <w:pPr>
              <w:jc w:val="center"/>
              <w:rPr>
                <w:rFonts w:ascii="Arial" w:hAnsi="Arial" w:cs="Arial"/>
              </w:rPr>
            </w:pPr>
            <w:r w:rsidRPr="00D93C68">
              <w:rPr>
                <w:rFonts w:ascii="Arial" w:hAnsi="Arial" w:cs="Arial"/>
              </w:rPr>
              <w:t>19</w:t>
            </w:r>
          </w:p>
        </w:tc>
      </w:tr>
      <w:tr w:rsidR="00EB6A45" w:rsidRPr="00D93C68" w:rsidTr="005164B7">
        <w:trPr>
          <w:trHeight w:val="407"/>
        </w:trPr>
        <w:tc>
          <w:tcPr>
            <w:tcW w:w="4606" w:type="dxa"/>
          </w:tcPr>
          <w:p w:rsidR="00EB6A45" w:rsidRPr="00D93C68" w:rsidRDefault="00EB6A45" w:rsidP="00295A93">
            <w:pPr>
              <w:jc w:val="both"/>
              <w:rPr>
                <w:rFonts w:ascii="Arial" w:hAnsi="Arial" w:cs="Arial"/>
                <w:b/>
              </w:rPr>
            </w:pPr>
            <w:r w:rsidRPr="00D93C68">
              <w:rPr>
                <w:rFonts w:ascii="Arial" w:hAnsi="Arial" w:cs="Arial"/>
                <w:b/>
              </w:rPr>
              <w:t>Dom Dziecka „Caritas”</w:t>
            </w:r>
          </w:p>
        </w:tc>
        <w:tc>
          <w:tcPr>
            <w:tcW w:w="1535" w:type="dxa"/>
            <w:vAlign w:val="center"/>
          </w:tcPr>
          <w:p w:rsidR="00EB6A45" w:rsidRPr="00D93C68" w:rsidRDefault="00EB6A45" w:rsidP="00295A93">
            <w:pPr>
              <w:jc w:val="center"/>
              <w:rPr>
                <w:rFonts w:ascii="Arial" w:hAnsi="Arial" w:cs="Arial"/>
              </w:rPr>
            </w:pPr>
            <w:r w:rsidRPr="00D93C68">
              <w:rPr>
                <w:rFonts w:ascii="Arial" w:hAnsi="Arial" w:cs="Arial"/>
              </w:rPr>
              <w:t>20</w:t>
            </w:r>
          </w:p>
        </w:tc>
        <w:tc>
          <w:tcPr>
            <w:tcW w:w="1535" w:type="dxa"/>
            <w:vAlign w:val="center"/>
          </w:tcPr>
          <w:p w:rsidR="00EB6A45" w:rsidRPr="00D93C68" w:rsidRDefault="00EB6A45" w:rsidP="00295A93">
            <w:pPr>
              <w:jc w:val="center"/>
              <w:rPr>
                <w:rFonts w:ascii="Arial" w:hAnsi="Arial" w:cs="Arial"/>
              </w:rPr>
            </w:pPr>
            <w:r w:rsidRPr="00D93C68">
              <w:rPr>
                <w:rFonts w:ascii="Arial" w:hAnsi="Arial" w:cs="Arial"/>
              </w:rPr>
              <w:t>17</w:t>
            </w:r>
          </w:p>
        </w:tc>
        <w:tc>
          <w:tcPr>
            <w:tcW w:w="1930" w:type="dxa"/>
            <w:vAlign w:val="center"/>
          </w:tcPr>
          <w:p w:rsidR="00EB6A45" w:rsidRPr="00D93C68" w:rsidRDefault="00EB6A45" w:rsidP="00295A93">
            <w:pPr>
              <w:jc w:val="center"/>
              <w:rPr>
                <w:rFonts w:ascii="Arial" w:hAnsi="Arial" w:cs="Arial"/>
              </w:rPr>
            </w:pPr>
            <w:r w:rsidRPr="00D93C68">
              <w:rPr>
                <w:rFonts w:ascii="Arial" w:hAnsi="Arial" w:cs="Arial"/>
              </w:rPr>
              <w:t>17</w:t>
            </w:r>
          </w:p>
        </w:tc>
      </w:tr>
    </w:tbl>
    <w:p w:rsidR="00C725C9" w:rsidRPr="00D93C68" w:rsidRDefault="00EB6A45" w:rsidP="00C725C9">
      <w:pPr>
        <w:pStyle w:val="Tekstpodstawowy"/>
        <w:spacing w:after="0"/>
        <w:jc w:val="both"/>
        <w:rPr>
          <w:rFonts w:ascii="Arial" w:hAnsi="Arial" w:cs="Arial"/>
          <w:iCs/>
        </w:rPr>
      </w:pPr>
      <w:r w:rsidRPr="00D93C68">
        <w:rPr>
          <w:rFonts w:ascii="Arial" w:hAnsi="Arial" w:cs="Arial"/>
          <w:bCs/>
        </w:rPr>
        <w:t>*</w:t>
      </w:r>
      <w:r w:rsidRPr="00D93C68">
        <w:rPr>
          <w:rFonts w:ascii="Arial" w:hAnsi="Arial" w:cs="Arial"/>
          <w:b/>
        </w:rPr>
        <w:t xml:space="preserve"> </w:t>
      </w:r>
      <w:r w:rsidRPr="00D93C68">
        <w:rPr>
          <w:rFonts w:ascii="Arial" w:hAnsi="Arial" w:cs="Arial"/>
          <w:bCs/>
        </w:rPr>
        <w:t>Placówka Opiekuńczo – Wychowawcza „</w:t>
      </w:r>
      <w:proofErr w:type="spellStart"/>
      <w:r w:rsidRPr="00D93C68">
        <w:rPr>
          <w:rFonts w:ascii="Arial" w:hAnsi="Arial" w:cs="Arial"/>
          <w:bCs/>
        </w:rPr>
        <w:t>Calineczka</w:t>
      </w:r>
      <w:proofErr w:type="spellEnd"/>
      <w:r w:rsidRPr="00D93C68">
        <w:rPr>
          <w:rFonts w:ascii="Arial" w:hAnsi="Arial" w:cs="Arial"/>
          <w:bCs/>
        </w:rPr>
        <w:t>” funkcjonuje od 1 listopada 2018r.</w:t>
      </w:r>
    </w:p>
    <w:p w:rsidR="00B4770E" w:rsidRPr="00D93C68" w:rsidRDefault="00395EAD" w:rsidP="00395EAD">
      <w:pPr>
        <w:rPr>
          <w:rFonts w:ascii="Arial" w:hAnsi="Arial" w:cs="Arial"/>
          <w:iCs/>
        </w:rPr>
      </w:pPr>
      <w:r w:rsidRPr="00D93C68">
        <w:rPr>
          <w:rFonts w:ascii="Arial" w:hAnsi="Arial" w:cs="Arial"/>
          <w:iCs/>
        </w:rPr>
        <w:t xml:space="preserve"> </w:t>
      </w:r>
      <w:r w:rsidR="00FF0D6B" w:rsidRPr="00D93C68">
        <w:rPr>
          <w:rFonts w:ascii="Arial" w:hAnsi="Arial" w:cs="Arial"/>
          <w:iCs/>
        </w:rPr>
        <w:t>Źródło: O</w:t>
      </w:r>
      <w:r w:rsidR="00B4770E" w:rsidRPr="00D93C68">
        <w:rPr>
          <w:rFonts w:ascii="Arial" w:hAnsi="Arial" w:cs="Arial"/>
          <w:iCs/>
        </w:rPr>
        <w:t xml:space="preserve">pracowanie własne MOPR </w:t>
      </w:r>
    </w:p>
    <w:p w:rsidR="00B4770E" w:rsidRPr="00D93C68" w:rsidRDefault="00B4770E" w:rsidP="00350524">
      <w:pPr>
        <w:pStyle w:val="Tekstpodstawowy"/>
        <w:spacing w:after="0" w:line="360" w:lineRule="auto"/>
        <w:jc w:val="both"/>
        <w:rPr>
          <w:rFonts w:ascii="Arial" w:hAnsi="Arial" w:cs="Arial"/>
          <w:bCs/>
        </w:rPr>
      </w:pPr>
    </w:p>
    <w:p w:rsidR="00395EAD" w:rsidRPr="00D93C68" w:rsidRDefault="00BD2101" w:rsidP="00F72C23">
      <w:pPr>
        <w:pStyle w:val="Tekstpodstawowy"/>
        <w:spacing w:after="0" w:line="360" w:lineRule="auto"/>
        <w:ind w:firstLine="567"/>
        <w:jc w:val="both"/>
        <w:rPr>
          <w:rFonts w:ascii="Arial" w:hAnsi="Arial" w:cs="Arial"/>
          <w:u w:val="single"/>
        </w:rPr>
      </w:pPr>
      <w:r w:rsidRPr="00D93C68">
        <w:rPr>
          <w:rFonts w:ascii="Arial" w:hAnsi="Arial" w:cs="Arial"/>
        </w:rPr>
        <w:t>U</w:t>
      </w:r>
      <w:r w:rsidR="00EB6A45" w:rsidRPr="00D93C68">
        <w:rPr>
          <w:rFonts w:ascii="Arial" w:hAnsi="Arial" w:cs="Arial"/>
        </w:rPr>
        <w:t>staw</w:t>
      </w:r>
      <w:r w:rsidRPr="00D93C68">
        <w:rPr>
          <w:rFonts w:ascii="Arial" w:hAnsi="Arial" w:cs="Arial"/>
        </w:rPr>
        <w:t>a</w:t>
      </w:r>
      <w:r w:rsidR="00EB6A45" w:rsidRPr="00D93C68">
        <w:rPr>
          <w:rFonts w:ascii="Arial" w:hAnsi="Arial" w:cs="Arial"/>
        </w:rPr>
        <w:t xml:space="preserve"> o wspieraniu rodziny i systemie pieczy zastępczej </w:t>
      </w:r>
      <w:r w:rsidRPr="00D93C68">
        <w:rPr>
          <w:rFonts w:ascii="Arial" w:hAnsi="Arial" w:cs="Arial"/>
        </w:rPr>
        <w:t xml:space="preserve">przewiduje tworzenie różnego typu </w:t>
      </w:r>
      <w:r w:rsidR="00EB6A45" w:rsidRPr="00D93C68">
        <w:rPr>
          <w:rFonts w:ascii="Arial" w:hAnsi="Arial" w:cs="Arial"/>
        </w:rPr>
        <w:t>placów</w:t>
      </w:r>
      <w:r w:rsidRPr="00D93C68">
        <w:rPr>
          <w:rFonts w:ascii="Arial" w:hAnsi="Arial" w:cs="Arial"/>
        </w:rPr>
        <w:t>ek</w:t>
      </w:r>
      <w:r w:rsidR="00EB6A45" w:rsidRPr="00D93C68">
        <w:rPr>
          <w:rFonts w:ascii="Arial" w:hAnsi="Arial" w:cs="Arial"/>
        </w:rPr>
        <w:t xml:space="preserve"> opiekuńczo-wychowawcz</w:t>
      </w:r>
      <w:r w:rsidRPr="00D93C68">
        <w:rPr>
          <w:rFonts w:ascii="Arial" w:hAnsi="Arial" w:cs="Arial"/>
        </w:rPr>
        <w:t xml:space="preserve">ych, </w:t>
      </w:r>
      <w:proofErr w:type="spellStart"/>
      <w:r w:rsidRPr="00D93C68">
        <w:rPr>
          <w:rFonts w:ascii="Arial" w:hAnsi="Arial" w:cs="Arial"/>
        </w:rPr>
        <w:t>tj</w:t>
      </w:r>
      <w:proofErr w:type="spellEnd"/>
      <w:r w:rsidRPr="00D93C68">
        <w:rPr>
          <w:rFonts w:ascii="Arial" w:hAnsi="Arial" w:cs="Arial"/>
        </w:rPr>
        <w:t xml:space="preserve">: </w:t>
      </w:r>
      <w:r w:rsidR="00EB6A45" w:rsidRPr="00D93C68">
        <w:rPr>
          <w:rFonts w:ascii="Arial" w:hAnsi="Arial" w:cs="Arial"/>
        </w:rPr>
        <w:t>placówki socjalizacyjne, interwencyjne, specjalistyczno - terapeutyczne oraz rodzinne. We Włocławku funkcjonują placówki opiekuńczo-wychowawcze typu socjalizacyjnego  z miejscami  interwencyjnymi oraz jedna placówka łącząca typy socjalizacyjny, specjalistyczno-terapeutyczny i interwencyjny.  Łącznie w placówkach jest 98</w:t>
      </w:r>
      <w:r w:rsidR="00B4770E" w:rsidRPr="00D93C68">
        <w:rPr>
          <w:rFonts w:ascii="Arial" w:hAnsi="Arial" w:cs="Arial"/>
        </w:rPr>
        <w:t> </w:t>
      </w:r>
      <w:r w:rsidR="00EB6A45" w:rsidRPr="00D93C68">
        <w:rPr>
          <w:rFonts w:ascii="Arial" w:hAnsi="Arial" w:cs="Arial"/>
        </w:rPr>
        <w:t>miejsc.</w:t>
      </w:r>
      <w:r w:rsidR="00B4770E" w:rsidRPr="00D93C68">
        <w:rPr>
          <w:rFonts w:ascii="Arial" w:hAnsi="Arial" w:cs="Arial"/>
        </w:rPr>
        <w:t xml:space="preserve"> </w:t>
      </w:r>
      <w:r w:rsidR="00EB6A45" w:rsidRPr="00D93C68">
        <w:rPr>
          <w:rFonts w:ascii="Arial" w:hAnsi="Arial" w:cs="Arial"/>
        </w:rPr>
        <w:t>Wszystkie</w:t>
      </w:r>
      <w:r w:rsidR="00B4770E" w:rsidRPr="00D93C68">
        <w:rPr>
          <w:rFonts w:ascii="Arial" w:hAnsi="Arial" w:cs="Arial"/>
        </w:rPr>
        <w:t> </w:t>
      </w:r>
      <w:r w:rsidR="00EB6A45" w:rsidRPr="00D93C68">
        <w:rPr>
          <w:rFonts w:ascii="Arial" w:hAnsi="Arial" w:cs="Arial"/>
        </w:rPr>
        <w:t>placówki spełniają wymagania określone w przepisach w zakresie świadczenia usług na poziomie obowiązującego standardu.</w:t>
      </w:r>
    </w:p>
    <w:p w:rsidR="00EB6A45" w:rsidRPr="00D93C68" w:rsidRDefault="00EB6A45" w:rsidP="006E0005">
      <w:pPr>
        <w:pStyle w:val="Tekstpodstawowy"/>
        <w:spacing w:after="0" w:line="360" w:lineRule="auto"/>
        <w:ind w:right="74"/>
        <w:jc w:val="both"/>
        <w:rPr>
          <w:rFonts w:ascii="Arial" w:hAnsi="Arial" w:cs="Arial"/>
          <w:b/>
        </w:rPr>
      </w:pPr>
      <w:r w:rsidRPr="00D93C68">
        <w:rPr>
          <w:rFonts w:ascii="Arial" w:hAnsi="Arial" w:cs="Arial"/>
          <w:b/>
        </w:rPr>
        <w:t xml:space="preserve">Tabela </w:t>
      </w:r>
      <w:r w:rsidR="00B4770E" w:rsidRPr="00D93C68">
        <w:rPr>
          <w:rFonts w:ascii="Arial" w:hAnsi="Arial" w:cs="Arial"/>
          <w:b/>
        </w:rPr>
        <w:t xml:space="preserve">26. </w:t>
      </w:r>
      <w:r w:rsidRPr="00D93C68">
        <w:rPr>
          <w:rFonts w:ascii="Arial" w:hAnsi="Arial" w:cs="Arial"/>
          <w:b/>
        </w:rPr>
        <w:t xml:space="preserve">Liczba dzieci przyjętych do placówek opiekuńczo – wychowawczych w latach 2018 – 2020.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1535"/>
        <w:gridCol w:w="1535"/>
        <w:gridCol w:w="1930"/>
      </w:tblGrid>
      <w:tr w:rsidR="00EB6A45" w:rsidRPr="00D93C68" w:rsidTr="005A39A8">
        <w:trPr>
          <w:trHeight w:val="675"/>
        </w:trPr>
        <w:tc>
          <w:tcPr>
            <w:tcW w:w="4606" w:type="dxa"/>
            <w:vMerge w:val="restart"/>
            <w:vAlign w:val="center"/>
          </w:tcPr>
          <w:p w:rsidR="00EB6A45" w:rsidRPr="00D93C68" w:rsidRDefault="00EB6A45" w:rsidP="00395EAD">
            <w:pPr>
              <w:jc w:val="center"/>
              <w:rPr>
                <w:rFonts w:ascii="Arial" w:hAnsi="Arial" w:cs="Arial"/>
                <w:b/>
              </w:rPr>
            </w:pPr>
            <w:r w:rsidRPr="00D93C68">
              <w:rPr>
                <w:rFonts w:ascii="Arial" w:hAnsi="Arial" w:cs="Arial"/>
                <w:b/>
              </w:rPr>
              <w:t>Placówki</w:t>
            </w:r>
          </w:p>
        </w:tc>
        <w:tc>
          <w:tcPr>
            <w:tcW w:w="5000" w:type="dxa"/>
            <w:gridSpan w:val="3"/>
            <w:vAlign w:val="center"/>
          </w:tcPr>
          <w:p w:rsidR="00EB6A45" w:rsidRPr="00D93C68" w:rsidRDefault="00EB6A45" w:rsidP="00395EAD">
            <w:pPr>
              <w:jc w:val="center"/>
              <w:rPr>
                <w:rFonts w:ascii="Arial" w:hAnsi="Arial" w:cs="Arial"/>
                <w:b/>
              </w:rPr>
            </w:pPr>
            <w:r w:rsidRPr="00D93C68">
              <w:rPr>
                <w:rFonts w:ascii="Arial" w:hAnsi="Arial" w:cs="Arial"/>
                <w:b/>
              </w:rPr>
              <w:t xml:space="preserve">Liczba dzieci przyjętych do placówek opiekuńczo – wychowawczych </w:t>
            </w:r>
          </w:p>
        </w:tc>
      </w:tr>
      <w:tr w:rsidR="00EB6A45" w:rsidRPr="00D93C68" w:rsidTr="00295A93">
        <w:trPr>
          <w:trHeight w:val="505"/>
        </w:trPr>
        <w:tc>
          <w:tcPr>
            <w:tcW w:w="4606" w:type="dxa"/>
            <w:vMerge/>
            <w:tcBorders>
              <w:top w:val="nil"/>
            </w:tcBorders>
          </w:tcPr>
          <w:p w:rsidR="00EB6A45" w:rsidRPr="00D93C68" w:rsidRDefault="00EB6A45" w:rsidP="00395EAD">
            <w:pPr>
              <w:jc w:val="center"/>
              <w:rPr>
                <w:rFonts w:ascii="Arial" w:hAnsi="Arial" w:cs="Arial"/>
                <w:b/>
              </w:rPr>
            </w:pPr>
          </w:p>
        </w:tc>
        <w:tc>
          <w:tcPr>
            <w:tcW w:w="1535" w:type="dxa"/>
            <w:vAlign w:val="center"/>
          </w:tcPr>
          <w:p w:rsidR="00EB6A45" w:rsidRPr="00D93C68" w:rsidRDefault="00EB6A45" w:rsidP="00395EAD">
            <w:pPr>
              <w:jc w:val="center"/>
              <w:rPr>
                <w:rFonts w:ascii="Arial" w:hAnsi="Arial" w:cs="Arial"/>
                <w:b/>
              </w:rPr>
            </w:pPr>
            <w:r w:rsidRPr="00D93C68">
              <w:rPr>
                <w:rFonts w:ascii="Arial" w:hAnsi="Arial" w:cs="Arial"/>
                <w:b/>
              </w:rPr>
              <w:t>2018</w:t>
            </w:r>
          </w:p>
        </w:tc>
        <w:tc>
          <w:tcPr>
            <w:tcW w:w="1535" w:type="dxa"/>
            <w:vAlign w:val="center"/>
          </w:tcPr>
          <w:p w:rsidR="00EB6A45" w:rsidRPr="00D93C68" w:rsidRDefault="00EB6A45" w:rsidP="00395EAD">
            <w:pPr>
              <w:jc w:val="center"/>
              <w:rPr>
                <w:rFonts w:ascii="Arial" w:hAnsi="Arial" w:cs="Arial"/>
                <w:b/>
              </w:rPr>
            </w:pPr>
            <w:r w:rsidRPr="00D93C68">
              <w:rPr>
                <w:rFonts w:ascii="Arial" w:hAnsi="Arial" w:cs="Arial"/>
                <w:b/>
              </w:rPr>
              <w:t>2019</w:t>
            </w:r>
          </w:p>
        </w:tc>
        <w:tc>
          <w:tcPr>
            <w:tcW w:w="1930" w:type="dxa"/>
            <w:vAlign w:val="center"/>
          </w:tcPr>
          <w:p w:rsidR="00EB6A45" w:rsidRPr="00D93C68" w:rsidRDefault="00EB6A45" w:rsidP="00395EAD">
            <w:pPr>
              <w:jc w:val="center"/>
              <w:rPr>
                <w:rFonts w:ascii="Arial" w:hAnsi="Arial" w:cs="Arial"/>
                <w:b/>
              </w:rPr>
            </w:pPr>
            <w:r w:rsidRPr="00D93C68">
              <w:rPr>
                <w:rFonts w:ascii="Arial" w:hAnsi="Arial" w:cs="Arial"/>
                <w:b/>
              </w:rPr>
              <w:t>2020</w:t>
            </w:r>
          </w:p>
        </w:tc>
      </w:tr>
      <w:tr w:rsidR="00EB6A45" w:rsidRPr="00D93C68" w:rsidTr="005A39A8">
        <w:tc>
          <w:tcPr>
            <w:tcW w:w="4606" w:type="dxa"/>
          </w:tcPr>
          <w:p w:rsidR="00EB6A45" w:rsidRPr="00D93C68" w:rsidRDefault="00EB6A45" w:rsidP="00295A93">
            <w:pPr>
              <w:jc w:val="both"/>
              <w:rPr>
                <w:rFonts w:ascii="Arial" w:hAnsi="Arial" w:cs="Arial"/>
                <w:b/>
              </w:rPr>
            </w:pPr>
            <w:r w:rsidRPr="00D93C68">
              <w:rPr>
                <w:rFonts w:ascii="Arial" w:hAnsi="Arial" w:cs="Arial"/>
                <w:b/>
              </w:rPr>
              <w:t>Placówka Opiekuńczo – Wychowawcza „Maluch”</w:t>
            </w:r>
          </w:p>
        </w:tc>
        <w:tc>
          <w:tcPr>
            <w:tcW w:w="1535" w:type="dxa"/>
            <w:vAlign w:val="center"/>
          </w:tcPr>
          <w:p w:rsidR="00EB6A45" w:rsidRPr="00D93C68" w:rsidRDefault="00EB6A45" w:rsidP="00295A93">
            <w:pPr>
              <w:jc w:val="center"/>
              <w:rPr>
                <w:rFonts w:ascii="Arial" w:hAnsi="Arial" w:cs="Arial"/>
              </w:rPr>
            </w:pPr>
            <w:r w:rsidRPr="00D93C68">
              <w:rPr>
                <w:rFonts w:ascii="Arial" w:hAnsi="Arial" w:cs="Arial"/>
              </w:rPr>
              <w:t>14</w:t>
            </w:r>
          </w:p>
        </w:tc>
        <w:tc>
          <w:tcPr>
            <w:tcW w:w="1535" w:type="dxa"/>
            <w:vAlign w:val="center"/>
          </w:tcPr>
          <w:p w:rsidR="00EB6A45" w:rsidRPr="00D93C68" w:rsidRDefault="00EB6A45" w:rsidP="00295A93">
            <w:pPr>
              <w:jc w:val="center"/>
              <w:rPr>
                <w:rFonts w:ascii="Arial" w:hAnsi="Arial" w:cs="Arial"/>
              </w:rPr>
            </w:pPr>
            <w:r w:rsidRPr="00D93C68">
              <w:rPr>
                <w:rFonts w:ascii="Arial" w:hAnsi="Arial" w:cs="Arial"/>
              </w:rPr>
              <w:t>25</w:t>
            </w:r>
          </w:p>
        </w:tc>
        <w:tc>
          <w:tcPr>
            <w:tcW w:w="1930" w:type="dxa"/>
            <w:vAlign w:val="center"/>
          </w:tcPr>
          <w:p w:rsidR="00EB6A45" w:rsidRPr="00D93C68" w:rsidRDefault="00EB6A45" w:rsidP="00295A93">
            <w:pPr>
              <w:jc w:val="center"/>
              <w:rPr>
                <w:rFonts w:ascii="Arial" w:hAnsi="Arial" w:cs="Arial"/>
              </w:rPr>
            </w:pPr>
            <w:r w:rsidRPr="00D93C68">
              <w:rPr>
                <w:rFonts w:ascii="Arial" w:hAnsi="Arial" w:cs="Arial"/>
              </w:rPr>
              <w:t>12</w:t>
            </w:r>
          </w:p>
        </w:tc>
      </w:tr>
      <w:tr w:rsidR="00EB6A45" w:rsidRPr="00D93C68" w:rsidTr="005A39A8">
        <w:tc>
          <w:tcPr>
            <w:tcW w:w="4606" w:type="dxa"/>
          </w:tcPr>
          <w:p w:rsidR="00EB6A45" w:rsidRPr="00D93C68" w:rsidRDefault="00EB6A45" w:rsidP="00295A93">
            <w:pPr>
              <w:jc w:val="both"/>
              <w:rPr>
                <w:rFonts w:ascii="Arial" w:hAnsi="Arial" w:cs="Arial"/>
                <w:b/>
              </w:rPr>
            </w:pPr>
            <w:r w:rsidRPr="00D93C68">
              <w:rPr>
                <w:rFonts w:ascii="Arial" w:hAnsi="Arial" w:cs="Arial"/>
                <w:b/>
              </w:rPr>
              <w:t>Placówka Opiekuńczo – Wychowawcza „</w:t>
            </w:r>
            <w:proofErr w:type="spellStart"/>
            <w:r w:rsidRPr="00D93C68">
              <w:rPr>
                <w:rFonts w:ascii="Arial" w:hAnsi="Arial" w:cs="Arial"/>
                <w:b/>
              </w:rPr>
              <w:t>Calineczka</w:t>
            </w:r>
            <w:proofErr w:type="spellEnd"/>
            <w:r w:rsidRPr="00D93C68">
              <w:rPr>
                <w:rFonts w:ascii="Arial" w:hAnsi="Arial" w:cs="Arial"/>
                <w:b/>
              </w:rPr>
              <w:t>”</w:t>
            </w:r>
          </w:p>
        </w:tc>
        <w:tc>
          <w:tcPr>
            <w:tcW w:w="1535" w:type="dxa"/>
            <w:vAlign w:val="center"/>
          </w:tcPr>
          <w:p w:rsidR="00EB6A45" w:rsidRPr="00D93C68" w:rsidRDefault="00EB6A45" w:rsidP="00295A93">
            <w:pPr>
              <w:jc w:val="center"/>
              <w:rPr>
                <w:rFonts w:ascii="Arial" w:hAnsi="Arial" w:cs="Arial"/>
              </w:rPr>
            </w:pPr>
            <w:r w:rsidRPr="00D93C68">
              <w:rPr>
                <w:rFonts w:ascii="Arial" w:hAnsi="Arial" w:cs="Arial"/>
              </w:rPr>
              <w:t>0</w:t>
            </w:r>
          </w:p>
        </w:tc>
        <w:tc>
          <w:tcPr>
            <w:tcW w:w="1535" w:type="dxa"/>
            <w:vAlign w:val="center"/>
          </w:tcPr>
          <w:p w:rsidR="00EB6A45" w:rsidRPr="00D93C68" w:rsidRDefault="00EB6A45" w:rsidP="00295A93">
            <w:pPr>
              <w:jc w:val="center"/>
              <w:rPr>
                <w:rFonts w:ascii="Arial" w:hAnsi="Arial" w:cs="Arial"/>
              </w:rPr>
            </w:pPr>
            <w:r w:rsidRPr="00D93C68">
              <w:rPr>
                <w:rFonts w:ascii="Arial" w:hAnsi="Arial" w:cs="Arial"/>
              </w:rPr>
              <w:t>0</w:t>
            </w:r>
          </w:p>
        </w:tc>
        <w:tc>
          <w:tcPr>
            <w:tcW w:w="1930" w:type="dxa"/>
            <w:vAlign w:val="center"/>
          </w:tcPr>
          <w:p w:rsidR="00EB6A45" w:rsidRPr="00D93C68" w:rsidRDefault="00EB6A45" w:rsidP="00295A93">
            <w:pPr>
              <w:jc w:val="center"/>
              <w:rPr>
                <w:rFonts w:ascii="Arial" w:hAnsi="Arial" w:cs="Arial"/>
              </w:rPr>
            </w:pPr>
            <w:r w:rsidRPr="00D93C68">
              <w:rPr>
                <w:rFonts w:ascii="Arial" w:hAnsi="Arial" w:cs="Arial"/>
              </w:rPr>
              <w:t>5</w:t>
            </w:r>
          </w:p>
        </w:tc>
      </w:tr>
      <w:tr w:rsidR="00EB6A45" w:rsidRPr="00D93C68" w:rsidTr="005A39A8">
        <w:tc>
          <w:tcPr>
            <w:tcW w:w="4606" w:type="dxa"/>
          </w:tcPr>
          <w:p w:rsidR="00EB6A45" w:rsidRPr="00D93C68" w:rsidRDefault="00EB6A45" w:rsidP="00295A93">
            <w:pPr>
              <w:jc w:val="both"/>
              <w:rPr>
                <w:rFonts w:ascii="Arial" w:hAnsi="Arial" w:cs="Arial"/>
                <w:b/>
              </w:rPr>
            </w:pPr>
            <w:r w:rsidRPr="00D93C68">
              <w:rPr>
                <w:rFonts w:ascii="Arial" w:hAnsi="Arial" w:cs="Arial"/>
                <w:b/>
              </w:rPr>
              <w:t>Centrum Opieki nad Dzieckiem</w:t>
            </w:r>
          </w:p>
        </w:tc>
        <w:tc>
          <w:tcPr>
            <w:tcW w:w="1535" w:type="dxa"/>
            <w:vAlign w:val="center"/>
          </w:tcPr>
          <w:p w:rsidR="00EB6A45" w:rsidRPr="00D93C68" w:rsidRDefault="00EB6A45" w:rsidP="00295A93">
            <w:pPr>
              <w:jc w:val="center"/>
              <w:rPr>
                <w:rFonts w:ascii="Arial" w:hAnsi="Arial" w:cs="Arial"/>
              </w:rPr>
            </w:pPr>
            <w:r w:rsidRPr="00D93C68">
              <w:rPr>
                <w:rFonts w:ascii="Arial" w:hAnsi="Arial" w:cs="Arial"/>
              </w:rPr>
              <w:t>11</w:t>
            </w:r>
          </w:p>
        </w:tc>
        <w:tc>
          <w:tcPr>
            <w:tcW w:w="1535" w:type="dxa"/>
            <w:vAlign w:val="center"/>
          </w:tcPr>
          <w:p w:rsidR="00EB6A45" w:rsidRPr="00D93C68" w:rsidRDefault="00EB6A45" w:rsidP="00295A93">
            <w:pPr>
              <w:jc w:val="center"/>
              <w:rPr>
                <w:rFonts w:ascii="Arial" w:hAnsi="Arial" w:cs="Arial"/>
              </w:rPr>
            </w:pPr>
            <w:r w:rsidRPr="00D93C68">
              <w:rPr>
                <w:rFonts w:ascii="Arial" w:hAnsi="Arial" w:cs="Arial"/>
              </w:rPr>
              <w:t>19</w:t>
            </w:r>
          </w:p>
        </w:tc>
        <w:tc>
          <w:tcPr>
            <w:tcW w:w="1930" w:type="dxa"/>
            <w:vAlign w:val="center"/>
          </w:tcPr>
          <w:p w:rsidR="00EB6A45" w:rsidRPr="00D93C68" w:rsidRDefault="00EB6A45" w:rsidP="00295A93">
            <w:pPr>
              <w:jc w:val="center"/>
              <w:rPr>
                <w:rFonts w:ascii="Arial" w:hAnsi="Arial" w:cs="Arial"/>
              </w:rPr>
            </w:pPr>
            <w:r w:rsidRPr="00D93C68">
              <w:rPr>
                <w:rFonts w:ascii="Arial" w:hAnsi="Arial" w:cs="Arial"/>
              </w:rPr>
              <w:t>24</w:t>
            </w:r>
          </w:p>
        </w:tc>
      </w:tr>
      <w:tr w:rsidR="00EB6A45" w:rsidRPr="00D93C68" w:rsidTr="005A39A8">
        <w:tc>
          <w:tcPr>
            <w:tcW w:w="4606" w:type="dxa"/>
          </w:tcPr>
          <w:p w:rsidR="00EB6A45" w:rsidRPr="00D93C68" w:rsidRDefault="00EB6A45" w:rsidP="00295A93">
            <w:pPr>
              <w:jc w:val="both"/>
              <w:rPr>
                <w:rFonts w:ascii="Arial" w:hAnsi="Arial" w:cs="Arial"/>
                <w:b/>
              </w:rPr>
            </w:pPr>
            <w:r w:rsidRPr="00D93C68">
              <w:rPr>
                <w:rFonts w:ascii="Arial" w:hAnsi="Arial" w:cs="Arial"/>
                <w:b/>
              </w:rPr>
              <w:t>Integracyjny Dom Dziecka „Paulinka</w:t>
            </w:r>
          </w:p>
        </w:tc>
        <w:tc>
          <w:tcPr>
            <w:tcW w:w="1535" w:type="dxa"/>
            <w:vAlign w:val="center"/>
          </w:tcPr>
          <w:p w:rsidR="00EB6A45" w:rsidRPr="00D93C68" w:rsidRDefault="00EB6A45" w:rsidP="00295A93">
            <w:pPr>
              <w:jc w:val="center"/>
              <w:rPr>
                <w:rFonts w:ascii="Arial" w:hAnsi="Arial" w:cs="Arial"/>
              </w:rPr>
            </w:pPr>
            <w:r w:rsidRPr="00D93C68">
              <w:rPr>
                <w:rFonts w:ascii="Arial" w:hAnsi="Arial" w:cs="Arial"/>
              </w:rPr>
              <w:t>3</w:t>
            </w:r>
          </w:p>
        </w:tc>
        <w:tc>
          <w:tcPr>
            <w:tcW w:w="1535" w:type="dxa"/>
            <w:vAlign w:val="center"/>
          </w:tcPr>
          <w:p w:rsidR="00EB6A45" w:rsidRPr="00D93C68" w:rsidRDefault="00EB6A45" w:rsidP="00295A93">
            <w:pPr>
              <w:jc w:val="center"/>
              <w:rPr>
                <w:rFonts w:ascii="Arial" w:hAnsi="Arial" w:cs="Arial"/>
              </w:rPr>
            </w:pPr>
            <w:r w:rsidRPr="00D93C68">
              <w:rPr>
                <w:rFonts w:ascii="Arial" w:hAnsi="Arial" w:cs="Arial"/>
              </w:rPr>
              <w:t>6</w:t>
            </w:r>
          </w:p>
        </w:tc>
        <w:tc>
          <w:tcPr>
            <w:tcW w:w="1930" w:type="dxa"/>
            <w:vAlign w:val="center"/>
          </w:tcPr>
          <w:p w:rsidR="00EB6A45" w:rsidRPr="00D93C68" w:rsidRDefault="00EB6A45" w:rsidP="00295A93">
            <w:pPr>
              <w:jc w:val="center"/>
              <w:rPr>
                <w:rFonts w:ascii="Arial" w:hAnsi="Arial" w:cs="Arial"/>
              </w:rPr>
            </w:pPr>
            <w:r w:rsidRPr="00D93C68">
              <w:rPr>
                <w:rFonts w:ascii="Arial" w:hAnsi="Arial" w:cs="Arial"/>
              </w:rPr>
              <w:t>7</w:t>
            </w:r>
          </w:p>
        </w:tc>
      </w:tr>
      <w:tr w:rsidR="00EB6A45" w:rsidRPr="00D93C68" w:rsidTr="005A39A8">
        <w:tc>
          <w:tcPr>
            <w:tcW w:w="4606" w:type="dxa"/>
          </w:tcPr>
          <w:p w:rsidR="00EB6A45" w:rsidRPr="00D93C68" w:rsidRDefault="00EB6A45" w:rsidP="00295A93">
            <w:pPr>
              <w:jc w:val="both"/>
              <w:rPr>
                <w:rFonts w:ascii="Arial" w:hAnsi="Arial" w:cs="Arial"/>
                <w:b/>
              </w:rPr>
            </w:pPr>
            <w:r w:rsidRPr="00D93C68">
              <w:rPr>
                <w:rFonts w:ascii="Arial" w:hAnsi="Arial" w:cs="Arial"/>
                <w:b/>
              </w:rPr>
              <w:t>Dom Dziecka „Caritas”</w:t>
            </w:r>
          </w:p>
        </w:tc>
        <w:tc>
          <w:tcPr>
            <w:tcW w:w="1535" w:type="dxa"/>
            <w:vAlign w:val="center"/>
          </w:tcPr>
          <w:p w:rsidR="00EB6A45" w:rsidRPr="00D93C68" w:rsidRDefault="00EB6A45" w:rsidP="00295A93">
            <w:pPr>
              <w:jc w:val="center"/>
              <w:rPr>
                <w:rFonts w:ascii="Arial" w:hAnsi="Arial" w:cs="Arial"/>
              </w:rPr>
            </w:pPr>
            <w:r w:rsidRPr="00D93C68">
              <w:rPr>
                <w:rFonts w:ascii="Arial" w:hAnsi="Arial" w:cs="Arial"/>
              </w:rPr>
              <w:t>6</w:t>
            </w:r>
          </w:p>
        </w:tc>
        <w:tc>
          <w:tcPr>
            <w:tcW w:w="1535" w:type="dxa"/>
            <w:vAlign w:val="center"/>
          </w:tcPr>
          <w:p w:rsidR="00EB6A45" w:rsidRPr="00D93C68" w:rsidRDefault="00EB6A45" w:rsidP="00295A93">
            <w:pPr>
              <w:jc w:val="center"/>
              <w:rPr>
                <w:rFonts w:ascii="Arial" w:hAnsi="Arial" w:cs="Arial"/>
              </w:rPr>
            </w:pPr>
            <w:r w:rsidRPr="00D93C68">
              <w:rPr>
                <w:rFonts w:ascii="Arial" w:hAnsi="Arial" w:cs="Arial"/>
              </w:rPr>
              <w:t>7</w:t>
            </w:r>
          </w:p>
        </w:tc>
        <w:tc>
          <w:tcPr>
            <w:tcW w:w="1930" w:type="dxa"/>
            <w:vAlign w:val="center"/>
          </w:tcPr>
          <w:p w:rsidR="00EB6A45" w:rsidRPr="00D93C68" w:rsidRDefault="00EB6A45" w:rsidP="00295A93">
            <w:pPr>
              <w:jc w:val="center"/>
              <w:rPr>
                <w:rFonts w:ascii="Arial" w:hAnsi="Arial" w:cs="Arial"/>
              </w:rPr>
            </w:pPr>
            <w:r w:rsidRPr="00D93C68">
              <w:rPr>
                <w:rFonts w:ascii="Arial" w:hAnsi="Arial" w:cs="Arial"/>
              </w:rPr>
              <w:t>4</w:t>
            </w:r>
          </w:p>
        </w:tc>
      </w:tr>
    </w:tbl>
    <w:p w:rsidR="00EB6A45" w:rsidRPr="00D93C68" w:rsidRDefault="006E0005" w:rsidP="00AC1C25">
      <w:pPr>
        <w:spacing w:line="360" w:lineRule="auto"/>
        <w:rPr>
          <w:rFonts w:ascii="Arial" w:hAnsi="Arial" w:cs="Arial"/>
          <w:iCs/>
        </w:rPr>
      </w:pPr>
      <w:r w:rsidRPr="00D93C68">
        <w:rPr>
          <w:rFonts w:ascii="Arial" w:hAnsi="Arial" w:cs="Arial"/>
          <w:iCs/>
        </w:rPr>
        <w:t>Źródło: O</w:t>
      </w:r>
      <w:r w:rsidR="00B4770E" w:rsidRPr="00D93C68">
        <w:rPr>
          <w:rFonts w:ascii="Arial" w:hAnsi="Arial" w:cs="Arial"/>
          <w:iCs/>
        </w:rPr>
        <w:t xml:space="preserve">pracowanie własne MOPR </w:t>
      </w:r>
    </w:p>
    <w:p w:rsidR="009A09BD" w:rsidRPr="00D93C68" w:rsidRDefault="009A09BD" w:rsidP="00AC1C25">
      <w:pPr>
        <w:spacing w:line="360" w:lineRule="auto"/>
        <w:ind w:firstLine="567"/>
        <w:jc w:val="both"/>
        <w:rPr>
          <w:rFonts w:ascii="Arial" w:hAnsi="Arial" w:cs="Arial"/>
        </w:rPr>
      </w:pPr>
    </w:p>
    <w:p w:rsidR="007A2895" w:rsidRDefault="00EB6A45" w:rsidP="00AC1C25">
      <w:pPr>
        <w:spacing w:line="360" w:lineRule="auto"/>
        <w:ind w:firstLine="567"/>
        <w:jc w:val="both"/>
        <w:rPr>
          <w:rFonts w:ascii="Arial" w:hAnsi="Arial" w:cs="Arial"/>
        </w:rPr>
      </w:pPr>
      <w:r w:rsidRPr="00D93C68">
        <w:rPr>
          <w:rFonts w:ascii="Arial" w:hAnsi="Arial" w:cs="Arial"/>
        </w:rPr>
        <w:t xml:space="preserve">Liczba miejsc w placówkach opiekuńczo wychowawczych jest niewystarczająca w stosunku do liczby dzieci wymagających zapewnienia całodobowej opieki i wychowania dlatego też MOPR współpracuje z innymi powiatami. W przypadku umieszczenia dziecka </w:t>
      </w:r>
      <w:r w:rsidRPr="00D93C68">
        <w:rPr>
          <w:rFonts w:ascii="Arial" w:hAnsi="Arial" w:cs="Arial"/>
        </w:rPr>
        <w:br/>
        <w:t xml:space="preserve">w placówce opiekuńczo-wychowawczej na terenie innego powiatu, powiat właściwy ze względu na miejsce zamieszkania przed umieszczeniem w placówce ponosi wydatki na jego utrzymanie. </w:t>
      </w:r>
    </w:p>
    <w:p w:rsidR="00EB6A45" w:rsidRPr="00D93C68" w:rsidRDefault="00EB6A45" w:rsidP="00AC1C25">
      <w:pPr>
        <w:spacing w:line="360" w:lineRule="auto"/>
        <w:ind w:firstLine="567"/>
        <w:jc w:val="both"/>
        <w:rPr>
          <w:rFonts w:ascii="Arial" w:hAnsi="Arial" w:cs="Arial"/>
        </w:rPr>
      </w:pPr>
      <w:r w:rsidRPr="00D93C68">
        <w:rPr>
          <w:rFonts w:ascii="Arial" w:hAnsi="Arial" w:cs="Arial"/>
        </w:rPr>
        <w:t>W 2018 r. realizowano porozumienia zawarte z 13 powiatami – 24 dzieci, w 2019</w:t>
      </w:r>
      <w:r w:rsidR="00CC7151" w:rsidRPr="00D93C68">
        <w:rPr>
          <w:rFonts w:ascii="Arial" w:hAnsi="Arial" w:cs="Arial"/>
        </w:rPr>
        <w:t xml:space="preserve"> </w:t>
      </w:r>
      <w:r w:rsidRPr="00D93C68">
        <w:rPr>
          <w:rFonts w:ascii="Arial" w:hAnsi="Arial" w:cs="Arial"/>
        </w:rPr>
        <w:t>r. realizowano porozumienia zawarte z 8 powiatami – 17 dzieci, natomiast  w 2020 r. realizowano porozumienia zawarte z   6  powiatami – 12 dzieci. W oparciu  o zawarte porozumienia dokonano zwrotu na pokrycie kosztów utrzymania  dzieci pochodzących z Włocławka, które przebywały w placówkach na terenie powiatów m.in.: warszawskiego, krasnostawskiego, chełmińskiego, chorzowskiego, myśliborskiego, aleksandrowskiego, poznańskiego, będzińskiego, kieleckiego, sławieńskiego, kutnowskiego, toruńskiego i włocławskiego.</w:t>
      </w:r>
    </w:p>
    <w:p w:rsidR="009A09BD" w:rsidRPr="00D93C68" w:rsidRDefault="00EB6A45" w:rsidP="00F72C23">
      <w:pPr>
        <w:pStyle w:val="Tekstpodstawowy"/>
        <w:spacing w:after="0" w:line="360" w:lineRule="auto"/>
        <w:ind w:right="74" w:firstLine="708"/>
        <w:jc w:val="both"/>
        <w:rPr>
          <w:rFonts w:ascii="Arial" w:hAnsi="Arial" w:cs="Arial"/>
          <w:bCs/>
        </w:rPr>
      </w:pPr>
      <w:r w:rsidRPr="00D93C68">
        <w:rPr>
          <w:rFonts w:ascii="Arial" w:hAnsi="Arial" w:cs="Arial"/>
          <w:bCs/>
        </w:rPr>
        <w:t>Reasumując należy podkreślić, że warunki  pobytu małoletnich  w placówkach funkcjonujących na terenie miasta uległy poprawie. Piecza instytucjonalna spełnia standardy na poziomie dostosowanym do potrzeb małoletnich, w tym również w zakresie organizowania wsparcia specjalistów dla dzieci z deficytami zdrowotnymi i innymi dysfunkcjami. Pozyskiwane są środki na rozwój działalności ponad standardowej w postaci np. doposażenia placówek, czy organizowania wypoczynku wychowankom.</w:t>
      </w:r>
    </w:p>
    <w:p w:rsidR="00C33C36" w:rsidRPr="00D93C68" w:rsidRDefault="006E0005" w:rsidP="00320285">
      <w:pPr>
        <w:numPr>
          <w:ilvl w:val="0"/>
          <w:numId w:val="46"/>
        </w:numPr>
        <w:spacing w:line="360" w:lineRule="auto"/>
        <w:ind w:hanging="219"/>
        <w:jc w:val="both"/>
        <w:rPr>
          <w:rFonts w:ascii="Arial" w:eastAsia="Calibri" w:hAnsi="Arial" w:cs="Arial"/>
          <w:color w:val="000000"/>
          <w:lang w:eastAsia="en-US"/>
        </w:rPr>
      </w:pPr>
      <w:r w:rsidRPr="00D93C68">
        <w:rPr>
          <w:rFonts w:ascii="Arial" w:eastAsia="Calibri" w:hAnsi="Arial" w:cs="Arial"/>
          <w:color w:val="000000"/>
          <w:lang w:eastAsia="en-US"/>
        </w:rPr>
        <w:t xml:space="preserve"> </w:t>
      </w:r>
      <w:r w:rsidR="00C33C36" w:rsidRPr="00D93C68">
        <w:rPr>
          <w:rFonts w:ascii="Arial" w:hAnsi="Arial" w:cs="Arial"/>
          <w:b/>
        </w:rPr>
        <w:t xml:space="preserve">Analiza SWOT </w:t>
      </w:r>
    </w:p>
    <w:p w:rsidR="009254E8" w:rsidRPr="00D93C68" w:rsidRDefault="009254E8" w:rsidP="009254E8">
      <w:pPr>
        <w:spacing w:line="360" w:lineRule="auto"/>
        <w:ind w:left="786"/>
        <w:jc w:val="both"/>
        <w:rPr>
          <w:rFonts w:ascii="Arial" w:eastAsia="Calibri" w:hAnsi="Arial" w:cs="Arial"/>
          <w:color w:val="000000"/>
          <w:lang w:eastAsia="en-US"/>
        </w:rPr>
      </w:pPr>
    </w:p>
    <w:p w:rsidR="00C33C36" w:rsidRPr="00D93C68" w:rsidRDefault="00C33C36" w:rsidP="00851E84">
      <w:pPr>
        <w:pStyle w:val="Tytu"/>
        <w:spacing w:line="360" w:lineRule="auto"/>
        <w:ind w:firstLine="567"/>
        <w:jc w:val="both"/>
        <w:rPr>
          <w:rFonts w:ascii="Arial" w:hAnsi="Arial"/>
          <w:sz w:val="24"/>
          <w:szCs w:val="24"/>
        </w:rPr>
      </w:pPr>
      <w:r w:rsidRPr="00D93C68">
        <w:rPr>
          <w:rFonts w:ascii="Arial" w:hAnsi="Arial"/>
          <w:sz w:val="24"/>
          <w:szCs w:val="24"/>
        </w:rPr>
        <w:t>Analiza SWOT jest użyteczną i coraz powszechniej stosowaną metodą przy określaniu priorytetów rozwojowych w pracach nad strategią. Jest postępowaniem badawczym, spełniającym najważniejsze funkcje diagnostyczne. Pozwala ona bowiem na ocenę całości, wskazując jednocześnie słabe punkty systemu, które z czasem można przełożyć na konkretne rozwiązania. Metoda ta łączy analizę czynników wewnętrznych, jak i szeroko rozumianej rzeczywistości zewnętrznej oraz badanie szans i zagrożeń, jakie stoją przed organizacją. Analiza SWOT to jedna z popularnych i podstawowych technik analitycznych, służąca do porządkowania informacji o organizacji i ich podziałowi na cztery grupy:</w:t>
      </w:r>
    </w:p>
    <w:p w:rsidR="00EE73A4" w:rsidRPr="00D93C68" w:rsidRDefault="00C33C36" w:rsidP="001B5073">
      <w:pPr>
        <w:numPr>
          <w:ilvl w:val="0"/>
          <w:numId w:val="5"/>
        </w:numPr>
        <w:tabs>
          <w:tab w:val="clear" w:pos="1260"/>
        </w:tabs>
        <w:spacing w:line="360" w:lineRule="auto"/>
        <w:ind w:left="1418" w:hanging="567"/>
        <w:jc w:val="both"/>
        <w:rPr>
          <w:rFonts w:ascii="Arial" w:hAnsi="Arial" w:cs="Arial"/>
        </w:rPr>
      </w:pPr>
      <w:r w:rsidRPr="00D93C68">
        <w:rPr>
          <w:rFonts w:ascii="Arial" w:hAnsi="Arial" w:cs="Arial"/>
        </w:rPr>
        <w:t>S (</w:t>
      </w:r>
      <w:proofErr w:type="spellStart"/>
      <w:r w:rsidRPr="00D93C68">
        <w:rPr>
          <w:rFonts w:ascii="Arial" w:hAnsi="Arial" w:cs="Arial"/>
        </w:rPr>
        <w:t>strengths</w:t>
      </w:r>
      <w:proofErr w:type="spellEnd"/>
      <w:r w:rsidRPr="00D93C68">
        <w:rPr>
          <w:rFonts w:ascii="Arial" w:hAnsi="Arial" w:cs="Arial"/>
        </w:rPr>
        <w:t>)</w:t>
      </w:r>
      <w:r w:rsidRPr="00D93C68">
        <w:rPr>
          <w:rFonts w:ascii="Arial" w:hAnsi="Arial" w:cs="Arial"/>
          <w:b/>
        </w:rPr>
        <w:t xml:space="preserve"> - </w:t>
      </w:r>
      <w:r w:rsidRPr="00D93C68">
        <w:rPr>
          <w:rFonts w:ascii="Arial" w:hAnsi="Arial" w:cs="Arial"/>
        </w:rPr>
        <w:t>mocne strony: atuty, zalety</w:t>
      </w:r>
    </w:p>
    <w:p w:rsidR="00EE73A4" w:rsidRPr="00D93C68" w:rsidRDefault="00C33C36" w:rsidP="001B5073">
      <w:pPr>
        <w:numPr>
          <w:ilvl w:val="0"/>
          <w:numId w:val="5"/>
        </w:numPr>
        <w:tabs>
          <w:tab w:val="clear" w:pos="1260"/>
        </w:tabs>
        <w:spacing w:line="360" w:lineRule="auto"/>
        <w:ind w:left="1418" w:hanging="567"/>
        <w:jc w:val="both"/>
        <w:rPr>
          <w:rFonts w:ascii="Arial" w:hAnsi="Arial" w:cs="Arial"/>
        </w:rPr>
      </w:pPr>
      <w:r w:rsidRPr="00D93C68">
        <w:rPr>
          <w:rFonts w:ascii="Arial" w:hAnsi="Arial" w:cs="Arial"/>
        </w:rPr>
        <w:t>W (</w:t>
      </w:r>
      <w:proofErr w:type="spellStart"/>
      <w:r w:rsidRPr="00D93C68">
        <w:rPr>
          <w:rFonts w:ascii="Arial" w:hAnsi="Arial" w:cs="Arial"/>
        </w:rPr>
        <w:t>weaknesses</w:t>
      </w:r>
      <w:proofErr w:type="spellEnd"/>
      <w:r w:rsidRPr="00D93C68">
        <w:rPr>
          <w:rFonts w:ascii="Arial" w:hAnsi="Arial" w:cs="Arial"/>
        </w:rPr>
        <w:t>) - słabe strony: słabości, bariery, wady</w:t>
      </w:r>
    </w:p>
    <w:p w:rsidR="00EE73A4" w:rsidRPr="00D93C68" w:rsidRDefault="00C33C36" w:rsidP="001B5073">
      <w:pPr>
        <w:numPr>
          <w:ilvl w:val="0"/>
          <w:numId w:val="5"/>
        </w:numPr>
        <w:tabs>
          <w:tab w:val="clear" w:pos="1260"/>
        </w:tabs>
        <w:spacing w:line="360" w:lineRule="auto"/>
        <w:ind w:left="1418" w:hanging="567"/>
        <w:jc w:val="both"/>
        <w:rPr>
          <w:rFonts w:ascii="Arial" w:hAnsi="Arial" w:cs="Arial"/>
        </w:rPr>
      </w:pPr>
      <w:r w:rsidRPr="00D93C68">
        <w:rPr>
          <w:rFonts w:ascii="Arial" w:hAnsi="Arial" w:cs="Arial"/>
        </w:rPr>
        <w:t>O (</w:t>
      </w:r>
      <w:proofErr w:type="spellStart"/>
      <w:r w:rsidRPr="00D93C68">
        <w:rPr>
          <w:rFonts w:ascii="Arial" w:hAnsi="Arial" w:cs="Arial"/>
        </w:rPr>
        <w:t>opportunities</w:t>
      </w:r>
      <w:proofErr w:type="spellEnd"/>
      <w:r w:rsidRPr="00D93C68">
        <w:rPr>
          <w:rFonts w:ascii="Arial" w:hAnsi="Arial" w:cs="Arial"/>
        </w:rPr>
        <w:t>) – szanse: szanse na korzystne zmiany</w:t>
      </w:r>
    </w:p>
    <w:p w:rsidR="00C33C36" w:rsidRPr="00D93C68" w:rsidRDefault="00C33C36" w:rsidP="001B5073">
      <w:pPr>
        <w:numPr>
          <w:ilvl w:val="0"/>
          <w:numId w:val="5"/>
        </w:numPr>
        <w:tabs>
          <w:tab w:val="clear" w:pos="1260"/>
        </w:tabs>
        <w:spacing w:line="360" w:lineRule="auto"/>
        <w:ind w:left="1418" w:hanging="567"/>
        <w:jc w:val="both"/>
        <w:rPr>
          <w:rFonts w:ascii="Arial" w:hAnsi="Arial" w:cs="Arial"/>
        </w:rPr>
      </w:pPr>
      <w:r w:rsidRPr="00D93C68">
        <w:rPr>
          <w:rFonts w:ascii="Arial" w:hAnsi="Arial" w:cs="Arial"/>
        </w:rPr>
        <w:t>T (</w:t>
      </w:r>
      <w:proofErr w:type="spellStart"/>
      <w:r w:rsidRPr="00D93C68">
        <w:rPr>
          <w:rFonts w:ascii="Arial" w:hAnsi="Arial" w:cs="Arial"/>
        </w:rPr>
        <w:t>threats</w:t>
      </w:r>
      <w:proofErr w:type="spellEnd"/>
      <w:r w:rsidRPr="00D93C68">
        <w:rPr>
          <w:rFonts w:ascii="Arial" w:hAnsi="Arial" w:cs="Arial"/>
        </w:rPr>
        <w:t>) – zagrożenia: niebezpieczeństwo zmian niekorzystnych</w:t>
      </w:r>
    </w:p>
    <w:p w:rsidR="00C33C36" w:rsidRPr="00D93C68" w:rsidRDefault="00C33C36" w:rsidP="00350524">
      <w:pPr>
        <w:spacing w:line="360" w:lineRule="auto"/>
        <w:jc w:val="both"/>
        <w:rPr>
          <w:rFonts w:ascii="Arial" w:hAnsi="Arial" w:cs="Arial"/>
        </w:rPr>
      </w:pPr>
    </w:p>
    <w:p w:rsidR="00C33C36" w:rsidRPr="00D93C68" w:rsidRDefault="00C33C36" w:rsidP="00851E84">
      <w:pPr>
        <w:spacing w:line="360" w:lineRule="auto"/>
        <w:ind w:firstLine="567"/>
        <w:jc w:val="both"/>
        <w:rPr>
          <w:rFonts w:ascii="Arial" w:hAnsi="Arial" w:cs="Arial"/>
        </w:rPr>
      </w:pPr>
      <w:r w:rsidRPr="00D93C68">
        <w:rPr>
          <w:rFonts w:ascii="Arial" w:hAnsi="Arial" w:cs="Arial"/>
        </w:rPr>
        <w:t xml:space="preserve">Mocne i słabe strony oznaczają czynniki wewnętrzne. Szanse i zagrożenia, to czynniki zewnętrzne, wpływające na organizację. </w:t>
      </w:r>
    </w:p>
    <w:p w:rsidR="00221F4C" w:rsidRPr="00D93C68" w:rsidRDefault="00C33C36" w:rsidP="00D72015">
      <w:pPr>
        <w:spacing w:line="360" w:lineRule="auto"/>
        <w:ind w:firstLine="567"/>
        <w:jc w:val="both"/>
        <w:rPr>
          <w:rFonts w:ascii="Arial" w:hAnsi="Arial" w:cs="Arial"/>
        </w:rPr>
      </w:pPr>
      <w:r w:rsidRPr="00D93C68">
        <w:rPr>
          <w:rFonts w:ascii="Arial" w:hAnsi="Arial" w:cs="Arial"/>
        </w:rPr>
        <w:t xml:space="preserve">Opracowanie analizy SWOT jest istotnym etapem procesu planowania strategicznego. Stanowi punkt wyjściowy dla określenia celów strategicznych oraz projektów socjalnych. Przedstawiona poniżej analiza mocnych i słabych stron oraz szans i zagrożeń jest syntezą poszczególnych obszarów </w:t>
      </w:r>
      <w:r w:rsidRPr="00D93C68">
        <w:rPr>
          <w:rFonts w:ascii="Arial" w:hAnsi="Arial" w:cs="Arial"/>
          <w:bCs/>
        </w:rPr>
        <w:t>polityki</w:t>
      </w:r>
      <w:r w:rsidRPr="00D93C68">
        <w:rPr>
          <w:rFonts w:ascii="Arial" w:hAnsi="Arial" w:cs="Arial"/>
          <w:b/>
        </w:rPr>
        <w:t xml:space="preserve"> </w:t>
      </w:r>
      <w:r w:rsidRPr="00D93C68">
        <w:rPr>
          <w:rFonts w:ascii="Arial" w:hAnsi="Arial" w:cs="Arial"/>
        </w:rPr>
        <w:t>rozwiązywania problemów społecznych przyjętych w założeniach do części strategicznej tego dokumentu oraz uzgodnioną wypadkową wiedzy o stanie i jej potrzebach w mieście Włocławek.</w:t>
      </w:r>
    </w:p>
    <w:tbl>
      <w:tblPr>
        <w:tblW w:w="9105" w:type="dxa"/>
        <w:tblLayout w:type="fixed"/>
        <w:tblLook w:val="04A0" w:firstRow="1" w:lastRow="0" w:firstColumn="1" w:lastColumn="0" w:noHBand="0" w:noVBand="1"/>
      </w:tblPr>
      <w:tblGrid>
        <w:gridCol w:w="9105"/>
      </w:tblGrid>
      <w:tr w:rsidR="00221F4C" w:rsidRPr="00D93C68" w:rsidTr="00AA4E80">
        <w:trPr>
          <w:trHeight w:val="351"/>
          <w:tblHeader/>
        </w:trPr>
        <w:tc>
          <w:tcPr>
            <w:tcW w:w="9108" w:type="dxa"/>
            <w:shd w:val="clear" w:color="auto" w:fill="FFFFFF"/>
            <w:vAlign w:val="center"/>
            <w:hideMark/>
          </w:tcPr>
          <w:p w:rsidR="00221F4C" w:rsidRPr="00D93C68" w:rsidRDefault="00221F4C" w:rsidP="00295A93">
            <w:pPr>
              <w:jc w:val="center"/>
              <w:rPr>
                <w:rFonts w:ascii="Arial" w:hAnsi="Arial" w:cs="Arial"/>
                <w:b/>
                <w:bCs/>
                <w:iCs/>
                <w:color w:val="0000FF"/>
              </w:rPr>
            </w:pPr>
            <w:r w:rsidRPr="00D93C68">
              <w:rPr>
                <w:rFonts w:ascii="Arial" w:hAnsi="Arial" w:cs="Arial"/>
                <w:b/>
              </w:rPr>
              <w:t>Analiza SWOT – obszar: Wzmacnianie rodziny i jej prawidłowego funkcjonowania</w:t>
            </w:r>
          </w:p>
        </w:tc>
      </w:tr>
    </w:tbl>
    <w:p w:rsidR="00221F4C" w:rsidRPr="00D93C68" w:rsidRDefault="00221F4C" w:rsidP="00EE73A4">
      <w:pPr>
        <w:jc w:val="both"/>
        <w:rPr>
          <w:rFonts w:ascii="Arial" w:hAnsi="Arial" w:cs="Arial"/>
          <w:lang w:eastAsia="en-US"/>
        </w:rPr>
      </w:pPr>
    </w:p>
    <w:tbl>
      <w:tblPr>
        <w:tblW w:w="9105" w:type="dxa"/>
        <w:tblLayout w:type="fixed"/>
        <w:tblLook w:val="04A0" w:firstRow="1" w:lastRow="0" w:firstColumn="1" w:lastColumn="0" w:noHBand="0" w:noVBand="1"/>
      </w:tblPr>
      <w:tblGrid>
        <w:gridCol w:w="4519"/>
        <w:gridCol w:w="4586"/>
      </w:tblGrid>
      <w:tr w:rsidR="00221F4C" w:rsidRPr="00D93C68" w:rsidTr="00221F4C">
        <w:trPr>
          <w:cantSplit/>
          <w:trHeight w:hRule="exact" w:val="385"/>
          <w:tblHeader/>
        </w:trPr>
        <w:tc>
          <w:tcPr>
            <w:tcW w:w="4520" w:type="dxa"/>
            <w:tcBorders>
              <w:top w:val="single" w:sz="4" w:space="0" w:color="auto"/>
              <w:left w:val="single" w:sz="4" w:space="0" w:color="000000"/>
              <w:bottom w:val="single" w:sz="4" w:space="0" w:color="000000"/>
              <w:right w:val="nil"/>
            </w:tcBorders>
            <w:vAlign w:val="center"/>
            <w:hideMark/>
          </w:tcPr>
          <w:p w:rsidR="00221F4C" w:rsidRPr="00D93C68" w:rsidRDefault="00221F4C" w:rsidP="00EE73A4">
            <w:pPr>
              <w:jc w:val="both"/>
              <w:rPr>
                <w:rFonts w:ascii="Arial" w:hAnsi="Arial" w:cs="Arial"/>
                <w:b/>
                <w:bCs/>
                <w:iCs/>
              </w:rPr>
            </w:pPr>
            <w:r w:rsidRPr="00D93C68">
              <w:rPr>
                <w:rFonts w:ascii="Arial" w:hAnsi="Arial" w:cs="Arial"/>
                <w:b/>
              </w:rPr>
              <w:t>MOCNE STRONY</w:t>
            </w:r>
          </w:p>
        </w:tc>
        <w:tc>
          <w:tcPr>
            <w:tcW w:w="4588" w:type="dxa"/>
            <w:tcBorders>
              <w:top w:val="single" w:sz="4" w:space="0" w:color="auto"/>
              <w:left w:val="single" w:sz="4" w:space="0" w:color="000000"/>
              <w:bottom w:val="single" w:sz="4" w:space="0" w:color="000000"/>
              <w:right w:val="single" w:sz="4" w:space="0" w:color="000000"/>
            </w:tcBorders>
            <w:vAlign w:val="center"/>
            <w:hideMark/>
          </w:tcPr>
          <w:p w:rsidR="00221F4C" w:rsidRPr="00D93C68" w:rsidRDefault="00221F4C" w:rsidP="00EE73A4">
            <w:pPr>
              <w:jc w:val="both"/>
              <w:rPr>
                <w:rFonts w:ascii="Arial" w:hAnsi="Arial" w:cs="Arial"/>
                <w:b/>
                <w:bCs/>
                <w:iCs/>
              </w:rPr>
            </w:pPr>
            <w:r w:rsidRPr="00D93C68">
              <w:rPr>
                <w:rFonts w:ascii="Arial" w:hAnsi="Arial" w:cs="Arial"/>
                <w:b/>
              </w:rPr>
              <w:t xml:space="preserve">SŁABE STRONY </w:t>
            </w:r>
          </w:p>
        </w:tc>
      </w:tr>
      <w:tr w:rsidR="00221F4C" w:rsidRPr="00D93C68" w:rsidTr="00295A93">
        <w:trPr>
          <w:trHeight w:val="144"/>
        </w:trPr>
        <w:tc>
          <w:tcPr>
            <w:tcW w:w="4520" w:type="dxa"/>
            <w:tcBorders>
              <w:top w:val="nil"/>
              <w:left w:val="single" w:sz="4" w:space="0" w:color="000000"/>
              <w:bottom w:val="single" w:sz="4" w:space="0" w:color="000000"/>
              <w:right w:val="single" w:sz="4" w:space="0" w:color="auto"/>
            </w:tcBorders>
            <w:shd w:val="clear" w:color="auto" w:fill="auto"/>
          </w:tcPr>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lang w:eastAsia="en-US"/>
              </w:rPr>
              <w:t xml:space="preserve">pomoc rodzinom znajdującym </w:t>
            </w:r>
            <w:r w:rsidR="0071353E" w:rsidRPr="00D93C68">
              <w:rPr>
                <w:rFonts w:ascii="Arial" w:hAnsi="Arial"/>
                <w:sz w:val="24"/>
                <w:szCs w:val="24"/>
                <w:lang w:eastAsia="en-US"/>
              </w:rPr>
              <w:br/>
              <w:t xml:space="preserve">się </w:t>
            </w:r>
            <w:r w:rsidRPr="00D93C68">
              <w:rPr>
                <w:rFonts w:ascii="Arial" w:hAnsi="Arial"/>
                <w:sz w:val="24"/>
                <w:szCs w:val="24"/>
                <w:lang w:eastAsia="en-US"/>
              </w:rPr>
              <w:t>w trudnej sytuacji materialnej</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lang w:eastAsia="en-US"/>
              </w:rPr>
              <w:t xml:space="preserve">aktywność grup społecznych </w:t>
            </w:r>
            <w:r w:rsidRPr="00D93C68">
              <w:rPr>
                <w:rFonts w:ascii="Arial" w:hAnsi="Arial"/>
                <w:sz w:val="24"/>
                <w:szCs w:val="24"/>
                <w:lang w:eastAsia="en-US"/>
              </w:rPr>
              <w:br/>
              <w:t>i stowarzyszeń w rozwiązywaniu problemów społecznych</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lang w:eastAsia="en-US"/>
              </w:rPr>
              <w:t>dobrze przygotowana kadra pomocy społecznej oraz pedagogiczna</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lang w:eastAsia="en-US"/>
              </w:rPr>
              <w:t>możliwość korzystania z  poradnictwa specjalistycznego</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lang w:eastAsia="en-US"/>
              </w:rPr>
              <w:t>działalność stowarzyszeń i organizacji społecznych</w:t>
            </w:r>
            <w:r w:rsidR="0064602A" w:rsidRPr="00D93C68">
              <w:rPr>
                <w:rFonts w:ascii="Arial" w:hAnsi="Arial"/>
                <w:sz w:val="24"/>
                <w:szCs w:val="24"/>
                <w:lang w:eastAsia="en-US"/>
              </w:rPr>
              <w:t xml:space="preserve"> w obszarze</w:t>
            </w:r>
            <w:r w:rsidRPr="00D93C68">
              <w:rPr>
                <w:rFonts w:ascii="Arial" w:hAnsi="Arial"/>
                <w:sz w:val="24"/>
                <w:szCs w:val="24"/>
                <w:lang w:eastAsia="en-US"/>
              </w:rPr>
              <w:t xml:space="preserve"> pomoc</w:t>
            </w:r>
            <w:r w:rsidR="0064602A" w:rsidRPr="00D93C68">
              <w:rPr>
                <w:rFonts w:ascii="Arial" w:hAnsi="Arial"/>
                <w:sz w:val="24"/>
                <w:szCs w:val="24"/>
                <w:lang w:eastAsia="en-US"/>
              </w:rPr>
              <w:t>y</w:t>
            </w:r>
            <w:r w:rsidRPr="00D93C68">
              <w:rPr>
                <w:rFonts w:ascii="Arial" w:hAnsi="Arial"/>
                <w:sz w:val="24"/>
                <w:szCs w:val="24"/>
                <w:lang w:eastAsia="en-US"/>
              </w:rPr>
              <w:t xml:space="preserve"> dziecku i rodzinie</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lang w:eastAsia="en-US"/>
              </w:rPr>
              <w:t>współpraca służb socjalnych</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lang w:eastAsia="en-US"/>
              </w:rPr>
              <w:t>organizowanie środowisk lokalnych</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lang w:eastAsia="en-US"/>
              </w:rPr>
              <w:t xml:space="preserve">rozwinięty wolontariat - działalność Klubu Wolontariatu </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lang w:eastAsia="en-US"/>
              </w:rPr>
              <w:t>dobry dostęp do obiektów sportowych</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lang w:eastAsia="en-US"/>
              </w:rPr>
              <w:t xml:space="preserve">działalność placówek wsparcia dziennego  skierowana do dzieci </w:t>
            </w:r>
            <w:r w:rsidR="0071353E" w:rsidRPr="00D93C68">
              <w:rPr>
                <w:rFonts w:ascii="Arial" w:hAnsi="Arial"/>
                <w:sz w:val="24"/>
                <w:szCs w:val="24"/>
                <w:lang w:eastAsia="en-US"/>
              </w:rPr>
              <w:br/>
            </w:r>
            <w:r w:rsidRPr="00D93C68">
              <w:rPr>
                <w:rFonts w:ascii="Arial" w:hAnsi="Arial"/>
                <w:sz w:val="24"/>
                <w:szCs w:val="24"/>
                <w:lang w:eastAsia="en-US"/>
              </w:rPr>
              <w:t xml:space="preserve">z terenu miasta </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lang w:eastAsia="en-US"/>
              </w:rPr>
              <w:t>działalność Klubu Integracji Społecznej</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wykwalifikowana kadra systemu pomocy społecznej</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współpraca między jednostkami samorządowymi i organizacjami pozarządowymi</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możliwość korzystania z pomocowych Funduszy Europejskich</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prowadzenie jadłodajni</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funkcjonowanie sytemu rodzicielstwa zastępczego</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udzielanie pomocy finansowej oraz pracy socjalnej rodzinom zastępczym</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tworzenie zawodowych rodzin zastępczych</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funkcjonowanie asystentów rodziny</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 xml:space="preserve">funkcjonowanie mieszkań chronionych </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pozyskiwanie i  szkolenia kandydatów na rodziców zastępczych</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 xml:space="preserve">funkcjonowanie   placówek opiekuńczo – wychowawczych i ośrodka szkolno-wychowawczego </w:t>
            </w:r>
          </w:p>
          <w:p w:rsidR="00874FD3"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działanie Poradni Psychologiczno-Pedagogicznej</w:t>
            </w:r>
          </w:p>
          <w:p w:rsidR="00221F4C" w:rsidRPr="00D93C68" w:rsidRDefault="00221F4C" w:rsidP="00630DD6">
            <w:pPr>
              <w:pStyle w:val="Tytu"/>
              <w:numPr>
                <w:ilvl w:val="0"/>
                <w:numId w:val="17"/>
              </w:numPr>
              <w:tabs>
                <w:tab w:val="clear" w:pos="720"/>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funkcjonowanie odpowiedniej ilości żłobków i przedszkoli</w:t>
            </w:r>
          </w:p>
          <w:p w:rsidR="00221F4C" w:rsidRPr="00D93C68" w:rsidRDefault="00221F4C" w:rsidP="00630DD6">
            <w:pPr>
              <w:jc w:val="both"/>
              <w:rPr>
                <w:rFonts w:ascii="Arial" w:hAnsi="Arial" w:cs="Arial"/>
                <w:bCs/>
                <w:iCs/>
              </w:rPr>
            </w:pPr>
          </w:p>
        </w:tc>
        <w:tc>
          <w:tcPr>
            <w:tcW w:w="4588" w:type="dxa"/>
            <w:tcBorders>
              <w:top w:val="single" w:sz="4" w:space="0" w:color="000000"/>
              <w:left w:val="single" w:sz="4" w:space="0" w:color="auto"/>
              <w:bottom w:val="single" w:sz="4" w:space="0" w:color="auto"/>
              <w:right w:val="single" w:sz="4" w:space="0" w:color="auto"/>
            </w:tcBorders>
            <w:shd w:val="clear" w:color="auto" w:fill="auto"/>
            <w:hideMark/>
          </w:tcPr>
          <w:p w:rsidR="00874FD3" w:rsidRPr="00D93C68" w:rsidRDefault="00221F4C" w:rsidP="00630DD6">
            <w:pPr>
              <w:pStyle w:val="Tytu"/>
              <w:numPr>
                <w:ilvl w:val="0"/>
                <w:numId w:val="25"/>
              </w:numPr>
              <w:tabs>
                <w:tab w:val="num" w:pos="443"/>
              </w:tabs>
              <w:autoSpaceDN/>
              <w:snapToGrid w:val="0"/>
              <w:ind w:left="443" w:hanging="443"/>
              <w:jc w:val="both"/>
              <w:rPr>
                <w:rFonts w:ascii="Arial" w:hAnsi="Arial"/>
                <w:sz w:val="24"/>
                <w:szCs w:val="24"/>
                <w:lang w:eastAsia="en-US"/>
              </w:rPr>
            </w:pPr>
            <w:r w:rsidRPr="00D93C68">
              <w:rPr>
                <w:rFonts w:ascii="Arial" w:hAnsi="Arial"/>
                <w:sz w:val="24"/>
                <w:szCs w:val="24"/>
                <w:lang w:eastAsia="en-US"/>
              </w:rPr>
              <w:t xml:space="preserve">duża ilość rodzin </w:t>
            </w:r>
            <w:r w:rsidR="00E842AD" w:rsidRPr="00D93C68">
              <w:rPr>
                <w:rFonts w:ascii="Arial" w:hAnsi="Arial"/>
                <w:sz w:val="24"/>
                <w:szCs w:val="24"/>
                <w:lang w:eastAsia="en-US"/>
              </w:rPr>
              <w:t xml:space="preserve">wymagających interwencji służb </w:t>
            </w:r>
            <w:proofErr w:type="spellStart"/>
            <w:r w:rsidR="00E842AD" w:rsidRPr="00D93C68">
              <w:rPr>
                <w:rFonts w:ascii="Arial" w:hAnsi="Arial"/>
                <w:sz w:val="24"/>
                <w:szCs w:val="24"/>
                <w:lang w:eastAsia="en-US"/>
              </w:rPr>
              <w:t>społecznnych</w:t>
            </w:r>
            <w:proofErr w:type="spellEnd"/>
          </w:p>
          <w:p w:rsidR="00874FD3" w:rsidRPr="00D93C68" w:rsidRDefault="00221F4C" w:rsidP="00630DD6">
            <w:pPr>
              <w:pStyle w:val="Tytu"/>
              <w:numPr>
                <w:ilvl w:val="0"/>
                <w:numId w:val="25"/>
              </w:numPr>
              <w:tabs>
                <w:tab w:val="num" w:pos="443"/>
              </w:tabs>
              <w:autoSpaceDN/>
              <w:snapToGrid w:val="0"/>
              <w:ind w:left="443" w:hanging="443"/>
              <w:jc w:val="both"/>
              <w:rPr>
                <w:rFonts w:ascii="Arial" w:hAnsi="Arial"/>
                <w:sz w:val="24"/>
                <w:szCs w:val="24"/>
                <w:lang w:eastAsia="en-US"/>
              </w:rPr>
            </w:pPr>
            <w:r w:rsidRPr="00D93C68">
              <w:rPr>
                <w:rFonts w:ascii="Arial" w:hAnsi="Arial"/>
                <w:sz w:val="24"/>
                <w:szCs w:val="24"/>
                <w:lang w:eastAsia="en-US"/>
              </w:rPr>
              <w:t>wyjazdy rodziców w poszukiwaniu pracy</w:t>
            </w:r>
          </w:p>
          <w:p w:rsidR="00874FD3" w:rsidRPr="00D93C68" w:rsidRDefault="00221F4C" w:rsidP="00630DD6">
            <w:pPr>
              <w:pStyle w:val="Tytu"/>
              <w:numPr>
                <w:ilvl w:val="0"/>
                <w:numId w:val="25"/>
              </w:numPr>
              <w:tabs>
                <w:tab w:val="num" w:pos="443"/>
              </w:tabs>
              <w:autoSpaceDN/>
              <w:snapToGrid w:val="0"/>
              <w:ind w:left="443" w:hanging="443"/>
              <w:jc w:val="both"/>
              <w:rPr>
                <w:rFonts w:ascii="Arial" w:hAnsi="Arial"/>
                <w:sz w:val="24"/>
                <w:szCs w:val="24"/>
                <w:lang w:eastAsia="en-US"/>
              </w:rPr>
            </w:pPr>
            <w:r w:rsidRPr="00D93C68">
              <w:rPr>
                <w:rFonts w:ascii="Arial" w:hAnsi="Arial"/>
                <w:sz w:val="24"/>
                <w:szCs w:val="24"/>
              </w:rPr>
              <w:t>utrudniony dostęp do poradnictwa specjalistycznego</w:t>
            </w:r>
          </w:p>
          <w:p w:rsidR="00874FD3" w:rsidRPr="00D93C68" w:rsidRDefault="00221F4C" w:rsidP="00630DD6">
            <w:pPr>
              <w:pStyle w:val="Tytu"/>
              <w:numPr>
                <w:ilvl w:val="0"/>
                <w:numId w:val="25"/>
              </w:numPr>
              <w:tabs>
                <w:tab w:val="num" w:pos="443"/>
              </w:tabs>
              <w:autoSpaceDN/>
              <w:snapToGrid w:val="0"/>
              <w:ind w:left="443" w:hanging="443"/>
              <w:jc w:val="both"/>
              <w:rPr>
                <w:rFonts w:ascii="Arial" w:hAnsi="Arial"/>
                <w:sz w:val="24"/>
                <w:szCs w:val="24"/>
                <w:lang w:eastAsia="en-US"/>
              </w:rPr>
            </w:pPr>
            <w:r w:rsidRPr="00D93C68">
              <w:rPr>
                <w:rFonts w:ascii="Arial" w:hAnsi="Arial"/>
                <w:sz w:val="24"/>
                <w:szCs w:val="24"/>
              </w:rPr>
              <w:t>duża liczba interwencji w środowiskach rodzinnych</w:t>
            </w:r>
          </w:p>
          <w:p w:rsidR="00874FD3" w:rsidRPr="00D93C68" w:rsidRDefault="00221F4C" w:rsidP="00630DD6">
            <w:pPr>
              <w:pStyle w:val="Tytu"/>
              <w:numPr>
                <w:ilvl w:val="0"/>
                <w:numId w:val="25"/>
              </w:numPr>
              <w:tabs>
                <w:tab w:val="num" w:pos="443"/>
              </w:tabs>
              <w:autoSpaceDN/>
              <w:snapToGrid w:val="0"/>
              <w:ind w:left="443" w:hanging="443"/>
              <w:jc w:val="both"/>
              <w:rPr>
                <w:rFonts w:ascii="Arial" w:hAnsi="Arial"/>
                <w:sz w:val="24"/>
                <w:szCs w:val="24"/>
                <w:lang w:eastAsia="en-US"/>
              </w:rPr>
            </w:pPr>
            <w:r w:rsidRPr="00D93C68">
              <w:rPr>
                <w:rFonts w:ascii="Arial" w:hAnsi="Arial"/>
                <w:sz w:val="24"/>
                <w:szCs w:val="24"/>
                <w:lang w:eastAsia="en-US"/>
              </w:rPr>
              <w:t>coraz większe problemy uzależnień wśród dzieci i młodzieży</w:t>
            </w:r>
          </w:p>
          <w:p w:rsidR="00874FD3" w:rsidRPr="00D93C68" w:rsidRDefault="00221F4C" w:rsidP="00630DD6">
            <w:pPr>
              <w:pStyle w:val="Tytu"/>
              <w:numPr>
                <w:ilvl w:val="0"/>
                <w:numId w:val="25"/>
              </w:numPr>
              <w:tabs>
                <w:tab w:val="num" w:pos="443"/>
              </w:tabs>
              <w:autoSpaceDN/>
              <w:snapToGrid w:val="0"/>
              <w:ind w:left="443" w:hanging="443"/>
              <w:jc w:val="both"/>
              <w:rPr>
                <w:rFonts w:ascii="Arial" w:hAnsi="Arial"/>
                <w:sz w:val="24"/>
                <w:szCs w:val="24"/>
                <w:lang w:eastAsia="en-US"/>
              </w:rPr>
            </w:pPr>
            <w:r w:rsidRPr="00D93C68">
              <w:rPr>
                <w:rFonts w:ascii="Arial" w:hAnsi="Arial"/>
                <w:sz w:val="24"/>
                <w:szCs w:val="24"/>
                <w:lang w:eastAsia="en-US"/>
              </w:rPr>
              <w:t>brak stabilnej klasy średniej i poczucia stabilizacji</w:t>
            </w:r>
          </w:p>
          <w:p w:rsidR="00874FD3" w:rsidRPr="00D93C68" w:rsidRDefault="00221F4C" w:rsidP="00630DD6">
            <w:pPr>
              <w:pStyle w:val="Tytu"/>
              <w:numPr>
                <w:ilvl w:val="0"/>
                <w:numId w:val="25"/>
              </w:numPr>
              <w:tabs>
                <w:tab w:val="num" w:pos="443"/>
              </w:tabs>
              <w:autoSpaceDN/>
              <w:snapToGrid w:val="0"/>
              <w:ind w:left="443" w:hanging="443"/>
              <w:jc w:val="both"/>
              <w:rPr>
                <w:rFonts w:ascii="Arial" w:hAnsi="Arial"/>
                <w:sz w:val="24"/>
                <w:szCs w:val="24"/>
                <w:lang w:eastAsia="en-US"/>
              </w:rPr>
            </w:pPr>
            <w:r w:rsidRPr="00D93C68">
              <w:rPr>
                <w:rFonts w:ascii="Arial" w:hAnsi="Arial"/>
                <w:sz w:val="24"/>
                <w:szCs w:val="24"/>
                <w:lang w:eastAsia="en-US"/>
              </w:rPr>
              <w:t>słaba oferta pracy dla młodych mieszkańców miasta i wykształconych kobiet</w:t>
            </w:r>
          </w:p>
          <w:p w:rsidR="00874FD3" w:rsidRPr="00D93C68" w:rsidRDefault="00221F4C" w:rsidP="00630DD6">
            <w:pPr>
              <w:pStyle w:val="Tytu"/>
              <w:numPr>
                <w:ilvl w:val="0"/>
                <w:numId w:val="25"/>
              </w:numPr>
              <w:tabs>
                <w:tab w:val="num" w:pos="443"/>
              </w:tabs>
              <w:autoSpaceDN/>
              <w:snapToGrid w:val="0"/>
              <w:ind w:left="443" w:hanging="443"/>
              <w:jc w:val="both"/>
              <w:rPr>
                <w:rFonts w:ascii="Arial" w:hAnsi="Arial"/>
                <w:sz w:val="24"/>
                <w:szCs w:val="24"/>
                <w:lang w:eastAsia="en-US"/>
              </w:rPr>
            </w:pPr>
            <w:r w:rsidRPr="00D93C68">
              <w:rPr>
                <w:rFonts w:ascii="Arial" w:hAnsi="Arial"/>
                <w:sz w:val="24"/>
                <w:szCs w:val="24"/>
                <w:lang w:eastAsia="en-US"/>
              </w:rPr>
              <w:t>mało sprawna komunikacja pomiędzy</w:t>
            </w:r>
            <w:r w:rsidR="00874FD3" w:rsidRPr="00D93C68">
              <w:rPr>
                <w:rFonts w:ascii="Arial" w:hAnsi="Arial"/>
                <w:sz w:val="24"/>
                <w:szCs w:val="24"/>
                <w:lang w:eastAsia="en-US"/>
              </w:rPr>
              <w:t xml:space="preserve"> </w:t>
            </w:r>
            <w:r w:rsidRPr="00D93C68">
              <w:rPr>
                <w:rFonts w:ascii="Arial" w:hAnsi="Arial"/>
                <w:sz w:val="24"/>
                <w:szCs w:val="24"/>
                <w:lang w:eastAsia="en-US"/>
              </w:rPr>
              <w:t>placówkami pomocowym</w:t>
            </w:r>
            <w:r w:rsidR="00874FD3" w:rsidRPr="00D93C68">
              <w:rPr>
                <w:rFonts w:ascii="Arial" w:hAnsi="Arial"/>
                <w:sz w:val="24"/>
                <w:szCs w:val="24"/>
                <w:lang w:eastAsia="en-US"/>
              </w:rPr>
              <w:t>i</w:t>
            </w:r>
          </w:p>
          <w:p w:rsidR="00874FD3" w:rsidRPr="00D93C68" w:rsidRDefault="00221F4C" w:rsidP="00630DD6">
            <w:pPr>
              <w:pStyle w:val="Tytu"/>
              <w:numPr>
                <w:ilvl w:val="0"/>
                <w:numId w:val="25"/>
              </w:numPr>
              <w:tabs>
                <w:tab w:val="num" w:pos="443"/>
              </w:tabs>
              <w:autoSpaceDN/>
              <w:snapToGrid w:val="0"/>
              <w:ind w:left="443" w:hanging="443"/>
              <w:jc w:val="both"/>
              <w:rPr>
                <w:rFonts w:ascii="Arial" w:hAnsi="Arial"/>
                <w:sz w:val="24"/>
                <w:szCs w:val="24"/>
                <w:lang w:eastAsia="en-US"/>
              </w:rPr>
            </w:pPr>
            <w:r w:rsidRPr="00D93C68">
              <w:rPr>
                <w:rFonts w:ascii="Arial" w:hAnsi="Arial"/>
                <w:sz w:val="24"/>
                <w:szCs w:val="24"/>
                <w:lang w:eastAsia="en-US"/>
              </w:rPr>
              <w:t>zbyt mało propozycji zajęć pozalekcyjnych dla dzieci i młodzieży</w:t>
            </w:r>
          </w:p>
          <w:p w:rsidR="00874FD3" w:rsidRPr="00D93C68" w:rsidRDefault="00221F4C" w:rsidP="00630DD6">
            <w:pPr>
              <w:pStyle w:val="Tytu"/>
              <w:numPr>
                <w:ilvl w:val="0"/>
                <w:numId w:val="25"/>
              </w:numPr>
              <w:tabs>
                <w:tab w:val="num" w:pos="443"/>
              </w:tabs>
              <w:autoSpaceDN/>
              <w:snapToGrid w:val="0"/>
              <w:ind w:left="443" w:hanging="443"/>
              <w:jc w:val="both"/>
              <w:rPr>
                <w:rFonts w:ascii="Arial" w:hAnsi="Arial"/>
                <w:sz w:val="24"/>
                <w:szCs w:val="24"/>
                <w:lang w:eastAsia="en-US"/>
              </w:rPr>
            </w:pPr>
            <w:r w:rsidRPr="00D93C68">
              <w:rPr>
                <w:rFonts w:ascii="Arial" w:hAnsi="Arial"/>
                <w:sz w:val="24"/>
                <w:szCs w:val="24"/>
                <w:lang w:eastAsia="en-US"/>
              </w:rPr>
              <w:t>niedostateczny poziom opieki zdrowotnej</w:t>
            </w:r>
          </w:p>
          <w:p w:rsidR="00874FD3" w:rsidRPr="00D93C68" w:rsidRDefault="00221F4C" w:rsidP="00630DD6">
            <w:pPr>
              <w:pStyle w:val="Tytu"/>
              <w:numPr>
                <w:ilvl w:val="0"/>
                <w:numId w:val="25"/>
              </w:numPr>
              <w:tabs>
                <w:tab w:val="num" w:pos="443"/>
              </w:tabs>
              <w:autoSpaceDN/>
              <w:snapToGrid w:val="0"/>
              <w:ind w:left="443" w:hanging="443"/>
              <w:jc w:val="both"/>
              <w:rPr>
                <w:rFonts w:ascii="Arial" w:hAnsi="Arial"/>
                <w:sz w:val="24"/>
                <w:szCs w:val="24"/>
                <w:lang w:eastAsia="en-US"/>
              </w:rPr>
            </w:pPr>
            <w:r w:rsidRPr="00D93C68">
              <w:rPr>
                <w:rFonts w:ascii="Arial" w:hAnsi="Arial"/>
                <w:sz w:val="24"/>
                <w:szCs w:val="24"/>
                <w:lang w:eastAsia="en-US"/>
              </w:rPr>
              <w:t>mała aktywność studentów w życiu miasta – zwłaszcza w sferze społecznej</w:t>
            </w:r>
          </w:p>
          <w:p w:rsidR="00874FD3" w:rsidRPr="00D93C68" w:rsidRDefault="00221F4C" w:rsidP="00630DD6">
            <w:pPr>
              <w:pStyle w:val="Tytu"/>
              <w:numPr>
                <w:ilvl w:val="0"/>
                <w:numId w:val="25"/>
              </w:numPr>
              <w:tabs>
                <w:tab w:val="num" w:pos="443"/>
              </w:tabs>
              <w:autoSpaceDN/>
              <w:snapToGrid w:val="0"/>
              <w:ind w:left="443" w:hanging="443"/>
              <w:jc w:val="both"/>
              <w:rPr>
                <w:rFonts w:ascii="Arial" w:hAnsi="Arial"/>
                <w:sz w:val="24"/>
                <w:szCs w:val="24"/>
                <w:lang w:eastAsia="en-US"/>
              </w:rPr>
            </w:pPr>
            <w:r w:rsidRPr="00D93C68">
              <w:rPr>
                <w:rFonts w:ascii="Arial" w:hAnsi="Arial"/>
                <w:sz w:val="24"/>
                <w:szCs w:val="24"/>
                <w:lang w:eastAsia="en-US"/>
              </w:rPr>
              <w:t xml:space="preserve">niewystarczająca </w:t>
            </w:r>
            <w:r w:rsidR="00BA7EB2" w:rsidRPr="00D93C68">
              <w:rPr>
                <w:rFonts w:ascii="Arial" w:hAnsi="Arial"/>
                <w:sz w:val="24"/>
                <w:szCs w:val="24"/>
                <w:lang w:eastAsia="en-US"/>
              </w:rPr>
              <w:t>liczba</w:t>
            </w:r>
            <w:r w:rsidRPr="00D93C68">
              <w:rPr>
                <w:rFonts w:ascii="Arial" w:hAnsi="Arial"/>
                <w:sz w:val="24"/>
                <w:szCs w:val="24"/>
                <w:lang w:eastAsia="en-US"/>
              </w:rPr>
              <w:t xml:space="preserve"> mieszkań</w:t>
            </w:r>
            <w:r w:rsidR="00BA7EB2" w:rsidRPr="00D93C68">
              <w:rPr>
                <w:rFonts w:ascii="Arial" w:hAnsi="Arial"/>
                <w:sz w:val="24"/>
                <w:szCs w:val="24"/>
                <w:lang w:eastAsia="en-US"/>
              </w:rPr>
              <w:t>,</w:t>
            </w:r>
            <w:r w:rsidRPr="00D93C68">
              <w:rPr>
                <w:rFonts w:ascii="Arial" w:hAnsi="Arial"/>
                <w:sz w:val="24"/>
                <w:szCs w:val="24"/>
                <w:lang w:eastAsia="en-US"/>
              </w:rPr>
              <w:t xml:space="preserve"> w tym socjalnych</w:t>
            </w:r>
          </w:p>
          <w:p w:rsidR="00874FD3" w:rsidRPr="00D93C68" w:rsidRDefault="00221F4C" w:rsidP="00630DD6">
            <w:pPr>
              <w:pStyle w:val="Tytu"/>
              <w:numPr>
                <w:ilvl w:val="0"/>
                <w:numId w:val="25"/>
              </w:numPr>
              <w:tabs>
                <w:tab w:val="num" w:pos="443"/>
              </w:tabs>
              <w:autoSpaceDN/>
              <w:snapToGrid w:val="0"/>
              <w:ind w:left="443" w:hanging="443"/>
              <w:jc w:val="both"/>
              <w:rPr>
                <w:rFonts w:ascii="Arial" w:hAnsi="Arial"/>
                <w:sz w:val="24"/>
                <w:szCs w:val="24"/>
                <w:lang w:eastAsia="en-US"/>
              </w:rPr>
            </w:pPr>
            <w:r w:rsidRPr="00D93C68">
              <w:rPr>
                <w:rFonts w:ascii="Arial" w:hAnsi="Arial"/>
                <w:sz w:val="24"/>
                <w:szCs w:val="24"/>
                <w:lang w:eastAsia="en-US"/>
              </w:rPr>
              <w:t xml:space="preserve">niedostateczne środki finansowe </w:t>
            </w:r>
            <w:r w:rsidR="00630DD6" w:rsidRPr="00D93C68">
              <w:rPr>
                <w:rFonts w:ascii="Arial" w:hAnsi="Arial"/>
                <w:sz w:val="24"/>
                <w:szCs w:val="24"/>
                <w:lang w:eastAsia="en-US"/>
              </w:rPr>
              <w:br/>
            </w:r>
            <w:r w:rsidRPr="00D93C68">
              <w:rPr>
                <w:rFonts w:ascii="Arial" w:hAnsi="Arial"/>
                <w:sz w:val="24"/>
                <w:szCs w:val="24"/>
                <w:lang w:eastAsia="en-US"/>
              </w:rPr>
              <w:t>na pomoc społeczną</w:t>
            </w:r>
          </w:p>
          <w:p w:rsidR="00874FD3" w:rsidRPr="00D93C68" w:rsidRDefault="00221F4C" w:rsidP="00630DD6">
            <w:pPr>
              <w:pStyle w:val="Tytu"/>
              <w:numPr>
                <w:ilvl w:val="0"/>
                <w:numId w:val="25"/>
              </w:numPr>
              <w:tabs>
                <w:tab w:val="num" w:pos="443"/>
              </w:tabs>
              <w:autoSpaceDN/>
              <w:snapToGrid w:val="0"/>
              <w:ind w:left="443" w:hanging="443"/>
              <w:jc w:val="both"/>
              <w:rPr>
                <w:rFonts w:ascii="Arial" w:hAnsi="Arial"/>
                <w:sz w:val="24"/>
                <w:szCs w:val="24"/>
                <w:lang w:eastAsia="en-US"/>
              </w:rPr>
            </w:pPr>
            <w:r w:rsidRPr="00D93C68">
              <w:rPr>
                <w:rFonts w:ascii="Arial" w:hAnsi="Arial"/>
                <w:sz w:val="24"/>
                <w:szCs w:val="24"/>
                <w:lang w:eastAsia="en-US"/>
              </w:rPr>
              <w:t>zbyt duża liczba osób i rodzin zagrożonych wykluczeniem społecznym</w:t>
            </w:r>
          </w:p>
          <w:p w:rsidR="00874FD3" w:rsidRPr="00D93C68" w:rsidRDefault="00221F4C" w:rsidP="00630DD6">
            <w:pPr>
              <w:pStyle w:val="Tytu"/>
              <w:numPr>
                <w:ilvl w:val="0"/>
                <w:numId w:val="25"/>
              </w:numPr>
              <w:tabs>
                <w:tab w:val="num" w:pos="443"/>
              </w:tabs>
              <w:autoSpaceDN/>
              <w:snapToGrid w:val="0"/>
              <w:ind w:left="443" w:hanging="443"/>
              <w:jc w:val="both"/>
              <w:rPr>
                <w:rFonts w:ascii="Arial" w:hAnsi="Arial"/>
                <w:sz w:val="24"/>
                <w:szCs w:val="24"/>
                <w:lang w:eastAsia="en-US"/>
              </w:rPr>
            </w:pPr>
            <w:r w:rsidRPr="00D93C68">
              <w:rPr>
                <w:rFonts w:ascii="Arial" w:hAnsi="Arial"/>
                <w:sz w:val="24"/>
                <w:szCs w:val="24"/>
                <w:lang w:eastAsia="en-US"/>
              </w:rPr>
              <w:t>niskie płace w mieście Włocławek</w:t>
            </w:r>
          </w:p>
          <w:p w:rsidR="00874FD3" w:rsidRPr="00D93C68" w:rsidRDefault="00E842AD" w:rsidP="00630DD6">
            <w:pPr>
              <w:pStyle w:val="Tytu"/>
              <w:numPr>
                <w:ilvl w:val="0"/>
                <w:numId w:val="25"/>
              </w:numPr>
              <w:tabs>
                <w:tab w:val="num" w:pos="443"/>
              </w:tabs>
              <w:autoSpaceDN/>
              <w:snapToGrid w:val="0"/>
              <w:ind w:left="443" w:hanging="443"/>
              <w:jc w:val="both"/>
              <w:rPr>
                <w:rFonts w:ascii="Arial" w:hAnsi="Arial"/>
                <w:sz w:val="24"/>
                <w:szCs w:val="24"/>
                <w:lang w:eastAsia="en-US"/>
              </w:rPr>
            </w:pPr>
            <w:r w:rsidRPr="00D93C68">
              <w:rPr>
                <w:rFonts w:ascii="Arial" w:hAnsi="Arial"/>
                <w:sz w:val="24"/>
                <w:szCs w:val="24"/>
              </w:rPr>
              <w:t xml:space="preserve">niedostateczna </w:t>
            </w:r>
            <w:r w:rsidR="00221F4C" w:rsidRPr="00D93C68">
              <w:rPr>
                <w:rFonts w:ascii="Arial" w:hAnsi="Arial"/>
                <w:sz w:val="24"/>
                <w:szCs w:val="24"/>
              </w:rPr>
              <w:t xml:space="preserve"> lokali mieszkalnych </w:t>
            </w:r>
            <w:r w:rsidRPr="00D93C68">
              <w:rPr>
                <w:rFonts w:ascii="Arial" w:hAnsi="Arial"/>
                <w:sz w:val="24"/>
                <w:szCs w:val="24"/>
              </w:rPr>
              <w:br/>
            </w:r>
            <w:r w:rsidR="00221F4C" w:rsidRPr="00D93C68">
              <w:rPr>
                <w:rFonts w:ascii="Arial" w:hAnsi="Arial"/>
                <w:sz w:val="24"/>
                <w:szCs w:val="24"/>
              </w:rPr>
              <w:t>z zasobów miasta</w:t>
            </w:r>
          </w:p>
          <w:p w:rsidR="00874FD3" w:rsidRPr="00D93C68" w:rsidRDefault="00221F4C" w:rsidP="00630DD6">
            <w:pPr>
              <w:pStyle w:val="Tytu"/>
              <w:numPr>
                <w:ilvl w:val="0"/>
                <w:numId w:val="25"/>
              </w:numPr>
              <w:tabs>
                <w:tab w:val="num" w:pos="443"/>
              </w:tabs>
              <w:autoSpaceDN/>
              <w:snapToGrid w:val="0"/>
              <w:ind w:left="443" w:hanging="443"/>
              <w:jc w:val="both"/>
              <w:rPr>
                <w:rFonts w:ascii="Arial" w:hAnsi="Arial"/>
                <w:sz w:val="24"/>
                <w:szCs w:val="24"/>
                <w:lang w:eastAsia="en-US"/>
              </w:rPr>
            </w:pPr>
            <w:r w:rsidRPr="00D93C68">
              <w:rPr>
                <w:rFonts w:ascii="Arial" w:hAnsi="Arial"/>
                <w:sz w:val="24"/>
                <w:szCs w:val="24"/>
              </w:rPr>
              <w:t>brak  bazy lokalowej na utworzenie rodzin zastępczych zawodowych</w:t>
            </w:r>
            <w:r w:rsidR="00630DD6" w:rsidRPr="00D93C68">
              <w:rPr>
                <w:rFonts w:ascii="Arial" w:hAnsi="Arial"/>
                <w:sz w:val="24"/>
                <w:szCs w:val="24"/>
              </w:rPr>
              <w:br/>
            </w:r>
            <w:r w:rsidRPr="00D93C68">
              <w:rPr>
                <w:rFonts w:ascii="Arial" w:hAnsi="Arial"/>
                <w:sz w:val="24"/>
                <w:szCs w:val="24"/>
              </w:rPr>
              <w:t xml:space="preserve"> i rodzinnych domów dziecka</w:t>
            </w:r>
          </w:p>
          <w:p w:rsidR="00221F4C" w:rsidRPr="00D93C68" w:rsidRDefault="00221F4C" w:rsidP="00630DD6">
            <w:pPr>
              <w:pStyle w:val="Tytu"/>
              <w:numPr>
                <w:ilvl w:val="0"/>
                <w:numId w:val="25"/>
              </w:numPr>
              <w:tabs>
                <w:tab w:val="num" w:pos="443"/>
              </w:tabs>
              <w:autoSpaceDN/>
              <w:snapToGrid w:val="0"/>
              <w:ind w:left="443" w:hanging="443"/>
              <w:jc w:val="both"/>
              <w:rPr>
                <w:rFonts w:ascii="Arial" w:hAnsi="Arial"/>
                <w:sz w:val="24"/>
                <w:szCs w:val="24"/>
                <w:lang w:eastAsia="en-US"/>
              </w:rPr>
            </w:pPr>
            <w:r w:rsidRPr="00D93C68">
              <w:rPr>
                <w:rFonts w:ascii="Arial" w:hAnsi="Arial"/>
                <w:sz w:val="24"/>
                <w:szCs w:val="24"/>
              </w:rPr>
              <w:t xml:space="preserve">niewystarczająca liczba kandydatów </w:t>
            </w:r>
            <w:r w:rsidR="00630DD6" w:rsidRPr="00D93C68">
              <w:rPr>
                <w:rFonts w:ascii="Arial" w:hAnsi="Arial"/>
                <w:sz w:val="24"/>
                <w:szCs w:val="24"/>
              </w:rPr>
              <w:br/>
            </w:r>
            <w:r w:rsidRPr="00D93C68">
              <w:rPr>
                <w:rFonts w:ascii="Arial" w:hAnsi="Arial"/>
                <w:sz w:val="24"/>
                <w:szCs w:val="24"/>
              </w:rPr>
              <w:t>na rodziny zastępcze</w:t>
            </w:r>
          </w:p>
        </w:tc>
      </w:tr>
    </w:tbl>
    <w:p w:rsidR="00221F4C" w:rsidRPr="00D93C68" w:rsidRDefault="00221F4C" w:rsidP="00630DD6">
      <w:pPr>
        <w:jc w:val="both"/>
        <w:rPr>
          <w:rFonts w:ascii="Arial" w:hAnsi="Arial" w:cs="Arial"/>
          <w:lang w:eastAsia="en-US"/>
        </w:rPr>
      </w:pPr>
    </w:p>
    <w:tbl>
      <w:tblPr>
        <w:tblW w:w="9030" w:type="dxa"/>
        <w:tblLayout w:type="fixed"/>
        <w:tblLook w:val="04A0" w:firstRow="1" w:lastRow="0" w:firstColumn="1" w:lastColumn="0" w:noHBand="0" w:noVBand="1"/>
      </w:tblPr>
      <w:tblGrid>
        <w:gridCol w:w="4521"/>
        <w:gridCol w:w="4509"/>
      </w:tblGrid>
      <w:tr w:rsidR="00221F4C" w:rsidRPr="00D93C68" w:rsidTr="00221F4C">
        <w:trPr>
          <w:cantSplit/>
          <w:trHeight w:hRule="exact" w:val="385"/>
          <w:tblHeader/>
        </w:trPr>
        <w:tc>
          <w:tcPr>
            <w:tcW w:w="4520" w:type="dxa"/>
            <w:tcBorders>
              <w:top w:val="single" w:sz="4" w:space="0" w:color="auto"/>
              <w:left w:val="single" w:sz="4" w:space="0" w:color="000000"/>
              <w:bottom w:val="single" w:sz="4" w:space="0" w:color="000000"/>
              <w:right w:val="single" w:sz="4" w:space="0" w:color="auto"/>
            </w:tcBorders>
            <w:vAlign w:val="center"/>
            <w:hideMark/>
          </w:tcPr>
          <w:p w:rsidR="00221F4C" w:rsidRPr="00D93C68" w:rsidRDefault="00221F4C" w:rsidP="00630DD6">
            <w:pPr>
              <w:jc w:val="both"/>
              <w:rPr>
                <w:rFonts w:ascii="Arial" w:hAnsi="Arial" w:cs="Arial"/>
                <w:b/>
                <w:bCs/>
                <w:iCs/>
              </w:rPr>
            </w:pPr>
            <w:r w:rsidRPr="00D93C68">
              <w:rPr>
                <w:rFonts w:ascii="Arial" w:hAnsi="Arial" w:cs="Arial"/>
                <w:b/>
              </w:rPr>
              <w:t>SZANSE</w:t>
            </w:r>
          </w:p>
        </w:tc>
        <w:tc>
          <w:tcPr>
            <w:tcW w:w="4509" w:type="dxa"/>
            <w:tcBorders>
              <w:top w:val="single" w:sz="4" w:space="0" w:color="auto"/>
              <w:left w:val="single" w:sz="4" w:space="0" w:color="auto"/>
              <w:bottom w:val="single" w:sz="4" w:space="0" w:color="auto"/>
              <w:right w:val="single" w:sz="4" w:space="0" w:color="auto"/>
            </w:tcBorders>
            <w:vAlign w:val="center"/>
            <w:hideMark/>
          </w:tcPr>
          <w:p w:rsidR="00221F4C" w:rsidRPr="00D93C68" w:rsidRDefault="00221F4C" w:rsidP="00630DD6">
            <w:pPr>
              <w:jc w:val="both"/>
              <w:rPr>
                <w:rFonts w:ascii="Arial" w:hAnsi="Arial" w:cs="Arial"/>
                <w:b/>
                <w:bCs/>
                <w:iCs/>
              </w:rPr>
            </w:pPr>
            <w:r w:rsidRPr="00D93C68">
              <w:rPr>
                <w:rFonts w:ascii="Arial" w:hAnsi="Arial" w:cs="Arial"/>
                <w:b/>
              </w:rPr>
              <w:t>ZAGROŻENIA</w:t>
            </w:r>
          </w:p>
        </w:tc>
      </w:tr>
      <w:tr w:rsidR="00221F4C" w:rsidRPr="00D93C68" w:rsidTr="00221F4C">
        <w:trPr>
          <w:trHeight w:val="144"/>
        </w:trPr>
        <w:tc>
          <w:tcPr>
            <w:tcW w:w="4520" w:type="dxa"/>
            <w:tcBorders>
              <w:top w:val="single" w:sz="4" w:space="0" w:color="000000"/>
              <w:left w:val="single" w:sz="4" w:space="0" w:color="000000"/>
              <w:bottom w:val="single" w:sz="4" w:space="0" w:color="auto"/>
              <w:right w:val="single" w:sz="4" w:space="0" w:color="auto"/>
            </w:tcBorders>
          </w:tcPr>
          <w:p w:rsidR="00C621DE" w:rsidRPr="00D93C68" w:rsidRDefault="00221F4C" w:rsidP="00630DD6">
            <w:pPr>
              <w:pStyle w:val="Tytu"/>
              <w:numPr>
                <w:ilvl w:val="0"/>
                <w:numId w:val="17"/>
              </w:numPr>
              <w:tabs>
                <w:tab w:val="clear" w:pos="720"/>
                <w:tab w:val="num" w:pos="426"/>
              </w:tabs>
              <w:ind w:left="426" w:hanging="426"/>
              <w:jc w:val="both"/>
              <w:rPr>
                <w:rFonts w:ascii="Arial" w:hAnsi="Arial"/>
                <w:sz w:val="24"/>
                <w:szCs w:val="24"/>
                <w:lang w:eastAsia="en-US"/>
              </w:rPr>
            </w:pPr>
            <w:r w:rsidRPr="00D93C68">
              <w:rPr>
                <w:rFonts w:ascii="Arial" w:hAnsi="Arial"/>
                <w:sz w:val="24"/>
                <w:szCs w:val="24"/>
                <w:lang w:eastAsia="en-US"/>
              </w:rPr>
              <w:t xml:space="preserve">ogólnopolskie regulacje prawne w zakresie wparcia rodzin </w:t>
            </w:r>
          </w:p>
          <w:p w:rsidR="00C621DE" w:rsidRPr="00D93C68" w:rsidRDefault="00221F4C" w:rsidP="00630DD6">
            <w:pPr>
              <w:pStyle w:val="Tytu"/>
              <w:numPr>
                <w:ilvl w:val="0"/>
                <w:numId w:val="17"/>
              </w:numPr>
              <w:tabs>
                <w:tab w:val="clear" w:pos="720"/>
                <w:tab w:val="num" w:pos="426"/>
              </w:tabs>
              <w:ind w:left="426" w:hanging="426"/>
              <w:jc w:val="both"/>
              <w:rPr>
                <w:rFonts w:ascii="Arial" w:hAnsi="Arial"/>
                <w:sz w:val="24"/>
                <w:szCs w:val="24"/>
                <w:lang w:eastAsia="en-US"/>
              </w:rPr>
            </w:pPr>
            <w:r w:rsidRPr="00D93C68">
              <w:rPr>
                <w:rFonts w:ascii="Arial" w:hAnsi="Arial"/>
                <w:sz w:val="24"/>
                <w:szCs w:val="24"/>
              </w:rPr>
              <w:t xml:space="preserve">skuteczna analiza zjawisk społecznych wywołujących określone problemy społeczne </w:t>
            </w:r>
          </w:p>
          <w:p w:rsidR="006118B9" w:rsidRPr="00D93C68" w:rsidRDefault="00221F4C" w:rsidP="00D72015">
            <w:pPr>
              <w:pStyle w:val="Tytu"/>
              <w:numPr>
                <w:ilvl w:val="0"/>
                <w:numId w:val="17"/>
              </w:numPr>
              <w:tabs>
                <w:tab w:val="clear" w:pos="720"/>
                <w:tab w:val="num" w:pos="426"/>
              </w:tabs>
              <w:ind w:left="426" w:hanging="426"/>
              <w:jc w:val="both"/>
              <w:rPr>
                <w:rFonts w:ascii="Arial" w:hAnsi="Arial"/>
                <w:sz w:val="24"/>
                <w:szCs w:val="24"/>
                <w:lang w:eastAsia="en-US"/>
              </w:rPr>
            </w:pPr>
            <w:r w:rsidRPr="00D93C68">
              <w:rPr>
                <w:rFonts w:ascii="Arial" w:hAnsi="Arial"/>
                <w:sz w:val="24"/>
                <w:szCs w:val="24"/>
              </w:rPr>
              <w:t>akcje promocyjne na rzecz rodzicielstwa zastępczego</w:t>
            </w:r>
          </w:p>
          <w:p w:rsidR="00C621DE" w:rsidRPr="00D93C68" w:rsidRDefault="00221F4C" w:rsidP="00630DD6">
            <w:pPr>
              <w:pStyle w:val="Tytu"/>
              <w:numPr>
                <w:ilvl w:val="0"/>
                <w:numId w:val="17"/>
              </w:numPr>
              <w:tabs>
                <w:tab w:val="clear" w:pos="720"/>
                <w:tab w:val="num" w:pos="426"/>
              </w:tabs>
              <w:ind w:left="426" w:hanging="426"/>
              <w:jc w:val="both"/>
              <w:rPr>
                <w:rFonts w:ascii="Arial" w:hAnsi="Arial"/>
                <w:sz w:val="24"/>
                <w:szCs w:val="24"/>
                <w:lang w:eastAsia="en-US"/>
              </w:rPr>
            </w:pPr>
            <w:r w:rsidRPr="00D93C68">
              <w:rPr>
                <w:rFonts w:ascii="Arial" w:hAnsi="Arial"/>
                <w:sz w:val="24"/>
                <w:szCs w:val="24"/>
                <w:lang w:eastAsia="en-US"/>
              </w:rPr>
              <w:t>wykorzystanie atrakcyjnych turystycznie terenów leśnych miasta i powiatu na cele rekreacyjne</w:t>
            </w:r>
          </w:p>
          <w:p w:rsidR="00C621DE" w:rsidRPr="00D93C68" w:rsidRDefault="00221F4C" w:rsidP="00630DD6">
            <w:pPr>
              <w:pStyle w:val="Tytu"/>
              <w:numPr>
                <w:ilvl w:val="0"/>
                <w:numId w:val="17"/>
              </w:numPr>
              <w:tabs>
                <w:tab w:val="clear" w:pos="720"/>
                <w:tab w:val="num" w:pos="426"/>
              </w:tabs>
              <w:ind w:left="426" w:hanging="426"/>
              <w:jc w:val="both"/>
              <w:rPr>
                <w:rFonts w:ascii="Arial" w:hAnsi="Arial"/>
                <w:sz w:val="24"/>
                <w:szCs w:val="24"/>
                <w:lang w:eastAsia="en-US"/>
              </w:rPr>
            </w:pPr>
            <w:r w:rsidRPr="00D93C68">
              <w:rPr>
                <w:rFonts w:ascii="Arial" w:hAnsi="Arial"/>
                <w:sz w:val="24"/>
                <w:szCs w:val="24"/>
                <w:lang w:eastAsia="en-US"/>
              </w:rPr>
              <w:t>współpraca z sąsiednimi miastami i gminami</w:t>
            </w:r>
          </w:p>
          <w:p w:rsidR="00C621DE" w:rsidRPr="00D93C68" w:rsidRDefault="00221F4C" w:rsidP="00630DD6">
            <w:pPr>
              <w:pStyle w:val="Tytu"/>
              <w:numPr>
                <w:ilvl w:val="0"/>
                <w:numId w:val="17"/>
              </w:numPr>
              <w:tabs>
                <w:tab w:val="clear" w:pos="720"/>
                <w:tab w:val="num" w:pos="426"/>
              </w:tabs>
              <w:ind w:left="426" w:hanging="426"/>
              <w:jc w:val="both"/>
              <w:rPr>
                <w:rFonts w:ascii="Arial" w:hAnsi="Arial"/>
                <w:sz w:val="24"/>
                <w:szCs w:val="24"/>
                <w:lang w:eastAsia="en-US"/>
              </w:rPr>
            </w:pPr>
            <w:r w:rsidRPr="00D93C68">
              <w:rPr>
                <w:rFonts w:ascii="Arial" w:hAnsi="Arial"/>
                <w:sz w:val="24"/>
                <w:szCs w:val="24"/>
                <w:lang w:eastAsia="en-US"/>
              </w:rPr>
              <w:t>pełne wykorzystanie dotacji UE</w:t>
            </w:r>
          </w:p>
          <w:p w:rsidR="00C621DE" w:rsidRPr="00D93C68" w:rsidRDefault="00221F4C" w:rsidP="00630DD6">
            <w:pPr>
              <w:pStyle w:val="Tytu"/>
              <w:numPr>
                <w:ilvl w:val="0"/>
                <w:numId w:val="17"/>
              </w:numPr>
              <w:tabs>
                <w:tab w:val="clear" w:pos="720"/>
                <w:tab w:val="num" w:pos="426"/>
              </w:tabs>
              <w:ind w:left="426" w:hanging="426"/>
              <w:jc w:val="both"/>
              <w:rPr>
                <w:rFonts w:ascii="Arial" w:hAnsi="Arial"/>
                <w:sz w:val="24"/>
                <w:szCs w:val="24"/>
                <w:lang w:eastAsia="en-US"/>
              </w:rPr>
            </w:pPr>
            <w:r w:rsidRPr="00D93C68">
              <w:rPr>
                <w:rFonts w:ascii="Arial" w:hAnsi="Arial"/>
                <w:sz w:val="24"/>
                <w:szCs w:val="24"/>
              </w:rPr>
              <w:t>ścisła współpraca z ośrodkami pomocy społecznej</w:t>
            </w:r>
            <w:r w:rsidR="001C51A3" w:rsidRPr="00D93C68">
              <w:rPr>
                <w:rFonts w:ascii="Arial" w:hAnsi="Arial"/>
                <w:sz w:val="24"/>
                <w:szCs w:val="24"/>
              </w:rPr>
              <w:t>,</w:t>
            </w:r>
            <w:r w:rsidRPr="00D93C68">
              <w:rPr>
                <w:rFonts w:ascii="Arial" w:hAnsi="Arial"/>
                <w:sz w:val="24"/>
                <w:szCs w:val="24"/>
              </w:rPr>
              <w:t xml:space="preserve"> </w:t>
            </w:r>
            <w:r w:rsidR="00F3547E" w:rsidRPr="00D93C68">
              <w:rPr>
                <w:rFonts w:ascii="Arial" w:hAnsi="Arial"/>
                <w:sz w:val="24"/>
                <w:szCs w:val="24"/>
              </w:rPr>
              <w:t>na terenie innych</w:t>
            </w:r>
            <w:r w:rsidRPr="00D93C68">
              <w:rPr>
                <w:rFonts w:ascii="Arial" w:hAnsi="Arial"/>
                <w:sz w:val="24"/>
                <w:szCs w:val="24"/>
              </w:rPr>
              <w:t xml:space="preserve"> gmin</w:t>
            </w:r>
            <w:r w:rsidR="001C51A3" w:rsidRPr="00D93C68">
              <w:rPr>
                <w:rFonts w:ascii="Arial" w:hAnsi="Arial"/>
                <w:sz w:val="24"/>
                <w:szCs w:val="24"/>
              </w:rPr>
              <w:t>,</w:t>
            </w:r>
            <w:r w:rsidRPr="00D93C68">
              <w:rPr>
                <w:rFonts w:ascii="Arial" w:hAnsi="Arial"/>
                <w:sz w:val="24"/>
                <w:szCs w:val="24"/>
              </w:rPr>
              <w:t xml:space="preserve"> w realizacji zadań pomocy społecznej</w:t>
            </w:r>
          </w:p>
          <w:p w:rsidR="00221F4C" w:rsidRPr="00D93C68" w:rsidRDefault="00221F4C" w:rsidP="00630DD6">
            <w:pPr>
              <w:pStyle w:val="Tytu"/>
              <w:numPr>
                <w:ilvl w:val="0"/>
                <w:numId w:val="17"/>
              </w:numPr>
              <w:tabs>
                <w:tab w:val="clear" w:pos="720"/>
                <w:tab w:val="num" w:pos="426"/>
              </w:tabs>
              <w:ind w:left="426" w:hanging="426"/>
              <w:jc w:val="both"/>
              <w:rPr>
                <w:rFonts w:ascii="Arial" w:hAnsi="Arial"/>
                <w:sz w:val="24"/>
                <w:szCs w:val="24"/>
                <w:lang w:eastAsia="en-US"/>
              </w:rPr>
            </w:pPr>
            <w:r w:rsidRPr="00D93C68">
              <w:rPr>
                <w:rFonts w:ascii="Arial" w:hAnsi="Arial"/>
                <w:sz w:val="24"/>
                <w:szCs w:val="24"/>
              </w:rPr>
              <w:t>dofinansowanie przedszkoli z budżetu państwa</w:t>
            </w:r>
          </w:p>
          <w:p w:rsidR="00221F4C" w:rsidRPr="00D93C68" w:rsidRDefault="00221F4C" w:rsidP="00630DD6">
            <w:pPr>
              <w:pStyle w:val="Tytu"/>
              <w:autoSpaceDN/>
              <w:snapToGrid w:val="0"/>
              <w:jc w:val="both"/>
              <w:rPr>
                <w:rFonts w:ascii="Arial" w:hAnsi="Arial"/>
                <w:sz w:val="24"/>
                <w:szCs w:val="24"/>
                <w:lang w:eastAsia="en-US"/>
              </w:rPr>
            </w:pPr>
          </w:p>
        </w:tc>
        <w:tc>
          <w:tcPr>
            <w:tcW w:w="4509" w:type="dxa"/>
            <w:tcBorders>
              <w:top w:val="single" w:sz="4" w:space="0" w:color="auto"/>
              <w:left w:val="single" w:sz="4" w:space="0" w:color="auto"/>
              <w:bottom w:val="single" w:sz="4" w:space="0" w:color="auto"/>
              <w:right w:val="single" w:sz="4" w:space="0" w:color="auto"/>
            </w:tcBorders>
          </w:tcPr>
          <w:p w:rsidR="00C621DE" w:rsidRPr="00D93C68" w:rsidRDefault="00221F4C" w:rsidP="00630DD6">
            <w:pPr>
              <w:pStyle w:val="Tytu"/>
              <w:numPr>
                <w:ilvl w:val="0"/>
                <w:numId w:val="36"/>
              </w:numPr>
              <w:tabs>
                <w:tab w:val="num" w:pos="441"/>
              </w:tabs>
              <w:autoSpaceDN/>
              <w:snapToGrid w:val="0"/>
              <w:ind w:left="441" w:hanging="425"/>
              <w:jc w:val="both"/>
              <w:rPr>
                <w:rFonts w:ascii="Arial" w:hAnsi="Arial"/>
                <w:sz w:val="24"/>
                <w:szCs w:val="24"/>
                <w:lang w:eastAsia="en-US"/>
              </w:rPr>
            </w:pPr>
            <w:r w:rsidRPr="00D93C68">
              <w:rPr>
                <w:rFonts w:ascii="Arial" w:hAnsi="Arial"/>
                <w:sz w:val="24"/>
                <w:szCs w:val="24"/>
                <w:lang w:eastAsia="en-US"/>
              </w:rPr>
              <w:t>rosnąca inflacja</w:t>
            </w:r>
          </w:p>
          <w:p w:rsidR="00C621DE" w:rsidRPr="00D93C68" w:rsidRDefault="00221F4C" w:rsidP="00630DD6">
            <w:pPr>
              <w:pStyle w:val="Tytu"/>
              <w:numPr>
                <w:ilvl w:val="0"/>
                <w:numId w:val="36"/>
              </w:numPr>
              <w:tabs>
                <w:tab w:val="num" w:pos="441"/>
              </w:tabs>
              <w:autoSpaceDN/>
              <w:snapToGrid w:val="0"/>
              <w:ind w:left="441" w:hanging="425"/>
              <w:jc w:val="both"/>
              <w:rPr>
                <w:rFonts w:ascii="Arial" w:hAnsi="Arial"/>
                <w:sz w:val="24"/>
                <w:szCs w:val="24"/>
                <w:lang w:eastAsia="en-US"/>
              </w:rPr>
            </w:pPr>
            <w:r w:rsidRPr="00D93C68">
              <w:rPr>
                <w:rFonts w:ascii="Arial" w:hAnsi="Arial"/>
                <w:sz w:val="24"/>
                <w:szCs w:val="24"/>
                <w:lang w:eastAsia="en-US"/>
              </w:rPr>
              <w:t>ubożenie społeczeństwa</w:t>
            </w:r>
          </w:p>
          <w:p w:rsidR="00C621DE" w:rsidRPr="00D93C68" w:rsidRDefault="00221F4C" w:rsidP="00630DD6">
            <w:pPr>
              <w:pStyle w:val="Tytu"/>
              <w:numPr>
                <w:ilvl w:val="0"/>
                <w:numId w:val="36"/>
              </w:numPr>
              <w:tabs>
                <w:tab w:val="num" w:pos="441"/>
              </w:tabs>
              <w:autoSpaceDN/>
              <w:snapToGrid w:val="0"/>
              <w:ind w:left="441" w:hanging="425"/>
              <w:jc w:val="both"/>
              <w:rPr>
                <w:rFonts w:ascii="Arial" w:hAnsi="Arial"/>
                <w:sz w:val="24"/>
                <w:szCs w:val="24"/>
                <w:lang w:eastAsia="en-US"/>
              </w:rPr>
            </w:pPr>
            <w:r w:rsidRPr="00D93C68">
              <w:rPr>
                <w:rFonts w:ascii="Arial" w:hAnsi="Arial"/>
                <w:sz w:val="24"/>
                <w:szCs w:val="24"/>
                <w:lang w:eastAsia="en-US"/>
              </w:rPr>
              <w:t>rozpad rodzin</w:t>
            </w:r>
          </w:p>
          <w:p w:rsidR="00C621DE" w:rsidRPr="00D93C68" w:rsidRDefault="00221F4C" w:rsidP="00630DD6">
            <w:pPr>
              <w:pStyle w:val="Tytu"/>
              <w:numPr>
                <w:ilvl w:val="0"/>
                <w:numId w:val="36"/>
              </w:numPr>
              <w:tabs>
                <w:tab w:val="num" w:pos="441"/>
              </w:tabs>
              <w:autoSpaceDN/>
              <w:snapToGrid w:val="0"/>
              <w:ind w:left="441" w:hanging="425"/>
              <w:jc w:val="both"/>
              <w:rPr>
                <w:rFonts w:ascii="Arial" w:hAnsi="Arial"/>
                <w:sz w:val="24"/>
                <w:szCs w:val="24"/>
                <w:lang w:eastAsia="en-US"/>
              </w:rPr>
            </w:pPr>
            <w:r w:rsidRPr="00D93C68">
              <w:rPr>
                <w:rFonts w:ascii="Arial" w:hAnsi="Arial"/>
                <w:sz w:val="24"/>
                <w:szCs w:val="24"/>
                <w:lang w:eastAsia="en-US"/>
              </w:rPr>
              <w:t>dalsza emigracja zarobkowa</w:t>
            </w:r>
          </w:p>
          <w:p w:rsidR="00C621DE" w:rsidRPr="00D93C68" w:rsidRDefault="00221F4C" w:rsidP="00630DD6">
            <w:pPr>
              <w:pStyle w:val="Tytu"/>
              <w:numPr>
                <w:ilvl w:val="0"/>
                <w:numId w:val="36"/>
              </w:numPr>
              <w:tabs>
                <w:tab w:val="num" w:pos="441"/>
              </w:tabs>
              <w:autoSpaceDN/>
              <w:snapToGrid w:val="0"/>
              <w:ind w:left="441" w:hanging="425"/>
              <w:jc w:val="both"/>
              <w:rPr>
                <w:rFonts w:ascii="Arial" w:hAnsi="Arial"/>
                <w:sz w:val="24"/>
                <w:szCs w:val="24"/>
                <w:lang w:eastAsia="en-US"/>
              </w:rPr>
            </w:pPr>
            <w:r w:rsidRPr="00D93C68">
              <w:rPr>
                <w:rFonts w:ascii="Arial" w:hAnsi="Arial"/>
                <w:sz w:val="24"/>
                <w:szCs w:val="24"/>
                <w:lang w:eastAsia="en-US"/>
              </w:rPr>
              <w:t>brak poczucia bezpieczeństwa</w:t>
            </w:r>
          </w:p>
          <w:p w:rsidR="00C621DE" w:rsidRPr="00D93C68" w:rsidRDefault="00221F4C" w:rsidP="00630DD6">
            <w:pPr>
              <w:pStyle w:val="Tytu"/>
              <w:numPr>
                <w:ilvl w:val="0"/>
                <w:numId w:val="36"/>
              </w:numPr>
              <w:tabs>
                <w:tab w:val="num" w:pos="441"/>
              </w:tabs>
              <w:autoSpaceDN/>
              <w:snapToGrid w:val="0"/>
              <w:ind w:left="441" w:hanging="425"/>
              <w:jc w:val="both"/>
              <w:rPr>
                <w:rFonts w:ascii="Arial" w:hAnsi="Arial"/>
                <w:sz w:val="24"/>
                <w:szCs w:val="24"/>
                <w:lang w:eastAsia="en-US"/>
              </w:rPr>
            </w:pPr>
            <w:r w:rsidRPr="00D93C68">
              <w:rPr>
                <w:rFonts w:ascii="Arial" w:hAnsi="Arial"/>
                <w:sz w:val="24"/>
                <w:szCs w:val="24"/>
                <w:lang w:eastAsia="en-US"/>
              </w:rPr>
              <w:t xml:space="preserve">demoralizacja dzieci i młodzieży </w:t>
            </w:r>
          </w:p>
          <w:p w:rsidR="006118B9" w:rsidRPr="00D93C68" w:rsidRDefault="00221F4C" w:rsidP="006118B9">
            <w:pPr>
              <w:pStyle w:val="Tytu"/>
              <w:numPr>
                <w:ilvl w:val="0"/>
                <w:numId w:val="36"/>
              </w:numPr>
              <w:tabs>
                <w:tab w:val="num" w:pos="441"/>
              </w:tabs>
              <w:autoSpaceDN/>
              <w:snapToGrid w:val="0"/>
              <w:ind w:left="441" w:hanging="425"/>
              <w:jc w:val="both"/>
              <w:rPr>
                <w:rFonts w:ascii="Arial" w:hAnsi="Arial"/>
                <w:sz w:val="24"/>
                <w:szCs w:val="24"/>
                <w:lang w:eastAsia="en-US"/>
              </w:rPr>
            </w:pPr>
            <w:r w:rsidRPr="00D93C68">
              <w:rPr>
                <w:rFonts w:ascii="Arial" w:hAnsi="Arial"/>
                <w:sz w:val="24"/>
                <w:szCs w:val="24"/>
                <w:lang w:eastAsia="en-US"/>
              </w:rPr>
              <w:t xml:space="preserve">zanik aktywności społecznej </w:t>
            </w:r>
          </w:p>
          <w:p w:rsidR="00C621DE" w:rsidRPr="00D93C68" w:rsidRDefault="00221F4C" w:rsidP="00630DD6">
            <w:pPr>
              <w:pStyle w:val="Tytu"/>
              <w:numPr>
                <w:ilvl w:val="0"/>
                <w:numId w:val="36"/>
              </w:numPr>
              <w:tabs>
                <w:tab w:val="num" w:pos="441"/>
              </w:tabs>
              <w:autoSpaceDN/>
              <w:snapToGrid w:val="0"/>
              <w:ind w:left="441" w:hanging="425"/>
              <w:jc w:val="both"/>
              <w:rPr>
                <w:rFonts w:ascii="Arial" w:hAnsi="Arial"/>
                <w:sz w:val="24"/>
                <w:szCs w:val="24"/>
                <w:lang w:eastAsia="en-US"/>
              </w:rPr>
            </w:pPr>
            <w:r w:rsidRPr="00D93C68">
              <w:rPr>
                <w:rFonts w:ascii="Arial" w:hAnsi="Arial"/>
                <w:sz w:val="24"/>
                <w:szCs w:val="24"/>
                <w:lang w:eastAsia="en-US"/>
              </w:rPr>
              <w:t>niekorzystny wskaźnik demograficzny wpływający na negatywne skutki społeczno-ekonomiczne</w:t>
            </w:r>
          </w:p>
          <w:p w:rsidR="00C621DE" w:rsidRPr="00D93C68" w:rsidRDefault="00221F4C" w:rsidP="00630DD6">
            <w:pPr>
              <w:pStyle w:val="Tytu"/>
              <w:numPr>
                <w:ilvl w:val="0"/>
                <w:numId w:val="36"/>
              </w:numPr>
              <w:tabs>
                <w:tab w:val="num" w:pos="441"/>
              </w:tabs>
              <w:autoSpaceDN/>
              <w:snapToGrid w:val="0"/>
              <w:ind w:left="441" w:hanging="425"/>
              <w:jc w:val="both"/>
              <w:rPr>
                <w:rFonts w:ascii="Arial" w:hAnsi="Arial"/>
                <w:sz w:val="24"/>
                <w:szCs w:val="24"/>
                <w:lang w:eastAsia="en-US"/>
              </w:rPr>
            </w:pPr>
            <w:r w:rsidRPr="00D93C68">
              <w:rPr>
                <w:rFonts w:ascii="Arial" w:hAnsi="Arial"/>
                <w:sz w:val="24"/>
                <w:szCs w:val="24"/>
                <w:lang w:eastAsia="en-US"/>
              </w:rPr>
              <w:t>wzrost apatii społecznej</w:t>
            </w:r>
          </w:p>
          <w:p w:rsidR="00C621DE" w:rsidRPr="00D93C68" w:rsidRDefault="00221F4C" w:rsidP="00630DD6">
            <w:pPr>
              <w:pStyle w:val="Tytu"/>
              <w:numPr>
                <w:ilvl w:val="0"/>
                <w:numId w:val="36"/>
              </w:numPr>
              <w:tabs>
                <w:tab w:val="num" w:pos="441"/>
              </w:tabs>
              <w:autoSpaceDN/>
              <w:snapToGrid w:val="0"/>
              <w:ind w:left="441" w:hanging="425"/>
              <w:jc w:val="both"/>
              <w:rPr>
                <w:rFonts w:ascii="Arial" w:hAnsi="Arial"/>
                <w:sz w:val="24"/>
                <w:szCs w:val="24"/>
                <w:lang w:eastAsia="en-US"/>
              </w:rPr>
            </w:pPr>
            <w:r w:rsidRPr="00D93C68">
              <w:rPr>
                <w:rFonts w:ascii="Arial" w:hAnsi="Arial"/>
                <w:sz w:val="24"/>
                <w:szCs w:val="24"/>
                <w:lang w:eastAsia="en-US"/>
              </w:rPr>
              <w:t>brak koncepcji finansowania pomocy społecznej po okresie wsparcia przez UE</w:t>
            </w:r>
          </w:p>
          <w:p w:rsidR="00C621DE" w:rsidRPr="00D93C68" w:rsidRDefault="00221F4C" w:rsidP="00630DD6">
            <w:pPr>
              <w:pStyle w:val="Tytu"/>
              <w:numPr>
                <w:ilvl w:val="0"/>
                <w:numId w:val="36"/>
              </w:numPr>
              <w:tabs>
                <w:tab w:val="num" w:pos="441"/>
              </w:tabs>
              <w:autoSpaceDN/>
              <w:snapToGrid w:val="0"/>
              <w:ind w:left="441" w:hanging="425"/>
              <w:jc w:val="both"/>
              <w:rPr>
                <w:rFonts w:ascii="Arial" w:hAnsi="Arial"/>
                <w:sz w:val="24"/>
                <w:szCs w:val="24"/>
                <w:lang w:eastAsia="en-US"/>
              </w:rPr>
            </w:pPr>
            <w:r w:rsidRPr="00D93C68">
              <w:rPr>
                <w:rFonts w:ascii="Arial" w:hAnsi="Arial"/>
                <w:sz w:val="24"/>
                <w:szCs w:val="24"/>
                <w:lang w:eastAsia="en-US"/>
              </w:rPr>
              <w:t xml:space="preserve">cedowanie coraz większego zakresu usług pomocy społecznej i świadczeń społecznych przez Rząd RP </w:t>
            </w:r>
            <w:r w:rsidR="00630DD6" w:rsidRPr="00D93C68">
              <w:rPr>
                <w:rFonts w:ascii="Arial" w:hAnsi="Arial"/>
                <w:sz w:val="24"/>
                <w:szCs w:val="24"/>
                <w:lang w:eastAsia="en-US"/>
              </w:rPr>
              <w:br/>
            </w:r>
            <w:r w:rsidRPr="00D93C68">
              <w:rPr>
                <w:rFonts w:ascii="Arial" w:hAnsi="Arial"/>
                <w:sz w:val="24"/>
                <w:szCs w:val="24"/>
                <w:lang w:eastAsia="en-US"/>
              </w:rPr>
              <w:t xml:space="preserve">na samorządy bez pokrycia kosztów </w:t>
            </w:r>
            <w:r w:rsidR="00630DD6" w:rsidRPr="00D93C68">
              <w:rPr>
                <w:rFonts w:ascii="Arial" w:hAnsi="Arial"/>
                <w:sz w:val="24"/>
                <w:szCs w:val="24"/>
                <w:lang w:eastAsia="en-US"/>
              </w:rPr>
              <w:br/>
            </w:r>
            <w:r w:rsidRPr="00D93C68">
              <w:rPr>
                <w:rFonts w:ascii="Arial" w:hAnsi="Arial"/>
                <w:sz w:val="24"/>
                <w:szCs w:val="24"/>
                <w:lang w:eastAsia="en-US"/>
              </w:rPr>
              <w:t xml:space="preserve">ich realizacji </w:t>
            </w:r>
          </w:p>
          <w:p w:rsidR="00C621DE" w:rsidRPr="00D93C68" w:rsidRDefault="00221F4C" w:rsidP="00630DD6">
            <w:pPr>
              <w:pStyle w:val="Tytu"/>
              <w:numPr>
                <w:ilvl w:val="0"/>
                <w:numId w:val="36"/>
              </w:numPr>
              <w:tabs>
                <w:tab w:val="num" w:pos="441"/>
              </w:tabs>
              <w:autoSpaceDN/>
              <w:snapToGrid w:val="0"/>
              <w:ind w:left="441" w:hanging="425"/>
              <w:jc w:val="both"/>
              <w:rPr>
                <w:rFonts w:ascii="Arial" w:hAnsi="Arial"/>
                <w:sz w:val="24"/>
                <w:szCs w:val="24"/>
                <w:lang w:eastAsia="en-US"/>
              </w:rPr>
            </w:pPr>
            <w:r w:rsidRPr="00D93C68">
              <w:rPr>
                <w:rFonts w:ascii="Arial" w:hAnsi="Arial"/>
                <w:sz w:val="24"/>
                <w:szCs w:val="24"/>
              </w:rPr>
              <w:t>niedofinansowanie nauki, oświaty, kultury, służby zdrowia i pomocy społecznej</w:t>
            </w:r>
          </w:p>
          <w:p w:rsidR="00C621DE" w:rsidRPr="00D93C68" w:rsidRDefault="00221F4C" w:rsidP="00630DD6">
            <w:pPr>
              <w:pStyle w:val="Tytu"/>
              <w:numPr>
                <w:ilvl w:val="0"/>
                <w:numId w:val="36"/>
              </w:numPr>
              <w:tabs>
                <w:tab w:val="num" w:pos="441"/>
              </w:tabs>
              <w:autoSpaceDN/>
              <w:snapToGrid w:val="0"/>
              <w:ind w:left="441" w:hanging="425"/>
              <w:jc w:val="both"/>
              <w:rPr>
                <w:rFonts w:ascii="Arial" w:hAnsi="Arial"/>
                <w:sz w:val="24"/>
                <w:szCs w:val="24"/>
                <w:lang w:eastAsia="en-US"/>
              </w:rPr>
            </w:pPr>
            <w:r w:rsidRPr="00D93C68">
              <w:rPr>
                <w:rFonts w:ascii="Arial" w:hAnsi="Arial"/>
                <w:sz w:val="24"/>
                <w:szCs w:val="24"/>
              </w:rPr>
              <w:t>negatywne postawy wynikające z zaniku wzorców wychowawczych</w:t>
            </w:r>
          </w:p>
          <w:p w:rsidR="00C621DE" w:rsidRPr="00D93C68" w:rsidRDefault="00221F4C" w:rsidP="00630DD6">
            <w:pPr>
              <w:pStyle w:val="Tytu"/>
              <w:numPr>
                <w:ilvl w:val="0"/>
                <w:numId w:val="36"/>
              </w:numPr>
              <w:tabs>
                <w:tab w:val="num" w:pos="441"/>
              </w:tabs>
              <w:autoSpaceDN/>
              <w:snapToGrid w:val="0"/>
              <w:ind w:left="441" w:hanging="425"/>
              <w:jc w:val="both"/>
              <w:rPr>
                <w:rFonts w:ascii="Arial" w:hAnsi="Arial"/>
                <w:sz w:val="24"/>
                <w:szCs w:val="24"/>
                <w:lang w:eastAsia="en-US"/>
              </w:rPr>
            </w:pPr>
            <w:r w:rsidRPr="00D93C68">
              <w:rPr>
                <w:rFonts w:ascii="Arial" w:hAnsi="Arial"/>
                <w:sz w:val="24"/>
                <w:szCs w:val="24"/>
              </w:rPr>
              <w:t xml:space="preserve">brak motywacji młodzieży </w:t>
            </w:r>
            <w:r w:rsidR="00630DD6" w:rsidRPr="00D93C68">
              <w:rPr>
                <w:rFonts w:ascii="Arial" w:hAnsi="Arial"/>
                <w:sz w:val="24"/>
                <w:szCs w:val="24"/>
              </w:rPr>
              <w:br/>
            </w:r>
            <w:r w:rsidRPr="00D93C68">
              <w:rPr>
                <w:rFonts w:ascii="Arial" w:hAnsi="Arial"/>
                <w:sz w:val="24"/>
                <w:szCs w:val="24"/>
              </w:rPr>
              <w:t>do kształcenia</w:t>
            </w:r>
          </w:p>
          <w:p w:rsidR="00C621DE" w:rsidRPr="00D93C68" w:rsidRDefault="00221F4C" w:rsidP="00630DD6">
            <w:pPr>
              <w:pStyle w:val="Tytu"/>
              <w:numPr>
                <w:ilvl w:val="0"/>
                <w:numId w:val="36"/>
              </w:numPr>
              <w:tabs>
                <w:tab w:val="num" w:pos="441"/>
              </w:tabs>
              <w:autoSpaceDN/>
              <w:snapToGrid w:val="0"/>
              <w:ind w:left="441" w:hanging="425"/>
              <w:jc w:val="both"/>
              <w:rPr>
                <w:rFonts w:ascii="Arial" w:hAnsi="Arial"/>
                <w:sz w:val="24"/>
                <w:szCs w:val="24"/>
                <w:lang w:eastAsia="en-US"/>
              </w:rPr>
            </w:pPr>
            <w:r w:rsidRPr="00D93C68">
              <w:rPr>
                <w:rFonts w:ascii="Arial" w:hAnsi="Arial"/>
                <w:sz w:val="24"/>
                <w:szCs w:val="24"/>
              </w:rPr>
              <w:t xml:space="preserve">postępująca apatia i zniechęcenie </w:t>
            </w:r>
          </w:p>
          <w:p w:rsidR="00C621DE" w:rsidRPr="00D93C68" w:rsidRDefault="00221F4C" w:rsidP="00630DD6">
            <w:pPr>
              <w:pStyle w:val="Tytu"/>
              <w:numPr>
                <w:ilvl w:val="0"/>
                <w:numId w:val="36"/>
              </w:numPr>
              <w:tabs>
                <w:tab w:val="num" w:pos="441"/>
              </w:tabs>
              <w:autoSpaceDN/>
              <w:snapToGrid w:val="0"/>
              <w:ind w:left="441" w:hanging="425"/>
              <w:jc w:val="both"/>
              <w:rPr>
                <w:rFonts w:ascii="Arial" w:hAnsi="Arial"/>
                <w:sz w:val="24"/>
                <w:szCs w:val="24"/>
                <w:lang w:eastAsia="en-US"/>
              </w:rPr>
            </w:pPr>
            <w:r w:rsidRPr="00D93C68">
              <w:rPr>
                <w:rFonts w:ascii="Arial" w:hAnsi="Arial"/>
                <w:sz w:val="24"/>
                <w:szCs w:val="24"/>
              </w:rPr>
              <w:t>niska opłacalność oraz przeciążenie pracowników socjalnych ilością zadań</w:t>
            </w:r>
          </w:p>
          <w:p w:rsidR="00012EE0" w:rsidRPr="00D93C68" w:rsidRDefault="00012EE0" w:rsidP="00012EE0">
            <w:pPr>
              <w:pStyle w:val="Tytu"/>
              <w:autoSpaceDN/>
              <w:snapToGrid w:val="0"/>
              <w:ind w:left="441"/>
              <w:jc w:val="both"/>
              <w:rPr>
                <w:rFonts w:ascii="Arial" w:hAnsi="Arial"/>
                <w:sz w:val="24"/>
                <w:szCs w:val="24"/>
                <w:lang w:eastAsia="en-US"/>
              </w:rPr>
            </w:pPr>
          </w:p>
          <w:p w:rsidR="00C621DE" w:rsidRPr="00D93C68" w:rsidRDefault="00221F4C" w:rsidP="00630DD6">
            <w:pPr>
              <w:pStyle w:val="Tytu"/>
              <w:numPr>
                <w:ilvl w:val="0"/>
                <w:numId w:val="36"/>
              </w:numPr>
              <w:tabs>
                <w:tab w:val="num" w:pos="441"/>
              </w:tabs>
              <w:autoSpaceDN/>
              <w:snapToGrid w:val="0"/>
              <w:ind w:left="441" w:hanging="425"/>
              <w:jc w:val="both"/>
              <w:rPr>
                <w:rFonts w:ascii="Arial" w:hAnsi="Arial"/>
                <w:sz w:val="24"/>
                <w:szCs w:val="24"/>
                <w:lang w:eastAsia="en-US"/>
              </w:rPr>
            </w:pPr>
            <w:r w:rsidRPr="00D93C68">
              <w:rPr>
                <w:rFonts w:ascii="Arial" w:hAnsi="Arial"/>
                <w:sz w:val="24"/>
                <w:szCs w:val="24"/>
              </w:rPr>
              <w:t>niski standard zawodu pracownika socjalnego</w:t>
            </w:r>
          </w:p>
          <w:p w:rsidR="00C621DE" w:rsidRPr="00D93C68" w:rsidRDefault="00221F4C" w:rsidP="00630DD6">
            <w:pPr>
              <w:pStyle w:val="Tytu"/>
              <w:numPr>
                <w:ilvl w:val="0"/>
                <w:numId w:val="36"/>
              </w:numPr>
              <w:tabs>
                <w:tab w:val="num" w:pos="441"/>
              </w:tabs>
              <w:autoSpaceDN/>
              <w:snapToGrid w:val="0"/>
              <w:ind w:left="441" w:hanging="425"/>
              <w:jc w:val="both"/>
              <w:rPr>
                <w:rFonts w:ascii="Arial" w:hAnsi="Arial"/>
                <w:sz w:val="24"/>
                <w:szCs w:val="24"/>
                <w:lang w:eastAsia="en-US"/>
              </w:rPr>
            </w:pPr>
            <w:r w:rsidRPr="00D93C68">
              <w:rPr>
                <w:rFonts w:ascii="Arial" w:hAnsi="Arial"/>
                <w:sz w:val="24"/>
                <w:szCs w:val="24"/>
              </w:rPr>
              <w:t>postępujący kryzys rodziny i osłabienie więzi rodzinnych</w:t>
            </w:r>
          </w:p>
          <w:p w:rsidR="00221F4C" w:rsidRPr="00D93C68" w:rsidRDefault="00221F4C" w:rsidP="00630DD6">
            <w:pPr>
              <w:pStyle w:val="Tytu"/>
              <w:numPr>
                <w:ilvl w:val="0"/>
                <w:numId w:val="36"/>
              </w:numPr>
              <w:tabs>
                <w:tab w:val="num" w:pos="441"/>
              </w:tabs>
              <w:autoSpaceDN/>
              <w:snapToGrid w:val="0"/>
              <w:ind w:left="441" w:hanging="425"/>
              <w:jc w:val="both"/>
              <w:rPr>
                <w:rFonts w:ascii="Arial" w:hAnsi="Arial"/>
                <w:sz w:val="24"/>
                <w:szCs w:val="24"/>
                <w:lang w:eastAsia="en-US"/>
              </w:rPr>
            </w:pPr>
            <w:r w:rsidRPr="00D93C68">
              <w:rPr>
                <w:rFonts w:ascii="Arial" w:hAnsi="Arial"/>
                <w:sz w:val="24"/>
                <w:szCs w:val="24"/>
              </w:rPr>
              <w:t>występowanie zjawiska wyuczonej bezradności wśród klientów pomocy społecznej i zależności od pomocy społecznej</w:t>
            </w:r>
          </w:p>
          <w:p w:rsidR="00221F4C" w:rsidRPr="00D93C68" w:rsidRDefault="00221F4C" w:rsidP="00630DD6">
            <w:pPr>
              <w:pStyle w:val="Tytu"/>
              <w:autoSpaceDN/>
              <w:snapToGrid w:val="0"/>
              <w:jc w:val="both"/>
              <w:rPr>
                <w:rFonts w:ascii="Arial" w:hAnsi="Arial"/>
                <w:sz w:val="24"/>
                <w:szCs w:val="24"/>
                <w:lang w:eastAsia="en-US"/>
              </w:rPr>
            </w:pPr>
          </w:p>
        </w:tc>
      </w:tr>
    </w:tbl>
    <w:p w:rsidR="000754B9" w:rsidRPr="00D93C68" w:rsidRDefault="000754B9" w:rsidP="00630DD6">
      <w:pPr>
        <w:spacing w:line="360" w:lineRule="auto"/>
        <w:jc w:val="both"/>
        <w:rPr>
          <w:rFonts w:ascii="Arial" w:hAnsi="Arial" w:cs="Arial"/>
          <w:lang w:eastAsia="en-US"/>
        </w:rPr>
      </w:pPr>
    </w:p>
    <w:tbl>
      <w:tblPr>
        <w:tblW w:w="9108" w:type="dxa"/>
        <w:tblLayout w:type="fixed"/>
        <w:tblLook w:val="0000" w:firstRow="0" w:lastRow="0" w:firstColumn="0" w:lastColumn="0" w:noHBand="0" w:noVBand="0"/>
      </w:tblPr>
      <w:tblGrid>
        <w:gridCol w:w="9108"/>
      </w:tblGrid>
      <w:tr w:rsidR="00221F4C" w:rsidRPr="00D93C68" w:rsidTr="00AA4E80">
        <w:trPr>
          <w:trHeight w:val="307"/>
          <w:tblHeader/>
        </w:trPr>
        <w:tc>
          <w:tcPr>
            <w:tcW w:w="9108" w:type="dxa"/>
            <w:shd w:val="clear" w:color="auto" w:fill="FFFFFF"/>
            <w:vAlign w:val="center"/>
          </w:tcPr>
          <w:p w:rsidR="00221F4C" w:rsidRPr="00D93C68" w:rsidRDefault="00221F4C" w:rsidP="00630DD6">
            <w:pPr>
              <w:spacing w:after="160"/>
              <w:jc w:val="center"/>
              <w:rPr>
                <w:rFonts w:ascii="Arial" w:eastAsia="Calibri" w:hAnsi="Arial" w:cs="Arial"/>
                <w:b/>
                <w:bCs/>
                <w:iCs/>
                <w:lang w:eastAsia="en-US"/>
              </w:rPr>
            </w:pPr>
            <w:r w:rsidRPr="00D93C68">
              <w:rPr>
                <w:rFonts w:ascii="Arial" w:eastAsia="Calibri" w:hAnsi="Arial" w:cs="Arial"/>
                <w:b/>
                <w:lang w:eastAsia="en-US"/>
              </w:rPr>
              <w:t>Analiza SWOT – obszar: Uzależnienia i przemoc</w:t>
            </w:r>
          </w:p>
        </w:tc>
      </w:tr>
    </w:tbl>
    <w:p w:rsidR="00221F4C" w:rsidRPr="00D93C68" w:rsidRDefault="00221F4C" w:rsidP="006118B9">
      <w:pPr>
        <w:jc w:val="both"/>
        <w:rPr>
          <w:rFonts w:ascii="Arial" w:eastAsia="Calibri" w:hAnsi="Arial" w:cs="Arial"/>
          <w:lang w:eastAsia="en-US"/>
        </w:rPr>
      </w:pPr>
    </w:p>
    <w:tbl>
      <w:tblPr>
        <w:tblW w:w="9108" w:type="dxa"/>
        <w:tblLayout w:type="fixed"/>
        <w:tblLook w:val="0000" w:firstRow="0" w:lastRow="0" w:firstColumn="0" w:lastColumn="0" w:noHBand="0" w:noVBand="0"/>
      </w:tblPr>
      <w:tblGrid>
        <w:gridCol w:w="4520"/>
        <w:gridCol w:w="4588"/>
      </w:tblGrid>
      <w:tr w:rsidR="00221F4C" w:rsidRPr="00D93C68" w:rsidTr="005A39A8">
        <w:trPr>
          <w:cantSplit/>
          <w:trHeight w:hRule="exact" w:val="385"/>
          <w:tblHeader/>
        </w:trPr>
        <w:tc>
          <w:tcPr>
            <w:tcW w:w="4520" w:type="dxa"/>
            <w:tcBorders>
              <w:top w:val="single" w:sz="4" w:space="0" w:color="auto"/>
              <w:left w:val="single" w:sz="4" w:space="0" w:color="000000"/>
              <w:bottom w:val="single" w:sz="4" w:space="0" w:color="000000"/>
              <w:right w:val="single" w:sz="4" w:space="0" w:color="auto"/>
            </w:tcBorders>
            <w:vAlign w:val="center"/>
          </w:tcPr>
          <w:p w:rsidR="00221F4C" w:rsidRPr="00D93C68" w:rsidRDefault="00221F4C" w:rsidP="00630DD6">
            <w:pPr>
              <w:spacing w:after="160"/>
              <w:jc w:val="both"/>
              <w:rPr>
                <w:rFonts w:ascii="Arial" w:eastAsia="Calibri" w:hAnsi="Arial" w:cs="Arial"/>
                <w:b/>
                <w:bCs/>
                <w:iCs/>
                <w:lang w:eastAsia="en-US"/>
              </w:rPr>
            </w:pPr>
            <w:r w:rsidRPr="00D93C68">
              <w:rPr>
                <w:rFonts w:ascii="Arial" w:eastAsia="Calibri" w:hAnsi="Arial" w:cs="Arial"/>
                <w:b/>
                <w:lang w:eastAsia="en-US"/>
              </w:rPr>
              <w:t>MOCNE STRONY</w:t>
            </w:r>
          </w:p>
        </w:tc>
        <w:tc>
          <w:tcPr>
            <w:tcW w:w="4588" w:type="dxa"/>
            <w:tcBorders>
              <w:top w:val="single" w:sz="4" w:space="0" w:color="auto"/>
              <w:left w:val="single" w:sz="4" w:space="0" w:color="auto"/>
              <w:bottom w:val="single" w:sz="4" w:space="0" w:color="auto"/>
              <w:right w:val="single" w:sz="4" w:space="0" w:color="auto"/>
            </w:tcBorders>
            <w:vAlign w:val="center"/>
          </w:tcPr>
          <w:p w:rsidR="00221F4C" w:rsidRPr="00D93C68" w:rsidRDefault="00221F4C" w:rsidP="00630DD6">
            <w:pPr>
              <w:spacing w:after="160"/>
              <w:jc w:val="both"/>
              <w:rPr>
                <w:rFonts w:ascii="Arial" w:eastAsia="Calibri" w:hAnsi="Arial" w:cs="Arial"/>
                <w:b/>
                <w:bCs/>
                <w:iCs/>
                <w:lang w:eastAsia="en-US"/>
              </w:rPr>
            </w:pPr>
            <w:r w:rsidRPr="00D93C68">
              <w:rPr>
                <w:rFonts w:ascii="Arial" w:eastAsia="Calibri" w:hAnsi="Arial" w:cs="Arial"/>
                <w:b/>
                <w:lang w:eastAsia="en-US"/>
              </w:rPr>
              <w:t xml:space="preserve">SŁABE STRONY </w:t>
            </w:r>
          </w:p>
        </w:tc>
      </w:tr>
      <w:tr w:rsidR="00221F4C" w:rsidRPr="00D93C68" w:rsidTr="005A39A8">
        <w:trPr>
          <w:trHeight w:val="144"/>
        </w:trPr>
        <w:tc>
          <w:tcPr>
            <w:tcW w:w="4520" w:type="dxa"/>
            <w:tcBorders>
              <w:left w:val="single" w:sz="4" w:space="0" w:color="000000"/>
              <w:bottom w:val="single" w:sz="4" w:space="0" w:color="000000"/>
              <w:right w:val="single" w:sz="4" w:space="0" w:color="auto"/>
            </w:tcBorders>
          </w:tcPr>
          <w:p w:rsidR="00C621DE" w:rsidRPr="00D93C68" w:rsidRDefault="00221F4C" w:rsidP="00630DD6">
            <w:pPr>
              <w:numPr>
                <w:ilvl w:val="0"/>
                <w:numId w:val="7"/>
              </w:numPr>
              <w:tabs>
                <w:tab w:val="clear" w:pos="720"/>
                <w:tab w:val="num" w:pos="426"/>
              </w:tabs>
              <w:suppressAutoHyphens/>
              <w:autoSpaceDE w:val="0"/>
              <w:snapToGrid w:val="0"/>
              <w:ind w:left="426" w:hanging="426"/>
              <w:jc w:val="both"/>
              <w:rPr>
                <w:rFonts w:ascii="Arial" w:hAnsi="Arial" w:cs="Arial"/>
              </w:rPr>
            </w:pPr>
            <w:r w:rsidRPr="00D93C68">
              <w:rPr>
                <w:rFonts w:ascii="Arial" w:hAnsi="Arial" w:cs="Arial"/>
              </w:rPr>
              <w:t xml:space="preserve">stabilne środki finansowe </w:t>
            </w:r>
            <w:r w:rsidR="00630DD6" w:rsidRPr="00D93C68">
              <w:rPr>
                <w:rFonts w:ascii="Arial" w:hAnsi="Arial" w:cs="Arial"/>
              </w:rPr>
              <w:br/>
            </w:r>
            <w:r w:rsidRPr="00D93C68">
              <w:rPr>
                <w:rFonts w:ascii="Arial" w:hAnsi="Arial" w:cs="Arial"/>
              </w:rPr>
              <w:t>na profilaktykę uzależnień</w:t>
            </w:r>
          </w:p>
          <w:p w:rsidR="00C621DE" w:rsidRPr="00D93C68" w:rsidRDefault="00221F4C" w:rsidP="00630DD6">
            <w:pPr>
              <w:numPr>
                <w:ilvl w:val="0"/>
                <w:numId w:val="7"/>
              </w:numPr>
              <w:tabs>
                <w:tab w:val="clear" w:pos="720"/>
                <w:tab w:val="num" w:pos="426"/>
              </w:tabs>
              <w:suppressAutoHyphens/>
              <w:autoSpaceDE w:val="0"/>
              <w:snapToGrid w:val="0"/>
              <w:ind w:left="426" w:hanging="426"/>
              <w:jc w:val="both"/>
              <w:rPr>
                <w:rFonts w:ascii="Arial" w:hAnsi="Arial" w:cs="Arial"/>
              </w:rPr>
            </w:pPr>
            <w:r w:rsidRPr="00D93C68">
              <w:rPr>
                <w:rFonts w:ascii="Arial" w:hAnsi="Arial" w:cs="Arial"/>
              </w:rPr>
              <w:t xml:space="preserve">zróżnicowana oferta pomocy (poradnie, punkty konsultacyjne, świetlice socjoterapeutyczne, środowiska samopomocowe) </w:t>
            </w:r>
          </w:p>
          <w:p w:rsidR="006118B9" w:rsidRPr="00D93C68" w:rsidRDefault="00221F4C" w:rsidP="006118B9">
            <w:pPr>
              <w:numPr>
                <w:ilvl w:val="0"/>
                <w:numId w:val="7"/>
              </w:numPr>
              <w:tabs>
                <w:tab w:val="clear" w:pos="720"/>
                <w:tab w:val="num" w:pos="426"/>
              </w:tabs>
              <w:suppressAutoHyphens/>
              <w:autoSpaceDE w:val="0"/>
              <w:snapToGrid w:val="0"/>
              <w:ind w:left="426" w:hanging="426"/>
              <w:jc w:val="both"/>
              <w:rPr>
                <w:rFonts w:ascii="Arial" w:hAnsi="Arial" w:cs="Arial"/>
              </w:rPr>
            </w:pPr>
            <w:r w:rsidRPr="00D93C68">
              <w:rPr>
                <w:rFonts w:ascii="Arial" w:hAnsi="Arial" w:cs="Arial"/>
              </w:rPr>
              <w:t>dostęp do bezpłatnego poradnictwa prawnego, psychologicznego</w:t>
            </w:r>
          </w:p>
          <w:p w:rsidR="00C621DE" w:rsidRPr="00D93C68" w:rsidRDefault="00221F4C" w:rsidP="00630DD6">
            <w:pPr>
              <w:numPr>
                <w:ilvl w:val="0"/>
                <w:numId w:val="7"/>
              </w:numPr>
              <w:tabs>
                <w:tab w:val="clear" w:pos="720"/>
                <w:tab w:val="num" w:pos="426"/>
              </w:tabs>
              <w:suppressAutoHyphens/>
              <w:autoSpaceDE w:val="0"/>
              <w:snapToGrid w:val="0"/>
              <w:ind w:left="426" w:hanging="426"/>
              <w:jc w:val="both"/>
              <w:rPr>
                <w:rFonts w:ascii="Arial" w:hAnsi="Arial" w:cs="Arial"/>
              </w:rPr>
            </w:pPr>
            <w:r w:rsidRPr="00D93C68">
              <w:rPr>
                <w:rFonts w:ascii="Arial" w:hAnsi="Arial" w:cs="Arial"/>
              </w:rPr>
              <w:t>funkcjonowanie Specjalistycznego Ośrodka Wsparcia dla Ofiar Przemocy w Rodzinie</w:t>
            </w:r>
          </w:p>
          <w:p w:rsidR="00D72015" w:rsidRPr="00D93C68" w:rsidRDefault="00D72015" w:rsidP="00D72015">
            <w:pPr>
              <w:suppressAutoHyphens/>
              <w:autoSpaceDE w:val="0"/>
              <w:snapToGrid w:val="0"/>
              <w:jc w:val="both"/>
              <w:rPr>
                <w:rFonts w:ascii="Arial" w:hAnsi="Arial" w:cs="Arial"/>
              </w:rPr>
            </w:pPr>
          </w:p>
          <w:p w:rsidR="00C621DE" w:rsidRPr="00D93C68" w:rsidRDefault="00221F4C" w:rsidP="00630DD6">
            <w:pPr>
              <w:numPr>
                <w:ilvl w:val="0"/>
                <w:numId w:val="7"/>
              </w:numPr>
              <w:tabs>
                <w:tab w:val="clear" w:pos="720"/>
                <w:tab w:val="num" w:pos="426"/>
              </w:tabs>
              <w:suppressAutoHyphens/>
              <w:autoSpaceDE w:val="0"/>
              <w:snapToGrid w:val="0"/>
              <w:ind w:left="426" w:hanging="426"/>
              <w:jc w:val="both"/>
              <w:rPr>
                <w:rFonts w:ascii="Arial" w:hAnsi="Arial" w:cs="Arial"/>
              </w:rPr>
            </w:pPr>
            <w:r w:rsidRPr="00D93C68">
              <w:rPr>
                <w:rFonts w:ascii="Arial" w:eastAsia="Calibri" w:hAnsi="Arial" w:cs="Arial"/>
                <w:lang w:eastAsia="en-US"/>
              </w:rPr>
              <w:t xml:space="preserve">sprawne działanie Zespołu Interdyscyplinarnego Przeciwdziałania Przemocy w Rodzinie oraz Grup Roboczych do indywidualnych przypadków przemocy w rodzinie </w:t>
            </w:r>
          </w:p>
          <w:p w:rsidR="00C621DE" w:rsidRPr="00D93C68" w:rsidRDefault="00221F4C" w:rsidP="00630DD6">
            <w:pPr>
              <w:numPr>
                <w:ilvl w:val="0"/>
                <w:numId w:val="7"/>
              </w:numPr>
              <w:tabs>
                <w:tab w:val="clear" w:pos="720"/>
                <w:tab w:val="num" w:pos="426"/>
              </w:tabs>
              <w:suppressAutoHyphens/>
              <w:autoSpaceDE w:val="0"/>
              <w:snapToGrid w:val="0"/>
              <w:ind w:left="426" w:hanging="426"/>
              <w:jc w:val="both"/>
              <w:rPr>
                <w:rFonts w:ascii="Arial" w:hAnsi="Arial" w:cs="Arial"/>
              </w:rPr>
            </w:pPr>
            <w:r w:rsidRPr="00D93C68">
              <w:rPr>
                <w:rFonts w:ascii="Arial" w:eastAsia="Calibri" w:hAnsi="Arial" w:cs="Arial"/>
                <w:lang w:eastAsia="en-US"/>
              </w:rPr>
              <w:t xml:space="preserve">dobrze rozwinięta sieć instytucji działających </w:t>
            </w:r>
            <w:r w:rsidRPr="00D93C68">
              <w:rPr>
                <w:rFonts w:ascii="Arial" w:eastAsia="Calibri" w:hAnsi="Arial" w:cs="Arial"/>
                <w:lang w:eastAsia="en-US"/>
              </w:rPr>
              <w:br/>
              <w:t xml:space="preserve">w zakresie przeciwdziałania przemocy w rodzinie </w:t>
            </w:r>
          </w:p>
          <w:p w:rsidR="00C621DE" w:rsidRPr="00D93C68" w:rsidRDefault="00221F4C" w:rsidP="00630DD6">
            <w:pPr>
              <w:numPr>
                <w:ilvl w:val="0"/>
                <w:numId w:val="7"/>
              </w:numPr>
              <w:tabs>
                <w:tab w:val="clear" w:pos="720"/>
                <w:tab w:val="num" w:pos="426"/>
              </w:tabs>
              <w:suppressAutoHyphens/>
              <w:autoSpaceDE w:val="0"/>
              <w:snapToGrid w:val="0"/>
              <w:ind w:left="426" w:hanging="426"/>
              <w:jc w:val="both"/>
              <w:rPr>
                <w:rFonts w:ascii="Arial" w:hAnsi="Arial" w:cs="Arial"/>
              </w:rPr>
            </w:pPr>
            <w:r w:rsidRPr="00D93C68">
              <w:rPr>
                <w:rFonts w:ascii="Arial" w:eastAsia="Calibri" w:hAnsi="Arial" w:cs="Arial"/>
                <w:lang w:eastAsia="en-US"/>
              </w:rPr>
              <w:t xml:space="preserve">funkcjonowanie w Miejskim Ośrodku Pomocy Rodzinie we Włocławku wewnętrznej procedury zgłoszenia podejrzenia stosowania przemocy </w:t>
            </w:r>
            <w:r w:rsidRPr="00D93C68">
              <w:rPr>
                <w:rFonts w:ascii="Arial" w:eastAsia="Calibri" w:hAnsi="Arial" w:cs="Arial"/>
                <w:lang w:eastAsia="en-US"/>
              </w:rPr>
              <w:br/>
              <w:t>w rodzinie</w:t>
            </w:r>
          </w:p>
          <w:p w:rsidR="00C621DE" w:rsidRPr="00D93C68" w:rsidRDefault="00221F4C" w:rsidP="00630DD6">
            <w:pPr>
              <w:numPr>
                <w:ilvl w:val="0"/>
                <w:numId w:val="7"/>
              </w:numPr>
              <w:tabs>
                <w:tab w:val="clear" w:pos="720"/>
                <w:tab w:val="num" w:pos="426"/>
              </w:tabs>
              <w:suppressAutoHyphens/>
              <w:autoSpaceDE w:val="0"/>
              <w:snapToGrid w:val="0"/>
              <w:ind w:left="426" w:hanging="426"/>
              <w:jc w:val="both"/>
              <w:rPr>
                <w:rFonts w:ascii="Arial" w:hAnsi="Arial" w:cs="Arial"/>
              </w:rPr>
            </w:pPr>
            <w:r w:rsidRPr="00D93C68">
              <w:rPr>
                <w:rFonts w:ascii="Arial" w:hAnsi="Arial" w:cs="Arial"/>
              </w:rPr>
              <w:t>kampanie społeczne na rzecz przeciwdziałania przemocy w rodzinie</w:t>
            </w:r>
          </w:p>
          <w:p w:rsidR="00C621DE" w:rsidRPr="00D93C68" w:rsidRDefault="00221F4C" w:rsidP="00630DD6">
            <w:pPr>
              <w:numPr>
                <w:ilvl w:val="0"/>
                <w:numId w:val="7"/>
              </w:numPr>
              <w:tabs>
                <w:tab w:val="clear" w:pos="720"/>
                <w:tab w:val="num" w:pos="426"/>
              </w:tabs>
              <w:suppressAutoHyphens/>
              <w:autoSpaceDE w:val="0"/>
              <w:snapToGrid w:val="0"/>
              <w:ind w:left="426" w:hanging="426"/>
              <w:jc w:val="both"/>
              <w:rPr>
                <w:rFonts w:ascii="Arial" w:hAnsi="Arial" w:cs="Arial"/>
              </w:rPr>
            </w:pPr>
            <w:r w:rsidRPr="00D93C68">
              <w:rPr>
                <w:rFonts w:ascii="Arial" w:hAnsi="Arial" w:cs="Arial"/>
              </w:rPr>
              <w:t xml:space="preserve">grupy wsparcia </w:t>
            </w:r>
          </w:p>
          <w:p w:rsidR="00C621DE" w:rsidRPr="00D93C68" w:rsidRDefault="00221F4C" w:rsidP="00630DD6">
            <w:pPr>
              <w:numPr>
                <w:ilvl w:val="0"/>
                <w:numId w:val="7"/>
              </w:numPr>
              <w:tabs>
                <w:tab w:val="clear" w:pos="720"/>
                <w:tab w:val="num" w:pos="426"/>
              </w:tabs>
              <w:suppressAutoHyphens/>
              <w:autoSpaceDE w:val="0"/>
              <w:snapToGrid w:val="0"/>
              <w:ind w:left="426" w:hanging="426"/>
              <w:jc w:val="both"/>
              <w:rPr>
                <w:rFonts w:ascii="Arial" w:hAnsi="Arial" w:cs="Arial"/>
              </w:rPr>
            </w:pPr>
            <w:r w:rsidRPr="00D93C68">
              <w:rPr>
                <w:rFonts w:ascii="Arial" w:hAnsi="Arial" w:cs="Arial"/>
              </w:rPr>
              <w:t>profilaktyka uzależnień</w:t>
            </w:r>
          </w:p>
          <w:p w:rsidR="00C621DE" w:rsidRPr="00D93C68" w:rsidRDefault="00221F4C" w:rsidP="00630DD6">
            <w:pPr>
              <w:numPr>
                <w:ilvl w:val="0"/>
                <w:numId w:val="7"/>
              </w:numPr>
              <w:tabs>
                <w:tab w:val="clear" w:pos="720"/>
                <w:tab w:val="num" w:pos="426"/>
              </w:tabs>
              <w:suppressAutoHyphens/>
              <w:autoSpaceDE w:val="0"/>
              <w:snapToGrid w:val="0"/>
              <w:ind w:left="426" w:hanging="426"/>
              <w:jc w:val="both"/>
              <w:rPr>
                <w:rFonts w:ascii="Arial" w:hAnsi="Arial" w:cs="Arial"/>
              </w:rPr>
            </w:pPr>
            <w:r w:rsidRPr="00D93C68">
              <w:rPr>
                <w:rFonts w:ascii="Arial" w:eastAsia="Calibri" w:hAnsi="Arial" w:cs="Arial"/>
                <w:lang w:eastAsia="en-US"/>
              </w:rPr>
              <w:t>rosnąca w społeczeństwie świadomość zagrożeń</w:t>
            </w:r>
          </w:p>
          <w:p w:rsidR="00C621DE" w:rsidRPr="00D93C68" w:rsidRDefault="00221F4C" w:rsidP="00630DD6">
            <w:pPr>
              <w:numPr>
                <w:ilvl w:val="0"/>
                <w:numId w:val="7"/>
              </w:numPr>
              <w:tabs>
                <w:tab w:val="clear" w:pos="720"/>
                <w:tab w:val="num" w:pos="426"/>
              </w:tabs>
              <w:suppressAutoHyphens/>
              <w:autoSpaceDE w:val="0"/>
              <w:snapToGrid w:val="0"/>
              <w:ind w:left="426" w:hanging="426"/>
              <w:jc w:val="both"/>
              <w:rPr>
                <w:rFonts w:ascii="Arial" w:hAnsi="Arial" w:cs="Arial"/>
              </w:rPr>
            </w:pPr>
            <w:r w:rsidRPr="00D93C68">
              <w:rPr>
                <w:rFonts w:ascii="Arial" w:eastAsia="Calibri" w:hAnsi="Arial" w:cs="Arial"/>
                <w:lang w:eastAsia="en-US"/>
              </w:rPr>
              <w:t>poradnictwo specjalistyczne</w:t>
            </w:r>
          </w:p>
          <w:p w:rsidR="00C621DE" w:rsidRPr="00D93C68" w:rsidRDefault="00221F4C" w:rsidP="00630DD6">
            <w:pPr>
              <w:numPr>
                <w:ilvl w:val="0"/>
                <w:numId w:val="7"/>
              </w:numPr>
              <w:tabs>
                <w:tab w:val="clear" w:pos="720"/>
                <w:tab w:val="num" w:pos="426"/>
              </w:tabs>
              <w:suppressAutoHyphens/>
              <w:autoSpaceDE w:val="0"/>
              <w:snapToGrid w:val="0"/>
              <w:ind w:left="426" w:hanging="426"/>
              <w:jc w:val="both"/>
              <w:rPr>
                <w:rFonts w:ascii="Arial" w:hAnsi="Arial" w:cs="Arial"/>
              </w:rPr>
            </w:pPr>
            <w:r w:rsidRPr="00D93C68">
              <w:rPr>
                <w:rFonts w:ascii="Arial" w:eastAsia="Calibri" w:hAnsi="Arial" w:cs="Arial"/>
                <w:lang w:eastAsia="en-US"/>
              </w:rPr>
              <w:t>wykwalifikowana kadra realizująca programy</w:t>
            </w:r>
          </w:p>
          <w:p w:rsidR="00221F4C" w:rsidRPr="00D93C68" w:rsidRDefault="00221F4C" w:rsidP="00630DD6">
            <w:pPr>
              <w:numPr>
                <w:ilvl w:val="0"/>
                <w:numId w:val="7"/>
              </w:numPr>
              <w:tabs>
                <w:tab w:val="clear" w:pos="720"/>
                <w:tab w:val="num" w:pos="426"/>
              </w:tabs>
              <w:suppressAutoHyphens/>
              <w:autoSpaceDE w:val="0"/>
              <w:snapToGrid w:val="0"/>
              <w:ind w:left="426" w:hanging="426"/>
              <w:jc w:val="both"/>
              <w:rPr>
                <w:rFonts w:ascii="Arial" w:hAnsi="Arial" w:cs="Arial"/>
              </w:rPr>
            </w:pPr>
            <w:r w:rsidRPr="00D93C68">
              <w:rPr>
                <w:rFonts w:ascii="Arial" w:eastAsia="Calibri" w:hAnsi="Arial" w:cs="Arial"/>
                <w:lang w:eastAsia="en-US"/>
              </w:rPr>
              <w:t>zróżnicowana oferta pomocy dla ofiar przemocy oraz programów terapeutycznych dla sprawców przemocy</w:t>
            </w:r>
          </w:p>
        </w:tc>
        <w:tc>
          <w:tcPr>
            <w:tcW w:w="4588" w:type="dxa"/>
            <w:tcBorders>
              <w:top w:val="single" w:sz="4" w:space="0" w:color="auto"/>
              <w:left w:val="single" w:sz="4" w:space="0" w:color="auto"/>
              <w:bottom w:val="single" w:sz="4" w:space="0" w:color="auto"/>
              <w:right w:val="single" w:sz="4" w:space="0" w:color="auto"/>
            </w:tcBorders>
          </w:tcPr>
          <w:p w:rsidR="00AA4E80" w:rsidRPr="00D93C68" w:rsidRDefault="00221F4C" w:rsidP="00630DD6">
            <w:pPr>
              <w:numPr>
                <w:ilvl w:val="0"/>
                <w:numId w:val="7"/>
              </w:numPr>
              <w:tabs>
                <w:tab w:val="clear" w:pos="720"/>
                <w:tab w:val="num" w:pos="442"/>
              </w:tabs>
              <w:autoSpaceDE w:val="0"/>
              <w:snapToGrid w:val="0"/>
              <w:ind w:left="442" w:hanging="426"/>
              <w:jc w:val="both"/>
              <w:rPr>
                <w:rFonts w:ascii="Arial" w:hAnsi="Arial" w:cs="Arial"/>
                <w:kern w:val="28"/>
              </w:rPr>
            </w:pPr>
            <w:r w:rsidRPr="00D93C68">
              <w:rPr>
                <w:rFonts w:ascii="Arial" w:hAnsi="Arial" w:cs="Arial"/>
              </w:rPr>
              <w:t>niewystraczający przepływ informacji pomiędzy poszczególnymi instytucjami</w:t>
            </w:r>
          </w:p>
          <w:p w:rsidR="00AA4E80" w:rsidRPr="00D93C68" w:rsidRDefault="00AA4E80" w:rsidP="00630DD6">
            <w:pPr>
              <w:numPr>
                <w:ilvl w:val="0"/>
                <w:numId w:val="7"/>
              </w:numPr>
              <w:tabs>
                <w:tab w:val="clear" w:pos="720"/>
                <w:tab w:val="num" w:pos="442"/>
              </w:tabs>
              <w:autoSpaceDE w:val="0"/>
              <w:snapToGrid w:val="0"/>
              <w:ind w:left="442" w:hanging="426"/>
              <w:jc w:val="both"/>
              <w:rPr>
                <w:rFonts w:ascii="Arial" w:hAnsi="Arial" w:cs="Arial"/>
                <w:kern w:val="28"/>
              </w:rPr>
            </w:pPr>
            <w:r w:rsidRPr="00D93C68">
              <w:rPr>
                <w:rFonts w:ascii="Arial" w:hAnsi="Arial" w:cs="Arial"/>
              </w:rPr>
              <w:t>niewystarczająca</w:t>
            </w:r>
            <w:r w:rsidR="00B64338" w:rsidRPr="00D93C68">
              <w:rPr>
                <w:rFonts w:ascii="Arial" w:hAnsi="Arial" w:cs="Arial"/>
              </w:rPr>
              <w:t xml:space="preserve"> </w:t>
            </w:r>
            <w:r w:rsidR="00221F4C" w:rsidRPr="00D93C68">
              <w:rPr>
                <w:rFonts w:ascii="Arial" w:hAnsi="Arial" w:cs="Arial"/>
              </w:rPr>
              <w:t>liczba</w:t>
            </w:r>
            <w:r w:rsidR="00B64338" w:rsidRPr="00D93C68">
              <w:rPr>
                <w:rFonts w:ascii="Arial" w:hAnsi="Arial" w:cs="Arial"/>
              </w:rPr>
              <w:t xml:space="preserve"> </w:t>
            </w:r>
            <w:r w:rsidR="00221F4C" w:rsidRPr="00D93C68">
              <w:rPr>
                <w:rFonts w:ascii="Arial" w:hAnsi="Arial" w:cs="Arial"/>
              </w:rPr>
              <w:t xml:space="preserve">specjalistycznych szkoleń dla poszczególnych grup zawodowych </w:t>
            </w:r>
            <w:r w:rsidR="00221F4C" w:rsidRPr="00D93C68">
              <w:rPr>
                <w:rFonts w:ascii="Arial" w:hAnsi="Arial" w:cs="Arial"/>
              </w:rPr>
              <w:br/>
              <w:t>w zakresie diagnozowania zjawiska przemocy oraz szkoleń interdyscyplinarnych</w:t>
            </w:r>
          </w:p>
          <w:p w:rsidR="00AA4E80" w:rsidRPr="00D93C68" w:rsidRDefault="00221F4C" w:rsidP="00630DD6">
            <w:pPr>
              <w:numPr>
                <w:ilvl w:val="0"/>
                <w:numId w:val="7"/>
              </w:numPr>
              <w:tabs>
                <w:tab w:val="clear" w:pos="720"/>
                <w:tab w:val="num" w:pos="442"/>
              </w:tabs>
              <w:autoSpaceDE w:val="0"/>
              <w:snapToGrid w:val="0"/>
              <w:ind w:left="442" w:hanging="426"/>
              <w:jc w:val="both"/>
              <w:rPr>
                <w:rFonts w:ascii="Arial" w:hAnsi="Arial" w:cs="Arial"/>
                <w:kern w:val="28"/>
              </w:rPr>
            </w:pPr>
            <w:r w:rsidRPr="00D93C68">
              <w:rPr>
                <w:rFonts w:ascii="Arial" w:hAnsi="Arial" w:cs="Arial"/>
                <w:kern w:val="28"/>
              </w:rPr>
              <w:t>wzrost  ilości różnych form uzależnień</w:t>
            </w:r>
          </w:p>
          <w:p w:rsidR="00AA4E80" w:rsidRPr="00D93C68" w:rsidRDefault="00221F4C" w:rsidP="00630DD6">
            <w:pPr>
              <w:numPr>
                <w:ilvl w:val="0"/>
                <w:numId w:val="7"/>
              </w:numPr>
              <w:tabs>
                <w:tab w:val="clear" w:pos="720"/>
                <w:tab w:val="num" w:pos="442"/>
              </w:tabs>
              <w:autoSpaceDE w:val="0"/>
              <w:snapToGrid w:val="0"/>
              <w:ind w:left="442" w:hanging="426"/>
              <w:jc w:val="both"/>
              <w:rPr>
                <w:rFonts w:ascii="Arial" w:hAnsi="Arial" w:cs="Arial"/>
                <w:kern w:val="28"/>
              </w:rPr>
            </w:pPr>
            <w:r w:rsidRPr="00D93C68">
              <w:rPr>
                <w:rFonts w:ascii="Arial" w:hAnsi="Arial" w:cs="Arial"/>
              </w:rPr>
              <w:t>słaba baza lecznictwa odwykowego</w:t>
            </w:r>
          </w:p>
          <w:p w:rsidR="00AA4E80" w:rsidRPr="00D93C68" w:rsidRDefault="00221F4C" w:rsidP="00630DD6">
            <w:pPr>
              <w:numPr>
                <w:ilvl w:val="0"/>
                <w:numId w:val="7"/>
              </w:numPr>
              <w:tabs>
                <w:tab w:val="clear" w:pos="720"/>
                <w:tab w:val="num" w:pos="442"/>
              </w:tabs>
              <w:autoSpaceDE w:val="0"/>
              <w:snapToGrid w:val="0"/>
              <w:ind w:left="442" w:hanging="426"/>
              <w:jc w:val="both"/>
              <w:rPr>
                <w:rFonts w:ascii="Arial" w:hAnsi="Arial" w:cs="Arial"/>
                <w:kern w:val="28"/>
              </w:rPr>
            </w:pPr>
            <w:r w:rsidRPr="00D93C68">
              <w:rPr>
                <w:rFonts w:ascii="Arial" w:hAnsi="Arial" w:cs="Arial"/>
              </w:rPr>
              <w:t xml:space="preserve">wtórna </w:t>
            </w:r>
            <w:proofErr w:type="spellStart"/>
            <w:r w:rsidRPr="00D93C68">
              <w:rPr>
                <w:rFonts w:ascii="Arial" w:hAnsi="Arial" w:cs="Arial"/>
              </w:rPr>
              <w:t>wiktymizacja</w:t>
            </w:r>
            <w:proofErr w:type="spellEnd"/>
            <w:r w:rsidRPr="00D93C68">
              <w:rPr>
                <w:rFonts w:ascii="Arial" w:hAnsi="Arial" w:cs="Arial"/>
              </w:rPr>
              <w:t xml:space="preserve"> ofiar przemocy spowodowana działaniami służb</w:t>
            </w:r>
          </w:p>
          <w:p w:rsidR="00AA4E80" w:rsidRPr="00D93C68" w:rsidRDefault="00221F4C" w:rsidP="00630DD6">
            <w:pPr>
              <w:numPr>
                <w:ilvl w:val="0"/>
                <w:numId w:val="7"/>
              </w:numPr>
              <w:tabs>
                <w:tab w:val="clear" w:pos="720"/>
                <w:tab w:val="num" w:pos="442"/>
              </w:tabs>
              <w:autoSpaceDE w:val="0"/>
              <w:snapToGrid w:val="0"/>
              <w:ind w:left="442" w:hanging="426"/>
              <w:jc w:val="both"/>
              <w:rPr>
                <w:rFonts w:ascii="Arial" w:hAnsi="Arial" w:cs="Arial"/>
                <w:kern w:val="28"/>
              </w:rPr>
            </w:pPr>
            <w:r w:rsidRPr="00D93C68">
              <w:rPr>
                <w:rFonts w:ascii="Arial" w:hAnsi="Arial" w:cs="Arial"/>
              </w:rPr>
              <w:t>duże obciążenie pracą pracowników socjalnych; zbyt duża liczba środowisk objętych ich wsparciem</w:t>
            </w:r>
          </w:p>
          <w:p w:rsidR="00AA4E80" w:rsidRPr="00D93C68" w:rsidRDefault="00221F4C" w:rsidP="00630DD6">
            <w:pPr>
              <w:numPr>
                <w:ilvl w:val="0"/>
                <w:numId w:val="7"/>
              </w:numPr>
              <w:tabs>
                <w:tab w:val="clear" w:pos="720"/>
                <w:tab w:val="num" w:pos="442"/>
              </w:tabs>
              <w:autoSpaceDE w:val="0"/>
              <w:snapToGrid w:val="0"/>
              <w:ind w:left="442" w:hanging="426"/>
              <w:jc w:val="both"/>
              <w:rPr>
                <w:rFonts w:ascii="Arial" w:hAnsi="Arial" w:cs="Arial"/>
                <w:kern w:val="28"/>
              </w:rPr>
            </w:pPr>
            <w:r w:rsidRPr="00D93C68">
              <w:rPr>
                <w:rFonts w:ascii="Arial" w:hAnsi="Arial" w:cs="Arial"/>
              </w:rPr>
              <w:t>niskie wynagrodzenia</w:t>
            </w:r>
          </w:p>
          <w:p w:rsidR="00AA4E80" w:rsidRPr="00D93C68" w:rsidRDefault="00221F4C" w:rsidP="00630DD6">
            <w:pPr>
              <w:numPr>
                <w:ilvl w:val="0"/>
                <w:numId w:val="7"/>
              </w:numPr>
              <w:tabs>
                <w:tab w:val="clear" w:pos="720"/>
                <w:tab w:val="num" w:pos="442"/>
              </w:tabs>
              <w:autoSpaceDE w:val="0"/>
              <w:snapToGrid w:val="0"/>
              <w:ind w:left="442" w:hanging="426"/>
              <w:jc w:val="both"/>
              <w:rPr>
                <w:rFonts w:ascii="Arial" w:hAnsi="Arial" w:cs="Arial"/>
                <w:kern w:val="28"/>
              </w:rPr>
            </w:pPr>
            <w:r w:rsidRPr="00D93C68">
              <w:rPr>
                <w:rFonts w:ascii="Arial" w:hAnsi="Arial" w:cs="Arial"/>
              </w:rPr>
              <w:t>wypalenie zawodowe pracowników socjalnych</w:t>
            </w:r>
          </w:p>
          <w:p w:rsidR="00AA4E80" w:rsidRPr="00D93C68" w:rsidRDefault="00221F4C" w:rsidP="00630DD6">
            <w:pPr>
              <w:numPr>
                <w:ilvl w:val="0"/>
                <w:numId w:val="7"/>
              </w:numPr>
              <w:tabs>
                <w:tab w:val="clear" w:pos="720"/>
                <w:tab w:val="num" w:pos="442"/>
              </w:tabs>
              <w:autoSpaceDE w:val="0"/>
              <w:snapToGrid w:val="0"/>
              <w:ind w:left="442" w:hanging="426"/>
              <w:jc w:val="both"/>
              <w:rPr>
                <w:rFonts w:ascii="Arial" w:hAnsi="Arial" w:cs="Arial"/>
                <w:kern w:val="28"/>
              </w:rPr>
            </w:pPr>
            <w:r w:rsidRPr="00D93C68">
              <w:rPr>
                <w:rFonts w:ascii="Arial" w:hAnsi="Arial" w:cs="Arial"/>
                <w:lang w:eastAsia="en-US"/>
              </w:rPr>
              <w:t>nadmiernie biurokratyczne struktury; znaczne zwiększenie ilości tworzonej dokumentacji i jej dublowanie</w:t>
            </w:r>
          </w:p>
          <w:p w:rsidR="00AA4E80" w:rsidRPr="00D93C68" w:rsidRDefault="00221F4C" w:rsidP="00630DD6">
            <w:pPr>
              <w:numPr>
                <w:ilvl w:val="0"/>
                <w:numId w:val="7"/>
              </w:numPr>
              <w:tabs>
                <w:tab w:val="clear" w:pos="720"/>
                <w:tab w:val="num" w:pos="442"/>
              </w:tabs>
              <w:autoSpaceDE w:val="0"/>
              <w:snapToGrid w:val="0"/>
              <w:ind w:left="442" w:hanging="426"/>
              <w:jc w:val="both"/>
              <w:rPr>
                <w:rFonts w:ascii="Arial" w:hAnsi="Arial" w:cs="Arial"/>
                <w:kern w:val="28"/>
              </w:rPr>
            </w:pPr>
            <w:r w:rsidRPr="00D93C68">
              <w:rPr>
                <w:rFonts w:ascii="Arial" w:hAnsi="Arial" w:cs="Arial"/>
              </w:rPr>
              <w:t>niedostateczne zaangażowanie społeczności lokalnej w działania pomocowe</w:t>
            </w:r>
          </w:p>
          <w:p w:rsidR="00AA4E80" w:rsidRPr="00D93C68" w:rsidRDefault="00221F4C" w:rsidP="00630DD6">
            <w:pPr>
              <w:numPr>
                <w:ilvl w:val="0"/>
                <w:numId w:val="7"/>
              </w:numPr>
              <w:tabs>
                <w:tab w:val="clear" w:pos="720"/>
                <w:tab w:val="num" w:pos="442"/>
              </w:tabs>
              <w:autoSpaceDE w:val="0"/>
              <w:snapToGrid w:val="0"/>
              <w:ind w:left="442" w:hanging="426"/>
              <w:jc w:val="both"/>
              <w:rPr>
                <w:rFonts w:ascii="Arial" w:hAnsi="Arial" w:cs="Arial"/>
                <w:kern w:val="28"/>
              </w:rPr>
            </w:pPr>
            <w:r w:rsidRPr="00D93C68">
              <w:rPr>
                <w:rFonts w:ascii="Arial" w:hAnsi="Arial" w:cs="Arial"/>
              </w:rPr>
              <w:t xml:space="preserve">ograniczone możliwości wsparcia </w:t>
            </w:r>
            <w:r w:rsidR="00630DD6" w:rsidRPr="00D93C68">
              <w:rPr>
                <w:rFonts w:ascii="Arial" w:hAnsi="Arial" w:cs="Arial"/>
              </w:rPr>
              <w:br/>
            </w:r>
            <w:r w:rsidRPr="00D93C68">
              <w:rPr>
                <w:rFonts w:ascii="Arial" w:hAnsi="Arial" w:cs="Arial"/>
              </w:rPr>
              <w:t>dla osób kończących leczenie</w:t>
            </w:r>
          </w:p>
          <w:p w:rsidR="00AA4E80" w:rsidRPr="00D93C68" w:rsidRDefault="00221F4C" w:rsidP="00630DD6">
            <w:pPr>
              <w:numPr>
                <w:ilvl w:val="0"/>
                <w:numId w:val="7"/>
              </w:numPr>
              <w:tabs>
                <w:tab w:val="clear" w:pos="720"/>
                <w:tab w:val="num" w:pos="442"/>
              </w:tabs>
              <w:autoSpaceDE w:val="0"/>
              <w:snapToGrid w:val="0"/>
              <w:ind w:left="442" w:hanging="426"/>
              <w:jc w:val="both"/>
              <w:rPr>
                <w:rFonts w:ascii="Arial" w:hAnsi="Arial" w:cs="Arial"/>
                <w:kern w:val="28"/>
              </w:rPr>
            </w:pPr>
            <w:r w:rsidRPr="00D93C68">
              <w:rPr>
                <w:rFonts w:ascii="Arial" w:hAnsi="Arial" w:cs="Arial"/>
              </w:rPr>
              <w:t>niedostateczna baza dla ofiar przemocy</w:t>
            </w:r>
          </w:p>
          <w:p w:rsidR="00AA4E80" w:rsidRPr="00D93C68" w:rsidRDefault="00221F4C" w:rsidP="00630DD6">
            <w:pPr>
              <w:numPr>
                <w:ilvl w:val="0"/>
                <w:numId w:val="7"/>
              </w:numPr>
              <w:tabs>
                <w:tab w:val="clear" w:pos="720"/>
                <w:tab w:val="num" w:pos="442"/>
              </w:tabs>
              <w:autoSpaceDE w:val="0"/>
              <w:snapToGrid w:val="0"/>
              <w:ind w:left="442" w:hanging="426"/>
              <w:jc w:val="both"/>
              <w:rPr>
                <w:rFonts w:ascii="Arial" w:hAnsi="Arial" w:cs="Arial"/>
                <w:kern w:val="28"/>
              </w:rPr>
            </w:pPr>
            <w:r w:rsidRPr="00D93C68">
              <w:rPr>
                <w:rFonts w:ascii="Arial" w:hAnsi="Arial" w:cs="Arial"/>
              </w:rPr>
              <w:t xml:space="preserve">ograniczone możliwości pracy </w:t>
            </w:r>
            <w:r w:rsidR="00630DD6" w:rsidRPr="00D93C68">
              <w:rPr>
                <w:rFonts w:ascii="Arial" w:hAnsi="Arial" w:cs="Arial"/>
              </w:rPr>
              <w:br/>
            </w:r>
            <w:r w:rsidRPr="00D93C68">
              <w:rPr>
                <w:rFonts w:ascii="Arial" w:hAnsi="Arial" w:cs="Arial"/>
              </w:rPr>
              <w:t>ze sprawcami przemocy</w:t>
            </w:r>
          </w:p>
          <w:p w:rsidR="00221F4C" w:rsidRPr="00D93C68" w:rsidRDefault="00221F4C" w:rsidP="00630DD6">
            <w:pPr>
              <w:numPr>
                <w:ilvl w:val="0"/>
                <w:numId w:val="7"/>
              </w:numPr>
              <w:tabs>
                <w:tab w:val="clear" w:pos="720"/>
                <w:tab w:val="num" w:pos="442"/>
              </w:tabs>
              <w:autoSpaceDE w:val="0"/>
              <w:snapToGrid w:val="0"/>
              <w:ind w:left="442" w:hanging="426"/>
              <w:jc w:val="both"/>
              <w:rPr>
                <w:rFonts w:ascii="Arial" w:hAnsi="Arial" w:cs="Arial"/>
                <w:kern w:val="28"/>
              </w:rPr>
            </w:pPr>
            <w:r w:rsidRPr="00D93C68">
              <w:rPr>
                <w:rFonts w:ascii="Arial" w:hAnsi="Arial" w:cs="Arial"/>
              </w:rPr>
              <w:t>niski poziom świadomości</w:t>
            </w:r>
          </w:p>
          <w:p w:rsidR="00221F4C" w:rsidRPr="00D93C68" w:rsidRDefault="00221F4C" w:rsidP="00630DD6">
            <w:pPr>
              <w:ind w:left="360"/>
              <w:jc w:val="both"/>
              <w:rPr>
                <w:rFonts w:ascii="Arial" w:eastAsia="Calibri" w:hAnsi="Arial" w:cs="Arial"/>
                <w:bCs/>
                <w:iCs/>
                <w:lang w:eastAsia="en-US"/>
              </w:rPr>
            </w:pPr>
          </w:p>
        </w:tc>
      </w:tr>
    </w:tbl>
    <w:p w:rsidR="00221F4C" w:rsidRPr="00D93C68" w:rsidRDefault="00221F4C" w:rsidP="00630DD6">
      <w:pPr>
        <w:jc w:val="both"/>
        <w:rPr>
          <w:rFonts w:ascii="Arial" w:eastAsia="Calibri" w:hAnsi="Arial" w:cs="Arial"/>
          <w:lang w:eastAsia="en-US"/>
        </w:rPr>
      </w:pPr>
    </w:p>
    <w:tbl>
      <w:tblPr>
        <w:tblW w:w="9108" w:type="dxa"/>
        <w:tblLayout w:type="fixed"/>
        <w:tblLook w:val="0000" w:firstRow="0" w:lastRow="0" w:firstColumn="0" w:lastColumn="0" w:noHBand="0" w:noVBand="0"/>
      </w:tblPr>
      <w:tblGrid>
        <w:gridCol w:w="4520"/>
        <w:gridCol w:w="4588"/>
      </w:tblGrid>
      <w:tr w:rsidR="00221F4C" w:rsidRPr="00D93C68" w:rsidTr="005A39A8">
        <w:trPr>
          <w:cantSplit/>
          <w:trHeight w:hRule="exact" w:val="385"/>
          <w:tblHeader/>
        </w:trPr>
        <w:tc>
          <w:tcPr>
            <w:tcW w:w="4520" w:type="dxa"/>
            <w:tcBorders>
              <w:top w:val="single" w:sz="4" w:space="0" w:color="auto"/>
              <w:left w:val="single" w:sz="4" w:space="0" w:color="000000"/>
              <w:bottom w:val="single" w:sz="4" w:space="0" w:color="000000"/>
              <w:right w:val="single" w:sz="4" w:space="0" w:color="auto"/>
            </w:tcBorders>
            <w:vAlign w:val="center"/>
          </w:tcPr>
          <w:p w:rsidR="00221F4C" w:rsidRPr="00D93C68" w:rsidRDefault="00221F4C" w:rsidP="00630DD6">
            <w:pPr>
              <w:jc w:val="both"/>
              <w:rPr>
                <w:rFonts w:ascii="Arial" w:eastAsia="Calibri" w:hAnsi="Arial" w:cs="Arial"/>
                <w:b/>
                <w:bCs/>
                <w:iCs/>
                <w:lang w:eastAsia="en-US"/>
              </w:rPr>
            </w:pPr>
            <w:r w:rsidRPr="00D93C68">
              <w:rPr>
                <w:rFonts w:ascii="Arial" w:eastAsia="Calibri" w:hAnsi="Arial" w:cs="Arial"/>
                <w:b/>
                <w:lang w:eastAsia="en-US"/>
              </w:rPr>
              <w:t>SZANSE</w:t>
            </w:r>
          </w:p>
        </w:tc>
        <w:tc>
          <w:tcPr>
            <w:tcW w:w="4588" w:type="dxa"/>
            <w:tcBorders>
              <w:top w:val="single" w:sz="4" w:space="0" w:color="auto"/>
              <w:left w:val="single" w:sz="4" w:space="0" w:color="auto"/>
              <w:bottom w:val="single" w:sz="4" w:space="0" w:color="auto"/>
              <w:right w:val="single" w:sz="4" w:space="0" w:color="auto"/>
            </w:tcBorders>
            <w:vAlign w:val="center"/>
          </w:tcPr>
          <w:p w:rsidR="00221F4C" w:rsidRPr="00D93C68" w:rsidRDefault="00221F4C" w:rsidP="00630DD6">
            <w:pPr>
              <w:jc w:val="both"/>
              <w:rPr>
                <w:rFonts w:ascii="Arial" w:eastAsia="Calibri" w:hAnsi="Arial" w:cs="Arial"/>
                <w:b/>
                <w:bCs/>
                <w:iCs/>
                <w:lang w:eastAsia="en-US"/>
              </w:rPr>
            </w:pPr>
            <w:r w:rsidRPr="00D93C68">
              <w:rPr>
                <w:rFonts w:ascii="Arial" w:eastAsia="Calibri" w:hAnsi="Arial" w:cs="Arial"/>
                <w:b/>
                <w:lang w:eastAsia="en-US"/>
              </w:rPr>
              <w:t>ZAGROŻENIA</w:t>
            </w:r>
          </w:p>
        </w:tc>
      </w:tr>
      <w:tr w:rsidR="00221F4C" w:rsidRPr="00D93C68" w:rsidTr="005A39A8">
        <w:trPr>
          <w:trHeight w:val="144"/>
        </w:trPr>
        <w:tc>
          <w:tcPr>
            <w:tcW w:w="4520" w:type="dxa"/>
            <w:tcBorders>
              <w:top w:val="single" w:sz="4" w:space="0" w:color="000000"/>
              <w:left w:val="single" w:sz="4" w:space="0" w:color="000000"/>
              <w:bottom w:val="single" w:sz="4" w:space="0" w:color="auto"/>
              <w:right w:val="single" w:sz="4" w:space="0" w:color="auto"/>
            </w:tcBorders>
          </w:tcPr>
          <w:p w:rsidR="00AA4E80" w:rsidRPr="00D93C68" w:rsidRDefault="00221F4C" w:rsidP="00630DD6">
            <w:pPr>
              <w:numPr>
                <w:ilvl w:val="0"/>
                <w:numId w:val="7"/>
              </w:numPr>
              <w:tabs>
                <w:tab w:val="clear" w:pos="720"/>
              </w:tabs>
              <w:ind w:left="426" w:hanging="426"/>
              <w:jc w:val="both"/>
              <w:rPr>
                <w:rFonts w:ascii="Arial" w:eastAsia="Calibri" w:hAnsi="Arial" w:cs="Arial"/>
                <w:bCs/>
                <w:iCs/>
                <w:lang w:eastAsia="en-US"/>
              </w:rPr>
            </w:pPr>
            <w:r w:rsidRPr="00D93C68">
              <w:rPr>
                <w:rFonts w:ascii="Arial" w:eastAsia="Calibri" w:hAnsi="Arial" w:cs="Arial"/>
                <w:lang w:eastAsia="en-US"/>
              </w:rPr>
              <w:t>uregulowania prawne umożliwiające skuteczniejsze przeciwdziałanie przemocy w rodzinie</w:t>
            </w:r>
          </w:p>
          <w:p w:rsidR="00AA4E80" w:rsidRPr="00D93C68" w:rsidRDefault="00221F4C" w:rsidP="00630DD6">
            <w:pPr>
              <w:numPr>
                <w:ilvl w:val="0"/>
                <w:numId w:val="7"/>
              </w:numPr>
              <w:tabs>
                <w:tab w:val="clear" w:pos="720"/>
              </w:tabs>
              <w:ind w:left="426" w:hanging="426"/>
              <w:jc w:val="both"/>
              <w:rPr>
                <w:rFonts w:ascii="Arial" w:eastAsia="Calibri" w:hAnsi="Arial" w:cs="Arial"/>
                <w:bCs/>
                <w:iCs/>
                <w:lang w:eastAsia="en-US"/>
              </w:rPr>
            </w:pPr>
            <w:r w:rsidRPr="00D93C68">
              <w:rPr>
                <w:rFonts w:ascii="Arial" w:eastAsia="Calibri" w:hAnsi="Arial" w:cs="Arial"/>
                <w:lang w:eastAsia="en-US"/>
              </w:rPr>
              <w:t>ograniczenie skali zjawiska uzależnień oraz przemocy w rodzinie</w:t>
            </w:r>
          </w:p>
          <w:p w:rsidR="00AA4E80" w:rsidRPr="00D93C68" w:rsidRDefault="00221F4C" w:rsidP="00630DD6">
            <w:pPr>
              <w:numPr>
                <w:ilvl w:val="0"/>
                <w:numId w:val="7"/>
              </w:numPr>
              <w:tabs>
                <w:tab w:val="clear" w:pos="720"/>
              </w:tabs>
              <w:ind w:left="426" w:hanging="426"/>
              <w:jc w:val="both"/>
              <w:rPr>
                <w:rFonts w:ascii="Arial" w:eastAsia="Calibri" w:hAnsi="Arial" w:cs="Arial"/>
                <w:bCs/>
                <w:iCs/>
                <w:lang w:eastAsia="en-US"/>
              </w:rPr>
            </w:pPr>
            <w:r w:rsidRPr="00D93C68">
              <w:rPr>
                <w:rFonts w:ascii="Arial" w:eastAsia="Calibri" w:hAnsi="Arial" w:cs="Arial"/>
                <w:lang w:eastAsia="en-US"/>
              </w:rPr>
              <w:t>postrzeganie uzależnień oraz przemocy jako problemu społecznego</w:t>
            </w:r>
          </w:p>
          <w:p w:rsidR="00AA4E80" w:rsidRPr="00D93C68" w:rsidRDefault="00221F4C" w:rsidP="00630DD6">
            <w:pPr>
              <w:numPr>
                <w:ilvl w:val="0"/>
                <w:numId w:val="7"/>
              </w:numPr>
              <w:tabs>
                <w:tab w:val="clear" w:pos="720"/>
              </w:tabs>
              <w:ind w:left="426" w:hanging="426"/>
              <w:jc w:val="both"/>
              <w:rPr>
                <w:rFonts w:ascii="Arial" w:eastAsia="Calibri" w:hAnsi="Arial" w:cs="Arial"/>
                <w:bCs/>
                <w:iCs/>
                <w:lang w:eastAsia="en-US"/>
              </w:rPr>
            </w:pPr>
            <w:r w:rsidRPr="00D93C68">
              <w:rPr>
                <w:rFonts w:ascii="Arial" w:eastAsia="Calibri" w:hAnsi="Arial" w:cs="Arial"/>
                <w:lang w:eastAsia="en-US"/>
              </w:rPr>
              <w:t xml:space="preserve">wzrost świadomości społecznej </w:t>
            </w:r>
            <w:r w:rsidR="00630DD6" w:rsidRPr="00D93C68">
              <w:rPr>
                <w:rFonts w:ascii="Arial" w:eastAsia="Calibri" w:hAnsi="Arial" w:cs="Arial"/>
                <w:lang w:eastAsia="en-US"/>
              </w:rPr>
              <w:br/>
            </w:r>
            <w:r w:rsidRPr="00D93C68">
              <w:rPr>
                <w:rFonts w:ascii="Arial" w:eastAsia="Calibri" w:hAnsi="Arial" w:cs="Arial"/>
                <w:lang w:eastAsia="en-US"/>
              </w:rPr>
              <w:t>na temat zagrożeń oraz możliwości korzystania z oferty pomocowej</w:t>
            </w:r>
          </w:p>
          <w:p w:rsidR="00AA4E80" w:rsidRPr="00D93C68" w:rsidRDefault="00221F4C" w:rsidP="00630DD6">
            <w:pPr>
              <w:numPr>
                <w:ilvl w:val="0"/>
                <w:numId w:val="7"/>
              </w:numPr>
              <w:tabs>
                <w:tab w:val="clear" w:pos="720"/>
              </w:tabs>
              <w:ind w:left="426" w:hanging="426"/>
              <w:jc w:val="both"/>
              <w:rPr>
                <w:rFonts w:ascii="Arial" w:eastAsia="Calibri" w:hAnsi="Arial" w:cs="Arial"/>
                <w:bCs/>
                <w:iCs/>
                <w:lang w:eastAsia="en-US"/>
              </w:rPr>
            </w:pPr>
            <w:r w:rsidRPr="00D93C68">
              <w:rPr>
                <w:rFonts w:ascii="Arial" w:eastAsia="Calibri" w:hAnsi="Arial" w:cs="Arial"/>
                <w:lang w:eastAsia="en-US"/>
              </w:rPr>
              <w:t>dostęp do specjalistycznego wsparcia rodziny</w:t>
            </w:r>
          </w:p>
          <w:p w:rsidR="00AA4E80" w:rsidRPr="00D93C68" w:rsidRDefault="00221F4C" w:rsidP="00630DD6">
            <w:pPr>
              <w:numPr>
                <w:ilvl w:val="0"/>
                <w:numId w:val="7"/>
              </w:numPr>
              <w:tabs>
                <w:tab w:val="clear" w:pos="720"/>
              </w:tabs>
              <w:ind w:left="426" w:hanging="426"/>
              <w:jc w:val="both"/>
              <w:rPr>
                <w:rFonts w:ascii="Arial" w:eastAsia="Calibri" w:hAnsi="Arial" w:cs="Arial"/>
                <w:bCs/>
                <w:iCs/>
                <w:lang w:eastAsia="en-US"/>
              </w:rPr>
            </w:pPr>
            <w:r w:rsidRPr="00D93C68">
              <w:rPr>
                <w:rFonts w:ascii="Arial" w:eastAsia="Calibri" w:hAnsi="Arial" w:cs="Arial"/>
                <w:lang w:eastAsia="en-US"/>
              </w:rPr>
              <w:t xml:space="preserve">wzrastająca liczba doświadczeń </w:t>
            </w:r>
            <w:r w:rsidR="00630DD6" w:rsidRPr="00D93C68">
              <w:rPr>
                <w:rFonts w:ascii="Arial" w:eastAsia="Calibri" w:hAnsi="Arial" w:cs="Arial"/>
                <w:lang w:eastAsia="en-US"/>
              </w:rPr>
              <w:br/>
            </w:r>
            <w:r w:rsidRPr="00D93C68">
              <w:rPr>
                <w:rFonts w:ascii="Arial" w:eastAsia="Calibri" w:hAnsi="Arial" w:cs="Arial"/>
                <w:lang w:eastAsia="en-US"/>
              </w:rPr>
              <w:t>i dobrych praktyk  w ramach</w:t>
            </w:r>
            <w:r w:rsidR="00030803" w:rsidRPr="00D93C68">
              <w:rPr>
                <w:rFonts w:ascii="Arial" w:eastAsia="Calibri" w:hAnsi="Arial" w:cs="Arial"/>
                <w:lang w:eastAsia="en-US"/>
              </w:rPr>
              <w:t xml:space="preserve"> </w:t>
            </w:r>
            <w:proofErr w:type="spellStart"/>
            <w:r w:rsidR="00030803" w:rsidRPr="00D93C68">
              <w:rPr>
                <w:rFonts w:ascii="Arial" w:eastAsia="Calibri" w:hAnsi="Arial" w:cs="Arial"/>
                <w:lang w:eastAsia="en-US"/>
              </w:rPr>
              <w:t>dziaań</w:t>
            </w:r>
            <w:proofErr w:type="spellEnd"/>
            <w:r w:rsidRPr="00D93C68">
              <w:rPr>
                <w:rFonts w:ascii="Arial" w:eastAsia="Calibri" w:hAnsi="Arial" w:cs="Arial"/>
                <w:lang w:eastAsia="en-US"/>
              </w:rPr>
              <w:t xml:space="preserve"> zespołów interdyscyplinarnych</w:t>
            </w:r>
          </w:p>
          <w:p w:rsidR="00AA4E80" w:rsidRPr="00D93C68" w:rsidRDefault="00221F4C" w:rsidP="00630DD6">
            <w:pPr>
              <w:numPr>
                <w:ilvl w:val="0"/>
                <w:numId w:val="7"/>
              </w:numPr>
              <w:tabs>
                <w:tab w:val="clear" w:pos="720"/>
              </w:tabs>
              <w:ind w:left="426" w:hanging="426"/>
              <w:jc w:val="both"/>
              <w:rPr>
                <w:rFonts w:ascii="Arial" w:eastAsia="Calibri" w:hAnsi="Arial" w:cs="Arial"/>
                <w:bCs/>
                <w:iCs/>
                <w:lang w:eastAsia="en-US"/>
              </w:rPr>
            </w:pPr>
            <w:r w:rsidRPr="00D93C68">
              <w:rPr>
                <w:rFonts w:ascii="Arial" w:eastAsia="Calibri" w:hAnsi="Arial" w:cs="Arial"/>
                <w:lang w:eastAsia="en-US"/>
              </w:rPr>
              <w:t>wzrost liczby organizacji pozarządowych zaangażowanych w tworzenie systemu wsparcia</w:t>
            </w:r>
          </w:p>
          <w:p w:rsidR="00AA4E80" w:rsidRPr="00D93C68" w:rsidRDefault="00221F4C" w:rsidP="00630DD6">
            <w:pPr>
              <w:numPr>
                <w:ilvl w:val="0"/>
                <w:numId w:val="7"/>
              </w:numPr>
              <w:tabs>
                <w:tab w:val="clear" w:pos="720"/>
              </w:tabs>
              <w:ind w:left="426" w:hanging="426"/>
              <w:jc w:val="both"/>
              <w:rPr>
                <w:rFonts w:ascii="Arial" w:eastAsia="Calibri" w:hAnsi="Arial" w:cs="Arial"/>
                <w:bCs/>
                <w:iCs/>
                <w:lang w:eastAsia="en-US"/>
              </w:rPr>
            </w:pPr>
            <w:r w:rsidRPr="00D93C68">
              <w:rPr>
                <w:rFonts w:ascii="Arial" w:eastAsia="Calibri" w:hAnsi="Arial" w:cs="Arial"/>
                <w:lang w:eastAsia="en-US"/>
              </w:rPr>
              <w:t xml:space="preserve">zwiększenie dostępności </w:t>
            </w:r>
            <w:r w:rsidR="00630DD6" w:rsidRPr="00D93C68">
              <w:rPr>
                <w:rFonts w:ascii="Arial" w:eastAsia="Calibri" w:hAnsi="Arial" w:cs="Arial"/>
                <w:lang w:eastAsia="en-US"/>
              </w:rPr>
              <w:br/>
            </w:r>
            <w:r w:rsidRPr="00D93C68">
              <w:rPr>
                <w:rFonts w:ascii="Arial" w:eastAsia="Calibri" w:hAnsi="Arial" w:cs="Arial"/>
                <w:lang w:eastAsia="en-US"/>
              </w:rPr>
              <w:t>do rekomendowanych programów edukacyjnych i profilaktycznych</w:t>
            </w:r>
          </w:p>
          <w:p w:rsidR="00AA4E80" w:rsidRPr="00D93C68" w:rsidRDefault="00221F4C" w:rsidP="00630DD6">
            <w:pPr>
              <w:numPr>
                <w:ilvl w:val="0"/>
                <w:numId w:val="7"/>
              </w:numPr>
              <w:tabs>
                <w:tab w:val="clear" w:pos="720"/>
              </w:tabs>
              <w:ind w:left="426" w:hanging="426"/>
              <w:jc w:val="both"/>
              <w:rPr>
                <w:rFonts w:ascii="Arial" w:eastAsia="Calibri" w:hAnsi="Arial" w:cs="Arial"/>
                <w:bCs/>
                <w:iCs/>
                <w:lang w:eastAsia="en-US"/>
              </w:rPr>
            </w:pPr>
            <w:r w:rsidRPr="00D93C68">
              <w:rPr>
                <w:rFonts w:ascii="Arial" w:eastAsia="Calibri" w:hAnsi="Arial" w:cs="Arial"/>
                <w:lang w:eastAsia="en-US"/>
              </w:rPr>
              <w:t>aktywność młodzieżowych liderów promocji zdrowia</w:t>
            </w:r>
          </w:p>
          <w:p w:rsidR="00AA4E80" w:rsidRPr="00D93C68" w:rsidRDefault="00221F4C" w:rsidP="00630DD6">
            <w:pPr>
              <w:numPr>
                <w:ilvl w:val="0"/>
                <w:numId w:val="7"/>
              </w:numPr>
              <w:tabs>
                <w:tab w:val="clear" w:pos="720"/>
              </w:tabs>
              <w:ind w:left="426" w:hanging="426"/>
              <w:jc w:val="both"/>
              <w:rPr>
                <w:rFonts w:ascii="Arial" w:eastAsia="Calibri" w:hAnsi="Arial" w:cs="Arial"/>
                <w:bCs/>
                <w:iCs/>
                <w:lang w:eastAsia="en-US"/>
              </w:rPr>
            </w:pPr>
            <w:r w:rsidRPr="00D93C68">
              <w:rPr>
                <w:rFonts w:ascii="Arial" w:eastAsia="Calibri" w:hAnsi="Arial" w:cs="Arial"/>
                <w:lang w:eastAsia="en-US"/>
              </w:rPr>
              <w:t>szkolna edukacja profilaktyczna</w:t>
            </w:r>
          </w:p>
          <w:p w:rsidR="00221F4C" w:rsidRPr="00D93C68" w:rsidRDefault="00221F4C" w:rsidP="00630DD6">
            <w:pPr>
              <w:numPr>
                <w:ilvl w:val="0"/>
                <w:numId w:val="7"/>
              </w:numPr>
              <w:tabs>
                <w:tab w:val="clear" w:pos="720"/>
              </w:tabs>
              <w:ind w:left="426" w:hanging="426"/>
              <w:jc w:val="both"/>
              <w:rPr>
                <w:rFonts w:ascii="Arial" w:eastAsia="Calibri" w:hAnsi="Arial" w:cs="Arial"/>
                <w:bCs/>
                <w:iCs/>
                <w:lang w:eastAsia="en-US"/>
              </w:rPr>
            </w:pPr>
            <w:r w:rsidRPr="00D93C68">
              <w:rPr>
                <w:rFonts w:ascii="Arial" w:eastAsia="Calibri" w:hAnsi="Arial" w:cs="Arial"/>
                <w:lang w:eastAsia="en-US"/>
              </w:rPr>
              <w:t>kampanie informacyjne</w:t>
            </w:r>
          </w:p>
          <w:p w:rsidR="00221F4C" w:rsidRPr="00D93C68" w:rsidRDefault="00221F4C" w:rsidP="00630DD6">
            <w:pPr>
              <w:autoSpaceDE w:val="0"/>
              <w:snapToGrid w:val="0"/>
              <w:ind w:left="142" w:hanging="142"/>
              <w:jc w:val="both"/>
              <w:rPr>
                <w:rFonts w:ascii="Arial" w:hAnsi="Arial" w:cs="Arial"/>
                <w:bCs/>
                <w:iCs/>
              </w:rPr>
            </w:pPr>
          </w:p>
        </w:tc>
        <w:tc>
          <w:tcPr>
            <w:tcW w:w="4588" w:type="dxa"/>
            <w:tcBorders>
              <w:top w:val="single" w:sz="4" w:space="0" w:color="auto"/>
              <w:left w:val="single" w:sz="4" w:space="0" w:color="auto"/>
              <w:bottom w:val="single" w:sz="4" w:space="0" w:color="auto"/>
              <w:right w:val="single" w:sz="4" w:space="0" w:color="auto"/>
            </w:tcBorders>
          </w:tcPr>
          <w:p w:rsidR="00AA4E80" w:rsidRPr="00D93C68" w:rsidRDefault="00221F4C" w:rsidP="00630DD6">
            <w:pPr>
              <w:numPr>
                <w:ilvl w:val="0"/>
                <w:numId w:val="6"/>
              </w:numPr>
              <w:tabs>
                <w:tab w:val="clear" w:pos="720"/>
                <w:tab w:val="num" w:pos="442"/>
              </w:tabs>
              <w:ind w:left="442" w:hanging="426"/>
              <w:jc w:val="both"/>
              <w:rPr>
                <w:rFonts w:ascii="Arial" w:eastAsia="Calibri" w:hAnsi="Arial" w:cs="Arial"/>
                <w:bCs/>
                <w:iCs/>
                <w:lang w:eastAsia="en-US"/>
              </w:rPr>
            </w:pPr>
            <w:r w:rsidRPr="00D93C68">
              <w:rPr>
                <w:rFonts w:ascii="Arial" w:eastAsia="Calibri" w:hAnsi="Arial" w:cs="Arial"/>
                <w:lang w:eastAsia="en-US"/>
              </w:rPr>
              <w:t>wzrost uzależnień i przestępczości</w:t>
            </w:r>
          </w:p>
          <w:p w:rsidR="00AA4E80" w:rsidRPr="00D93C68" w:rsidRDefault="00221F4C" w:rsidP="00630DD6">
            <w:pPr>
              <w:numPr>
                <w:ilvl w:val="0"/>
                <w:numId w:val="6"/>
              </w:numPr>
              <w:tabs>
                <w:tab w:val="clear" w:pos="720"/>
                <w:tab w:val="num" w:pos="442"/>
              </w:tabs>
              <w:ind w:left="442" w:hanging="426"/>
              <w:jc w:val="both"/>
              <w:rPr>
                <w:rFonts w:ascii="Arial" w:eastAsia="Calibri" w:hAnsi="Arial" w:cs="Arial"/>
                <w:bCs/>
                <w:iCs/>
                <w:lang w:eastAsia="en-US"/>
              </w:rPr>
            </w:pPr>
            <w:r w:rsidRPr="00D93C68">
              <w:rPr>
                <w:rFonts w:ascii="Arial" w:eastAsia="Calibri" w:hAnsi="Arial" w:cs="Arial"/>
                <w:lang w:eastAsia="en-US"/>
              </w:rPr>
              <w:t>destrukcyjne przekonania</w:t>
            </w:r>
            <w:r w:rsidR="001D589A" w:rsidRPr="00D93C68">
              <w:rPr>
                <w:rFonts w:ascii="Arial" w:eastAsia="Calibri" w:hAnsi="Arial" w:cs="Arial"/>
                <w:lang w:eastAsia="en-US"/>
              </w:rPr>
              <w:t xml:space="preserve"> </w:t>
            </w:r>
            <w:r w:rsidR="001D589A" w:rsidRPr="00D93C68">
              <w:rPr>
                <w:rFonts w:ascii="Arial" w:eastAsia="Calibri" w:hAnsi="Arial" w:cs="Arial"/>
                <w:lang w:eastAsia="en-US"/>
              </w:rPr>
              <w:br/>
            </w:r>
            <w:r w:rsidRPr="00D93C68">
              <w:rPr>
                <w:rFonts w:ascii="Arial" w:eastAsia="Calibri" w:hAnsi="Arial" w:cs="Arial"/>
                <w:lang w:eastAsia="en-US"/>
              </w:rPr>
              <w:t xml:space="preserve">o marginalnym zasięgu zjawiska (stereotypowe postrzeganie tego zjawiska, identyfikowanie  </w:t>
            </w:r>
            <w:r w:rsidRPr="00D93C68">
              <w:rPr>
                <w:rFonts w:ascii="Arial" w:eastAsia="Calibri" w:hAnsi="Arial" w:cs="Arial"/>
                <w:lang w:eastAsia="en-US"/>
              </w:rPr>
              <w:br/>
              <w:t>z określonym typem rodzin)</w:t>
            </w:r>
          </w:p>
          <w:p w:rsidR="00AA4E80" w:rsidRPr="00D93C68" w:rsidRDefault="00221F4C" w:rsidP="00630DD6">
            <w:pPr>
              <w:numPr>
                <w:ilvl w:val="0"/>
                <w:numId w:val="6"/>
              </w:numPr>
              <w:tabs>
                <w:tab w:val="clear" w:pos="720"/>
                <w:tab w:val="num" w:pos="442"/>
              </w:tabs>
              <w:ind w:left="442" w:hanging="426"/>
              <w:jc w:val="both"/>
              <w:rPr>
                <w:rFonts w:ascii="Arial" w:eastAsia="Calibri" w:hAnsi="Arial" w:cs="Arial"/>
                <w:bCs/>
                <w:iCs/>
                <w:lang w:eastAsia="en-US"/>
              </w:rPr>
            </w:pPr>
            <w:r w:rsidRPr="00D93C68">
              <w:rPr>
                <w:rFonts w:ascii="Arial" w:eastAsia="Calibri" w:hAnsi="Arial" w:cs="Arial"/>
                <w:lang w:eastAsia="en-US"/>
              </w:rPr>
              <w:t>bezradność i bierność rodzin</w:t>
            </w:r>
            <w:r w:rsidR="00630DD6" w:rsidRPr="00D93C68">
              <w:rPr>
                <w:rFonts w:ascii="Arial" w:eastAsia="Calibri" w:hAnsi="Arial" w:cs="Arial"/>
                <w:lang w:eastAsia="en-US"/>
              </w:rPr>
              <w:br/>
            </w:r>
            <w:r w:rsidRPr="00D93C68">
              <w:rPr>
                <w:rFonts w:ascii="Arial" w:eastAsia="Calibri" w:hAnsi="Arial" w:cs="Arial"/>
                <w:lang w:eastAsia="en-US"/>
              </w:rPr>
              <w:t>w rozwiązywaniu własnych problemów</w:t>
            </w:r>
          </w:p>
          <w:p w:rsidR="00AA4E80" w:rsidRPr="00D93C68" w:rsidRDefault="00221F4C" w:rsidP="00630DD6">
            <w:pPr>
              <w:numPr>
                <w:ilvl w:val="0"/>
                <w:numId w:val="6"/>
              </w:numPr>
              <w:tabs>
                <w:tab w:val="clear" w:pos="720"/>
                <w:tab w:val="num" w:pos="442"/>
              </w:tabs>
              <w:ind w:left="442" w:hanging="426"/>
              <w:jc w:val="both"/>
              <w:rPr>
                <w:rFonts w:ascii="Arial" w:eastAsia="Calibri" w:hAnsi="Arial" w:cs="Arial"/>
                <w:bCs/>
                <w:iCs/>
                <w:lang w:eastAsia="en-US"/>
              </w:rPr>
            </w:pPr>
            <w:r w:rsidRPr="00D93C68">
              <w:rPr>
                <w:rFonts w:ascii="Arial" w:eastAsia="Calibri" w:hAnsi="Arial" w:cs="Arial"/>
                <w:lang w:eastAsia="en-US"/>
              </w:rPr>
              <w:t>niska świadomość społeczna w zakresie zjawiska przemocy w rodzinie</w:t>
            </w:r>
          </w:p>
          <w:p w:rsidR="00AA4E80" w:rsidRPr="00D93C68" w:rsidRDefault="00221F4C" w:rsidP="00630DD6">
            <w:pPr>
              <w:numPr>
                <w:ilvl w:val="0"/>
                <w:numId w:val="6"/>
              </w:numPr>
              <w:tabs>
                <w:tab w:val="clear" w:pos="720"/>
                <w:tab w:val="num" w:pos="442"/>
              </w:tabs>
              <w:ind w:left="442" w:hanging="426"/>
              <w:jc w:val="both"/>
              <w:rPr>
                <w:rFonts w:ascii="Arial" w:eastAsia="Calibri" w:hAnsi="Arial" w:cs="Arial"/>
                <w:bCs/>
                <w:iCs/>
                <w:lang w:eastAsia="en-US"/>
              </w:rPr>
            </w:pPr>
            <w:r w:rsidRPr="00D93C68">
              <w:rPr>
                <w:rFonts w:ascii="Arial" w:eastAsia="Calibri" w:hAnsi="Arial" w:cs="Arial"/>
                <w:lang w:eastAsia="en-US"/>
              </w:rPr>
              <w:t>obojętność społeczna wobec zjawiska przemocy</w:t>
            </w:r>
            <w:r w:rsidR="00AA4E80" w:rsidRPr="00D93C68">
              <w:rPr>
                <w:rFonts w:ascii="Arial" w:eastAsia="Calibri" w:hAnsi="Arial" w:cs="Arial"/>
                <w:lang w:eastAsia="en-US"/>
              </w:rPr>
              <w:t xml:space="preserve"> </w:t>
            </w:r>
            <w:r w:rsidRPr="00D93C68">
              <w:rPr>
                <w:rFonts w:ascii="Arial" w:eastAsia="Calibri" w:hAnsi="Arial" w:cs="Arial"/>
                <w:lang w:eastAsia="en-US"/>
              </w:rPr>
              <w:t>w rodzinie</w:t>
            </w:r>
          </w:p>
          <w:p w:rsidR="00AA4E80" w:rsidRPr="00D93C68" w:rsidRDefault="00221F4C" w:rsidP="00630DD6">
            <w:pPr>
              <w:numPr>
                <w:ilvl w:val="0"/>
                <w:numId w:val="6"/>
              </w:numPr>
              <w:tabs>
                <w:tab w:val="clear" w:pos="720"/>
                <w:tab w:val="num" w:pos="442"/>
              </w:tabs>
              <w:ind w:left="442" w:hanging="426"/>
              <w:jc w:val="both"/>
              <w:rPr>
                <w:rFonts w:ascii="Arial" w:eastAsia="Calibri" w:hAnsi="Arial" w:cs="Arial"/>
                <w:bCs/>
                <w:iCs/>
                <w:lang w:eastAsia="en-US"/>
              </w:rPr>
            </w:pPr>
            <w:r w:rsidRPr="00D93C68">
              <w:rPr>
                <w:rFonts w:ascii="Arial" w:eastAsia="Calibri" w:hAnsi="Arial" w:cs="Arial"/>
                <w:lang w:eastAsia="en-US"/>
              </w:rPr>
              <w:t xml:space="preserve">brak uregulowań prawnych (przepisów prawa miejscowego, regulaminów) umożliwiających osobom dotkniętym przemocą w rodzinie </w:t>
            </w:r>
            <w:r w:rsidRPr="00D93C68">
              <w:rPr>
                <w:rFonts w:ascii="Arial" w:eastAsia="Calibri" w:hAnsi="Arial" w:cs="Arial"/>
                <w:lang w:eastAsia="en-US"/>
              </w:rPr>
              <w:br/>
              <w:t>uzyskanie mieszkania socjalnego w pierwszej kolejności</w:t>
            </w:r>
          </w:p>
          <w:p w:rsidR="00AA4E80" w:rsidRPr="00D93C68" w:rsidRDefault="00221F4C" w:rsidP="00630DD6">
            <w:pPr>
              <w:numPr>
                <w:ilvl w:val="0"/>
                <w:numId w:val="6"/>
              </w:numPr>
              <w:tabs>
                <w:tab w:val="clear" w:pos="720"/>
                <w:tab w:val="num" w:pos="442"/>
              </w:tabs>
              <w:ind w:left="442" w:hanging="426"/>
              <w:jc w:val="both"/>
              <w:rPr>
                <w:rFonts w:ascii="Arial" w:eastAsia="Calibri" w:hAnsi="Arial" w:cs="Arial"/>
                <w:bCs/>
                <w:iCs/>
                <w:lang w:eastAsia="en-US"/>
              </w:rPr>
            </w:pPr>
            <w:r w:rsidRPr="00D93C68">
              <w:rPr>
                <w:rFonts w:ascii="Arial" w:eastAsia="Calibri" w:hAnsi="Arial" w:cs="Arial"/>
                <w:lang w:eastAsia="en-US"/>
              </w:rPr>
              <w:t xml:space="preserve">brak prowadzonej systematycznie terapii rodzin, terapii sprawców przemocy </w:t>
            </w:r>
            <w:r w:rsidR="00630DD6" w:rsidRPr="00D93C68">
              <w:rPr>
                <w:rFonts w:ascii="Arial" w:eastAsia="Calibri" w:hAnsi="Arial" w:cs="Arial"/>
                <w:lang w:eastAsia="en-US"/>
              </w:rPr>
              <w:br/>
            </w:r>
            <w:r w:rsidRPr="00D93C68">
              <w:rPr>
                <w:rFonts w:ascii="Arial" w:eastAsia="Calibri" w:hAnsi="Arial" w:cs="Arial"/>
                <w:lang w:eastAsia="en-US"/>
              </w:rPr>
              <w:t>i brak przepisów prawnych do utworzenia ośrodka  odizolowania sprawcy od krzywdzonej rodziny</w:t>
            </w:r>
          </w:p>
          <w:p w:rsidR="00AA4E80" w:rsidRPr="00D93C68" w:rsidRDefault="00221F4C" w:rsidP="00630DD6">
            <w:pPr>
              <w:numPr>
                <w:ilvl w:val="0"/>
                <w:numId w:val="6"/>
              </w:numPr>
              <w:tabs>
                <w:tab w:val="clear" w:pos="720"/>
                <w:tab w:val="num" w:pos="442"/>
              </w:tabs>
              <w:ind w:left="442" w:hanging="426"/>
              <w:jc w:val="both"/>
              <w:rPr>
                <w:rFonts w:ascii="Arial" w:eastAsia="Calibri" w:hAnsi="Arial" w:cs="Arial"/>
                <w:bCs/>
                <w:iCs/>
                <w:lang w:eastAsia="en-US"/>
              </w:rPr>
            </w:pPr>
            <w:r w:rsidRPr="00D93C68">
              <w:rPr>
                <w:rFonts w:ascii="Arial" w:eastAsia="Calibri" w:hAnsi="Arial" w:cs="Arial"/>
                <w:lang w:eastAsia="en-US"/>
              </w:rPr>
              <w:t>niedostateczna współpraca pomiędzy jednostkami sfery pomocy społecznej, edukacji, służby zdrowia, sądu, policji, prokuratury</w:t>
            </w:r>
          </w:p>
          <w:p w:rsidR="00AA4E80" w:rsidRPr="00D93C68" w:rsidRDefault="00221F4C" w:rsidP="00630DD6">
            <w:pPr>
              <w:numPr>
                <w:ilvl w:val="0"/>
                <w:numId w:val="6"/>
              </w:numPr>
              <w:tabs>
                <w:tab w:val="clear" w:pos="720"/>
                <w:tab w:val="num" w:pos="442"/>
              </w:tabs>
              <w:ind w:left="442" w:hanging="426"/>
              <w:jc w:val="both"/>
              <w:rPr>
                <w:rFonts w:ascii="Arial" w:eastAsia="Calibri" w:hAnsi="Arial" w:cs="Arial"/>
                <w:bCs/>
                <w:iCs/>
                <w:lang w:eastAsia="en-US"/>
              </w:rPr>
            </w:pPr>
            <w:r w:rsidRPr="00D93C68">
              <w:rPr>
                <w:rFonts w:ascii="Arial" w:eastAsia="Calibri" w:hAnsi="Arial" w:cs="Arial"/>
                <w:lang w:eastAsia="en-US"/>
              </w:rPr>
              <w:t>wzrastająca liczba patologii społecznych, przemocy i agresji wśród młodzieży</w:t>
            </w:r>
          </w:p>
          <w:p w:rsidR="00AA4E80" w:rsidRPr="00D93C68" w:rsidRDefault="00221F4C" w:rsidP="00630DD6">
            <w:pPr>
              <w:numPr>
                <w:ilvl w:val="0"/>
                <w:numId w:val="6"/>
              </w:numPr>
              <w:tabs>
                <w:tab w:val="clear" w:pos="720"/>
                <w:tab w:val="num" w:pos="442"/>
              </w:tabs>
              <w:ind w:left="442" w:hanging="426"/>
              <w:jc w:val="both"/>
              <w:rPr>
                <w:rFonts w:ascii="Arial" w:eastAsia="Calibri" w:hAnsi="Arial" w:cs="Arial"/>
                <w:bCs/>
                <w:iCs/>
                <w:lang w:eastAsia="en-US"/>
              </w:rPr>
            </w:pPr>
            <w:r w:rsidRPr="00D93C68">
              <w:rPr>
                <w:rFonts w:ascii="Arial" w:eastAsia="Calibri" w:hAnsi="Arial" w:cs="Arial"/>
                <w:lang w:eastAsia="en-US"/>
              </w:rPr>
              <w:t>wzrastające spożycie napojów alkoholowych wśród nieletnich – obniżenie wieku inicjacji alkoholowej</w:t>
            </w:r>
            <w:r w:rsidR="00630DD6" w:rsidRPr="00D93C68">
              <w:rPr>
                <w:rFonts w:ascii="Arial" w:eastAsia="Calibri" w:hAnsi="Arial" w:cs="Arial"/>
                <w:lang w:eastAsia="en-US"/>
              </w:rPr>
              <w:br/>
            </w:r>
            <w:r w:rsidRPr="00D93C68">
              <w:rPr>
                <w:rFonts w:ascii="Arial" w:eastAsia="Calibri" w:hAnsi="Arial" w:cs="Arial"/>
                <w:lang w:eastAsia="en-US"/>
              </w:rPr>
              <w:t xml:space="preserve"> i innych środków psychoaktywnych</w:t>
            </w:r>
          </w:p>
          <w:p w:rsidR="00AA4E80" w:rsidRPr="00D93C68" w:rsidRDefault="00221F4C" w:rsidP="00630DD6">
            <w:pPr>
              <w:numPr>
                <w:ilvl w:val="0"/>
                <w:numId w:val="6"/>
              </w:numPr>
              <w:tabs>
                <w:tab w:val="clear" w:pos="720"/>
                <w:tab w:val="num" w:pos="442"/>
              </w:tabs>
              <w:ind w:left="442" w:hanging="426"/>
              <w:jc w:val="both"/>
              <w:rPr>
                <w:rFonts w:ascii="Arial" w:eastAsia="Calibri" w:hAnsi="Arial" w:cs="Arial"/>
                <w:bCs/>
                <w:iCs/>
                <w:lang w:eastAsia="en-US"/>
              </w:rPr>
            </w:pPr>
            <w:r w:rsidRPr="00D93C68">
              <w:rPr>
                <w:rFonts w:ascii="Arial" w:eastAsia="Calibri" w:hAnsi="Arial" w:cs="Arial"/>
                <w:lang w:eastAsia="en-US"/>
              </w:rPr>
              <w:t>ubożenie rodzin uzależnionych</w:t>
            </w:r>
          </w:p>
          <w:p w:rsidR="00AA4E80" w:rsidRPr="00D93C68" w:rsidRDefault="00221F4C" w:rsidP="00630DD6">
            <w:pPr>
              <w:numPr>
                <w:ilvl w:val="0"/>
                <w:numId w:val="6"/>
              </w:numPr>
              <w:tabs>
                <w:tab w:val="clear" w:pos="720"/>
                <w:tab w:val="num" w:pos="442"/>
              </w:tabs>
              <w:ind w:left="442" w:hanging="426"/>
              <w:jc w:val="both"/>
              <w:rPr>
                <w:rFonts w:ascii="Arial" w:eastAsia="Calibri" w:hAnsi="Arial" w:cs="Arial"/>
                <w:bCs/>
                <w:iCs/>
                <w:lang w:eastAsia="en-US"/>
              </w:rPr>
            </w:pPr>
            <w:r w:rsidRPr="00D93C68">
              <w:rPr>
                <w:rFonts w:ascii="Arial" w:eastAsia="Calibri" w:hAnsi="Arial" w:cs="Arial"/>
                <w:lang w:eastAsia="en-US"/>
              </w:rPr>
              <w:t>wszechobecność filmów i gier komputerowych dla dzieci i młodzieży z przemocą w tle</w:t>
            </w:r>
          </w:p>
          <w:p w:rsidR="00AA4E80" w:rsidRPr="00D93C68" w:rsidRDefault="00221F4C" w:rsidP="00630DD6">
            <w:pPr>
              <w:numPr>
                <w:ilvl w:val="0"/>
                <w:numId w:val="6"/>
              </w:numPr>
              <w:tabs>
                <w:tab w:val="clear" w:pos="720"/>
                <w:tab w:val="num" w:pos="442"/>
              </w:tabs>
              <w:ind w:left="442" w:hanging="426"/>
              <w:jc w:val="both"/>
              <w:rPr>
                <w:rFonts w:ascii="Arial" w:eastAsia="Calibri" w:hAnsi="Arial" w:cs="Arial"/>
                <w:bCs/>
                <w:iCs/>
                <w:lang w:eastAsia="en-US"/>
              </w:rPr>
            </w:pPr>
            <w:r w:rsidRPr="00D93C68">
              <w:rPr>
                <w:rFonts w:ascii="Arial" w:eastAsia="Calibri" w:hAnsi="Arial" w:cs="Arial"/>
                <w:lang w:eastAsia="en-US"/>
              </w:rPr>
              <w:t xml:space="preserve">społeczne przyzwolenie na przemoc </w:t>
            </w:r>
          </w:p>
          <w:p w:rsidR="00221F4C" w:rsidRPr="00D93C68" w:rsidRDefault="00221F4C" w:rsidP="00630DD6">
            <w:pPr>
              <w:numPr>
                <w:ilvl w:val="0"/>
                <w:numId w:val="6"/>
              </w:numPr>
              <w:tabs>
                <w:tab w:val="clear" w:pos="720"/>
                <w:tab w:val="num" w:pos="442"/>
              </w:tabs>
              <w:ind w:left="442" w:hanging="426"/>
              <w:jc w:val="both"/>
              <w:rPr>
                <w:rFonts w:ascii="Arial" w:eastAsia="Calibri" w:hAnsi="Arial" w:cs="Arial"/>
                <w:bCs/>
                <w:iCs/>
                <w:lang w:eastAsia="en-US"/>
              </w:rPr>
            </w:pPr>
            <w:r w:rsidRPr="00D93C68">
              <w:rPr>
                <w:rFonts w:ascii="Arial" w:eastAsia="Calibri" w:hAnsi="Arial" w:cs="Arial"/>
                <w:lang w:eastAsia="en-US"/>
              </w:rPr>
              <w:t>upadek autorytetów</w:t>
            </w:r>
          </w:p>
        </w:tc>
      </w:tr>
    </w:tbl>
    <w:p w:rsidR="001B2147" w:rsidRPr="00D93C68" w:rsidRDefault="001B2147" w:rsidP="00012EE0">
      <w:pPr>
        <w:shd w:val="clear" w:color="auto" w:fill="FFFFFF"/>
        <w:jc w:val="center"/>
        <w:rPr>
          <w:rFonts w:ascii="Arial" w:hAnsi="Arial" w:cs="Arial"/>
          <w:b/>
          <w:bCs/>
        </w:rPr>
      </w:pPr>
    </w:p>
    <w:p w:rsidR="00221F4C" w:rsidRPr="00D93C68" w:rsidRDefault="00221F4C" w:rsidP="00012EE0">
      <w:pPr>
        <w:shd w:val="clear" w:color="auto" w:fill="FFFFFF"/>
        <w:jc w:val="center"/>
        <w:rPr>
          <w:rFonts w:ascii="Arial" w:hAnsi="Arial" w:cs="Arial"/>
          <w:b/>
          <w:bCs/>
        </w:rPr>
      </w:pPr>
      <w:r w:rsidRPr="00D93C68">
        <w:rPr>
          <w:rFonts w:ascii="Arial" w:hAnsi="Arial" w:cs="Arial"/>
          <w:b/>
          <w:bCs/>
        </w:rPr>
        <w:t>Analiza SWOT</w:t>
      </w:r>
      <w:r w:rsidR="00295A93" w:rsidRPr="00D93C68">
        <w:rPr>
          <w:rFonts w:ascii="Arial" w:hAnsi="Arial" w:cs="Arial"/>
          <w:b/>
          <w:bCs/>
        </w:rPr>
        <w:t xml:space="preserve"> – obszar: </w:t>
      </w:r>
      <w:r w:rsidRPr="00D93C68">
        <w:rPr>
          <w:rFonts w:ascii="Arial" w:hAnsi="Arial" w:cs="Arial"/>
          <w:b/>
          <w:bCs/>
        </w:rPr>
        <w:t xml:space="preserve">Aktywizacja społeczno-zawodowa osób bezrobotnych, </w:t>
      </w:r>
      <w:r w:rsidR="000236E9" w:rsidRPr="00D93C68">
        <w:rPr>
          <w:rFonts w:ascii="Arial" w:hAnsi="Arial" w:cs="Arial"/>
          <w:b/>
          <w:bCs/>
        </w:rPr>
        <w:br/>
      </w:r>
      <w:r w:rsidRPr="00D93C68">
        <w:rPr>
          <w:rFonts w:ascii="Arial" w:hAnsi="Arial" w:cs="Arial"/>
          <w:b/>
          <w:bCs/>
        </w:rPr>
        <w:t>w tym w oparciu o rozwój ekonomii społecznej</w:t>
      </w:r>
    </w:p>
    <w:p w:rsidR="005B1192" w:rsidRPr="00D93C68" w:rsidRDefault="005B1192" w:rsidP="00630DD6">
      <w:pPr>
        <w:shd w:val="clear" w:color="auto" w:fill="FFFFFF"/>
        <w:jc w:val="both"/>
        <w:rPr>
          <w:rFonts w:ascii="Arial" w:hAnsi="Arial" w:cs="Arial"/>
          <w:b/>
          <w:bCs/>
        </w:rPr>
      </w:pPr>
    </w:p>
    <w:tbl>
      <w:tblPr>
        <w:tblW w:w="9105" w:type="dxa"/>
        <w:tblLayout w:type="fixed"/>
        <w:tblLook w:val="04A0" w:firstRow="1" w:lastRow="0" w:firstColumn="1" w:lastColumn="0" w:noHBand="0" w:noVBand="1"/>
      </w:tblPr>
      <w:tblGrid>
        <w:gridCol w:w="4519"/>
        <w:gridCol w:w="4586"/>
      </w:tblGrid>
      <w:tr w:rsidR="00221F4C" w:rsidRPr="00D93C68" w:rsidTr="00221F4C">
        <w:trPr>
          <w:cantSplit/>
          <w:trHeight w:hRule="exact" w:val="385"/>
          <w:tblHeader/>
        </w:trPr>
        <w:tc>
          <w:tcPr>
            <w:tcW w:w="4520" w:type="dxa"/>
            <w:tcBorders>
              <w:top w:val="single" w:sz="4" w:space="0" w:color="000000"/>
              <w:left w:val="single" w:sz="4" w:space="0" w:color="000000"/>
              <w:bottom w:val="single" w:sz="4" w:space="0" w:color="000000"/>
              <w:right w:val="nil"/>
            </w:tcBorders>
            <w:vAlign w:val="center"/>
            <w:hideMark/>
          </w:tcPr>
          <w:p w:rsidR="00221F4C" w:rsidRPr="00D93C68" w:rsidRDefault="00221F4C" w:rsidP="00630DD6">
            <w:pPr>
              <w:jc w:val="both"/>
              <w:rPr>
                <w:rFonts w:ascii="Arial" w:hAnsi="Arial" w:cs="Arial"/>
                <w:b/>
                <w:bCs/>
                <w:iCs/>
              </w:rPr>
            </w:pPr>
            <w:r w:rsidRPr="00D93C68">
              <w:rPr>
                <w:rFonts w:ascii="Arial" w:hAnsi="Arial" w:cs="Arial"/>
                <w:b/>
              </w:rPr>
              <w:t>MOCNE STRONY</w:t>
            </w:r>
          </w:p>
        </w:tc>
        <w:tc>
          <w:tcPr>
            <w:tcW w:w="4588" w:type="dxa"/>
            <w:tcBorders>
              <w:top w:val="single" w:sz="4" w:space="0" w:color="000000"/>
              <w:left w:val="nil"/>
              <w:bottom w:val="nil"/>
              <w:right w:val="single" w:sz="4" w:space="0" w:color="000000"/>
            </w:tcBorders>
            <w:vAlign w:val="center"/>
            <w:hideMark/>
          </w:tcPr>
          <w:p w:rsidR="00221F4C" w:rsidRPr="00D93C68" w:rsidRDefault="00221F4C" w:rsidP="00630DD6">
            <w:pPr>
              <w:jc w:val="both"/>
              <w:rPr>
                <w:rFonts w:ascii="Arial" w:hAnsi="Arial" w:cs="Arial"/>
                <w:b/>
                <w:bCs/>
                <w:iCs/>
              </w:rPr>
            </w:pPr>
            <w:r w:rsidRPr="00D93C68">
              <w:rPr>
                <w:rFonts w:ascii="Arial" w:hAnsi="Arial" w:cs="Arial"/>
                <w:b/>
              </w:rPr>
              <w:t xml:space="preserve">SŁABE STRONY </w:t>
            </w:r>
          </w:p>
        </w:tc>
      </w:tr>
      <w:tr w:rsidR="00221F4C" w:rsidRPr="00D93C68" w:rsidTr="00C4418E">
        <w:trPr>
          <w:trHeight w:val="3577"/>
        </w:trPr>
        <w:tc>
          <w:tcPr>
            <w:tcW w:w="4520" w:type="dxa"/>
            <w:tcBorders>
              <w:top w:val="nil"/>
              <w:left w:val="single" w:sz="4" w:space="0" w:color="000000"/>
              <w:bottom w:val="single" w:sz="4" w:space="0" w:color="000000"/>
              <w:right w:val="single" w:sz="4" w:space="0" w:color="auto"/>
            </w:tcBorders>
          </w:tcPr>
          <w:p w:rsidR="000236E9" w:rsidRPr="00D93C68" w:rsidRDefault="00221F4C" w:rsidP="00630DD6">
            <w:pPr>
              <w:pStyle w:val="Akapitzlist"/>
              <w:numPr>
                <w:ilvl w:val="0"/>
                <w:numId w:val="19"/>
              </w:numPr>
              <w:tabs>
                <w:tab w:val="num" w:pos="426"/>
              </w:tabs>
              <w:ind w:left="426" w:hanging="426"/>
              <w:jc w:val="both"/>
              <w:rPr>
                <w:rFonts w:ascii="Arial" w:hAnsi="Arial" w:cs="Arial"/>
                <w:bCs w:val="0"/>
                <w:iCs w:val="0"/>
                <w:color w:val="auto"/>
                <w:kern w:val="0"/>
                <w:lang w:eastAsia="en-US"/>
              </w:rPr>
            </w:pPr>
            <w:r w:rsidRPr="00D93C68">
              <w:rPr>
                <w:rFonts w:ascii="Arial" w:hAnsi="Arial" w:cs="Arial"/>
                <w:bCs w:val="0"/>
                <w:iCs w:val="0"/>
                <w:color w:val="auto"/>
                <w:kern w:val="0"/>
                <w:lang w:eastAsia="en-US"/>
              </w:rPr>
              <w:t>usytuowanie miasta Włocławek (centralna Polska, obszar atrakcyjny turystycznie i gospodarczo)</w:t>
            </w:r>
          </w:p>
          <w:p w:rsidR="000236E9" w:rsidRPr="00D93C68" w:rsidRDefault="00221F4C" w:rsidP="00630DD6">
            <w:pPr>
              <w:pStyle w:val="Akapitzlist"/>
              <w:numPr>
                <w:ilvl w:val="0"/>
                <w:numId w:val="19"/>
              </w:numPr>
              <w:tabs>
                <w:tab w:val="num" w:pos="426"/>
              </w:tabs>
              <w:ind w:left="426" w:hanging="426"/>
              <w:jc w:val="both"/>
              <w:rPr>
                <w:rFonts w:ascii="Arial" w:hAnsi="Arial" w:cs="Arial"/>
                <w:bCs w:val="0"/>
                <w:iCs w:val="0"/>
                <w:color w:val="auto"/>
                <w:kern w:val="0"/>
                <w:lang w:eastAsia="en-US"/>
              </w:rPr>
            </w:pPr>
            <w:r w:rsidRPr="00D93C68">
              <w:rPr>
                <w:rFonts w:ascii="Arial" w:hAnsi="Arial" w:cs="Arial"/>
                <w:color w:val="auto"/>
              </w:rPr>
              <w:t>baza naukowo-dydaktyczna (uczelnie wyższe, szkoły średnie)</w:t>
            </w:r>
          </w:p>
          <w:p w:rsidR="000236E9" w:rsidRPr="00D93C68" w:rsidRDefault="00221F4C" w:rsidP="00630DD6">
            <w:pPr>
              <w:pStyle w:val="Akapitzlist"/>
              <w:numPr>
                <w:ilvl w:val="0"/>
                <w:numId w:val="19"/>
              </w:numPr>
              <w:tabs>
                <w:tab w:val="num" w:pos="426"/>
              </w:tabs>
              <w:ind w:left="426" w:hanging="426"/>
              <w:jc w:val="both"/>
              <w:rPr>
                <w:rFonts w:ascii="Arial" w:hAnsi="Arial" w:cs="Arial"/>
                <w:bCs w:val="0"/>
                <w:iCs w:val="0"/>
                <w:color w:val="auto"/>
                <w:kern w:val="0"/>
                <w:lang w:eastAsia="en-US"/>
              </w:rPr>
            </w:pPr>
            <w:proofErr w:type="spellStart"/>
            <w:r w:rsidRPr="00D93C68">
              <w:rPr>
                <w:rFonts w:ascii="Arial" w:hAnsi="Arial" w:cs="Arial"/>
                <w:color w:val="auto"/>
              </w:rPr>
              <w:t>wysokowykwalifikowana</w:t>
            </w:r>
            <w:proofErr w:type="spellEnd"/>
            <w:r w:rsidRPr="00D93C68">
              <w:rPr>
                <w:rFonts w:ascii="Arial" w:hAnsi="Arial" w:cs="Arial"/>
                <w:color w:val="auto"/>
              </w:rPr>
              <w:t xml:space="preserve"> kadra – wzrost poziomu wykształcenia mieszkańców</w:t>
            </w:r>
          </w:p>
          <w:p w:rsidR="000236E9" w:rsidRPr="00D93C68" w:rsidRDefault="00221F4C" w:rsidP="00630DD6">
            <w:pPr>
              <w:pStyle w:val="Akapitzlist"/>
              <w:numPr>
                <w:ilvl w:val="0"/>
                <w:numId w:val="19"/>
              </w:numPr>
              <w:tabs>
                <w:tab w:val="num" w:pos="426"/>
              </w:tabs>
              <w:ind w:left="426" w:hanging="426"/>
              <w:jc w:val="both"/>
              <w:rPr>
                <w:rFonts w:ascii="Arial" w:hAnsi="Arial" w:cs="Arial"/>
                <w:bCs w:val="0"/>
                <w:iCs w:val="0"/>
                <w:color w:val="auto"/>
                <w:kern w:val="0"/>
                <w:lang w:eastAsia="en-US"/>
              </w:rPr>
            </w:pPr>
            <w:r w:rsidRPr="00D93C68">
              <w:rPr>
                <w:rFonts w:ascii="Arial" w:hAnsi="Arial" w:cs="Arial"/>
                <w:color w:val="auto"/>
              </w:rPr>
              <w:t>rozwój małych i średnich przedsiębiorstw oraz branżowość rynku pracy</w:t>
            </w:r>
          </w:p>
          <w:p w:rsidR="00AA4E80" w:rsidRPr="00D93C68" w:rsidRDefault="00221F4C" w:rsidP="00630DD6">
            <w:pPr>
              <w:pStyle w:val="Akapitzlist"/>
              <w:numPr>
                <w:ilvl w:val="0"/>
                <w:numId w:val="19"/>
              </w:numPr>
              <w:tabs>
                <w:tab w:val="num" w:pos="426"/>
              </w:tabs>
              <w:ind w:left="426" w:hanging="426"/>
              <w:jc w:val="both"/>
              <w:rPr>
                <w:rFonts w:ascii="Arial" w:hAnsi="Arial" w:cs="Arial"/>
                <w:bCs w:val="0"/>
                <w:iCs w:val="0"/>
                <w:color w:val="auto"/>
                <w:kern w:val="0"/>
                <w:lang w:eastAsia="en-US"/>
              </w:rPr>
            </w:pPr>
            <w:r w:rsidRPr="00D93C68">
              <w:rPr>
                <w:rFonts w:ascii="Arial" w:hAnsi="Arial" w:cs="Arial"/>
                <w:color w:val="auto"/>
              </w:rPr>
              <w:t>promowanie własnych przedsiębiorców (Inkubator Przedsiębiorczości, dobry dostęp do kredytów dla nowych przedsiębiorstw)</w:t>
            </w:r>
          </w:p>
          <w:p w:rsidR="00AA4E80" w:rsidRPr="00D93C68" w:rsidRDefault="00221F4C" w:rsidP="00630DD6">
            <w:pPr>
              <w:pStyle w:val="Akapitzlist"/>
              <w:numPr>
                <w:ilvl w:val="0"/>
                <w:numId w:val="19"/>
              </w:numPr>
              <w:tabs>
                <w:tab w:val="num" w:pos="426"/>
              </w:tabs>
              <w:ind w:left="426" w:hanging="426"/>
              <w:jc w:val="both"/>
              <w:rPr>
                <w:rFonts w:ascii="Arial" w:hAnsi="Arial" w:cs="Arial"/>
                <w:bCs w:val="0"/>
                <w:iCs w:val="0"/>
                <w:color w:val="auto"/>
                <w:kern w:val="0"/>
                <w:lang w:eastAsia="en-US"/>
              </w:rPr>
            </w:pPr>
            <w:r w:rsidRPr="00D93C68">
              <w:rPr>
                <w:rFonts w:ascii="Arial" w:hAnsi="Arial" w:cs="Arial"/>
                <w:color w:val="auto"/>
              </w:rPr>
              <w:t>infrastruktura umożliwiająca przyjęcie wymagających inwestorów</w:t>
            </w:r>
          </w:p>
          <w:p w:rsidR="00AA4E80" w:rsidRPr="00D93C68" w:rsidRDefault="00221F4C" w:rsidP="00630DD6">
            <w:pPr>
              <w:pStyle w:val="Akapitzlist"/>
              <w:numPr>
                <w:ilvl w:val="0"/>
                <w:numId w:val="19"/>
              </w:numPr>
              <w:tabs>
                <w:tab w:val="num" w:pos="426"/>
              </w:tabs>
              <w:ind w:left="426" w:hanging="426"/>
              <w:jc w:val="both"/>
              <w:rPr>
                <w:rFonts w:ascii="Arial" w:hAnsi="Arial" w:cs="Arial"/>
                <w:bCs w:val="0"/>
                <w:iCs w:val="0"/>
                <w:color w:val="auto"/>
                <w:kern w:val="0"/>
                <w:lang w:eastAsia="en-US"/>
              </w:rPr>
            </w:pPr>
            <w:r w:rsidRPr="00D93C68">
              <w:rPr>
                <w:rFonts w:ascii="Arial" w:hAnsi="Arial" w:cs="Arial"/>
                <w:color w:val="auto"/>
              </w:rPr>
              <w:t>realizacja projektów współfinansowanych przez UE</w:t>
            </w:r>
          </w:p>
          <w:p w:rsidR="00AA4E80" w:rsidRPr="00D93C68" w:rsidRDefault="00221F4C" w:rsidP="00630DD6">
            <w:pPr>
              <w:pStyle w:val="Akapitzlist"/>
              <w:numPr>
                <w:ilvl w:val="0"/>
                <w:numId w:val="19"/>
              </w:numPr>
              <w:tabs>
                <w:tab w:val="num" w:pos="426"/>
              </w:tabs>
              <w:ind w:left="426" w:hanging="426"/>
              <w:jc w:val="both"/>
              <w:rPr>
                <w:rFonts w:ascii="Arial" w:hAnsi="Arial" w:cs="Arial"/>
                <w:bCs w:val="0"/>
                <w:iCs w:val="0"/>
                <w:color w:val="auto"/>
                <w:kern w:val="0"/>
                <w:lang w:eastAsia="en-US"/>
              </w:rPr>
            </w:pPr>
            <w:r w:rsidRPr="00D93C68">
              <w:rPr>
                <w:rFonts w:ascii="Arial" w:hAnsi="Arial" w:cs="Arial"/>
                <w:color w:val="auto"/>
              </w:rPr>
              <w:t>przychylność władz</w:t>
            </w:r>
          </w:p>
          <w:p w:rsidR="00AA4E80" w:rsidRPr="00D93C68" w:rsidRDefault="00221F4C" w:rsidP="00630DD6">
            <w:pPr>
              <w:pStyle w:val="Akapitzlist"/>
              <w:numPr>
                <w:ilvl w:val="0"/>
                <w:numId w:val="19"/>
              </w:numPr>
              <w:tabs>
                <w:tab w:val="num" w:pos="426"/>
              </w:tabs>
              <w:ind w:left="426" w:hanging="426"/>
              <w:jc w:val="both"/>
              <w:rPr>
                <w:rFonts w:ascii="Arial" w:hAnsi="Arial" w:cs="Arial"/>
                <w:bCs w:val="0"/>
                <w:iCs w:val="0"/>
                <w:color w:val="auto"/>
                <w:kern w:val="0"/>
                <w:lang w:eastAsia="en-US"/>
              </w:rPr>
            </w:pPr>
            <w:r w:rsidRPr="00D93C68">
              <w:rPr>
                <w:rFonts w:ascii="Arial" w:hAnsi="Arial" w:cs="Arial"/>
                <w:color w:val="auto"/>
              </w:rPr>
              <w:t>dobra dostępność do bezpłatnych porad prawnych</w:t>
            </w:r>
          </w:p>
          <w:p w:rsidR="00AA4E80" w:rsidRPr="00D93C68" w:rsidRDefault="00221F4C" w:rsidP="00630DD6">
            <w:pPr>
              <w:pStyle w:val="Akapitzlist"/>
              <w:numPr>
                <w:ilvl w:val="0"/>
                <w:numId w:val="19"/>
              </w:numPr>
              <w:tabs>
                <w:tab w:val="num" w:pos="426"/>
              </w:tabs>
              <w:ind w:left="426" w:hanging="426"/>
              <w:jc w:val="both"/>
              <w:rPr>
                <w:rFonts w:ascii="Arial" w:hAnsi="Arial" w:cs="Arial"/>
                <w:bCs w:val="0"/>
                <w:iCs w:val="0"/>
                <w:color w:val="auto"/>
                <w:kern w:val="0"/>
                <w:lang w:eastAsia="en-US"/>
              </w:rPr>
            </w:pPr>
            <w:r w:rsidRPr="00D93C68">
              <w:rPr>
                <w:rFonts w:ascii="Arial" w:hAnsi="Arial" w:cs="Arial"/>
                <w:color w:val="auto"/>
              </w:rPr>
              <w:t>bliskość węzłów komunikacyjnych (drogowych, kolejowych)</w:t>
            </w:r>
          </w:p>
          <w:p w:rsidR="00AA4E80" w:rsidRPr="00D93C68" w:rsidRDefault="00221F4C" w:rsidP="00630DD6">
            <w:pPr>
              <w:pStyle w:val="Akapitzlist"/>
              <w:numPr>
                <w:ilvl w:val="0"/>
                <w:numId w:val="19"/>
              </w:numPr>
              <w:tabs>
                <w:tab w:val="num" w:pos="426"/>
              </w:tabs>
              <w:ind w:left="426" w:hanging="426"/>
              <w:jc w:val="both"/>
              <w:rPr>
                <w:rFonts w:ascii="Arial" w:hAnsi="Arial" w:cs="Arial"/>
                <w:bCs w:val="0"/>
                <w:iCs w:val="0"/>
                <w:color w:val="auto"/>
                <w:kern w:val="0"/>
                <w:lang w:eastAsia="en-US"/>
              </w:rPr>
            </w:pPr>
            <w:r w:rsidRPr="00D93C68">
              <w:rPr>
                <w:rFonts w:ascii="Arial" w:hAnsi="Arial" w:cs="Arial"/>
                <w:color w:val="auto"/>
              </w:rPr>
              <w:t>wysoka mobilność mieszkańców</w:t>
            </w:r>
          </w:p>
          <w:p w:rsidR="00AA4E80" w:rsidRPr="00D93C68" w:rsidRDefault="00221F4C" w:rsidP="00630DD6">
            <w:pPr>
              <w:pStyle w:val="Akapitzlist"/>
              <w:numPr>
                <w:ilvl w:val="0"/>
                <w:numId w:val="19"/>
              </w:numPr>
              <w:tabs>
                <w:tab w:val="num" w:pos="426"/>
              </w:tabs>
              <w:ind w:left="426" w:hanging="426"/>
              <w:jc w:val="both"/>
              <w:rPr>
                <w:rFonts w:ascii="Arial" w:hAnsi="Arial" w:cs="Arial"/>
                <w:bCs w:val="0"/>
                <w:iCs w:val="0"/>
                <w:color w:val="auto"/>
                <w:kern w:val="0"/>
                <w:lang w:eastAsia="en-US"/>
              </w:rPr>
            </w:pPr>
            <w:r w:rsidRPr="00D93C68">
              <w:rPr>
                <w:rFonts w:ascii="Arial" w:hAnsi="Arial" w:cs="Arial"/>
                <w:color w:val="auto"/>
              </w:rPr>
              <w:t>zróżnicowana oferta form pomocy osobom bezrobotnym w znalezieniu zat</w:t>
            </w:r>
            <w:r w:rsidR="000236E9" w:rsidRPr="00D93C68">
              <w:rPr>
                <w:rFonts w:ascii="Arial" w:hAnsi="Arial" w:cs="Arial"/>
                <w:color w:val="auto"/>
              </w:rPr>
              <w:t>rudnienia realizowane przez PUP</w:t>
            </w:r>
          </w:p>
          <w:p w:rsidR="00AA4E80" w:rsidRPr="00D93C68" w:rsidRDefault="00221F4C" w:rsidP="00630DD6">
            <w:pPr>
              <w:pStyle w:val="Akapitzlist"/>
              <w:numPr>
                <w:ilvl w:val="0"/>
                <w:numId w:val="19"/>
              </w:numPr>
              <w:tabs>
                <w:tab w:val="num" w:pos="426"/>
              </w:tabs>
              <w:ind w:left="426" w:hanging="426"/>
              <w:jc w:val="both"/>
              <w:rPr>
                <w:rFonts w:ascii="Arial" w:hAnsi="Arial" w:cs="Arial"/>
                <w:bCs w:val="0"/>
                <w:iCs w:val="0"/>
                <w:color w:val="auto"/>
                <w:kern w:val="0"/>
                <w:lang w:eastAsia="en-US"/>
              </w:rPr>
            </w:pPr>
            <w:r w:rsidRPr="00D93C68">
              <w:rPr>
                <w:rFonts w:ascii="Arial" w:hAnsi="Arial" w:cs="Arial"/>
                <w:color w:val="auto"/>
              </w:rPr>
              <w:t xml:space="preserve">badania </w:t>
            </w:r>
            <w:r w:rsidR="000236E9" w:rsidRPr="00D93C68">
              <w:rPr>
                <w:rFonts w:ascii="Arial" w:hAnsi="Arial" w:cs="Arial"/>
                <w:color w:val="auto"/>
              </w:rPr>
              <w:t>i analizy rynku pracy przez PUP</w:t>
            </w:r>
          </w:p>
          <w:p w:rsidR="00AA4E80" w:rsidRPr="00D93C68" w:rsidRDefault="00221F4C" w:rsidP="00630DD6">
            <w:pPr>
              <w:pStyle w:val="Akapitzlist"/>
              <w:numPr>
                <w:ilvl w:val="0"/>
                <w:numId w:val="19"/>
              </w:numPr>
              <w:tabs>
                <w:tab w:val="num" w:pos="426"/>
              </w:tabs>
              <w:ind w:left="426" w:hanging="426"/>
              <w:jc w:val="both"/>
              <w:rPr>
                <w:rFonts w:ascii="Arial" w:hAnsi="Arial" w:cs="Arial"/>
                <w:bCs w:val="0"/>
                <w:iCs w:val="0"/>
                <w:color w:val="auto"/>
                <w:kern w:val="0"/>
                <w:lang w:eastAsia="en-US"/>
              </w:rPr>
            </w:pPr>
            <w:r w:rsidRPr="00D93C68">
              <w:rPr>
                <w:rFonts w:ascii="Arial" w:hAnsi="Arial" w:cs="Arial"/>
                <w:color w:val="auto"/>
              </w:rPr>
              <w:t>pozyskiwanie funduszy zewnętrznych</w:t>
            </w:r>
            <w:r w:rsidR="000236E9" w:rsidRPr="00D93C68">
              <w:rPr>
                <w:rFonts w:ascii="Arial" w:hAnsi="Arial" w:cs="Arial"/>
                <w:color w:val="auto"/>
              </w:rPr>
              <w:t xml:space="preserve"> na przeciwdziałanie bezrobociu</w:t>
            </w:r>
          </w:p>
          <w:p w:rsidR="00AA4E80" w:rsidRPr="00D93C68" w:rsidRDefault="00221F4C" w:rsidP="00630DD6">
            <w:pPr>
              <w:pStyle w:val="Akapitzlist"/>
              <w:numPr>
                <w:ilvl w:val="0"/>
                <w:numId w:val="19"/>
              </w:numPr>
              <w:tabs>
                <w:tab w:val="num" w:pos="426"/>
              </w:tabs>
              <w:ind w:left="426" w:hanging="426"/>
              <w:jc w:val="both"/>
              <w:rPr>
                <w:rFonts w:ascii="Arial" w:hAnsi="Arial" w:cs="Arial"/>
                <w:bCs w:val="0"/>
                <w:iCs w:val="0"/>
                <w:color w:val="auto"/>
                <w:kern w:val="0"/>
                <w:lang w:eastAsia="en-US"/>
              </w:rPr>
            </w:pPr>
            <w:r w:rsidRPr="00D93C68">
              <w:rPr>
                <w:rFonts w:ascii="Arial" w:hAnsi="Arial" w:cs="Arial"/>
                <w:color w:val="auto"/>
              </w:rPr>
              <w:t>aktywizacja osób bezrobotnych poprzez organizowanie prac społecznie użytecznych</w:t>
            </w:r>
          </w:p>
          <w:p w:rsidR="00AA4E80" w:rsidRPr="00D93C68" w:rsidRDefault="00221F4C" w:rsidP="00630DD6">
            <w:pPr>
              <w:pStyle w:val="Akapitzlist"/>
              <w:numPr>
                <w:ilvl w:val="0"/>
                <w:numId w:val="19"/>
              </w:numPr>
              <w:tabs>
                <w:tab w:val="num" w:pos="426"/>
              </w:tabs>
              <w:ind w:left="426" w:hanging="426"/>
              <w:jc w:val="both"/>
              <w:rPr>
                <w:rFonts w:ascii="Arial" w:hAnsi="Arial" w:cs="Arial"/>
                <w:bCs w:val="0"/>
                <w:iCs w:val="0"/>
                <w:color w:val="auto"/>
                <w:kern w:val="0"/>
                <w:lang w:eastAsia="en-US"/>
              </w:rPr>
            </w:pPr>
            <w:r w:rsidRPr="00D93C68">
              <w:rPr>
                <w:rFonts w:ascii="Arial" w:hAnsi="Arial" w:cs="Arial"/>
                <w:color w:val="auto"/>
              </w:rPr>
              <w:t>realizowanie programów lub projektów na rzecz osób zag</w:t>
            </w:r>
            <w:r w:rsidR="000236E9" w:rsidRPr="00D93C68">
              <w:rPr>
                <w:rFonts w:ascii="Arial" w:hAnsi="Arial" w:cs="Arial"/>
                <w:color w:val="auto"/>
              </w:rPr>
              <w:t xml:space="preserve">rożonych </w:t>
            </w:r>
            <w:r w:rsidR="00630DD6" w:rsidRPr="00D93C68">
              <w:rPr>
                <w:rFonts w:ascii="Arial" w:hAnsi="Arial" w:cs="Arial"/>
                <w:color w:val="auto"/>
              </w:rPr>
              <w:br/>
            </w:r>
            <w:r w:rsidR="000236E9" w:rsidRPr="00D93C68">
              <w:rPr>
                <w:rFonts w:ascii="Arial" w:hAnsi="Arial" w:cs="Arial"/>
                <w:color w:val="auto"/>
              </w:rPr>
              <w:t>i dotkniętych ubóstwem</w:t>
            </w:r>
          </w:p>
          <w:p w:rsidR="00AA4E80" w:rsidRPr="00D93C68" w:rsidRDefault="00221F4C" w:rsidP="00630DD6">
            <w:pPr>
              <w:pStyle w:val="Akapitzlist"/>
              <w:numPr>
                <w:ilvl w:val="0"/>
                <w:numId w:val="19"/>
              </w:numPr>
              <w:tabs>
                <w:tab w:val="num" w:pos="426"/>
              </w:tabs>
              <w:ind w:left="426" w:hanging="426"/>
              <w:jc w:val="both"/>
              <w:rPr>
                <w:rFonts w:ascii="Arial" w:hAnsi="Arial" w:cs="Arial"/>
                <w:bCs w:val="0"/>
                <w:iCs w:val="0"/>
                <w:color w:val="auto"/>
                <w:kern w:val="0"/>
                <w:lang w:eastAsia="en-US"/>
              </w:rPr>
            </w:pPr>
            <w:r w:rsidRPr="00D93C68">
              <w:rPr>
                <w:rFonts w:ascii="Arial" w:hAnsi="Arial" w:cs="Arial"/>
                <w:color w:val="auto"/>
              </w:rPr>
              <w:t>realizacja rządowego Programu wielolet</w:t>
            </w:r>
            <w:r w:rsidR="000236E9" w:rsidRPr="00D93C68">
              <w:rPr>
                <w:rFonts w:ascii="Arial" w:hAnsi="Arial" w:cs="Arial"/>
                <w:color w:val="auto"/>
              </w:rPr>
              <w:t>niego „Posiłek w domu</w:t>
            </w:r>
            <w:r w:rsidR="00630DD6" w:rsidRPr="00D93C68">
              <w:rPr>
                <w:rFonts w:ascii="Arial" w:hAnsi="Arial" w:cs="Arial"/>
                <w:color w:val="auto"/>
              </w:rPr>
              <w:br/>
            </w:r>
            <w:r w:rsidR="000236E9" w:rsidRPr="00D93C68">
              <w:rPr>
                <w:rFonts w:ascii="Arial" w:hAnsi="Arial" w:cs="Arial"/>
                <w:color w:val="auto"/>
              </w:rPr>
              <w:t xml:space="preserve"> i szkole”</w:t>
            </w:r>
          </w:p>
          <w:p w:rsidR="00AA4E80" w:rsidRPr="00D93C68" w:rsidRDefault="00221F4C" w:rsidP="00630DD6">
            <w:pPr>
              <w:pStyle w:val="Akapitzlist"/>
              <w:numPr>
                <w:ilvl w:val="0"/>
                <w:numId w:val="19"/>
              </w:numPr>
              <w:tabs>
                <w:tab w:val="num" w:pos="426"/>
              </w:tabs>
              <w:ind w:left="426" w:hanging="426"/>
              <w:jc w:val="both"/>
              <w:rPr>
                <w:rFonts w:ascii="Arial" w:hAnsi="Arial" w:cs="Arial"/>
                <w:bCs w:val="0"/>
                <w:iCs w:val="0"/>
                <w:color w:val="auto"/>
                <w:kern w:val="0"/>
                <w:lang w:eastAsia="en-US"/>
              </w:rPr>
            </w:pPr>
            <w:r w:rsidRPr="00D93C68">
              <w:rPr>
                <w:rFonts w:ascii="Arial" w:hAnsi="Arial" w:cs="Arial"/>
                <w:color w:val="auto"/>
              </w:rPr>
              <w:t>rozw</w:t>
            </w:r>
            <w:r w:rsidR="000236E9" w:rsidRPr="00D93C68">
              <w:rPr>
                <w:rFonts w:ascii="Arial" w:hAnsi="Arial" w:cs="Arial"/>
                <w:color w:val="auto"/>
              </w:rPr>
              <w:t>ój podmiotów ekonomi społecznej</w:t>
            </w:r>
          </w:p>
          <w:p w:rsidR="00F058EE" w:rsidRPr="00D93C68" w:rsidRDefault="00221F4C" w:rsidP="00D72015">
            <w:pPr>
              <w:pStyle w:val="Akapitzlist"/>
              <w:numPr>
                <w:ilvl w:val="0"/>
                <w:numId w:val="19"/>
              </w:numPr>
              <w:tabs>
                <w:tab w:val="num" w:pos="426"/>
              </w:tabs>
              <w:ind w:left="426" w:hanging="426"/>
              <w:jc w:val="both"/>
              <w:rPr>
                <w:rFonts w:ascii="Arial" w:hAnsi="Arial" w:cs="Arial"/>
                <w:bCs w:val="0"/>
                <w:iCs w:val="0"/>
                <w:color w:val="auto"/>
                <w:kern w:val="0"/>
                <w:lang w:eastAsia="en-US"/>
              </w:rPr>
            </w:pPr>
            <w:r w:rsidRPr="00D93C68">
              <w:rPr>
                <w:rFonts w:ascii="Arial" w:hAnsi="Arial" w:cs="Arial"/>
                <w:color w:val="auto"/>
              </w:rPr>
              <w:t xml:space="preserve">zaangażowanie i partycypacja JST </w:t>
            </w:r>
            <w:r w:rsidR="00630DD6" w:rsidRPr="00D93C68">
              <w:rPr>
                <w:rFonts w:ascii="Arial" w:hAnsi="Arial" w:cs="Arial"/>
                <w:bCs w:val="0"/>
                <w:iCs w:val="0"/>
                <w:color w:val="auto"/>
                <w:kern w:val="0"/>
                <w:lang w:eastAsia="en-US"/>
              </w:rPr>
              <w:br/>
            </w:r>
            <w:r w:rsidRPr="00D93C68">
              <w:rPr>
                <w:rFonts w:ascii="Arial" w:hAnsi="Arial" w:cs="Arial"/>
                <w:color w:val="auto"/>
              </w:rPr>
              <w:t>w powstanie i prowadzenie PES</w:t>
            </w:r>
          </w:p>
          <w:p w:rsidR="00221F4C" w:rsidRPr="00D93C68" w:rsidRDefault="00221F4C" w:rsidP="00630DD6">
            <w:pPr>
              <w:pStyle w:val="Akapitzlist"/>
              <w:numPr>
                <w:ilvl w:val="0"/>
                <w:numId w:val="19"/>
              </w:numPr>
              <w:tabs>
                <w:tab w:val="num" w:pos="426"/>
              </w:tabs>
              <w:ind w:left="426" w:hanging="426"/>
              <w:jc w:val="both"/>
              <w:rPr>
                <w:rFonts w:ascii="Arial" w:hAnsi="Arial" w:cs="Arial"/>
                <w:bCs w:val="0"/>
                <w:iCs w:val="0"/>
                <w:color w:val="auto"/>
                <w:kern w:val="0"/>
                <w:lang w:eastAsia="en-US"/>
              </w:rPr>
            </w:pPr>
            <w:r w:rsidRPr="00D93C68">
              <w:rPr>
                <w:rFonts w:ascii="Arial" w:hAnsi="Arial" w:cs="Arial"/>
                <w:color w:val="auto"/>
              </w:rPr>
              <w:t>wykorzystanie możliwości PES m.in. do aktywizacji społeczno-zawodowej osób zagr</w:t>
            </w:r>
            <w:r w:rsidR="000236E9" w:rsidRPr="00D93C68">
              <w:rPr>
                <w:rFonts w:ascii="Arial" w:hAnsi="Arial" w:cs="Arial"/>
                <w:color w:val="auto"/>
              </w:rPr>
              <w:t>ożonych wykluczeniem społecznym</w:t>
            </w:r>
          </w:p>
          <w:p w:rsidR="00221F4C" w:rsidRPr="00D93C68" w:rsidRDefault="00221F4C" w:rsidP="00630DD6">
            <w:pPr>
              <w:ind w:left="284"/>
              <w:jc w:val="both"/>
              <w:rPr>
                <w:rFonts w:ascii="Arial" w:hAnsi="Arial" w:cs="Arial"/>
                <w:bCs/>
                <w:iCs/>
              </w:rPr>
            </w:pPr>
          </w:p>
          <w:p w:rsidR="00221F4C" w:rsidRPr="00D93C68" w:rsidRDefault="00221F4C" w:rsidP="00630DD6">
            <w:pPr>
              <w:jc w:val="both"/>
              <w:rPr>
                <w:rFonts w:ascii="Arial" w:hAnsi="Arial" w:cs="Arial"/>
                <w:bCs/>
                <w:iCs/>
              </w:rPr>
            </w:pPr>
          </w:p>
        </w:tc>
        <w:tc>
          <w:tcPr>
            <w:tcW w:w="4588" w:type="dxa"/>
            <w:tcBorders>
              <w:top w:val="single" w:sz="4" w:space="0" w:color="auto"/>
              <w:left w:val="single" w:sz="4" w:space="0" w:color="auto"/>
              <w:bottom w:val="single" w:sz="4" w:space="0" w:color="auto"/>
              <w:right w:val="single" w:sz="4" w:space="0" w:color="000000"/>
            </w:tcBorders>
          </w:tcPr>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wysoki poziom bezrobocia na tle kraju</w:t>
            </w: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niekorzystna struktura bezrobocia (grupy wiekowe)</w:t>
            </w: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duży odsetek świadczeniobiorców długotrwale korzystających z pomocy społecznej</w:t>
            </w: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niski poziom kwalifikacji i brak zawodu</w:t>
            </w: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niekorzystna sytuacja na rynku pracy określonych grup społecznych (kobiet, kobiet po urodzeniu dziecka, osób bez doświadczenia zawodowego, osób młodych, osób po 50 roku życia)</w:t>
            </w: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 xml:space="preserve">niska aktywność osób bezrobotnych </w:t>
            </w:r>
            <w:r w:rsidR="00630DD6" w:rsidRPr="00D93C68">
              <w:rPr>
                <w:rFonts w:ascii="Arial" w:hAnsi="Arial" w:cs="Arial"/>
              </w:rPr>
              <w:br/>
            </w:r>
            <w:r w:rsidRPr="00D93C68">
              <w:rPr>
                <w:rFonts w:ascii="Arial" w:hAnsi="Arial" w:cs="Arial"/>
              </w:rPr>
              <w:t>w samodzielnym poszukiwaniu pracy</w:t>
            </w:r>
          </w:p>
          <w:p w:rsidR="00D72015" w:rsidRPr="00D93C68" w:rsidRDefault="00221F4C" w:rsidP="00D72015">
            <w:pPr>
              <w:numPr>
                <w:ilvl w:val="0"/>
                <w:numId w:val="20"/>
              </w:numPr>
              <w:tabs>
                <w:tab w:val="num" w:pos="443"/>
              </w:tabs>
              <w:ind w:left="443" w:hanging="426"/>
              <w:jc w:val="both"/>
              <w:rPr>
                <w:rFonts w:ascii="Arial" w:hAnsi="Arial" w:cs="Arial"/>
                <w:bCs/>
                <w:iCs/>
              </w:rPr>
            </w:pPr>
            <w:r w:rsidRPr="00D93C68">
              <w:rPr>
                <w:rFonts w:ascii="Arial" w:hAnsi="Arial" w:cs="Arial"/>
              </w:rPr>
              <w:t>niska motywacja do podjęcia zatrudnienia (niskie lokalnie zarobki)</w:t>
            </w: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rozbieżność pomiędzy kwalifikacjami osób poszukujących pracy</w:t>
            </w:r>
            <w:r w:rsidR="00630DD6" w:rsidRPr="00D93C68">
              <w:rPr>
                <w:rFonts w:ascii="Arial" w:hAnsi="Arial" w:cs="Arial"/>
              </w:rPr>
              <w:br/>
            </w:r>
            <w:r w:rsidRPr="00D93C68">
              <w:rPr>
                <w:rFonts w:ascii="Arial" w:hAnsi="Arial" w:cs="Arial"/>
              </w:rPr>
              <w:t xml:space="preserve"> a oczekiwaniami pracodawców</w:t>
            </w:r>
          </w:p>
          <w:p w:rsidR="00D72015" w:rsidRPr="00D93C68" w:rsidRDefault="00D72015" w:rsidP="00D72015">
            <w:pPr>
              <w:jc w:val="both"/>
              <w:rPr>
                <w:rFonts w:ascii="Arial" w:hAnsi="Arial" w:cs="Arial"/>
                <w:bCs/>
                <w:iCs/>
              </w:rPr>
            </w:pP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wysokie koszty związane z wynajęciem lokalu, przeznaczonego na prowadzenie działalności</w:t>
            </w: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brak atrakcyjnych ofert pracy dla osób wykształconych</w:t>
            </w: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zbyt mała liczba zakładów pracy</w:t>
            </w: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odpływ młodych ludzi, wysoko-wykwalifikowanych kadr do innych miast lub krajów</w:t>
            </w: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niewystarczająco rozwinięta infrastruktura rekreacyjno-turystyczna</w:t>
            </w: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zbyt niska kontrola osób bezrobotnych (tzw. szara strefa)</w:t>
            </w: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 xml:space="preserve">brak kształcenia młodzieży w oparciu </w:t>
            </w:r>
            <w:r w:rsidRPr="00D93C68">
              <w:rPr>
                <w:rFonts w:ascii="Arial" w:hAnsi="Arial" w:cs="Arial"/>
              </w:rPr>
              <w:br/>
              <w:t xml:space="preserve">o analizy zawodów nadwyżkowych </w:t>
            </w:r>
            <w:r w:rsidRPr="00D93C68">
              <w:rPr>
                <w:rFonts w:ascii="Arial" w:hAnsi="Arial" w:cs="Arial"/>
              </w:rPr>
              <w:br/>
              <w:t>i deficytowych</w:t>
            </w: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brak dużych inwestycji dających miejsca pracy</w:t>
            </w: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zbyt mało rozwinięty i zróżnicowany rynek usług</w:t>
            </w: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małe zainteresowanie pracodawców współpracą z PUP</w:t>
            </w: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brak motywacji do kształcenia i potrzeby samokształcenia, nieumiejętność przekwalifikowania się</w:t>
            </w:r>
          </w:p>
          <w:p w:rsidR="00F058EE" w:rsidRPr="00D93C68" w:rsidRDefault="00F058EE" w:rsidP="00F058EE">
            <w:pPr>
              <w:ind w:left="443"/>
              <w:jc w:val="both"/>
              <w:rPr>
                <w:rFonts w:ascii="Arial" w:hAnsi="Arial" w:cs="Arial"/>
                <w:bCs/>
                <w:iCs/>
              </w:rPr>
            </w:pP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 xml:space="preserve">niskie wynagrodzenia pracowników, </w:t>
            </w:r>
            <w:r w:rsidR="00630DD6" w:rsidRPr="00D93C68">
              <w:rPr>
                <w:rFonts w:ascii="Arial" w:hAnsi="Arial" w:cs="Arial"/>
              </w:rPr>
              <w:br/>
            </w:r>
            <w:r w:rsidRPr="00D93C68">
              <w:rPr>
                <w:rFonts w:ascii="Arial" w:hAnsi="Arial" w:cs="Arial"/>
              </w:rPr>
              <w:t xml:space="preserve">w tym </w:t>
            </w:r>
            <w:proofErr w:type="spellStart"/>
            <w:r w:rsidRPr="00D93C68">
              <w:rPr>
                <w:rFonts w:ascii="Arial" w:hAnsi="Arial" w:cs="Arial"/>
              </w:rPr>
              <w:t>wysokowykwalifikowanych</w:t>
            </w:r>
            <w:proofErr w:type="spellEnd"/>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wygórowane oczekiwania osób poszukujących pracy</w:t>
            </w: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brak chęci zmiany postaw życiowych, dziedziczenie biedy i niezaradności życiowej</w:t>
            </w: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rPr>
              <w:t xml:space="preserve">niechęć do podejmowania pracy </w:t>
            </w:r>
            <w:r w:rsidR="00CA6867" w:rsidRPr="00D93C68">
              <w:rPr>
                <w:rFonts w:ascii="Arial" w:hAnsi="Arial" w:cs="Arial"/>
              </w:rPr>
              <w:br/>
            </w:r>
            <w:r w:rsidR="00D64DBE" w:rsidRPr="00D93C68">
              <w:rPr>
                <w:rFonts w:ascii="Arial" w:hAnsi="Arial" w:cs="Arial"/>
              </w:rPr>
              <w:t>w związku z</w:t>
            </w:r>
            <w:r w:rsidRPr="00D93C68">
              <w:rPr>
                <w:rFonts w:ascii="Arial" w:hAnsi="Arial" w:cs="Arial"/>
              </w:rPr>
              <w:t xml:space="preserve"> rosnącym wsparci</w:t>
            </w:r>
            <w:r w:rsidR="000236E9" w:rsidRPr="00D93C68">
              <w:rPr>
                <w:rFonts w:ascii="Arial" w:hAnsi="Arial" w:cs="Arial"/>
              </w:rPr>
              <w:t>em finansowym ze strony państwa</w:t>
            </w:r>
          </w:p>
          <w:p w:rsidR="000236E9"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lang w:eastAsia="en-US"/>
              </w:rPr>
              <w:t>występowanie zjawiska dziedziczenia ubóstwa, powiązanego z</w:t>
            </w:r>
            <w:r w:rsidR="000236E9" w:rsidRPr="00D93C68">
              <w:rPr>
                <w:rFonts w:ascii="Arial" w:hAnsi="Arial" w:cs="Arial"/>
                <w:lang w:eastAsia="en-US"/>
              </w:rPr>
              <w:t xml:space="preserve"> bezrobociem</w:t>
            </w:r>
          </w:p>
          <w:p w:rsidR="00221F4C" w:rsidRPr="00D93C68" w:rsidRDefault="00221F4C" w:rsidP="00630DD6">
            <w:pPr>
              <w:numPr>
                <w:ilvl w:val="0"/>
                <w:numId w:val="20"/>
              </w:numPr>
              <w:tabs>
                <w:tab w:val="num" w:pos="443"/>
              </w:tabs>
              <w:ind w:left="443" w:hanging="426"/>
              <w:jc w:val="both"/>
              <w:rPr>
                <w:rFonts w:ascii="Arial" w:hAnsi="Arial" w:cs="Arial"/>
                <w:bCs/>
                <w:iCs/>
              </w:rPr>
            </w:pPr>
            <w:r w:rsidRPr="00D93C68">
              <w:rPr>
                <w:rFonts w:ascii="Arial" w:hAnsi="Arial" w:cs="Arial"/>
                <w:lang w:eastAsia="en-US"/>
              </w:rPr>
              <w:t>nie</w:t>
            </w:r>
            <w:r w:rsidR="000236E9" w:rsidRPr="00D93C68">
              <w:rPr>
                <w:rFonts w:ascii="Arial" w:hAnsi="Arial" w:cs="Arial"/>
                <w:lang w:eastAsia="en-US"/>
              </w:rPr>
              <w:t>dostateczna wiedza na temat PES</w:t>
            </w:r>
          </w:p>
        </w:tc>
      </w:tr>
    </w:tbl>
    <w:p w:rsidR="00D72015" w:rsidRPr="00D93C68" w:rsidRDefault="00D72015" w:rsidP="00630DD6">
      <w:pPr>
        <w:jc w:val="both"/>
        <w:rPr>
          <w:rFonts w:ascii="Arial" w:hAnsi="Arial" w:cs="Arial"/>
          <w:lang w:eastAsia="en-US"/>
        </w:rPr>
      </w:pPr>
    </w:p>
    <w:tbl>
      <w:tblPr>
        <w:tblW w:w="9105" w:type="dxa"/>
        <w:tblLayout w:type="fixed"/>
        <w:tblLook w:val="04A0" w:firstRow="1" w:lastRow="0" w:firstColumn="1" w:lastColumn="0" w:noHBand="0" w:noVBand="1"/>
      </w:tblPr>
      <w:tblGrid>
        <w:gridCol w:w="4519"/>
        <w:gridCol w:w="4586"/>
      </w:tblGrid>
      <w:tr w:rsidR="00221F4C" w:rsidRPr="00D93C68" w:rsidTr="00221F4C">
        <w:trPr>
          <w:cantSplit/>
          <w:trHeight w:hRule="exact" w:val="385"/>
          <w:tblHeader/>
        </w:trPr>
        <w:tc>
          <w:tcPr>
            <w:tcW w:w="4520" w:type="dxa"/>
            <w:tcBorders>
              <w:top w:val="single" w:sz="4" w:space="0" w:color="auto"/>
              <w:left w:val="single" w:sz="4" w:space="0" w:color="000000"/>
              <w:bottom w:val="single" w:sz="4" w:space="0" w:color="000000"/>
              <w:right w:val="single" w:sz="4" w:space="0" w:color="auto"/>
            </w:tcBorders>
            <w:vAlign w:val="center"/>
            <w:hideMark/>
          </w:tcPr>
          <w:p w:rsidR="00221F4C" w:rsidRPr="00D93C68" w:rsidRDefault="00221F4C" w:rsidP="00630DD6">
            <w:pPr>
              <w:jc w:val="both"/>
              <w:rPr>
                <w:rFonts w:ascii="Arial" w:hAnsi="Arial" w:cs="Arial"/>
                <w:b/>
                <w:bCs/>
                <w:iCs/>
              </w:rPr>
            </w:pPr>
            <w:r w:rsidRPr="00D93C68">
              <w:rPr>
                <w:rFonts w:ascii="Arial" w:hAnsi="Arial" w:cs="Arial"/>
                <w:b/>
              </w:rPr>
              <w:t>SZANSE</w:t>
            </w:r>
          </w:p>
        </w:tc>
        <w:tc>
          <w:tcPr>
            <w:tcW w:w="4588" w:type="dxa"/>
            <w:tcBorders>
              <w:top w:val="single" w:sz="4" w:space="0" w:color="auto"/>
              <w:left w:val="single" w:sz="4" w:space="0" w:color="auto"/>
              <w:bottom w:val="single" w:sz="4" w:space="0" w:color="auto"/>
              <w:right w:val="single" w:sz="4" w:space="0" w:color="auto"/>
            </w:tcBorders>
            <w:vAlign w:val="center"/>
            <w:hideMark/>
          </w:tcPr>
          <w:p w:rsidR="00221F4C" w:rsidRPr="00D93C68" w:rsidRDefault="00221F4C" w:rsidP="00630DD6">
            <w:pPr>
              <w:jc w:val="both"/>
              <w:rPr>
                <w:rFonts w:ascii="Arial" w:hAnsi="Arial" w:cs="Arial"/>
                <w:b/>
                <w:bCs/>
                <w:iCs/>
              </w:rPr>
            </w:pPr>
            <w:r w:rsidRPr="00D93C68">
              <w:rPr>
                <w:rFonts w:ascii="Arial" w:hAnsi="Arial" w:cs="Arial"/>
                <w:b/>
              </w:rPr>
              <w:t>ZAGROŻENIA</w:t>
            </w:r>
          </w:p>
        </w:tc>
      </w:tr>
      <w:tr w:rsidR="00221F4C" w:rsidRPr="00D93C68" w:rsidTr="00221F4C">
        <w:trPr>
          <w:trHeight w:val="144"/>
        </w:trPr>
        <w:tc>
          <w:tcPr>
            <w:tcW w:w="4520" w:type="dxa"/>
            <w:tcBorders>
              <w:top w:val="nil"/>
              <w:left w:val="single" w:sz="4" w:space="0" w:color="000000"/>
              <w:bottom w:val="single" w:sz="4" w:space="0" w:color="auto"/>
              <w:right w:val="single" w:sz="4" w:space="0" w:color="auto"/>
            </w:tcBorders>
          </w:tcPr>
          <w:p w:rsidR="000236E9" w:rsidRPr="00D93C68" w:rsidRDefault="00221F4C" w:rsidP="00630DD6">
            <w:pPr>
              <w:numPr>
                <w:ilvl w:val="0"/>
                <w:numId w:val="19"/>
              </w:numPr>
              <w:tabs>
                <w:tab w:val="num" w:pos="426"/>
              </w:tabs>
              <w:ind w:left="426" w:hanging="426"/>
              <w:jc w:val="both"/>
              <w:rPr>
                <w:rFonts w:ascii="Arial" w:hAnsi="Arial" w:cs="Arial"/>
                <w:bCs/>
                <w:iCs/>
              </w:rPr>
            </w:pPr>
            <w:r w:rsidRPr="00D93C68">
              <w:rPr>
                <w:rFonts w:ascii="Arial" w:hAnsi="Arial" w:cs="Arial"/>
              </w:rPr>
              <w:t xml:space="preserve">dostępność środków finansowych </w:t>
            </w:r>
            <w:r w:rsidR="00630DD6" w:rsidRPr="00D93C68">
              <w:rPr>
                <w:rFonts w:ascii="Arial" w:hAnsi="Arial" w:cs="Arial"/>
              </w:rPr>
              <w:br/>
            </w:r>
            <w:r w:rsidRPr="00D93C68">
              <w:rPr>
                <w:rFonts w:ascii="Arial" w:hAnsi="Arial" w:cs="Arial"/>
              </w:rPr>
              <w:t>na wspieranie inicjatyw w za</w:t>
            </w:r>
            <w:r w:rsidR="000236E9" w:rsidRPr="00D93C68">
              <w:rPr>
                <w:rFonts w:ascii="Arial" w:hAnsi="Arial" w:cs="Arial"/>
              </w:rPr>
              <w:t>kresie rozwiązywania bezrobocia</w:t>
            </w:r>
          </w:p>
          <w:p w:rsidR="000236E9" w:rsidRPr="00D93C68" w:rsidRDefault="00221F4C" w:rsidP="00630DD6">
            <w:pPr>
              <w:numPr>
                <w:ilvl w:val="0"/>
                <w:numId w:val="19"/>
              </w:numPr>
              <w:tabs>
                <w:tab w:val="num" w:pos="426"/>
              </w:tabs>
              <w:ind w:left="426" w:hanging="426"/>
              <w:jc w:val="both"/>
              <w:rPr>
                <w:rFonts w:ascii="Arial" w:hAnsi="Arial" w:cs="Arial"/>
                <w:bCs/>
                <w:iCs/>
              </w:rPr>
            </w:pPr>
            <w:r w:rsidRPr="00D93C68">
              <w:rPr>
                <w:rFonts w:ascii="Arial" w:hAnsi="Arial" w:cs="Arial"/>
              </w:rPr>
              <w:t xml:space="preserve">wzrost zainteresowania osób bezrobotnych usługami poradnictwa zawodowego oraz udziałem </w:t>
            </w:r>
            <w:r w:rsidR="00630DD6" w:rsidRPr="00D93C68">
              <w:rPr>
                <w:rFonts w:ascii="Arial" w:hAnsi="Arial" w:cs="Arial"/>
                <w:bCs/>
                <w:iCs/>
              </w:rPr>
              <w:br/>
            </w:r>
            <w:r w:rsidRPr="00D93C68">
              <w:rPr>
                <w:rFonts w:ascii="Arial" w:hAnsi="Arial" w:cs="Arial"/>
              </w:rPr>
              <w:t>w szk</w:t>
            </w:r>
            <w:r w:rsidR="000236E9" w:rsidRPr="00D93C68">
              <w:rPr>
                <w:rFonts w:ascii="Arial" w:hAnsi="Arial" w:cs="Arial"/>
              </w:rPr>
              <w:t>oleniach i kursach</w:t>
            </w:r>
          </w:p>
          <w:p w:rsidR="000236E9" w:rsidRPr="00D93C68" w:rsidRDefault="00221F4C" w:rsidP="00630DD6">
            <w:pPr>
              <w:numPr>
                <w:ilvl w:val="0"/>
                <w:numId w:val="19"/>
              </w:numPr>
              <w:tabs>
                <w:tab w:val="num" w:pos="426"/>
              </w:tabs>
              <w:ind w:left="426" w:hanging="426"/>
              <w:jc w:val="both"/>
              <w:rPr>
                <w:rFonts w:ascii="Arial" w:hAnsi="Arial" w:cs="Arial"/>
                <w:bCs/>
                <w:iCs/>
              </w:rPr>
            </w:pPr>
            <w:r w:rsidRPr="00D93C68">
              <w:rPr>
                <w:rFonts w:ascii="Arial" w:hAnsi="Arial" w:cs="Arial"/>
              </w:rPr>
              <w:t>duży potencjał pracowniczy,</w:t>
            </w:r>
          </w:p>
          <w:p w:rsidR="000236E9" w:rsidRPr="00D93C68" w:rsidRDefault="00221F4C" w:rsidP="00630DD6">
            <w:pPr>
              <w:numPr>
                <w:ilvl w:val="0"/>
                <w:numId w:val="19"/>
              </w:numPr>
              <w:tabs>
                <w:tab w:val="num" w:pos="426"/>
              </w:tabs>
              <w:ind w:left="426" w:hanging="426"/>
              <w:jc w:val="both"/>
              <w:rPr>
                <w:rFonts w:ascii="Arial" w:hAnsi="Arial" w:cs="Arial"/>
                <w:bCs/>
                <w:iCs/>
              </w:rPr>
            </w:pPr>
            <w:r w:rsidRPr="00D93C68">
              <w:rPr>
                <w:rFonts w:ascii="Arial" w:hAnsi="Arial" w:cs="Arial"/>
              </w:rPr>
              <w:t xml:space="preserve">korzystne zmiany społeczne, </w:t>
            </w:r>
            <w:r w:rsidR="00630DD6" w:rsidRPr="00D93C68">
              <w:rPr>
                <w:rFonts w:ascii="Arial" w:hAnsi="Arial" w:cs="Arial"/>
              </w:rPr>
              <w:br/>
            </w:r>
            <w:r w:rsidRPr="00D93C68">
              <w:rPr>
                <w:rFonts w:ascii="Arial" w:hAnsi="Arial" w:cs="Arial"/>
              </w:rPr>
              <w:t>m. in. wzrost poziomu wykształcenia, umiejętności korz</w:t>
            </w:r>
            <w:r w:rsidR="000236E9" w:rsidRPr="00D93C68">
              <w:rPr>
                <w:rFonts w:ascii="Arial" w:hAnsi="Arial" w:cs="Arial"/>
              </w:rPr>
              <w:t>ystania z technologii cyfrowych</w:t>
            </w:r>
            <w:r w:rsidRPr="00D93C68">
              <w:rPr>
                <w:rFonts w:ascii="Arial" w:hAnsi="Arial" w:cs="Arial"/>
              </w:rPr>
              <w:t xml:space="preserve"> </w:t>
            </w:r>
          </w:p>
          <w:p w:rsidR="000236E9" w:rsidRPr="00D93C68" w:rsidRDefault="000236E9" w:rsidP="00630DD6">
            <w:pPr>
              <w:numPr>
                <w:ilvl w:val="0"/>
                <w:numId w:val="19"/>
              </w:numPr>
              <w:tabs>
                <w:tab w:val="num" w:pos="426"/>
              </w:tabs>
              <w:ind w:left="426" w:hanging="426"/>
              <w:jc w:val="both"/>
              <w:rPr>
                <w:rFonts w:ascii="Arial" w:hAnsi="Arial" w:cs="Arial"/>
                <w:bCs/>
                <w:iCs/>
              </w:rPr>
            </w:pPr>
            <w:r w:rsidRPr="00D93C68">
              <w:rPr>
                <w:rFonts w:ascii="Arial" w:hAnsi="Arial" w:cs="Arial"/>
              </w:rPr>
              <w:t>rosnąca liczba ofert pracy</w:t>
            </w:r>
          </w:p>
          <w:p w:rsidR="000236E9" w:rsidRPr="00D93C68" w:rsidRDefault="00221F4C" w:rsidP="00630DD6">
            <w:pPr>
              <w:numPr>
                <w:ilvl w:val="0"/>
                <w:numId w:val="19"/>
              </w:numPr>
              <w:tabs>
                <w:tab w:val="num" w:pos="426"/>
              </w:tabs>
              <w:ind w:left="426" w:hanging="426"/>
              <w:jc w:val="both"/>
              <w:rPr>
                <w:rFonts w:ascii="Arial" w:hAnsi="Arial" w:cs="Arial"/>
                <w:bCs/>
                <w:iCs/>
              </w:rPr>
            </w:pPr>
            <w:r w:rsidRPr="00D93C68">
              <w:rPr>
                <w:rFonts w:ascii="Arial" w:hAnsi="Arial" w:cs="Arial"/>
              </w:rPr>
              <w:t>zmniejszająca się liczba bezrobotnych oraz długotrwale bezrobotn</w:t>
            </w:r>
            <w:r w:rsidR="000236E9" w:rsidRPr="00D93C68">
              <w:rPr>
                <w:rFonts w:ascii="Arial" w:hAnsi="Arial" w:cs="Arial"/>
              </w:rPr>
              <w:t>ych, w tym również kobiet</w:t>
            </w:r>
          </w:p>
          <w:p w:rsidR="000236E9" w:rsidRPr="00D93C68" w:rsidRDefault="00CA6867" w:rsidP="00630DD6">
            <w:pPr>
              <w:numPr>
                <w:ilvl w:val="0"/>
                <w:numId w:val="19"/>
              </w:numPr>
              <w:tabs>
                <w:tab w:val="num" w:pos="426"/>
              </w:tabs>
              <w:ind w:left="426" w:hanging="426"/>
              <w:jc w:val="both"/>
              <w:rPr>
                <w:rFonts w:ascii="Arial" w:hAnsi="Arial" w:cs="Arial"/>
                <w:bCs/>
                <w:iCs/>
              </w:rPr>
            </w:pPr>
            <w:r w:rsidRPr="00D93C68">
              <w:rPr>
                <w:rFonts w:ascii="Arial" w:hAnsi="Arial" w:cs="Arial"/>
              </w:rPr>
              <w:t xml:space="preserve">możliwość </w:t>
            </w:r>
            <w:r w:rsidR="00221F4C" w:rsidRPr="00D93C68">
              <w:rPr>
                <w:rFonts w:ascii="Arial" w:hAnsi="Arial" w:cs="Arial"/>
              </w:rPr>
              <w:t>finansowani</w:t>
            </w:r>
            <w:r w:rsidRPr="00D93C68">
              <w:rPr>
                <w:rFonts w:ascii="Arial" w:hAnsi="Arial" w:cs="Arial"/>
              </w:rPr>
              <w:t>a</w:t>
            </w:r>
            <w:r w:rsidR="00032335" w:rsidRPr="00D93C68">
              <w:rPr>
                <w:rFonts w:ascii="Arial" w:hAnsi="Arial" w:cs="Arial"/>
              </w:rPr>
              <w:t xml:space="preserve"> zatrudnienia przez PUP (staże)</w:t>
            </w:r>
          </w:p>
          <w:p w:rsidR="000236E9" w:rsidRPr="00D93C68" w:rsidRDefault="00221F4C" w:rsidP="00630DD6">
            <w:pPr>
              <w:numPr>
                <w:ilvl w:val="0"/>
                <w:numId w:val="19"/>
              </w:numPr>
              <w:tabs>
                <w:tab w:val="num" w:pos="426"/>
              </w:tabs>
              <w:ind w:left="426" w:hanging="426"/>
              <w:jc w:val="both"/>
              <w:rPr>
                <w:rFonts w:ascii="Arial" w:hAnsi="Arial" w:cs="Arial"/>
                <w:bCs/>
                <w:iCs/>
              </w:rPr>
            </w:pPr>
            <w:r w:rsidRPr="00D93C68">
              <w:rPr>
                <w:rFonts w:ascii="Arial" w:hAnsi="Arial" w:cs="Arial"/>
              </w:rPr>
              <w:t>dofinansowywanie przez P</w:t>
            </w:r>
            <w:r w:rsidR="00032335" w:rsidRPr="00D93C68">
              <w:rPr>
                <w:rFonts w:ascii="Arial" w:hAnsi="Arial" w:cs="Arial"/>
              </w:rPr>
              <w:t>UP nowopowstających małych firm</w:t>
            </w:r>
          </w:p>
          <w:p w:rsidR="000236E9" w:rsidRPr="00D93C68" w:rsidRDefault="00032335" w:rsidP="00630DD6">
            <w:pPr>
              <w:numPr>
                <w:ilvl w:val="0"/>
                <w:numId w:val="19"/>
              </w:numPr>
              <w:tabs>
                <w:tab w:val="num" w:pos="426"/>
              </w:tabs>
              <w:ind w:left="426" w:hanging="426"/>
              <w:jc w:val="both"/>
              <w:rPr>
                <w:rFonts w:ascii="Arial" w:hAnsi="Arial" w:cs="Arial"/>
                <w:bCs/>
                <w:iCs/>
              </w:rPr>
            </w:pPr>
            <w:r w:rsidRPr="00D93C68">
              <w:rPr>
                <w:rFonts w:ascii="Arial" w:hAnsi="Arial" w:cs="Arial"/>
              </w:rPr>
              <w:t>organizowanie kursów i szkoleń</w:t>
            </w:r>
          </w:p>
          <w:p w:rsidR="000236E9" w:rsidRPr="00D93C68" w:rsidRDefault="00032335" w:rsidP="00630DD6">
            <w:pPr>
              <w:numPr>
                <w:ilvl w:val="0"/>
                <w:numId w:val="19"/>
              </w:numPr>
              <w:tabs>
                <w:tab w:val="num" w:pos="426"/>
              </w:tabs>
              <w:ind w:left="426" w:hanging="426"/>
              <w:jc w:val="both"/>
              <w:rPr>
                <w:rFonts w:ascii="Arial" w:hAnsi="Arial" w:cs="Arial"/>
                <w:bCs/>
                <w:iCs/>
              </w:rPr>
            </w:pPr>
            <w:r w:rsidRPr="00D93C68">
              <w:rPr>
                <w:rFonts w:ascii="Arial" w:hAnsi="Arial" w:cs="Arial"/>
              </w:rPr>
              <w:t>przekwalifikowania</w:t>
            </w:r>
          </w:p>
          <w:p w:rsidR="000236E9" w:rsidRPr="00D93C68" w:rsidRDefault="00221F4C" w:rsidP="00630DD6">
            <w:pPr>
              <w:numPr>
                <w:ilvl w:val="0"/>
                <w:numId w:val="19"/>
              </w:numPr>
              <w:tabs>
                <w:tab w:val="num" w:pos="426"/>
              </w:tabs>
              <w:ind w:left="426" w:hanging="426"/>
              <w:jc w:val="both"/>
              <w:rPr>
                <w:rFonts w:ascii="Arial" w:hAnsi="Arial" w:cs="Arial"/>
                <w:bCs/>
                <w:iCs/>
              </w:rPr>
            </w:pPr>
            <w:r w:rsidRPr="00D93C68">
              <w:rPr>
                <w:rFonts w:ascii="Arial" w:hAnsi="Arial" w:cs="Arial"/>
              </w:rPr>
              <w:t>tworzenie i wdrażanie s</w:t>
            </w:r>
            <w:r w:rsidR="00032335" w:rsidRPr="00D93C68">
              <w:rPr>
                <w:rFonts w:ascii="Arial" w:hAnsi="Arial" w:cs="Arial"/>
              </w:rPr>
              <w:t>pecjalnych programów pomocowych</w:t>
            </w:r>
          </w:p>
          <w:p w:rsidR="000236E9" w:rsidRPr="00D93C68" w:rsidRDefault="00221F4C" w:rsidP="00630DD6">
            <w:pPr>
              <w:numPr>
                <w:ilvl w:val="0"/>
                <w:numId w:val="19"/>
              </w:numPr>
              <w:tabs>
                <w:tab w:val="num" w:pos="426"/>
              </w:tabs>
              <w:ind w:left="426" w:hanging="426"/>
              <w:jc w:val="both"/>
              <w:rPr>
                <w:rFonts w:ascii="Arial" w:hAnsi="Arial" w:cs="Arial"/>
                <w:bCs/>
                <w:iCs/>
              </w:rPr>
            </w:pPr>
            <w:r w:rsidRPr="00D93C68">
              <w:rPr>
                <w:rFonts w:ascii="Arial" w:hAnsi="Arial" w:cs="Arial"/>
              </w:rPr>
              <w:t xml:space="preserve">dostęp do funduszy </w:t>
            </w:r>
            <w:r w:rsidR="00032335" w:rsidRPr="00D93C68">
              <w:rPr>
                <w:rFonts w:ascii="Arial" w:hAnsi="Arial" w:cs="Arial"/>
              </w:rPr>
              <w:t>z UE</w:t>
            </w:r>
          </w:p>
          <w:p w:rsidR="000236E9" w:rsidRPr="00D93C68" w:rsidRDefault="00221F4C" w:rsidP="00630DD6">
            <w:pPr>
              <w:numPr>
                <w:ilvl w:val="0"/>
                <w:numId w:val="19"/>
              </w:numPr>
              <w:tabs>
                <w:tab w:val="num" w:pos="426"/>
              </w:tabs>
              <w:ind w:left="426" w:hanging="426"/>
              <w:jc w:val="both"/>
              <w:rPr>
                <w:rFonts w:ascii="Arial" w:hAnsi="Arial" w:cs="Arial"/>
                <w:bCs/>
                <w:iCs/>
              </w:rPr>
            </w:pPr>
            <w:r w:rsidRPr="00D93C68">
              <w:rPr>
                <w:rFonts w:ascii="Arial" w:hAnsi="Arial" w:cs="Arial"/>
              </w:rPr>
              <w:t>wykorzystanie z</w:t>
            </w:r>
            <w:r w:rsidR="00032335" w:rsidRPr="00D93C68">
              <w:rPr>
                <w:rFonts w:ascii="Arial" w:hAnsi="Arial" w:cs="Arial"/>
              </w:rPr>
              <w:t>ewnętrznych środków finansowych</w:t>
            </w:r>
          </w:p>
          <w:p w:rsidR="000236E9" w:rsidRPr="00D93C68" w:rsidRDefault="00221F4C" w:rsidP="00630DD6">
            <w:pPr>
              <w:numPr>
                <w:ilvl w:val="0"/>
                <w:numId w:val="19"/>
              </w:numPr>
              <w:tabs>
                <w:tab w:val="num" w:pos="426"/>
              </w:tabs>
              <w:ind w:left="426" w:hanging="426"/>
              <w:jc w:val="both"/>
              <w:rPr>
                <w:rFonts w:ascii="Arial" w:hAnsi="Arial" w:cs="Arial"/>
                <w:bCs/>
                <w:iCs/>
              </w:rPr>
            </w:pPr>
            <w:r w:rsidRPr="00D93C68">
              <w:rPr>
                <w:rFonts w:ascii="Arial" w:hAnsi="Arial" w:cs="Arial"/>
              </w:rPr>
              <w:t xml:space="preserve">większe wsparcie państwa (niskie składki ZUS, zwolnienie </w:t>
            </w:r>
            <w:r w:rsidR="00032335" w:rsidRPr="00D93C68">
              <w:rPr>
                <w:rFonts w:ascii="Arial" w:hAnsi="Arial" w:cs="Arial"/>
              </w:rPr>
              <w:t>z podatku osób poniżej 26 r.ż.)</w:t>
            </w:r>
          </w:p>
          <w:p w:rsidR="000236E9" w:rsidRPr="00D93C68" w:rsidRDefault="00032335" w:rsidP="00630DD6">
            <w:pPr>
              <w:numPr>
                <w:ilvl w:val="0"/>
                <w:numId w:val="19"/>
              </w:numPr>
              <w:tabs>
                <w:tab w:val="num" w:pos="426"/>
              </w:tabs>
              <w:ind w:left="426" w:hanging="426"/>
              <w:jc w:val="both"/>
              <w:rPr>
                <w:rFonts w:ascii="Arial" w:hAnsi="Arial" w:cs="Arial"/>
                <w:bCs/>
                <w:iCs/>
              </w:rPr>
            </w:pPr>
            <w:r w:rsidRPr="00D93C68">
              <w:rPr>
                <w:rFonts w:ascii="Arial" w:hAnsi="Arial" w:cs="Arial"/>
              </w:rPr>
              <w:t>rozwój handlu</w:t>
            </w:r>
          </w:p>
          <w:p w:rsidR="00CA6867" w:rsidRPr="00D93C68" w:rsidRDefault="00CA6867" w:rsidP="00CA6867">
            <w:pPr>
              <w:jc w:val="both"/>
              <w:rPr>
                <w:rFonts w:ascii="Arial" w:hAnsi="Arial" w:cs="Arial"/>
                <w:bCs/>
                <w:iCs/>
              </w:rPr>
            </w:pPr>
          </w:p>
          <w:p w:rsidR="000236E9" w:rsidRPr="00D93C68" w:rsidRDefault="00221F4C" w:rsidP="00630DD6">
            <w:pPr>
              <w:numPr>
                <w:ilvl w:val="0"/>
                <w:numId w:val="19"/>
              </w:numPr>
              <w:tabs>
                <w:tab w:val="num" w:pos="426"/>
              </w:tabs>
              <w:ind w:left="426" w:hanging="426"/>
              <w:jc w:val="both"/>
              <w:rPr>
                <w:rFonts w:ascii="Arial" w:hAnsi="Arial" w:cs="Arial"/>
                <w:bCs/>
                <w:iCs/>
              </w:rPr>
            </w:pPr>
            <w:r w:rsidRPr="00D93C68">
              <w:rPr>
                <w:rFonts w:ascii="Arial" w:hAnsi="Arial" w:cs="Arial"/>
              </w:rPr>
              <w:t>zmniejszająca się skala</w:t>
            </w:r>
            <w:r w:rsidR="00032335" w:rsidRPr="00D93C68">
              <w:rPr>
                <w:rFonts w:ascii="Arial" w:hAnsi="Arial" w:cs="Arial"/>
              </w:rPr>
              <w:t xml:space="preserve"> zjawiska dziedziczenia ubóstwa</w:t>
            </w:r>
          </w:p>
          <w:p w:rsidR="000236E9" w:rsidRPr="00D93C68" w:rsidRDefault="00221F4C" w:rsidP="00630DD6">
            <w:pPr>
              <w:numPr>
                <w:ilvl w:val="0"/>
                <w:numId w:val="19"/>
              </w:numPr>
              <w:tabs>
                <w:tab w:val="num" w:pos="426"/>
              </w:tabs>
              <w:ind w:left="426" w:hanging="426"/>
              <w:jc w:val="both"/>
              <w:rPr>
                <w:rFonts w:ascii="Arial" w:hAnsi="Arial" w:cs="Arial"/>
                <w:bCs/>
                <w:iCs/>
              </w:rPr>
            </w:pPr>
            <w:r w:rsidRPr="00D93C68">
              <w:rPr>
                <w:rFonts w:ascii="Arial" w:hAnsi="Arial" w:cs="Arial"/>
              </w:rPr>
              <w:t xml:space="preserve">promocja </w:t>
            </w:r>
            <w:r w:rsidR="00032335" w:rsidRPr="00D93C68">
              <w:rPr>
                <w:rFonts w:ascii="Arial" w:hAnsi="Arial" w:cs="Arial"/>
              </w:rPr>
              <w:t>miasta w mediach ogólnopolskich</w:t>
            </w:r>
          </w:p>
          <w:p w:rsidR="000236E9" w:rsidRPr="00D93C68" w:rsidRDefault="00221F4C" w:rsidP="00630DD6">
            <w:pPr>
              <w:numPr>
                <w:ilvl w:val="0"/>
                <w:numId w:val="19"/>
              </w:numPr>
              <w:tabs>
                <w:tab w:val="num" w:pos="426"/>
              </w:tabs>
              <w:ind w:left="426" w:hanging="426"/>
              <w:jc w:val="both"/>
              <w:rPr>
                <w:rFonts w:ascii="Arial" w:hAnsi="Arial" w:cs="Arial"/>
                <w:bCs/>
                <w:iCs/>
              </w:rPr>
            </w:pPr>
            <w:r w:rsidRPr="00D93C68">
              <w:rPr>
                <w:rFonts w:ascii="Arial" w:hAnsi="Arial" w:cs="Arial"/>
              </w:rPr>
              <w:t xml:space="preserve">wykorzystanie możliwości PES, </w:t>
            </w:r>
            <w:r w:rsidR="00630DD6" w:rsidRPr="00D93C68">
              <w:rPr>
                <w:rFonts w:ascii="Arial" w:hAnsi="Arial" w:cs="Arial"/>
              </w:rPr>
              <w:br/>
            </w:r>
            <w:r w:rsidRPr="00D93C68">
              <w:rPr>
                <w:rFonts w:ascii="Arial" w:hAnsi="Arial" w:cs="Arial"/>
              </w:rPr>
              <w:t>m.in. przy aktywizacji zawodowej osób zagrożonych wykluczeniem społecznym, generowania miejsc pracy, świadczenia usług użyteczności</w:t>
            </w:r>
            <w:r w:rsidR="00032335" w:rsidRPr="00D93C68">
              <w:rPr>
                <w:rFonts w:ascii="Arial" w:hAnsi="Arial" w:cs="Arial"/>
              </w:rPr>
              <w:t xml:space="preserve"> publicznej, w tym deficytowych</w:t>
            </w:r>
            <w:r w:rsidRPr="00D93C68">
              <w:rPr>
                <w:rFonts w:ascii="Arial" w:hAnsi="Arial" w:cs="Arial"/>
              </w:rPr>
              <w:t xml:space="preserve"> </w:t>
            </w:r>
          </w:p>
          <w:p w:rsidR="000236E9" w:rsidRPr="00D93C68" w:rsidRDefault="00221F4C" w:rsidP="00630DD6">
            <w:pPr>
              <w:numPr>
                <w:ilvl w:val="0"/>
                <w:numId w:val="19"/>
              </w:numPr>
              <w:tabs>
                <w:tab w:val="num" w:pos="426"/>
              </w:tabs>
              <w:ind w:left="426" w:hanging="426"/>
              <w:jc w:val="both"/>
              <w:rPr>
                <w:rFonts w:ascii="Arial" w:hAnsi="Arial" w:cs="Arial"/>
                <w:bCs/>
                <w:iCs/>
              </w:rPr>
            </w:pPr>
            <w:r w:rsidRPr="00D93C68">
              <w:rPr>
                <w:rFonts w:ascii="Arial" w:hAnsi="Arial" w:cs="Arial"/>
              </w:rPr>
              <w:t>nawiązanie rela</w:t>
            </w:r>
            <w:r w:rsidR="00032335" w:rsidRPr="00D93C68">
              <w:rPr>
                <w:rFonts w:ascii="Arial" w:hAnsi="Arial" w:cs="Arial"/>
              </w:rPr>
              <w:t xml:space="preserve">cji z OWES, ROPS </w:t>
            </w:r>
            <w:r w:rsidR="00630DD6" w:rsidRPr="00D93C68">
              <w:rPr>
                <w:rFonts w:ascii="Arial" w:hAnsi="Arial" w:cs="Arial"/>
              </w:rPr>
              <w:br/>
            </w:r>
            <w:r w:rsidR="00032335" w:rsidRPr="00D93C68">
              <w:rPr>
                <w:rFonts w:ascii="Arial" w:hAnsi="Arial" w:cs="Arial"/>
              </w:rPr>
              <w:t>w zakresie PES</w:t>
            </w:r>
          </w:p>
          <w:p w:rsidR="00221F4C" w:rsidRPr="00D93C68" w:rsidRDefault="00221F4C" w:rsidP="00630DD6">
            <w:pPr>
              <w:numPr>
                <w:ilvl w:val="0"/>
                <w:numId w:val="19"/>
              </w:numPr>
              <w:tabs>
                <w:tab w:val="num" w:pos="426"/>
              </w:tabs>
              <w:ind w:left="426" w:hanging="426"/>
              <w:jc w:val="both"/>
              <w:rPr>
                <w:rFonts w:ascii="Arial" w:hAnsi="Arial" w:cs="Arial"/>
                <w:bCs/>
                <w:iCs/>
              </w:rPr>
            </w:pPr>
            <w:r w:rsidRPr="00D93C68">
              <w:rPr>
                <w:rFonts w:ascii="Arial" w:hAnsi="Arial" w:cs="Arial"/>
              </w:rPr>
              <w:t>przykłady dobrych praktyk rea</w:t>
            </w:r>
            <w:r w:rsidR="00032335" w:rsidRPr="00D93C68">
              <w:rPr>
                <w:rFonts w:ascii="Arial" w:hAnsi="Arial" w:cs="Arial"/>
              </w:rPr>
              <w:t>lizowanych w regionie przez PES</w:t>
            </w:r>
          </w:p>
          <w:p w:rsidR="00221F4C" w:rsidRPr="00D93C68" w:rsidRDefault="00221F4C" w:rsidP="00630DD6">
            <w:pPr>
              <w:jc w:val="both"/>
              <w:rPr>
                <w:rFonts w:ascii="Arial" w:hAnsi="Arial" w:cs="Arial"/>
              </w:rPr>
            </w:pPr>
          </w:p>
          <w:p w:rsidR="00221F4C" w:rsidRPr="00D93C68" w:rsidRDefault="00221F4C" w:rsidP="00630DD6">
            <w:pPr>
              <w:jc w:val="both"/>
              <w:rPr>
                <w:rFonts w:ascii="Arial" w:hAnsi="Arial" w:cs="Arial"/>
                <w:bCs/>
                <w:iCs/>
              </w:rPr>
            </w:pPr>
          </w:p>
        </w:tc>
        <w:tc>
          <w:tcPr>
            <w:tcW w:w="4588" w:type="dxa"/>
            <w:tcBorders>
              <w:top w:val="single" w:sz="4" w:space="0" w:color="auto"/>
              <w:left w:val="single" w:sz="4" w:space="0" w:color="auto"/>
              <w:bottom w:val="single" w:sz="4" w:space="0" w:color="auto"/>
              <w:right w:val="single" w:sz="4" w:space="0" w:color="auto"/>
            </w:tcBorders>
            <w:hideMark/>
          </w:tcPr>
          <w:p w:rsidR="000236E9" w:rsidRPr="00D93C68" w:rsidRDefault="00221F4C" w:rsidP="00630DD6">
            <w:pPr>
              <w:numPr>
                <w:ilvl w:val="0"/>
                <w:numId w:val="20"/>
              </w:numPr>
              <w:tabs>
                <w:tab w:val="num" w:pos="443"/>
              </w:tabs>
              <w:ind w:left="443" w:hanging="443"/>
              <w:jc w:val="both"/>
              <w:rPr>
                <w:rFonts w:ascii="Arial" w:hAnsi="Arial" w:cs="Arial"/>
                <w:bCs/>
                <w:iCs/>
              </w:rPr>
            </w:pPr>
            <w:r w:rsidRPr="00D93C68">
              <w:rPr>
                <w:rFonts w:ascii="Arial" w:hAnsi="Arial" w:cs="Arial"/>
              </w:rPr>
              <w:t>wzrost liczby osób bezrobotnych i utrzymywanie się wysokiej liczby osób długotrwale bezrobotnych</w:t>
            </w:r>
          </w:p>
          <w:p w:rsidR="000236E9" w:rsidRPr="00D93C68" w:rsidRDefault="00221F4C" w:rsidP="00630DD6">
            <w:pPr>
              <w:numPr>
                <w:ilvl w:val="0"/>
                <w:numId w:val="20"/>
              </w:numPr>
              <w:tabs>
                <w:tab w:val="num" w:pos="443"/>
              </w:tabs>
              <w:ind w:left="443" w:hanging="443"/>
              <w:jc w:val="both"/>
              <w:rPr>
                <w:rFonts w:ascii="Arial" w:hAnsi="Arial" w:cs="Arial"/>
                <w:bCs/>
                <w:iCs/>
              </w:rPr>
            </w:pPr>
            <w:r w:rsidRPr="00D93C68">
              <w:rPr>
                <w:rFonts w:ascii="Arial" w:hAnsi="Arial" w:cs="Arial"/>
              </w:rPr>
              <w:t>migracja</w:t>
            </w:r>
            <w:r w:rsidR="000236E9" w:rsidRPr="00D93C68">
              <w:rPr>
                <w:rFonts w:ascii="Arial" w:hAnsi="Arial" w:cs="Arial"/>
              </w:rPr>
              <w:t xml:space="preserve"> ludzi wykształconych i młodych</w:t>
            </w:r>
            <w:r w:rsidRPr="00D93C68">
              <w:rPr>
                <w:rFonts w:ascii="Arial" w:hAnsi="Arial" w:cs="Arial"/>
              </w:rPr>
              <w:t xml:space="preserve"> </w:t>
            </w:r>
          </w:p>
          <w:p w:rsidR="000236E9" w:rsidRPr="00D93C68" w:rsidRDefault="00221F4C" w:rsidP="00630DD6">
            <w:pPr>
              <w:numPr>
                <w:ilvl w:val="0"/>
                <w:numId w:val="20"/>
              </w:numPr>
              <w:tabs>
                <w:tab w:val="num" w:pos="443"/>
              </w:tabs>
              <w:ind w:left="443" w:hanging="443"/>
              <w:jc w:val="both"/>
              <w:rPr>
                <w:rFonts w:ascii="Arial" w:hAnsi="Arial" w:cs="Arial"/>
                <w:bCs/>
                <w:iCs/>
              </w:rPr>
            </w:pPr>
            <w:r w:rsidRPr="00D93C68">
              <w:rPr>
                <w:rFonts w:ascii="Arial" w:hAnsi="Arial" w:cs="Arial"/>
              </w:rPr>
              <w:t>mało czytelne przepisy prawa,</w:t>
            </w:r>
          </w:p>
          <w:p w:rsidR="000236E9" w:rsidRPr="00D93C68" w:rsidRDefault="000236E9" w:rsidP="00630DD6">
            <w:pPr>
              <w:numPr>
                <w:ilvl w:val="0"/>
                <w:numId w:val="20"/>
              </w:numPr>
              <w:tabs>
                <w:tab w:val="num" w:pos="443"/>
              </w:tabs>
              <w:ind w:left="443" w:hanging="443"/>
              <w:jc w:val="both"/>
              <w:rPr>
                <w:rFonts w:ascii="Arial" w:hAnsi="Arial" w:cs="Arial"/>
                <w:bCs/>
                <w:iCs/>
              </w:rPr>
            </w:pPr>
            <w:r w:rsidRPr="00D93C68">
              <w:rPr>
                <w:rFonts w:ascii="Arial" w:hAnsi="Arial" w:cs="Arial"/>
              </w:rPr>
              <w:t>przerost biurokracji</w:t>
            </w:r>
          </w:p>
          <w:p w:rsidR="000236E9" w:rsidRPr="00D93C68" w:rsidRDefault="000236E9" w:rsidP="00630DD6">
            <w:pPr>
              <w:numPr>
                <w:ilvl w:val="0"/>
                <w:numId w:val="20"/>
              </w:numPr>
              <w:tabs>
                <w:tab w:val="num" w:pos="443"/>
              </w:tabs>
              <w:ind w:left="443" w:hanging="443"/>
              <w:jc w:val="both"/>
              <w:rPr>
                <w:rFonts w:ascii="Arial" w:hAnsi="Arial" w:cs="Arial"/>
                <w:bCs/>
                <w:iCs/>
              </w:rPr>
            </w:pPr>
            <w:r w:rsidRPr="00D93C68">
              <w:rPr>
                <w:rFonts w:ascii="Arial" w:hAnsi="Arial" w:cs="Arial"/>
              </w:rPr>
              <w:t>wysokie podatki</w:t>
            </w:r>
          </w:p>
          <w:p w:rsidR="000236E9" w:rsidRPr="00D93C68" w:rsidRDefault="00221F4C" w:rsidP="00630DD6">
            <w:pPr>
              <w:numPr>
                <w:ilvl w:val="0"/>
                <w:numId w:val="20"/>
              </w:numPr>
              <w:tabs>
                <w:tab w:val="num" w:pos="443"/>
              </w:tabs>
              <w:ind w:left="443" w:hanging="443"/>
              <w:jc w:val="both"/>
              <w:rPr>
                <w:rFonts w:ascii="Arial" w:hAnsi="Arial" w:cs="Arial"/>
                <w:bCs/>
                <w:iCs/>
              </w:rPr>
            </w:pPr>
            <w:r w:rsidRPr="00D93C68">
              <w:rPr>
                <w:rFonts w:ascii="Arial" w:hAnsi="Arial" w:cs="Arial"/>
              </w:rPr>
              <w:t>niedostateczny poziom doradztwa zawodowego i przedsi</w:t>
            </w:r>
            <w:r w:rsidR="000236E9" w:rsidRPr="00D93C68">
              <w:rPr>
                <w:rFonts w:ascii="Arial" w:hAnsi="Arial" w:cs="Arial"/>
              </w:rPr>
              <w:t xml:space="preserve">ębiorczości </w:t>
            </w:r>
            <w:r w:rsidR="00630DD6" w:rsidRPr="00D93C68">
              <w:rPr>
                <w:rFonts w:ascii="Arial" w:hAnsi="Arial" w:cs="Arial"/>
              </w:rPr>
              <w:br/>
            </w:r>
            <w:r w:rsidR="000236E9" w:rsidRPr="00D93C68">
              <w:rPr>
                <w:rFonts w:ascii="Arial" w:hAnsi="Arial" w:cs="Arial"/>
              </w:rPr>
              <w:t>w szkołach średnich</w:t>
            </w:r>
          </w:p>
          <w:p w:rsidR="000236E9" w:rsidRPr="00D93C68" w:rsidRDefault="00221F4C" w:rsidP="00630DD6">
            <w:pPr>
              <w:numPr>
                <w:ilvl w:val="0"/>
                <w:numId w:val="20"/>
              </w:numPr>
              <w:tabs>
                <w:tab w:val="num" w:pos="443"/>
              </w:tabs>
              <w:ind w:left="443" w:hanging="443"/>
              <w:jc w:val="both"/>
              <w:rPr>
                <w:rFonts w:ascii="Arial" w:hAnsi="Arial" w:cs="Arial"/>
                <w:bCs/>
                <w:iCs/>
              </w:rPr>
            </w:pPr>
            <w:r w:rsidRPr="00D93C68">
              <w:rPr>
                <w:rFonts w:ascii="Arial" w:hAnsi="Arial" w:cs="Arial"/>
              </w:rPr>
              <w:t>duże trudności związane z otwarciem nowej firmy (pozwo</w:t>
            </w:r>
            <w:r w:rsidR="00032335" w:rsidRPr="00D93C68">
              <w:rPr>
                <w:rFonts w:ascii="Arial" w:hAnsi="Arial" w:cs="Arial"/>
              </w:rPr>
              <w:t>lenia, zaświadczenie, koncesje)</w:t>
            </w:r>
          </w:p>
          <w:p w:rsidR="000236E9" w:rsidRPr="00D93C68" w:rsidRDefault="00221F4C" w:rsidP="00630DD6">
            <w:pPr>
              <w:numPr>
                <w:ilvl w:val="0"/>
                <w:numId w:val="20"/>
              </w:numPr>
              <w:tabs>
                <w:tab w:val="num" w:pos="443"/>
              </w:tabs>
              <w:ind w:left="443" w:hanging="443"/>
              <w:jc w:val="both"/>
              <w:rPr>
                <w:rFonts w:ascii="Arial" w:hAnsi="Arial" w:cs="Arial"/>
                <w:bCs/>
                <w:iCs/>
              </w:rPr>
            </w:pPr>
            <w:r w:rsidRPr="00D93C68">
              <w:rPr>
                <w:rFonts w:ascii="Arial" w:hAnsi="Arial" w:cs="Arial"/>
              </w:rPr>
              <w:t>nierówność w pozyskiwaniu dużych środkó</w:t>
            </w:r>
            <w:r w:rsidR="00032335" w:rsidRPr="00D93C68">
              <w:rPr>
                <w:rFonts w:ascii="Arial" w:hAnsi="Arial" w:cs="Arial"/>
              </w:rPr>
              <w:t>w proinwestycyjnych dla regionu</w:t>
            </w:r>
          </w:p>
          <w:p w:rsidR="000236E9" w:rsidRPr="00D93C68" w:rsidRDefault="00221F4C" w:rsidP="00630DD6">
            <w:pPr>
              <w:numPr>
                <w:ilvl w:val="0"/>
                <w:numId w:val="20"/>
              </w:numPr>
              <w:tabs>
                <w:tab w:val="num" w:pos="443"/>
              </w:tabs>
              <w:ind w:left="443" w:hanging="443"/>
              <w:jc w:val="both"/>
              <w:rPr>
                <w:rFonts w:ascii="Arial" w:hAnsi="Arial" w:cs="Arial"/>
                <w:bCs/>
                <w:iCs/>
              </w:rPr>
            </w:pPr>
            <w:r w:rsidRPr="00D93C68">
              <w:rPr>
                <w:rFonts w:ascii="Arial" w:hAnsi="Arial" w:cs="Arial"/>
              </w:rPr>
              <w:t>polityk</w:t>
            </w:r>
            <w:r w:rsidR="00032335" w:rsidRPr="00D93C68">
              <w:rPr>
                <w:rFonts w:ascii="Arial" w:hAnsi="Arial" w:cs="Arial"/>
              </w:rPr>
              <w:t>a socjalna kraju</w:t>
            </w:r>
          </w:p>
          <w:p w:rsidR="000236E9" w:rsidRPr="00D93C68" w:rsidRDefault="00221F4C" w:rsidP="00630DD6">
            <w:pPr>
              <w:numPr>
                <w:ilvl w:val="0"/>
                <w:numId w:val="20"/>
              </w:numPr>
              <w:tabs>
                <w:tab w:val="num" w:pos="443"/>
              </w:tabs>
              <w:ind w:left="443" w:hanging="443"/>
              <w:jc w:val="both"/>
              <w:rPr>
                <w:rFonts w:ascii="Arial" w:hAnsi="Arial" w:cs="Arial"/>
                <w:bCs/>
                <w:iCs/>
              </w:rPr>
            </w:pPr>
            <w:r w:rsidRPr="00D93C68">
              <w:rPr>
                <w:rFonts w:ascii="Arial" w:hAnsi="Arial" w:cs="Arial"/>
              </w:rPr>
              <w:t>brak właściwego wsparcia i promocji dla przedsiębiorstw zainteresowanych</w:t>
            </w:r>
            <w:r w:rsidR="00032335" w:rsidRPr="00D93C68">
              <w:rPr>
                <w:rFonts w:ascii="Arial" w:hAnsi="Arial" w:cs="Arial"/>
              </w:rPr>
              <w:t xml:space="preserve"> tworzeniem nowych miejsc pracy</w:t>
            </w:r>
          </w:p>
          <w:p w:rsidR="000236E9" w:rsidRPr="00D93C68" w:rsidRDefault="00221F4C" w:rsidP="00630DD6">
            <w:pPr>
              <w:numPr>
                <w:ilvl w:val="0"/>
                <w:numId w:val="20"/>
              </w:numPr>
              <w:tabs>
                <w:tab w:val="num" w:pos="443"/>
              </w:tabs>
              <w:ind w:left="443" w:hanging="443"/>
              <w:jc w:val="both"/>
              <w:rPr>
                <w:rFonts w:ascii="Arial" w:hAnsi="Arial" w:cs="Arial"/>
                <w:bCs/>
                <w:iCs/>
              </w:rPr>
            </w:pPr>
            <w:r w:rsidRPr="00D93C68">
              <w:rPr>
                <w:rFonts w:ascii="Arial" w:hAnsi="Arial" w:cs="Arial"/>
              </w:rPr>
              <w:t>niezgodność profili kształcenia zawodowego z ist</w:t>
            </w:r>
            <w:r w:rsidR="00032335" w:rsidRPr="00D93C68">
              <w:rPr>
                <w:rFonts w:ascii="Arial" w:hAnsi="Arial" w:cs="Arial"/>
              </w:rPr>
              <w:t>niejącymi potrzebami rynku pracy</w:t>
            </w:r>
          </w:p>
          <w:p w:rsidR="000236E9" w:rsidRPr="00D93C68" w:rsidRDefault="000236E9" w:rsidP="00630DD6">
            <w:pPr>
              <w:numPr>
                <w:ilvl w:val="0"/>
                <w:numId w:val="20"/>
              </w:numPr>
              <w:tabs>
                <w:tab w:val="num" w:pos="443"/>
              </w:tabs>
              <w:ind w:left="443" w:hanging="443"/>
              <w:jc w:val="both"/>
              <w:rPr>
                <w:rFonts w:ascii="Arial" w:hAnsi="Arial" w:cs="Arial"/>
                <w:bCs/>
                <w:iCs/>
              </w:rPr>
            </w:pPr>
            <w:r w:rsidRPr="00D93C68">
              <w:rPr>
                <w:rFonts w:ascii="Arial" w:hAnsi="Arial" w:cs="Arial"/>
                <w:bCs/>
                <w:iCs/>
              </w:rPr>
              <w:t>a</w:t>
            </w:r>
            <w:r w:rsidR="00221F4C" w:rsidRPr="00D93C68">
              <w:rPr>
                <w:rFonts w:ascii="Arial" w:hAnsi="Arial" w:cs="Arial"/>
              </w:rPr>
              <w:t>trakcyjniejsza oferta edukacyjna dużych aglomeracj</w:t>
            </w:r>
            <w:r w:rsidR="00032335" w:rsidRPr="00D93C68">
              <w:rPr>
                <w:rFonts w:ascii="Arial" w:hAnsi="Arial" w:cs="Arial"/>
              </w:rPr>
              <w:t>i połączona z ofertą pracy</w:t>
            </w:r>
          </w:p>
          <w:p w:rsidR="000236E9" w:rsidRPr="00D93C68" w:rsidRDefault="00032335" w:rsidP="00630DD6">
            <w:pPr>
              <w:numPr>
                <w:ilvl w:val="0"/>
                <w:numId w:val="20"/>
              </w:numPr>
              <w:tabs>
                <w:tab w:val="num" w:pos="443"/>
              </w:tabs>
              <w:ind w:left="443" w:hanging="443"/>
              <w:jc w:val="both"/>
              <w:rPr>
                <w:rFonts w:ascii="Arial" w:hAnsi="Arial" w:cs="Arial"/>
                <w:bCs/>
                <w:iCs/>
              </w:rPr>
            </w:pPr>
            <w:r w:rsidRPr="00D93C68">
              <w:rPr>
                <w:rFonts w:ascii="Arial" w:hAnsi="Arial" w:cs="Arial"/>
              </w:rPr>
              <w:t>upadek dużego przemysłu</w:t>
            </w:r>
            <w:r w:rsidR="00221F4C" w:rsidRPr="00D93C68">
              <w:rPr>
                <w:rFonts w:ascii="Arial" w:hAnsi="Arial" w:cs="Arial"/>
              </w:rPr>
              <w:t xml:space="preserve"> </w:t>
            </w:r>
          </w:p>
          <w:p w:rsidR="000236E9" w:rsidRPr="00D93C68" w:rsidRDefault="00221F4C" w:rsidP="00630DD6">
            <w:pPr>
              <w:numPr>
                <w:ilvl w:val="0"/>
                <w:numId w:val="20"/>
              </w:numPr>
              <w:tabs>
                <w:tab w:val="num" w:pos="443"/>
              </w:tabs>
              <w:ind w:left="443" w:hanging="443"/>
              <w:jc w:val="both"/>
              <w:rPr>
                <w:rFonts w:ascii="Arial" w:hAnsi="Arial" w:cs="Arial"/>
                <w:bCs/>
                <w:iCs/>
              </w:rPr>
            </w:pPr>
            <w:r w:rsidRPr="00D93C68">
              <w:rPr>
                <w:rFonts w:ascii="Arial" w:hAnsi="Arial" w:cs="Arial"/>
              </w:rPr>
              <w:t>zmniejsze</w:t>
            </w:r>
            <w:r w:rsidR="00032335" w:rsidRPr="00D93C68">
              <w:rPr>
                <w:rFonts w:ascii="Arial" w:hAnsi="Arial" w:cs="Arial"/>
              </w:rPr>
              <w:t>nie tempa rozwoju gospodarczego</w:t>
            </w:r>
          </w:p>
          <w:p w:rsidR="000236E9" w:rsidRPr="00D93C68" w:rsidRDefault="00221F4C" w:rsidP="00630DD6">
            <w:pPr>
              <w:numPr>
                <w:ilvl w:val="0"/>
                <w:numId w:val="20"/>
              </w:numPr>
              <w:tabs>
                <w:tab w:val="num" w:pos="443"/>
              </w:tabs>
              <w:ind w:left="443" w:hanging="443"/>
              <w:jc w:val="both"/>
              <w:rPr>
                <w:rFonts w:ascii="Arial" w:hAnsi="Arial" w:cs="Arial"/>
                <w:bCs/>
                <w:iCs/>
              </w:rPr>
            </w:pPr>
            <w:r w:rsidRPr="00D93C68">
              <w:rPr>
                <w:rFonts w:ascii="Arial" w:hAnsi="Arial" w:cs="Arial"/>
              </w:rPr>
              <w:t>niewystarczające działania w kierunku ograniczania zja</w:t>
            </w:r>
            <w:r w:rsidR="00032335" w:rsidRPr="00D93C68">
              <w:rPr>
                <w:rFonts w:ascii="Arial" w:hAnsi="Arial" w:cs="Arial"/>
              </w:rPr>
              <w:t>wiska nielegalnego zatrudnienie</w:t>
            </w:r>
          </w:p>
          <w:p w:rsidR="000236E9" w:rsidRPr="00D93C68" w:rsidRDefault="00221F4C" w:rsidP="00630DD6">
            <w:pPr>
              <w:numPr>
                <w:ilvl w:val="0"/>
                <w:numId w:val="20"/>
              </w:numPr>
              <w:tabs>
                <w:tab w:val="num" w:pos="443"/>
              </w:tabs>
              <w:ind w:left="443" w:hanging="443"/>
              <w:jc w:val="both"/>
              <w:rPr>
                <w:rFonts w:ascii="Arial" w:hAnsi="Arial" w:cs="Arial"/>
                <w:bCs/>
                <w:iCs/>
              </w:rPr>
            </w:pPr>
            <w:r w:rsidRPr="00D93C68">
              <w:rPr>
                <w:rFonts w:ascii="Arial" w:hAnsi="Arial" w:cs="Arial"/>
              </w:rPr>
              <w:t>obniżenie jakości kształcenia, słabe przygotowanie praktyczne absolwentów, brak propagowan</w:t>
            </w:r>
            <w:r w:rsidR="00032335" w:rsidRPr="00D93C68">
              <w:rPr>
                <w:rFonts w:ascii="Arial" w:hAnsi="Arial" w:cs="Arial"/>
              </w:rPr>
              <w:t xml:space="preserve">ia wartości </w:t>
            </w:r>
            <w:r w:rsidR="00630DD6" w:rsidRPr="00D93C68">
              <w:rPr>
                <w:rFonts w:ascii="Arial" w:hAnsi="Arial" w:cs="Arial"/>
              </w:rPr>
              <w:br/>
            </w:r>
            <w:r w:rsidR="00032335" w:rsidRPr="00D93C68">
              <w:rPr>
                <w:rFonts w:ascii="Arial" w:hAnsi="Arial" w:cs="Arial"/>
              </w:rPr>
              <w:t>i rzetelności pracy</w:t>
            </w:r>
            <w:r w:rsidRPr="00D93C68">
              <w:rPr>
                <w:rFonts w:ascii="Arial" w:hAnsi="Arial" w:cs="Arial"/>
              </w:rPr>
              <w:t xml:space="preserve"> </w:t>
            </w:r>
          </w:p>
          <w:p w:rsidR="000236E9" w:rsidRPr="00D93C68" w:rsidRDefault="00221F4C" w:rsidP="00630DD6">
            <w:pPr>
              <w:numPr>
                <w:ilvl w:val="0"/>
                <w:numId w:val="20"/>
              </w:numPr>
              <w:tabs>
                <w:tab w:val="num" w:pos="443"/>
              </w:tabs>
              <w:ind w:left="443" w:hanging="443"/>
              <w:jc w:val="both"/>
              <w:rPr>
                <w:rFonts w:ascii="Arial" w:hAnsi="Arial" w:cs="Arial"/>
                <w:bCs/>
                <w:iCs/>
              </w:rPr>
            </w:pPr>
            <w:r w:rsidRPr="00D93C68">
              <w:rPr>
                <w:rFonts w:ascii="Arial" w:hAnsi="Arial" w:cs="Arial"/>
              </w:rPr>
              <w:t>b</w:t>
            </w:r>
            <w:r w:rsidR="00032335" w:rsidRPr="00D93C68">
              <w:rPr>
                <w:rFonts w:ascii="Arial" w:hAnsi="Arial" w:cs="Arial"/>
              </w:rPr>
              <w:t>ezrobocie strukturalne i ukryte</w:t>
            </w:r>
          </w:p>
          <w:p w:rsidR="000236E9" w:rsidRPr="00D93C68" w:rsidRDefault="00221F4C" w:rsidP="00630DD6">
            <w:pPr>
              <w:numPr>
                <w:ilvl w:val="0"/>
                <w:numId w:val="20"/>
              </w:numPr>
              <w:tabs>
                <w:tab w:val="num" w:pos="443"/>
              </w:tabs>
              <w:ind w:left="443" w:hanging="443"/>
              <w:jc w:val="both"/>
              <w:rPr>
                <w:rFonts w:ascii="Arial" w:hAnsi="Arial" w:cs="Arial"/>
                <w:bCs/>
                <w:iCs/>
              </w:rPr>
            </w:pPr>
            <w:r w:rsidRPr="00D93C68">
              <w:rPr>
                <w:rFonts w:ascii="Arial" w:hAnsi="Arial" w:cs="Arial"/>
              </w:rPr>
              <w:t>wzrost poziomu nielegalnego zatrudnieni</w:t>
            </w:r>
            <w:r w:rsidR="00032335" w:rsidRPr="00D93C68">
              <w:rPr>
                <w:rFonts w:ascii="Arial" w:hAnsi="Arial" w:cs="Arial"/>
              </w:rPr>
              <w:t>a, w tym zwłaszcza cudzoziemców</w:t>
            </w:r>
          </w:p>
          <w:p w:rsidR="000236E9" w:rsidRPr="00D93C68" w:rsidRDefault="00221F4C" w:rsidP="00630DD6">
            <w:pPr>
              <w:numPr>
                <w:ilvl w:val="0"/>
                <w:numId w:val="20"/>
              </w:numPr>
              <w:tabs>
                <w:tab w:val="num" w:pos="443"/>
              </w:tabs>
              <w:ind w:left="443" w:hanging="443"/>
              <w:jc w:val="both"/>
              <w:rPr>
                <w:rFonts w:ascii="Arial" w:hAnsi="Arial" w:cs="Arial"/>
                <w:bCs/>
                <w:iCs/>
              </w:rPr>
            </w:pPr>
            <w:r w:rsidRPr="00D93C68">
              <w:rPr>
                <w:rFonts w:ascii="Arial" w:hAnsi="Arial" w:cs="Arial"/>
              </w:rPr>
              <w:t>pauperyzacja społecz</w:t>
            </w:r>
            <w:r w:rsidR="00032335" w:rsidRPr="00D93C68">
              <w:rPr>
                <w:rFonts w:ascii="Arial" w:hAnsi="Arial" w:cs="Arial"/>
              </w:rPr>
              <w:t>eństwa wynikająca z  bezrobocia</w:t>
            </w:r>
          </w:p>
          <w:p w:rsidR="000236E9" w:rsidRPr="00D93C68" w:rsidRDefault="00221F4C" w:rsidP="00630DD6">
            <w:pPr>
              <w:numPr>
                <w:ilvl w:val="0"/>
                <w:numId w:val="20"/>
              </w:numPr>
              <w:tabs>
                <w:tab w:val="num" w:pos="443"/>
              </w:tabs>
              <w:ind w:left="443" w:hanging="443"/>
              <w:jc w:val="both"/>
              <w:rPr>
                <w:rFonts w:ascii="Arial" w:hAnsi="Arial" w:cs="Arial"/>
                <w:bCs/>
                <w:iCs/>
              </w:rPr>
            </w:pPr>
            <w:r w:rsidRPr="00D93C68">
              <w:rPr>
                <w:rFonts w:ascii="Arial" w:hAnsi="Arial" w:cs="Arial"/>
              </w:rPr>
              <w:t>brak długofalowego prognozowania potrzeb rynku</w:t>
            </w:r>
            <w:r w:rsidR="00032335" w:rsidRPr="00D93C68">
              <w:rPr>
                <w:rFonts w:ascii="Arial" w:hAnsi="Arial" w:cs="Arial"/>
              </w:rPr>
              <w:t xml:space="preserve"> pracy</w:t>
            </w:r>
          </w:p>
          <w:p w:rsidR="000236E9" w:rsidRPr="00D93C68" w:rsidRDefault="00221F4C" w:rsidP="00630DD6">
            <w:pPr>
              <w:numPr>
                <w:ilvl w:val="0"/>
                <w:numId w:val="20"/>
              </w:numPr>
              <w:tabs>
                <w:tab w:val="num" w:pos="443"/>
              </w:tabs>
              <w:ind w:left="443" w:hanging="443"/>
              <w:jc w:val="both"/>
              <w:rPr>
                <w:rFonts w:ascii="Arial" w:hAnsi="Arial" w:cs="Arial"/>
                <w:bCs/>
                <w:iCs/>
              </w:rPr>
            </w:pPr>
            <w:r w:rsidRPr="00D93C68">
              <w:rPr>
                <w:rFonts w:ascii="Arial" w:hAnsi="Arial" w:cs="Arial"/>
              </w:rPr>
              <w:t>kryzys g</w:t>
            </w:r>
            <w:r w:rsidR="00032335" w:rsidRPr="00D93C68">
              <w:rPr>
                <w:rFonts w:ascii="Arial" w:hAnsi="Arial" w:cs="Arial"/>
              </w:rPr>
              <w:t>ospodarczy spowodowany pandemią</w:t>
            </w:r>
          </w:p>
          <w:p w:rsidR="00221F4C" w:rsidRPr="00D93C68" w:rsidRDefault="00221F4C" w:rsidP="00630DD6">
            <w:pPr>
              <w:numPr>
                <w:ilvl w:val="0"/>
                <w:numId w:val="20"/>
              </w:numPr>
              <w:tabs>
                <w:tab w:val="num" w:pos="443"/>
              </w:tabs>
              <w:ind w:left="443" w:hanging="443"/>
              <w:jc w:val="both"/>
              <w:rPr>
                <w:rFonts w:ascii="Arial" w:hAnsi="Arial" w:cs="Arial"/>
                <w:bCs/>
                <w:iCs/>
              </w:rPr>
            </w:pPr>
            <w:r w:rsidRPr="00D93C68">
              <w:rPr>
                <w:rFonts w:ascii="Arial" w:hAnsi="Arial" w:cs="Arial"/>
              </w:rPr>
              <w:t xml:space="preserve">nieadekwatne dostosowanie działalności </w:t>
            </w:r>
            <w:r w:rsidR="00032335" w:rsidRPr="00D93C68">
              <w:rPr>
                <w:rFonts w:ascii="Arial" w:hAnsi="Arial" w:cs="Arial"/>
              </w:rPr>
              <w:t>PES do zapotrzebowania na rynku</w:t>
            </w:r>
          </w:p>
        </w:tc>
      </w:tr>
    </w:tbl>
    <w:p w:rsidR="00221F4C" w:rsidRPr="00D93C68" w:rsidRDefault="00221F4C" w:rsidP="00630DD6">
      <w:pPr>
        <w:spacing w:line="360" w:lineRule="auto"/>
        <w:jc w:val="both"/>
        <w:rPr>
          <w:rFonts w:ascii="Arial" w:hAnsi="Arial" w:cs="Arial"/>
          <w:lang w:eastAsia="en-US"/>
        </w:rPr>
      </w:pPr>
    </w:p>
    <w:tbl>
      <w:tblPr>
        <w:tblW w:w="9105" w:type="dxa"/>
        <w:tblLayout w:type="fixed"/>
        <w:tblLook w:val="04A0" w:firstRow="1" w:lastRow="0" w:firstColumn="1" w:lastColumn="0" w:noHBand="0" w:noVBand="1"/>
      </w:tblPr>
      <w:tblGrid>
        <w:gridCol w:w="9105"/>
      </w:tblGrid>
      <w:tr w:rsidR="00221F4C" w:rsidRPr="00D93C68" w:rsidTr="000236E9">
        <w:trPr>
          <w:trHeight w:val="351"/>
          <w:tblHeader/>
        </w:trPr>
        <w:tc>
          <w:tcPr>
            <w:tcW w:w="9108" w:type="dxa"/>
            <w:shd w:val="clear" w:color="auto" w:fill="FFFFFF"/>
            <w:vAlign w:val="center"/>
            <w:hideMark/>
          </w:tcPr>
          <w:p w:rsidR="00221F4C" w:rsidRPr="00D93C68" w:rsidRDefault="00221F4C" w:rsidP="008C2E2F">
            <w:pPr>
              <w:rPr>
                <w:rFonts w:ascii="Arial" w:hAnsi="Arial" w:cs="Arial"/>
                <w:b/>
                <w:bCs/>
                <w:iCs/>
                <w:color w:val="0000FF"/>
              </w:rPr>
            </w:pPr>
          </w:p>
        </w:tc>
      </w:tr>
    </w:tbl>
    <w:p w:rsidR="001B2147" w:rsidRPr="00D93C68" w:rsidRDefault="001B2147" w:rsidP="00862B88">
      <w:pPr>
        <w:jc w:val="center"/>
        <w:rPr>
          <w:rFonts w:ascii="Arial" w:hAnsi="Arial" w:cs="Arial"/>
          <w:b/>
        </w:rPr>
      </w:pPr>
    </w:p>
    <w:p w:rsidR="001B2147" w:rsidRPr="00D93C68" w:rsidRDefault="001B2147" w:rsidP="00862B88">
      <w:pPr>
        <w:jc w:val="center"/>
        <w:rPr>
          <w:rFonts w:ascii="Arial" w:hAnsi="Arial" w:cs="Arial"/>
          <w:b/>
        </w:rPr>
      </w:pPr>
    </w:p>
    <w:p w:rsidR="001B2147" w:rsidRPr="00D93C68" w:rsidRDefault="001B2147" w:rsidP="00D72015">
      <w:pPr>
        <w:rPr>
          <w:rFonts w:ascii="Arial" w:hAnsi="Arial" w:cs="Arial"/>
          <w:b/>
        </w:rPr>
      </w:pPr>
    </w:p>
    <w:p w:rsidR="008C2E2F" w:rsidRPr="00D93C68" w:rsidRDefault="008C2E2F" w:rsidP="00862B88">
      <w:pPr>
        <w:jc w:val="center"/>
        <w:rPr>
          <w:rFonts w:ascii="Arial" w:hAnsi="Arial" w:cs="Arial"/>
          <w:b/>
        </w:rPr>
      </w:pPr>
      <w:r w:rsidRPr="00D93C68">
        <w:rPr>
          <w:rFonts w:ascii="Arial" w:hAnsi="Arial" w:cs="Arial"/>
          <w:b/>
        </w:rPr>
        <w:t>Analiza SWOT – obszar: Bezdomność</w:t>
      </w:r>
    </w:p>
    <w:p w:rsidR="008C2E2F" w:rsidRPr="00D93C68" w:rsidRDefault="008C2E2F" w:rsidP="008C2E2F">
      <w:pPr>
        <w:jc w:val="center"/>
        <w:rPr>
          <w:rFonts w:ascii="Arial" w:hAnsi="Arial" w:cs="Arial"/>
          <w:lang w:eastAsia="en-US"/>
        </w:rPr>
      </w:pPr>
    </w:p>
    <w:tbl>
      <w:tblPr>
        <w:tblW w:w="9105" w:type="dxa"/>
        <w:tblLayout w:type="fixed"/>
        <w:tblLook w:val="04A0" w:firstRow="1" w:lastRow="0" w:firstColumn="1" w:lastColumn="0" w:noHBand="0" w:noVBand="1"/>
      </w:tblPr>
      <w:tblGrid>
        <w:gridCol w:w="4519"/>
        <w:gridCol w:w="4586"/>
      </w:tblGrid>
      <w:tr w:rsidR="00221F4C" w:rsidRPr="00D93C68" w:rsidTr="00221F4C">
        <w:trPr>
          <w:cantSplit/>
          <w:trHeight w:hRule="exact" w:val="385"/>
          <w:tblHeader/>
        </w:trPr>
        <w:tc>
          <w:tcPr>
            <w:tcW w:w="4520" w:type="dxa"/>
            <w:tcBorders>
              <w:top w:val="single" w:sz="4" w:space="0" w:color="auto"/>
              <w:left w:val="single" w:sz="4" w:space="0" w:color="000000"/>
              <w:bottom w:val="single" w:sz="4" w:space="0" w:color="000000"/>
              <w:right w:val="single" w:sz="4" w:space="0" w:color="auto"/>
            </w:tcBorders>
            <w:vAlign w:val="center"/>
            <w:hideMark/>
          </w:tcPr>
          <w:p w:rsidR="00221F4C" w:rsidRPr="00D93C68" w:rsidRDefault="00221F4C" w:rsidP="00630DD6">
            <w:pPr>
              <w:jc w:val="both"/>
              <w:rPr>
                <w:rFonts w:ascii="Arial" w:hAnsi="Arial" w:cs="Arial"/>
                <w:b/>
                <w:bCs/>
                <w:iCs/>
              </w:rPr>
            </w:pPr>
            <w:r w:rsidRPr="00D93C68">
              <w:rPr>
                <w:rFonts w:ascii="Arial" w:hAnsi="Arial" w:cs="Arial"/>
                <w:b/>
              </w:rPr>
              <w:t>MOCNE STRONY</w:t>
            </w:r>
          </w:p>
        </w:tc>
        <w:tc>
          <w:tcPr>
            <w:tcW w:w="4588" w:type="dxa"/>
            <w:tcBorders>
              <w:top w:val="single" w:sz="4" w:space="0" w:color="auto"/>
              <w:left w:val="single" w:sz="4" w:space="0" w:color="auto"/>
              <w:bottom w:val="single" w:sz="4" w:space="0" w:color="auto"/>
              <w:right w:val="single" w:sz="4" w:space="0" w:color="auto"/>
            </w:tcBorders>
            <w:vAlign w:val="center"/>
            <w:hideMark/>
          </w:tcPr>
          <w:p w:rsidR="00221F4C" w:rsidRPr="00D93C68" w:rsidRDefault="00221F4C" w:rsidP="00630DD6">
            <w:pPr>
              <w:jc w:val="both"/>
              <w:rPr>
                <w:rFonts w:ascii="Arial" w:hAnsi="Arial" w:cs="Arial"/>
                <w:b/>
                <w:bCs/>
                <w:iCs/>
              </w:rPr>
            </w:pPr>
            <w:r w:rsidRPr="00D93C68">
              <w:rPr>
                <w:rFonts w:ascii="Arial" w:hAnsi="Arial" w:cs="Arial"/>
                <w:b/>
              </w:rPr>
              <w:t xml:space="preserve">SŁABE STRONY </w:t>
            </w:r>
          </w:p>
        </w:tc>
      </w:tr>
      <w:tr w:rsidR="00221F4C" w:rsidRPr="00D93C68" w:rsidTr="00221F4C">
        <w:trPr>
          <w:trHeight w:val="144"/>
        </w:trPr>
        <w:tc>
          <w:tcPr>
            <w:tcW w:w="4520" w:type="dxa"/>
            <w:tcBorders>
              <w:top w:val="nil"/>
              <w:left w:val="single" w:sz="4" w:space="0" w:color="000000"/>
              <w:bottom w:val="single" w:sz="4" w:space="0" w:color="000000"/>
              <w:right w:val="single" w:sz="4" w:space="0" w:color="auto"/>
            </w:tcBorders>
            <w:hideMark/>
          </w:tcPr>
          <w:p w:rsidR="000236E9" w:rsidRPr="00D93C68" w:rsidRDefault="00221F4C" w:rsidP="00630DD6">
            <w:pPr>
              <w:numPr>
                <w:ilvl w:val="0"/>
                <w:numId w:val="37"/>
              </w:numPr>
              <w:tabs>
                <w:tab w:val="clear" w:pos="720"/>
                <w:tab w:val="num" w:pos="426"/>
              </w:tabs>
              <w:ind w:left="426" w:hanging="426"/>
              <w:jc w:val="both"/>
              <w:rPr>
                <w:rFonts w:ascii="Arial" w:hAnsi="Arial" w:cs="Arial"/>
              </w:rPr>
            </w:pPr>
            <w:r w:rsidRPr="00D93C68">
              <w:rPr>
                <w:rFonts w:ascii="Arial" w:hAnsi="Arial" w:cs="Arial"/>
              </w:rPr>
              <w:t>dostateczna infrastruktura stacjonarna dla bezdomnych</w:t>
            </w:r>
          </w:p>
          <w:p w:rsidR="000236E9" w:rsidRPr="00D93C68" w:rsidRDefault="00221F4C" w:rsidP="00630DD6">
            <w:pPr>
              <w:numPr>
                <w:ilvl w:val="0"/>
                <w:numId w:val="37"/>
              </w:numPr>
              <w:tabs>
                <w:tab w:val="clear" w:pos="720"/>
                <w:tab w:val="num" w:pos="426"/>
              </w:tabs>
              <w:ind w:left="426" w:hanging="426"/>
              <w:jc w:val="both"/>
              <w:rPr>
                <w:rFonts w:ascii="Arial" w:hAnsi="Arial" w:cs="Arial"/>
              </w:rPr>
            </w:pPr>
            <w:r w:rsidRPr="00D93C68">
              <w:rPr>
                <w:rFonts w:ascii="Arial" w:hAnsi="Arial" w:cs="Arial"/>
              </w:rPr>
              <w:t>skoordynowany i dobrze działający system pomocy społecznej, zapewniający wsparcie osobom bezdomnym</w:t>
            </w:r>
          </w:p>
          <w:p w:rsidR="000236E9" w:rsidRPr="00D93C68" w:rsidRDefault="00221F4C" w:rsidP="00630DD6">
            <w:pPr>
              <w:numPr>
                <w:ilvl w:val="0"/>
                <w:numId w:val="37"/>
              </w:numPr>
              <w:tabs>
                <w:tab w:val="clear" w:pos="720"/>
                <w:tab w:val="num" w:pos="426"/>
              </w:tabs>
              <w:ind w:left="426" w:hanging="426"/>
              <w:jc w:val="both"/>
              <w:rPr>
                <w:rFonts w:ascii="Arial" w:hAnsi="Arial" w:cs="Arial"/>
              </w:rPr>
            </w:pPr>
            <w:r w:rsidRPr="00D93C68">
              <w:rPr>
                <w:rFonts w:ascii="Arial" w:hAnsi="Arial" w:cs="Arial"/>
              </w:rPr>
              <w:t>sprawnie funkcjonujący  miejski system zarządzania kryzysowego</w:t>
            </w:r>
          </w:p>
          <w:p w:rsidR="000236E9" w:rsidRPr="00D93C68" w:rsidRDefault="00221F4C" w:rsidP="00630DD6">
            <w:pPr>
              <w:numPr>
                <w:ilvl w:val="0"/>
                <w:numId w:val="37"/>
              </w:numPr>
              <w:tabs>
                <w:tab w:val="clear" w:pos="720"/>
                <w:tab w:val="num" w:pos="426"/>
              </w:tabs>
              <w:ind w:left="426" w:hanging="426"/>
              <w:jc w:val="both"/>
              <w:rPr>
                <w:rFonts w:ascii="Arial" w:hAnsi="Arial" w:cs="Arial"/>
              </w:rPr>
            </w:pPr>
            <w:r w:rsidRPr="00D93C68">
              <w:rPr>
                <w:rFonts w:ascii="Arial" w:hAnsi="Arial" w:cs="Arial"/>
              </w:rPr>
              <w:t>udział organizacji pozarządowych w niesieniu pomocy bezdomnym</w:t>
            </w:r>
          </w:p>
          <w:p w:rsidR="000236E9" w:rsidRPr="00D93C68" w:rsidRDefault="00221F4C" w:rsidP="00630DD6">
            <w:pPr>
              <w:numPr>
                <w:ilvl w:val="0"/>
                <w:numId w:val="37"/>
              </w:numPr>
              <w:tabs>
                <w:tab w:val="clear" w:pos="720"/>
                <w:tab w:val="num" w:pos="426"/>
              </w:tabs>
              <w:ind w:left="426" w:hanging="426"/>
              <w:jc w:val="both"/>
              <w:rPr>
                <w:rFonts w:ascii="Arial" w:hAnsi="Arial" w:cs="Arial"/>
              </w:rPr>
            </w:pPr>
            <w:r w:rsidRPr="00D93C68">
              <w:rPr>
                <w:rFonts w:ascii="Arial" w:hAnsi="Arial" w:cs="Arial"/>
              </w:rPr>
              <w:t xml:space="preserve">dobry poziom usług w schronisku </w:t>
            </w:r>
            <w:r w:rsidR="00630DD6" w:rsidRPr="00D93C68">
              <w:rPr>
                <w:rFonts w:ascii="Arial" w:hAnsi="Arial" w:cs="Arial"/>
              </w:rPr>
              <w:br/>
            </w:r>
            <w:r w:rsidRPr="00D93C68">
              <w:rPr>
                <w:rFonts w:ascii="Arial" w:hAnsi="Arial" w:cs="Arial"/>
              </w:rPr>
              <w:t>dla bezdomnych</w:t>
            </w:r>
          </w:p>
          <w:p w:rsidR="000236E9" w:rsidRPr="00D93C68" w:rsidRDefault="000236E9" w:rsidP="00630DD6">
            <w:pPr>
              <w:numPr>
                <w:ilvl w:val="0"/>
                <w:numId w:val="37"/>
              </w:numPr>
              <w:tabs>
                <w:tab w:val="clear" w:pos="720"/>
                <w:tab w:val="num" w:pos="426"/>
              </w:tabs>
              <w:ind w:left="426" w:hanging="426"/>
              <w:jc w:val="both"/>
              <w:rPr>
                <w:rFonts w:ascii="Arial" w:hAnsi="Arial" w:cs="Arial"/>
              </w:rPr>
            </w:pPr>
            <w:r w:rsidRPr="00D93C68">
              <w:rPr>
                <w:rFonts w:ascii="Arial" w:hAnsi="Arial" w:cs="Arial"/>
              </w:rPr>
              <w:t>s</w:t>
            </w:r>
            <w:r w:rsidR="00221F4C" w:rsidRPr="00D93C68">
              <w:rPr>
                <w:rFonts w:ascii="Arial" w:hAnsi="Arial" w:cs="Arial"/>
              </w:rPr>
              <w:t>tały monitoring problemu bezdomności</w:t>
            </w:r>
          </w:p>
          <w:p w:rsidR="000236E9" w:rsidRPr="00D93C68" w:rsidRDefault="00221F4C" w:rsidP="00630DD6">
            <w:pPr>
              <w:numPr>
                <w:ilvl w:val="0"/>
                <w:numId w:val="37"/>
              </w:numPr>
              <w:tabs>
                <w:tab w:val="clear" w:pos="720"/>
                <w:tab w:val="num" w:pos="426"/>
              </w:tabs>
              <w:ind w:left="426" w:hanging="426"/>
              <w:jc w:val="both"/>
              <w:rPr>
                <w:rFonts w:ascii="Arial" w:hAnsi="Arial" w:cs="Arial"/>
              </w:rPr>
            </w:pPr>
            <w:r w:rsidRPr="00D93C68">
              <w:rPr>
                <w:rFonts w:ascii="Arial" w:hAnsi="Arial" w:cs="Arial"/>
              </w:rPr>
              <w:t>realizacja indywidualnych programów wychodzenia z bezdomności</w:t>
            </w:r>
          </w:p>
          <w:p w:rsidR="000236E9" w:rsidRPr="00D93C68" w:rsidRDefault="00221F4C" w:rsidP="00630DD6">
            <w:pPr>
              <w:numPr>
                <w:ilvl w:val="0"/>
                <w:numId w:val="37"/>
              </w:numPr>
              <w:tabs>
                <w:tab w:val="clear" w:pos="720"/>
                <w:tab w:val="num" w:pos="426"/>
              </w:tabs>
              <w:ind w:left="426" w:hanging="426"/>
              <w:jc w:val="both"/>
              <w:rPr>
                <w:rFonts w:ascii="Arial" w:hAnsi="Arial" w:cs="Arial"/>
              </w:rPr>
            </w:pPr>
            <w:r w:rsidRPr="00D93C68">
              <w:rPr>
                <w:rFonts w:ascii="Arial" w:hAnsi="Arial" w:cs="Arial"/>
              </w:rPr>
              <w:t xml:space="preserve">dobrze przygotowana kadra specjalistyczna </w:t>
            </w:r>
          </w:p>
          <w:p w:rsidR="00221F4C" w:rsidRPr="00D93C68" w:rsidRDefault="00221F4C" w:rsidP="00630DD6">
            <w:pPr>
              <w:numPr>
                <w:ilvl w:val="0"/>
                <w:numId w:val="37"/>
              </w:numPr>
              <w:tabs>
                <w:tab w:val="clear" w:pos="720"/>
                <w:tab w:val="num" w:pos="426"/>
              </w:tabs>
              <w:ind w:left="426" w:hanging="426"/>
              <w:jc w:val="both"/>
              <w:rPr>
                <w:rFonts w:ascii="Arial" w:hAnsi="Arial" w:cs="Arial"/>
              </w:rPr>
            </w:pPr>
            <w:r w:rsidRPr="00D93C68">
              <w:rPr>
                <w:rFonts w:ascii="Arial" w:hAnsi="Arial" w:cs="Arial"/>
              </w:rPr>
              <w:t>realiz</w:t>
            </w:r>
            <w:r w:rsidR="005B1192" w:rsidRPr="00D93C68">
              <w:rPr>
                <w:rFonts w:ascii="Arial" w:hAnsi="Arial" w:cs="Arial"/>
              </w:rPr>
              <w:t xml:space="preserve">acja programu „Oddłużanie” oraz </w:t>
            </w:r>
            <w:r w:rsidRPr="00D93C68">
              <w:rPr>
                <w:rFonts w:ascii="Arial" w:hAnsi="Arial" w:cs="Arial"/>
              </w:rPr>
              <w:t xml:space="preserve">„Wolontariat szansą na oddłużenie” umożliwiające  spłatę zadłużenia lokatorom mieszkań komunalnych </w:t>
            </w:r>
          </w:p>
        </w:tc>
        <w:tc>
          <w:tcPr>
            <w:tcW w:w="4588" w:type="dxa"/>
            <w:tcBorders>
              <w:top w:val="single" w:sz="4" w:space="0" w:color="auto"/>
              <w:left w:val="single" w:sz="4" w:space="0" w:color="auto"/>
              <w:bottom w:val="single" w:sz="4" w:space="0" w:color="auto"/>
              <w:right w:val="single" w:sz="4" w:space="0" w:color="auto"/>
            </w:tcBorders>
            <w:hideMark/>
          </w:tcPr>
          <w:p w:rsidR="000236E9" w:rsidRPr="00D93C68" w:rsidRDefault="00221F4C" w:rsidP="00630DD6">
            <w:pPr>
              <w:numPr>
                <w:ilvl w:val="0"/>
                <w:numId w:val="37"/>
              </w:numPr>
              <w:tabs>
                <w:tab w:val="num" w:pos="443"/>
              </w:tabs>
              <w:ind w:left="443" w:hanging="443"/>
              <w:jc w:val="both"/>
              <w:rPr>
                <w:rFonts w:ascii="Arial" w:hAnsi="Arial" w:cs="Arial"/>
                <w:bCs/>
                <w:iCs/>
              </w:rPr>
            </w:pPr>
            <w:r w:rsidRPr="00D93C68">
              <w:rPr>
                <w:rFonts w:ascii="Arial" w:hAnsi="Arial" w:cs="Arial"/>
              </w:rPr>
              <w:t xml:space="preserve">brak odpowiedniej infrastruktury </w:t>
            </w:r>
            <w:r w:rsidR="00630DD6" w:rsidRPr="00D93C68">
              <w:rPr>
                <w:rFonts w:ascii="Arial" w:hAnsi="Arial" w:cs="Arial"/>
              </w:rPr>
              <w:br/>
            </w:r>
            <w:r w:rsidRPr="00D93C68">
              <w:rPr>
                <w:rFonts w:ascii="Arial" w:hAnsi="Arial" w:cs="Arial"/>
              </w:rPr>
              <w:t xml:space="preserve">na poziomie lokalnym dla osób wychodzących z bezdomności </w:t>
            </w:r>
          </w:p>
          <w:p w:rsidR="000236E9" w:rsidRPr="00D93C68" w:rsidRDefault="00221F4C" w:rsidP="00721FA1">
            <w:pPr>
              <w:numPr>
                <w:ilvl w:val="0"/>
                <w:numId w:val="37"/>
              </w:numPr>
              <w:tabs>
                <w:tab w:val="num" w:pos="443"/>
              </w:tabs>
              <w:ind w:left="443" w:hanging="443"/>
              <w:jc w:val="both"/>
              <w:rPr>
                <w:rFonts w:ascii="Arial" w:hAnsi="Arial" w:cs="Arial"/>
                <w:bCs/>
                <w:iCs/>
              </w:rPr>
            </w:pPr>
            <w:r w:rsidRPr="00D93C68">
              <w:rPr>
                <w:rFonts w:ascii="Arial" w:hAnsi="Arial" w:cs="Arial"/>
              </w:rPr>
              <w:t>ograniczona liczba mieszkań komunalnych</w:t>
            </w:r>
            <w:r w:rsidR="00721FA1" w:rsidRPr="00D93C68">
              <w:rPr>
                <w:rFonts w:ascii="Arial" w:hAnsi="Arial" w:cs="Arial"/>
              </w:rPr>
              <w:t>, w tym</w:t>
            </w:r>
            <w:r w:rsidRPr="00D93C68">
              <w:rPr>
                <w:rFonts w:ascii="Arial" w:hAnsi="Arial" w:cs="Arial"/>
              </w:rPr>
              <w:t xml:space="preserve"> mieszkań treningowych i chronionych dla osób wychodzących z bezdomności oraz mieszkań socjalnych</w:t>
            </w:r>
          </w:p>
          <w:p w:rsidR="000236E9" w:rsidRPr="00D93C68" w:rsidRDefault="00221F4C" w:rsidP="00630DD6">
            <w:pPr>
              <w:numPr>
                <w:ilvl w:val="0"/>
                <w:numId w:val="37"/>
              </w:numPr>
              <w:tabs>
                <w:tab w:val="num" w:pos="443"/>
              </w:tabs>
              <w:ind w:left="443" w:hanging="443"/>
              <w:jc w:val="both"/>
              <w:rPr>
                <w:rFonts w:ascii="Arial" w:hAnsi="Arial" w:cs="Arial"/>
                <w:bCs/>
                <w:iCs/>
              </w:rPr>
            </w:pPr>
            <w:r w:rsidRPr="00D93C68">
              <w:rPr>
                <w:rFonts w:ascii="Arial" w:hAnsi="Arial" w:cs="Arial"/>
              </w:rPr>
              <w:t xml:space="preserve">niewielka ilość podmiotów zajmujących się problemem bezdomności </w:t>
            </w:r>
          </w:p>
          <w:p w:rsidR="000236E9" w:rsidRPr="00D93C68" w:rsidRDefault="00221F4C" w:rsidP="00630DD6">
            <w:pPr>
              <w:numPr>
                <w:ilvl w:val="0"/>
                <w:numId w:val="37"/>
              </w:numPr>
              <w:tabs>
                <w:tab w:val="num" w:pos="443"/>
              </w:tabs>
              <w:ind w:left="443" w:hanging="443"/>
              <w:jc w:val="both"/>
              <w:rPr>
                <w:rFonts w:ascii="Arial" w:hAnsi="Arial" w:cs="Arial"/>
                <w:bCs/>
                <w:iCs/>
              </w:rPr>
            </w:pPr>
            <w:r w:rsidRPr="00D93C68">
              <w:rPr>
                <w:rFonts w:ascii="Arial" w:hAnsi="Arial" w:cs="Arial"/>
              </w:rPr>
              <w:t xml:space="preserve">uzależnienie osób bezdomnych </w:t>
            </w:r>
            <w:r w:rsidR="00630DD6" w:rsidRPr="00D93C68">
              <w:rPr>
                <w:rFonts w:ascii="Arial" w:hAnsi="Arial" w:cs="Arial"/>
              </w:rPr>
              <w:br/>
            </w:r>
            <w:r w:rsidRPr="00D93C68">
              <w:rPr>
                <w:rFonts w:ascii="Arial" w:hAnsi="Arial" w:cs="Arial"/>
              </w:rPr>
              <w:t>od alkoholu i środków psychoaktywnych</w:t>
            </w:r>
          </w:p>
          <w:p w:rsidR="000236E9" w:rsidRPr="00D93C68" w:rsidRDefault="00221F4C" w:rsidP="00630DD6">
            <w:pPr>
              <w:numPr>
                <w:ilvl w:val="0"/>
                <w:numId w:val="37"/>
              </w:numPr>
              <w:tabs>
                <w:tab w:val="num" w:pos="443"/>
              </w:tabs>
              <w:ind w:left="443" w:hanging="443"/>
              <w:jc w:val="both"/>
              <w:rPr>
                <w:rFonts w:ascii="Arial" w:hAnsi="Arial" w:cs="Arial"/>
                <w:bCs/>
                <w:iCs/>
              </w:rPr>
            </w:pPr>
            <w:r w:rsidRPr="00D93C68">
              <w:rPr>
                <w:rFonts w:ascii="Arial" w:hAnsi="Arial" w:cs="Arial"/>
              </w:rPr>
              <w:t>brak interwencyjnych pomieszczeń sanitarno – higienicznych dla</w:t>
            </w:r>
            <w:r w:rsidR="00A445C8" w:rsidRPr="00D93C68">
              <w:rPr>
                <w:rFonts w:ascii="Arial" w:hAnsi="Arial" w:cs="Arial"/>
              </w:rPr>
              <w:t xml:space="preserve"> </w:t>
            </w:r>
            <w:r w:rsidRPr="00D93C68">
              <w:rPr>
                <w:rFonts w:ascii="Arial" w:hAnsi="Arial" w:cs="Arial"/>
              </w:rPr>
              <w:t>zaniedbanych kobiet bezdomnych</w:t>
            </w:r>
          </w:p>
          <w:p w:rsidR="000236E9" w:rsidRPr="00D93C68" w:rsidRDefault="00221F4C" w:rsidP="00630DD6">
            <w:pPr>
              <w:numPr>
                <w:ilvl w:val="0"/>
                <w:numId w:val="37"/>
              </w:numPr>
              <w:tabs>
                <w:tab w:val="num" w:pos="443"/>
              </w:tabs>
              <w:ind w:left="443" w:hanging="443"/>
              <w:jc w:val="both"/>
              <w:rPr>
                <w:rFonts w:ascii="Arial" w:hAnsi="Arial" w:cs="Arial"/>
                <w:bCs/>
                <w:iCs/>
              </w:rPr>
            </w:pPr>
            <w:r w:rsidRPr="00D93C68">
              <w:rPr>
                <w:rFonts w:ascii="Arial" w:hAnsi="Arial" w:cs="Arial"/>
              </w:rPr>
              <w:t>brak grup samopomocowych wśród osób zagrożonych bezdomnością oraz osób bezdomnych</w:t>
            </w:r>
          </w:p>
          <w:p w:rsidR="00221F4C" w:rsidRPr="00D93C68" w:rsidRDefault="00032335" w:rsidP="00630DD6">
            <w:pPr>
              <w:numPr>
                <w:ilvl w:val="0"/>
                <w:numId w:val="37"/>
              </w:numPr>
              <w:tabs>
                <w:tab w:val="num" w:pos="443"/>
              </w:tabs>
              <w:ind w:left="443" w:hanging="443"/>
              <w:jc w:val="both"/>
              <w:rPr>
                <w:rFonts w:ascii="Arial" w:hAnsi="Arial" w:cs="Arial"/>
                <w:bCs/>
                <w:iCs/>
              </w:rPr>
            </w:pPr>
            <w:r w:rsidRPr="00D93C68">
              <w:rPr>
                <w:rFonts w:ascii="Arial" w:hAnsi="Arial" w:cs="Arial"/>
                <w:bCs/>
                <w:iCs/>
              </w:rPr>
              <w:t>b</w:t>
            </w:r>
            <w:r w:rsidR="00221F4C" w:rsidRPr="00D93C68">
              <w:rPr>
                <w:rFonts w:ascii="Arial" w:hAnsi="Arial" w:cs="Arial"/>
              </w:rPr>
              <w:t xml:space="preserve">rak kadry przygotowanej do realizacji programów i projektów reintegracji społecznej osób bezdomnych </w:t>
            </w:r>
          </w:p>
        </w:tc>
      </w:tr>
    </w:tbl>
    <w:p w:rsidR="00862B88" w:rsidRPr="00D93C68" w:rsidRDefault="00862B88" w:rsidP="00630DD6">
      <w:pPr>
        <w:jc w:val="both"/>
        <w:rPr>
          <w:rFonts w:ascii="Arial" w:hAnsi="Arial" w:cs="Arial"/>
          <w:lang w:eastAsia="en-US"/>
        </w:rPr>
      </w:pPr>
    </w:p>
    <w:tbl>
      <w:tblPr>
        <w:tblW w:w="9105" w:type="dxa"/>
        <w:tblLayout w:type="fixed"/>
        <w:tblLook w:val="04A0" w:firstRow="1" w:lastRow="0" w:firstColumn="1" w:lastColumn="0" w:noHBand="0" w:noVBand="1"/>
      </w:tblPr>
      <w:tblGrid>
        <w:gridCol w:w="4519"/>
        <w:gridCol w:w="4586"/>
      </w:tblGrid>
      <w:tr w:rsidR="00221F4C" w:rsidRPr="00D93C68" w:rsidTr="00221F4C">
        <w:trPr>
          <w:cantSplit/>
          <w:trHeight w:hRule="exact" w:val="385"/>
          <w:tblHeader/>
        </w:trPr>
        <w:tc>
          <w:tcPr>
            <w:tcW w:w="4520" w:type="dxa"/>
            <w:tcBorders>
              <w:top w:val="single" w:sz="4" w:space="0" w:color="auto"/>
              <w:left w:val="single" w:sz="4" w:space="0" w:color="000000"/>
              <w:bottom w:val="single" w:sz="4" w:space="0" w:color="000000"/>
              <w:right w:val="single" w:sz="4" w:space="0" w:color="auto"/>
            </w:tcBorders>
            <w:vAlign w:val="center"/>
            <w:hideMark/>
          </w:tcPr>
          <w:p w:rsidR="00221F4C" w:rsidRPr="00D93C68" w:rsidRDefault="00221F4C" w:rsidP="00630DD6">
            <w:pPr>
              <w:jc w:val="both"/>
              <w:rPr>
                <w:rFonts w:ascii="Arial" w:hAnsi="Arial" w:cs="Arial"/>
                <w:b/>
                <w:bCs/>
                <w:iCs/>
              </w:rPr>
            </w:pPr>
            <w:r w:rsidRPr="00D93C68">
              <w:rPr>
                <w:rFonts w:ascii="Arial" w:hAnsi="Arial" w:cs="Arial"/>
                <w:b/>
              </w:rPr>
              <w:t>SZANSE</w:t>
            </w:r>
          </w:p>
        </w:tc>
        <w:tc>
          <w:tcPr>
            <w:tcW w:w="4588" w:type="dxa"/>
            <w:tcBorders>
              <w:top w:val="single" w:sz="4" w:space="0" w:color="auto"/>
              <w:left w:val="single" w:sz="4" w:space="0" w:color="auto"/>
              <w:bottom w:val="single" w:sz="4" w:space="0" w:color="auto"/>
              <w:right w:val="single" w:sz="4" w:space="0" w:color="auto"/>
            </w:tcBorders>
            <w:vAlign w:val="center"/>
            <w:hideMark/>
          </w:tcPr>
          <w:p w:rsidR="00221F4C" w:rsidRPr="00D93C68" w:rsidRDefault="00221F4C" w:rsidP="00630DD6">
            <w:pPr>
              <w:jc w:val="both"/>
              <w:rPr>
                <w:rFonts w:ascii="Arial" w:hAnsi="Arial" w:cs="Arial"/>
                <w:b/>
                <w:bCs/>
                <w:iCs/>
              </w:rPr>
            </w:pPr>
            <w:r w:rsidRPr="00D93C68">
              <w:rPr>
                <w:rFonts w:ascii="Arial" w:hAnsi="Arial" w:cs="Arial"/>
                <w:b/>
              </w:rPr>
              <w:t>ZAGROŻENIA</w:t>
            </w:r>
          </w:p>
        </w:tc>
      </w:tr>
      <w:tr w:rsidR="00221F4C" w:rsidRPr="00D93C68" w:rsidTr="00221F4C">
        <w:trPr>
          <w:trHeight w:val="144"/>
        </w:trPr>
        <w:tc>
          <w:tcPr>
            <w:tcW w:w="4520" w:type="dxa"/>
            <w:tcBorders>
              <w:top w:val="single" w:sz="4" w:space="0" w:color="000000"/>
              <w:left w:val="single" w:sz="4" w:space="0" w:color="000000"/>
              <w:bottom w:val="single" w:sz="4" w:space="0" w:color="auto"/>
              <w:right w:val="single" w:sz="4" w:space="0" w:color="auto"/>
            </w:tcBorders>
            <w:hideMark/>
          </w:tcPr>
          <w:p w:rsidR="000236E9" w:rsidRPr="00D93C68" w:rsidRDefault="00221F4C" w:rsidP="00630DD6">
            <w:pPr>
              <w:numPr>
                <w:ilvl w:val="0"/>
                <w:numId w:val="37"/>
              </w:numPr>
              <w:tabs>
                <w:tab w:val="num" w:pos="426"/>
              </w:tabs>
              <w:ind w:left="426" w:hanging="426"/>
              <w:jc w:val="both"/>
              <w:rPr>
                <w:rFonts w:ascii="Arial" w:hAnsi="Arial" w:cs="Arial"/>
                <w:bCs/>
                <w:iCs/>
              </w:rPr>
            </w:pPr>
            <w:r w:rsidRPr="00D93C68">
              <w:rPr>
                <w:rFonts w:ascii="Arial" w:hAnsi="Arial" w:cs="Arial"/>
              </w:rPr>
              <w:t xml:space="preserve">dostrzeżenie złożoności problemu bezdomności </w:t>
            </w:r>
          </w:p>
          <w:p w:rsidR="000236E9" w:rsidRPr="00D93C68" w:rsidRDefault="00221F4C" w:rsidP="00630DD6">
            <w:pPr>
              <w:numPr>
                <w:ilvl w:val="0"/>
                <w:numId w:val="37"/>
              </w:numPr>
              <w:tabs>
                <w:tab w:val="num" w:pos="426"/>
              </w:tabs>
              <w:ind w:left="426" w:hanging="426"/>
              <w:jc w:val="both"/>
              <w:rPr>
                <w:rFonts w:ascii="Arial" w:hAnsi="Arial" w:cs="Arial"/>
                <w:bCs/>
                <w:iCs/>
              </w:rPr>
            </w:pPr>
            <w:r w:rsidRPr="00D93C68">
              <w:rPr>
                <w:rFonts w:ascii="Arial" w:hAnsi="Arial" w:cs="Arial"/>
              </w:rPr>
              <w:t>angażowanie mediów w sprawy bezdomności</w:t>
            </w:r>
          </w:p>
          <w:p w:rsidR="000236E9" w:rsidRPr="00D93C68" w:rsidRDefault="00221F4C" w:rsidP="00630DD6">
            <w:pPr>
              <w:numPr>
                <w:ilvl w:val="0"/>
                <w:numId w:val="37"/>
              </w:numPr>
              <w:tabs>
                <w:tab w:val="num" w:pos="426"/>
              </w:tabs>
              <w:ind w:left="426" w:hanging="426"/>
              <w:jc w:val="both"/>
              <w:rPr>
                <w:rFonts w:ascii="Arial" w:hAnsi="Arial" w:cs="Arial"/>
                <w:bCs/>
                <w:iCs/>
              </w:rPr>
            </w:pPr>
            <w:r w:rsidRPr="00D93C68">
              <w:rPr>
                <w:rFonts w:ascii="Arial" w:hAnsi="Arial" w:cs="Arial"/>
              </w:rPr>
              <w:t>działania w kierunku rozwoju budownictwa komunalnego i socjalnego</w:t>
            </w:r>
          </w:p>
          <w:p w:rsidR="000236E9" w:rsidRPr="00D93C68" w:rsidRDefault="00221F4C" w:rsidP="00630DD6">
            <w:pPr>
              <w:numPr>
                <w:ilvl w:val="0"/>
                <w:numId w:val="37"/>
              </w:numPr>
              <w:tabs>
                <w:tab w:val="num" w:pos="426"/>
              </w:tabs>
              <w:ind w:left="426" w:hanging="426"/>
              <w:jc w:val="both"/>
              <w:rPr>
                <w:rFonts w:ascii="Arial" w:hAnsi="Arial" w:cs="Arial"/>
                <w:bCs/>
                <w:iCs/>
              </w:rPr>
            </w:pPr>
            <w:r w:rsidRPr="00D93C68">
              <w:rPr>
                <w:rFonts w:ascii="Arial" w:hAnsi="Arial" w:cs="Arial"/>
              </w:rPr>
              <w:t xml:space="preserve">dostępność programów rządowych </w:t>
            </w:r>
            <w:r w:rsidR="00630DD6" w:rsidRPr="00D93C68">
              <w:rPr>
                <w:rFonts w:ascii="Arial" w:hAnsi="Arial" w:cs="Arial"/>
              </w:rPr>
              <w:br/>
            </w:r>
            <w:r w:rsidRPr="00D93C68">
              <w:rPr>
                <w:rFonts w:ascii="Arial" w:hAnsi="Arial" w:cs="Arial"/>
              </w:rPr>
              <w:t>na rzecz bezdomności</w:t>
            </w:r>
          </w:p>
          <w:p w:rsidR="000236E9" w:rsidRPr="00D93C68" w:rsidRDefault="00221F4C" w:rsidP="00630DD6">
            <w:pPr>
              <w:numPr>
                <w:ilvl w:val="0"/>
                <w:numId w:val="37"/>
              </w:numPr>
              <w:tabs>
                <w:tab w:val="num" w:pos="426"/>
              </w:tabs>
              <w:ind w:left="426" w:hanging="426"/>
              <w:jc w:val="both"/>
              <w:rPr>
                <w:rFonts w:ascii="Arial" w:hAnsi="Arial" w:cs="Arial"/>
                <w:bCs/>
                <w:iCs/>
              </w:rPr>
            </w:pPr>
            <w:r w:rsidRPr="00D93C68">
              <w:rPr>
                <w:rFonts w:ascii="Arial" w:hAnsi="Arial" w:cs="Arial"/>
              </w:rPr>
              <w:t xml:space="preserve">rozwój współpracy </w:t>
            </w:r>
            <w:r w:rsidR="00862B88" w:rsidRPr="00D93C68">
              <w:rPr>
                <w:rFonts w:ascii="Arial" w:hAnsi="Arial" w:cs="Arial"/>
              </w:rPr>
              <w:t xml:space="preserve">lokalnego samorządu </w:t>
            </w:r>
            <w:r w:rsidRPr="00D93C68">
              <w:rPr>
                <w:rFonts w:ascii="Arial" w:hAnsi="Arial" w:cs="Arial"/>
              </w:rPr>
              <w:t>z organizacj</w:t>
            </w:r>
            <w:r w:rsidR="00862B88" w:rsidRPr="00D93C68">
              <w:rPr>
                <w:rFonts w:ascii="Arial" w:hAnsi="Arial" w:cs="Arial"/>
              </w:rPr>
              <w:t>ami</w:t>
            </w:r>
            <w:r w:rsidRPr="00D93C68">
              <w:rPr>
                <w:rFonts w:ascii="Arial" w:hAnsi="Arial" w:cs="Arial"/>
              </w:rPr>
              <w:t xml:space="preserve"> pozarządowy</w:t>
            </w:r>
            <w:r w:rsidR="00862B88" w:rsidRPr="00D93C68">
              <w:rPr>
                <w:rFonts w:ascii="Arial" w:hAnsi="Arial" w:cs="Arial"/>
              </w:rPr>
              <w:t>mi</w:t>
            </w:r>
            <w:r w:rsidRPr="00D93C68">
              <w:rPr>
                <w:rFonts w:ascii="Arial" w:hAnsi="Arial" w:cs="Arial"/>
              </w:rPr>
              <w:t xml:space="preserve"> </w:t>
            </w:r>
          </w:p>
          <w:p w:rsidR="00221F4C" w:rsidRPr="00D93C68" w:rsidRDefault="00221F4C" w:rsidP="00630DD6">
            <w:pPr>
              <w:numPr>
                <w:ilvl w:val="0"/>
                <w:numId w:val="37"/>
              </w:numPr>
              <w:tabs>
                <w:tab w:val="num" w:pos="426"/>
              </w:tabs>
              <w:ind w:left="426" w:hanging="426"/>
              <w:jc w:val="both"/>
              <w:rPr>
                <w:rFonts w:ascii="Arial" w:hAnsi="Arial" w:cs="Arial"/>
                <w:bCs/>
                <w:iCs/>
              </w:rPr>
            </w:pPr>
            <w:r w:rsidRPr="00D93C68">
              <w:rPr>
                <w:rFonts w:ascii="Arial" w:hAnsi="Arial" w:cs="Arial"/>
              </w:rPr>
              <w:t xml:space="preserve">dbałość o profesjonalizm kadr jednostek i organizacji działających </w:t>
            </w:r>
            <w:r w:rsidR="00630DD6" w:rsidRPr="00D93C68">
              <w:rPr>
                <w:rFonts w:ascii="Arial" w:hAnsi="Arial" w:cs="Arial"/>
              </w:rPr>
              <w:br/>
            </w:r>
            <w:r w:rsidRPr="00D93C68">
              <w:rPr>
                <w:rFonts w:ascii="Arial" w:hAnsi="Arial" w:cs="Arial"/>
              </w:rPr>
              <w:t>na rzecz osób bezdomnych</w:t>
            </w:r>
          </w:p>
        </w:tc>
        <w:tc>
          <w:tcPr>
            <w:tcW w:w="4588" w:type="dxa"/>
            <w:tcBorders>
              <w:top w:val="single" w:sz="4" w:space="0" w:color="auto"/>
              <w:left w:val="single" w:sz="4" w:space="0" w:color="auto"/>
              <w:bottom w:val="single" w:sz="4" w:space="0" w:color="auto"/>
              <w:right w:val="single" w:sz="4" w:space="0" w:color="auto"/>
            </w:tcBorders>
            <w:hideMark/>
          </w:tcPr>
          <w:p w:rsidR="000D2FD4" w:rsidRPr="00D93C68" w:rsidRDefault="00221F4C" w:rsidP="00630DD6">
            <w:pPr>
              <w:numPr>
                <w:ilvl w:val="0"/>
                <w:numId w:val="38"/>
              </w:numPr>
              <w:tabs>
                <w:tab w:val="clear" w:pos="720"/>
                <w:tab w:val="num" w:pos="443"/>
              </w:tabs>
              <w:ind w:left="443" w:hanging="427"/>
              <w:jc w:val="both"/>
              <w:rPr>
                <w:rFonts w:ascii="Arial" w:hAnsi="Arial" w:cs="Arial"/>
                <w:bCs/>
                <w:iCs/>
              </w:rPr>
            </w:pPr>
            <w:r w:rsidRPr="00D93C68">
              <w:rPr>
                <w:rFonts w:ascii="Arial" w:hAnsi="Arial" w:cs="Arial"/>
              </w:rPr>
              <w:t>stereotypowe postrzeganie wizerunku osoby bezdomnej</w:t>
            </w:r>
          </w:p>
          <w:p w:rsidR="000D2FD4" w:rsidRPr="00D93C68" w:rsidRDefault="00221F4C" w:rsidP="00630DD6">
            <w:pPr>
              <w:numPr>
                <w:ilvl w:val="0"/>
                <w:numId w:val="38"/>
              </w:numPr>
              <w:tabs>
                <w:tab w:val="clear" w:pos="720"/>
                <w:tab w:val="num" w:pos="443"/>
              </w:tabs>
              <w:ind w:left="443" w:hanging="427"/>
              <w:jc w:val="both"/>
              <w:rPr>
                <w:rFonts w:ascii="Arial" w:hAnsi="Arial" w:cs="Arial"/>
                <w:bCs/>
                <w:iCs/>
              </w:rPr>
            </w:pPr>
            <w:r w:rsidRPr="00D93C68">
              <w:rPr>
                <w:rFonts w:ascii="Arial" w:hAnsi="Arial" w:cs="Arial"/>
              </w:rPr>
              <w:t xml:space="preserve">brak akceptacji społecznej </w:t>
            </w:r>
            <w:r w:rsidR="00630DD6" w:rsidRPr="00D93C68">
              <w:rPr>
                <w:rFonts w:ascii="Arial" w:hAnsi="Arial" w:cs="Arial"/>
              </w:rPr>
              <w:br/>
            </w:r>
            <w:r w:rsidRPr="00D93C68">
              <w:rPr>
                <w:rFonts w:ascii="Arial" w:hAnsi="Arial" w:cs="Arial"/>
              </w:rPr>
              <w:t>dla bezdomnych</w:t>
            </w:r>
          </w:p>
          <w:p w:rsidR="000D2FD4" w:rsidRPr="00D93C68" w:rsidRDefault="000D2FD4" w:rsidP="00630DD6">
            <w:pPr>
              <w:numPr>
                <w:ilvl w:val="0"/>
                <w:numId w:val="38"/>
              </w:numPr>
              <w:tabs>
                <w:tab w:val="clear" w:pos="720"/>
                <w:tab w:val="num" w:pos="443"/>
              </w:tabs>
              <w:ind w:left="443" w:hanging="427"/>
              <w:jc w:val="both"/>
              <w:rPr>
                <w:rFonts w:ascii="Arial" w:hAnsi="Arial" w:cs="Arial"/>
                <w:bCs/>
                <w:iCs/>
              </w:rPr>
            </w:pPr>
            <w:r w:rsidRPr="00D93C68">
              <w:rPr>
                <w:rFonts w:ascii="Arial" w:hAnsi="Arial" w:cs="Arial"/>
                <w:bCs/>
                <w:iCs/>
              </w:rPr>
              <w:t>b</w:t>
            </w:r>
            <w:r w:rsidR="00221F4C" w:rsidRPr="00D93C68">
              <w:rPr>
                <w:rFonts w:ascii="Arial" w:hAnsi="Arial" w:cs="Arial"/>
              </w:rPr>
              <w:t>ierność osób bezdomnych</w:t>
            </w:r>
          </w:p>
          <w:p w:rsidR="000D2FD4" w:rsidRPr="00D93C68" w:rsidRDefault="00221F4C" w:rsidP="00630DD6">
            <w:pPr>
              <w:numPr>
                <w:ilvl w:val="0"/>
                <w:numId w:val="38"/>
              </w:numPr>
              <w:tabs>
                <w:tab w:val="clear" w:pos="720"/>
                <w:tab w:val="num" w:pos="443"/>
              </w:tabs>
              <w:ind w:left="443" w:hanging="427"/>
              <w:jc w:val="both"/>
              <w:rPr>
                <w:rFonts w:ascii="Arial" w:hAnsi="Arial" w:cs="Arial"/>
                <w:bCs/>
                <w:iCs/>
              </w:rPr>
            </w:pPr>
            <w:r w:rsidRPr="00D93C68">
              <w:rPr>
                <w:rFonts w:ascii="Arial" w:hAnsi="Arial" w:cs="Arial"/>
              </w:rPr>
              <w:t>osłabienie więzi rodzinnyc</w:t>
            </w:r>
            <w:r w:rsidR="000D2FD4" w:rsidRPr="00D93C68">
              <w:rPr>
                <w:rFonts w:ascii="Arial" w:hAnsi="Arial" w:cs="Arial"/>
              </w:rPr>
              <w:t>h</w:t>
            </w:r>
          </w:p>
          <w:p w:rsidR="000D2FD4" w:rsidRPr="00D93C68" w:rsidRDefault="00221F4C" w:rsidP="00630DD6">
            <w:pPr>
              <w:numPr>
                <w:ilvl w:val="0"/>
                <w:numId w:val="38"/>
              </w:numPr>
              <w:tabs>
                <w:tab w:val="clear" w:pos="720"/>
                <w:tab w:val="num" w:pos="443"/>
              </w:tabs>
              <w:ind w:left="443" w:hanging="427"/>
              <w:jc w:val="both"/>
              <w:rPr>
                <w:rFonts w:ascii="Arial" w:hAnsi="Arial" w:cs="Arial"/>
                <w:bCs/>
                <w:iCs/>
              </w:rPr>
            </w:pPr>
            <w:r w:rsidRPr="00D93C68">
              <w:rPr>
                <w:rFonts w:ascii="Arial" w:hAnsi="Arial" w:cs="Arial"/>
              </w:rPr>
              <w:t>niedostatek programów dla bezdomnych</w:t>
            </w:r>
          </w:p>
          <w:p w:rsidR="000D2FD4" w:rsidRPr="00D93C68" w:rsidRDefault="00221F4C" w:rsidP="00630DD6">
            <w:pPr>
              <w:numPr>
                <w:ilvl w:val="0"/>
                <w:numId w:val="38"/>
              </w:numPr>
              <w:tabs>
                <w:tab w:val="clear" w:pos="720"/>
                <w:tab w:val="num" w:pos="443"/>
              </w:tabs>
              <w:ind w:left="443" w:hanging="427"/>
              <w:jc w:val="both"/>
              <w:rPr>
                <w:rFonts w:ascii="Arial" w:hAnsi="Arial" w:cs="Arial"/>
                <w:bCs/>
                <w:iCs/>
              </w:rPr>
            </w:pPr>
            <w:r w:rsidRPr="00D93C68">
              <w:rPr>
                <w:rFonts w:ascii="Arial" w:hAnsi="Arial" w:cs="Arial"/>
              </w:rPr>
              <w:t>brak programów adaptacyjnych dla osób opuszczających zakłady karne</w:t>
            </w:r>
          </w:p>
          <w:p w:rsidR="000D2FD4" w:rsidRPr="00D93C68" w:rsidRDefault="00221F4C" w:rsidP="00630DD6">
            <w:pPr>
              <w:numPr>
                <w:ilvl w:val="0"/>
                <w:numId w:val="38"/>
              </w:numPr>
              <w:tabs>
                <w:tab w:val="clear" w:pos="720"/>
                <w:tab w:val="num" w:pos="443"/>
              </w:tabs>
              <w:ind w:left="443" w:hanging="427"/>
              <w:jc w:val="both"/>
              <w:rPr>
                <w:rFonts w:ascii="Arial" w:hAnsi="Arial" w:cs="Arial"/>
                <w:bCs/>
                <w:iCs/>
              </w:rPr>
            </w:pPr>
            <w:r w:rsidRPr="00D93C68">
              <w:rPr>
                <w:rFonts w:ascii="Arial" w:hAnsi="Arial" w:cs="Arial"/>
              </w:rPr>
              <w:t>zmniejszenie się liczby ofert pracy z powodu kryzysu gospodarczego</w:t>
            </w:r>
          </w:p>
          <w:p w:rsidR="00221F4C" w:rsidRPr="00D93C68" w:rsidRDefault="00221F4C" w:rsidP="00630DD6">
            <w:pPr>
              <w:numPr>
                <w:ilvl w:val="0"/>
                <w:numId w:val="38"/>
              </w:numPr>
              <w:tabs>
                <w:tab w:val="clear" w:pos="720"/>
                <w:tab w:val="num" w:pos="443"/>
              </w:tabs>
              <w:ind w:left="443" w:hanging="427"/>
              <w:jc w:val="both"/>
              <w:rPr>
                <w:rFonts w:ascii="Arial" w:hAnsi="Arial" w:cs="Arial"/>
                <w:bCs/>
                <w:iCs/>
              </w:rPr>
            </w:pPr>
            <w:r w:rsidRPr="00D93C68">
              <w:rPr>
                <w:rFonts w:ascii="Arial" w:hAnsi="Arial" w:cs="Arial"/>
              </w:rPr>
              <w:t xml:space="preserve">niska skuteczność profilaktyki i terapii uzależnień </w:t>
            </w:r>
          </w:p>
        </w:tc>
      </w:tr>
    </w:tbl>
    <w:p w:rsidR="00221F4C" w:rsidRPr="00D93C68" w:rsidRDefault="00221F4C" w:rsidP="00630DD6">
      <w:pPr>
        <w:jc w:val="both"/>
        <w:rPr>
          <w:rFonts w:ascii="Arial" w:hAnsi="Arial" w:cs="Arial"/>
        </w:rPr>
      </w:pPr>
    </w:p>
    <w:tbl>
      <w:tblPr>
        <w:tblW w:w="9105" w:type="dxa"/>
        <w:tblLayout w:type="fixed"/>
        <w:tblLook w:val="04A0" w:firstRow="1" w:lastRow="0" w:firstColumn="1" w:lastColumn="0" w:noHBand="0" w:noVBand="1"/>
      </w:tblPr>
      <w:tblGrid>
        <w:gridCol w:w="9105"/>
      </w:tblGrid>
      <w:tr w:rsidR="004B71D0" w:rsidRPr="00D93C68" w:rsidTr="008C2E2F">
        <w:trPr>
          <w:trHeight w:val="351"/>
          <w:tblHeader/>
        </w:trPr>
        <w:tc>
          <w:tcPr>
            <w:tcW w:w="9105" w:type="dxa"/>
            <w:shd w:val="clear" w:color="auto" w:fill="FFFFFF"/>
            <w:vAlign w:val="center"/>
            <w:hideMark/>
          </w:tcPr>
          <w:p w:rsidR="004B71D0" w:rsidRPr="00D93C68" w:rsidRDefault="004B71D0" w:rsidP="008C2E2F">
            <w:pPr>
              <w:rPr>
                <w:rFonts w:ascii="Arial" w:hAnsi="Arial" w:cs="Arial"/>
                <w:b/>
                <w:bCs/>
                <w:iCs/>
                <w:color w:val="0000FF"/>
              </w:rPr>
            </w:pPr>
          </w:p>
        </w:tc>
      </w:tr>
    </w:tbl>
    <w:p w:rsidR="004B71D0" w:rsidRPr="00D93C68" w:rsidRDefault="008C2E2F" w:rsidP="00D72015">
      <w:pPr>
        <w:jc w:val="center"/>
        <w:rPr>
          <w:rFonts w:ascii="Arial" w:hAnsi="Arial" w:cs="Arial"/>
          <w:b/>
          <w:color w:val="000000"/>
        </w:rPr>
      </w:pPr>
      <w:r w:rsidRPr="00D93C68">
        <w:rPr>
          <w:rFonts w:ascii="Arial" w:hAnsi="Arial" w:cs="Arial"/>
          <w:b/>
          <w:color w:val="000000"/>
        </w:rPr>
        <w:t>Analiza SWOT – obszar: Niepełnosprawność</w:t>
      </w:r>
    </w:p>
    <w:p w:rsidR="008C2E2F" w:rsidRPr="00D93C68" w:rsidRDefault="008C2E2F" w:rsidP="008C2E2F">
      <w:pPr>
        <w:jc w:val="center"/>
        <w:rPr>
          <w:rFonts w:ascii="Arial" w:hAnsi="Arial" w:cs="Arial"/>
          <w:lang w:eastAsia="en-US"/>
        </w:rPr>
      </w:pPr>
    </w:p>
    <w:tbl>
      <w:tblPr>
        <w:tblW w:w="9105" w:type="dxa"/>
        <w:tblLayout w:type="fixed"/>
        <w:tblLook w:val="04A0" w:firstRow="1" w:lastRow="0" w:firstColumn="1" w:lastColumn="0" w:noHBand="0" w:noVBand="1"/>
      </w:tblPr>
      <w:tblGrid>
        <w:gridCol w:w="4519"/>
        <w:gridCol w:w="4586"/>
      </w:tblGrid>
      <w:tr w:rsidR="004B71D0" w:rsidRPr="00D93C68" w:rsidTr="004B71D0">
        <w:trPr>
          <w:cantSplit/>
          <w:trHeight w:hRule="exact" w:val="385"/>
          <w:tblHeader/>
        </w:trPr>
        <w:tc>
          <w:tcPr>
            <w:tcW w:w="4520" w:type="dxa"/>
            <w:tcBorders>
              <w:top w:val="single" w:sz="4" w:space="0" w:color="auto"/>
              <w:left w:val="single" w:sz="4" w:space="0" w:color="000000"/>
              <w:bottom w:val="single" w:sz="4" w:space="0" w:color="auto"/>
              <w:right w:val="single" w:sz="4" w:space="0" w:color="auto"/>
            </w:tcBorders>
            <w:vAlign w:val="center"/>
            <w:hideMark/>
          </w:tcPr>
          <w:p w:rsidR="004B71D0" w:rsidRPr="00D93C68" w:rsidRDefault="004B71D0" w:rsidP="00630DD6">
            <w:pPr>
              <w:jc w:val="both"/>
              <w:rPr>
                <w:rFonts w:ascii="Arial" w:hAnsi="Arial" w:cs="Arial"/>
                <w:b/>
                <w:bCs/>
                <w:iCs/>
              </w:rPr>
            </w:pPr>
            <w:r w:rsidRPr="00D93C68">
              <w:rPr>
                <w:rFonts w:ascii="Arial" w:hAnsi="Arial" w:cs="Arial"/>
                <w:b/>
              </w:rPr>
              <w:t>MOCNE STRONY</w:t>
            </w:r>
          </w:p>
        </w:tc>
        <w:tc>
          <w:tcPr>
            <w:tcW w:w="4588" w:type="dxa"/>
            <w:tcBorders>
              <w:top w:val="single" w:sz="4" w:space="0" w:color="auto"/>
              <w:left w:val="single" w:sz="4" w:space="0" w:color="auto"/>
              <w:bottom w:val="single" w:sz="4" w:space="0" w:color="auto"/>
              <w:right w:val="single" w:sz="4" w:space="0" w:color="auto"/>
            </w:tcBorders>
            <w:vAlign w:val="center"/>
            <w:hideMark/>
          </w:tcPr>
          <w:p w:rsidR="004B71D0" w:rsidRPr="00D93C68" w:rsidRDefault="004B71D0" w:rsidP="00630DD6">
            <w:pPr>
              <w:jc w:val="both"/>
              <w:rPr>
                <w:rFonts w:ascii="Arial" w:hAnsi="Arial" w:cs="Arial"/>
                <w:b/>
                <w:bCs/>
                <w:iCs/>
              </w:rPr>
            </w:pPr>
            <w:r w:rsidRPr="00D93C68">
              <w:rPr>
                <w:rFonts w:ascii="Arial" w:hAnsi="Arial" w:cs="Arial"/>
                <w:b/>
              </w:rPr>
              <w:t xml:space="preserve">SŁABE STRONY </w:t>
            </w:r>
          </w:p>
        </w:tc>
      </w:tr>
      <w:tr w:rsidR="004B71D0" w:rsidRPr="00D93C68" w:rsidTr="004B71D0">
        <w:trPr>
          <w:trHeight w:val="144"/>
        </w:trPr>
        <w:tc>
          <w:tcPr>
            <w:tcW w:w="4520" w:type="dxa"/>
            <w:tcBorders>
              <w:top w:val="single" w:sz="4" w:space="0" w:color="auto"/>
              <w:left w:val="single" w:sz="4" w:space="0" w:color="auto"/>
              <w:bottom w:val="single" w:sz="4" w:space="0" w:color="auto"/>
              <w:right w:val="single" w:sz="4" w:space="0" w:color="auto"/>
            </w:tcBorders>
            <w:hideMark/>
          </w:tcPr>
          <w:p w:rsidR="000D2FD4"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bCs/>
                <w:iCs/>
              </w:rPr>
              <w:t xml:space="preserve">powołanie Pełnomocnika Prezydenta Miasta do spraw osób </w:t>
            </w:r>
            <w:r w:rsidR="00630DD6" w:rsidRPr="00D93C68">
              <w:rPr>
                <w:rFonts w:ascii="Arial" w:hAnsi="Arial" w:cs="Arial"/>
                <w:bCs/>
                <w:iCs/>
              </w:rPr>
              <w:br/>
            </w:r>
            <w:r w:rsidR="00C24929" w:rsidRPr="00D93C68">
              <w:rPr>
                <w:rFonts w:ascii="Arial" w:hAnsi="Arial" w:cs="Arial"/>
                <w:bCs/>
                <w:iCs/>
              </w:rPr>
              <w:t>z niepełnosprawnościami</w:t>
            </w:r>
          </w:p>
          <w:p w:rsidR="000D2FD4"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 xml:space="preserve">aktywna rehabilitacja osób </w:t>
            </w:r>
            <w:r w:rsidR="00630DD6" w:rsidRPr="00D93C68">
              <w:rPr>
                <w:rFonts w:ascii="Arial" w:hAnsi="Arial" w:cs="Arial"/>
              </w:rPr>
              <w:br/>
            </w:r>
            <w:r w:rsidRPr="00D93C68">
              <w:rPr>
                <w:rFonts w:ascii="Arial" w:hAnsi="Arial" w:cs="Arial"/>
              </w:rPr>
              <w:t>z niepełnosprawnościami,</w:t>
            </w:r>
          </w:p>
          <w:p w:rsidR="000D2FD4"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rozwinięty wolontariat – działalność Klubu Wolontariatu,</w:t>
            </w:r>
          </w:p>
          <w:p w:rsidR="000D2FD4"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współpraca ze stowarzyszeniami i organizacjami pozarządowymi</w:t>
            </w:r>
          </w:p>
          <w:p w:rsidR="000D2FD4"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 xml:space="preserve">działalność stowarzyszeń i klubów </w:t>
            </w:r>
            <w:r w:rsidR="00630DD6" w:rsidRPr="00D93C68">
              <w:rPr>
                <w:rFonts w:ascii="Arial" w:hAnsi="Arial" w:cs="Arial"/>
              </w:rPr>
              <w:br/>
            </w:r>
            <w:r w:rsidRPr="00D93C68">
              <w:rPr>
                <w:rFonts w:ascii="Arial" w:hAnsi="Arial" w:cs="Arial"/>
              </w:rPr>
              <w:t>na rzecz osób z niepełnosprawnościami</w:t>
            </w:r>
          </w:p>
          <w:p w:rsidR="000D2FD4"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stopniowa likwidacja barier architektonicznych</w:t>
            </w:r>
          </w:p>
          <w:p w:rsidR="000D2FD4"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działalność  warsztatów terapii zajęciowej</w:t>
            </w:r>
          </w:p>
          <w:p w:rsidR="000D2FD4"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funkcjonowanie ZAZ</w:t>
            </w:r>
          </w:p>
          <w:p w:rsidR="000D2FD4"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 xml:space="preserve">rehabilitacja społeczna </w:t>
            </w:r>
            <w:r w:rsidR="00630DD6" w:rsidRPr="00D93C68">
              <w:rPr>
                <w:rFonts w:ascii="Arial" w:hAnsi="Arial" w:cs="Arial"/>
              </w:rPr>
              <w:br/>
            </w:r>
            <w:r w:rsidRPr="00D93C68">
              <w:rPr>
                <w:rFonts w:ascii="Arial" w:hAnsi="Arial" w:cs="Arial"/>
              </w:rPr>
              <w:t xml:space="preserve">i  zawodowa osób niepełnosprawnych w oparciu o środki PFRON </w:t>
            </w:r>
            <w:r w:rsidRPr="00D93C68">
              <w:rPr>
                <w:rFonts w:ascii="Arial" w:hAnsi="Arial" w:cs="Arial"/>
              </w:rPr>
              <w:br/>
              <w:t>i środki własne gminy</w:t>
            </w:r>
          </w:p>
          <w:p w:rsidR="000D2FD4"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dostrzeganie potrzeb osób niepełnosprawnych</w:t>
            </w:r>
          </w:p>
          <w:p w:rsidR="000D2FD4"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 xml:space="preserve">funkcjonowanie zakładów pracy chronionej </w:t>
            </w:r>
            <w:r w:rsidRPr="00D93C68">
              <w:rPr>
                <w:rFonts w:ascii="Arial" w:hAnsi="Arial" w:cs="Arial"/>
              </w:rPr>
              <w:br/>
              <w:t xml:space="preserve">i przedsiębiorstwa społecznego </w:t>
            </w:r>
            <w:r w:rsidR="00630DD6" w:rsidRPr="00D93C68">
              <w:rPr>
                <w:rFonts w:ascii="Arial" w:hAnsi="Arial" w:cs="Arial"/>
              </w:rPr>
              <w:br/>
            </w:r>
            <w:r w:rsidRPr="00D93C68">
              <w:rPr>
                <w:rFonts w:ascii="Arial" w:hAnsi="Arial" w:cs="Arial"/>
              </w:rPr>
              <w:t xml:space="preserve">na terenie miasta, oferujących miejsca pracy dla osób  </w:t>
            </w:r>
            <w:r w:rsidRPr="00D93C68">
              <w:rPr>
                <w:rFonts w:ascii="Arial" w:hAnsi="Arial" w:cs="Arial"/>
              </w:rPr>
              <w:br/>
              <w:t>z niepełnosprawnościami</w:t>
            </w:r>
          </w:p>
          <w:p w:rsidR="000D2FD4"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 xml:space="preserve">funkcjonowanie żłobka integracyjnego oraz placówek edukacyjnych </w:t>
            </w:r>
            <w:r w:rsidR="00630DD6" w:rsidRPr="00D93C68">
              <w:rPr>
                <w:rFonts w:ascii="Arial" w:hAnsi="Arial" w:cs="Arial"/>
              </w:rPr>
              <w:br/>
            </w:r>
            <w:r w:rsidRPr="00D93C68">
              <w:rPr>
                <w:rFonts w:ascii="Arial" w:hAnsi="Arial" w:cs="Arial"/>
              </w:rPr>
              <w:t>z oddziałami integracyjnymi</w:t>
            </w:r>
          </w:p>
          <w:p w:rsidR="000D2FD4"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dobrze przygotowana specjalistyczna kadra</w:t>
            </w:r>
          </w:p>
          <w:p w:rsidR="004B71D0"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 xml:space="preserve">wzrost poziomu wykształcenia osób </w:t>
            </w:r>
            <w:r w:rsidR="00630DD6" w:rsidRPr="00D93C68">
              <w:rPr>
                <w:rFonts w:ascii="Arial" w:hAnsi="Arial" w:cs="Arial"/>
              </w:rPr>
              <w:br/>
            </w:r>
            <w:r w:rsidRPr="00D93C68">
              <w:rPr>
                <w:rFonts w:ascii="Arial" w:hAnsi="Arial" w:cs="Arial"/>
              </w:rPr>
              <w:t>z niepełnosprawnościami</w:t>
            </w:r>
          </w:p>
        </w:tc>
        <w:tc>
          <w:tcPr>
            <w:tcW w:w="4588" w:type="dxa"/>
            <w:tcBorders>
              <w:top w:val="single" w:sz="4" w:space="0" w:color="auto"/>
              <w:left w:val="single" w:sz="4" w:space="0" w:color="auto"/>
              <w:bottom w:val="single" w:sz="4" w:space="0" w:color="auto"/>
              <w:right w:val="single" w:sz="4" w:space="0" w:color="auto"/>
            </w:tcBorders>
            <w:hideMark/>
          </w:tcPr>
          <w:p w:rsidR="000D2FD4" w:rsidRPr="00D93C68" w:rsidRDefault="004B71D0" w:rsidP="00630DD6">
            <w:pPr>
              <w:numPr>
                <w:ilvl w:val="0"/>
                <w:numId w:val="22"/>
              </w:numPr>
              <w:tabs>
                <w:tab w:val="clear" w:pos="720"/>
                <w:tab w:val="num" w:pos="443"/>
              </w:tabs>
              <w:ind w:left="443" w:hanging="427"/>
              <w:jc w:val="both"/>
              <w:rPr>
                <w:rFonts w:ascii="Arial" w:hAnsi="Arial" w:cs="Arial"/>
                <w:bCs/>
                <w:iCs/>
              </w:rPr>
            </w:pPr>
            <w:r w:rsidRPr="00D93C68">
              <w:rPr>
                <w:rFonts w:ascii="Arial" w:hAnsi="Arial" w:cs="Arial"/>
              </w:rPr>
              <w:t xml:space="preserve">niewystarczająca opieka nad osobami </w:t>
            </w:r>
            <w:r w:rsidRPr="00D93C68">
              <w:rPr>
                <w:rFonts w:ascii="Arial" w:hAnsi="Arial" w:cs="Arial"/>
              </w:rPr>
              <w:br/>
              <w:t xml:space="preserve">z niepełnosprawnościami oraz niewystarczające zabezpieczenie </w:t>
            </w:r>
            <w:r w:rsidR="00630DD6" w:rsidRPr="00D93C68">
              <w:rPr>
                <w:rFonts w:ascii="Arial" w:hAnsi="Arial" w:cs="Arial"/>
              </w:rPr>
              <w:br/>
            </w:r>
            <w:r w:rsidRPr="00D93C68">
              <w:rPr>
                <w:rFonts w:ascii="Arial" w:hAnsi="Arial" w:cs="Arial"/>
              </w:rPr>
              <w:t>ich potrzeb z zakresu rehabilitacji zawodowej i społecznej</w:t>
            </w:r>
          </w:p>
          <w:p w:rsidR="000D2FD4" w:rsidRPr="00D93C68" w:rsidRDefault="004B71D0" w:rsidP="00630DD6">
            <w:pPr>
              <w:numPr>
                <w:ilvl w:val="0"/>
                <w:numId w:val="22"/>
              </w:numPr>
              <w:tabs>
                <w:tab w:val="clear" w:pos="720"/>
                <w:tab w:val="num" w:pos="443"/>
              </w:tabs>
              <w:ind w:left="443" w:hanging="427"/>
              <w:jc w:val="both"/>
              <w:rPr>
                <w:rFonts w:ascii="Arial" w:hAnsi="Arial" w:cs="Arial"/>
                <w:bCs/>
                <w:iCs/>
              </w:rPr>
            </w:pPr>
            <w:r w:rsidRPr="00D93C68">
              <w:rPr>
                <w:rFonts w:ascii="Arial" w:hAnsi="Arial" w:cs="Arial"/>
              </w:rPr>
              <w:t xml:space="preserve">ograniczenie dostępu do placówek medycznych dla osób </w:t>
            </w:r>
            <w:r w:rsidR="00630DD6" w:rsidRPr="00D93C68">
              <w:rPr>
                <w:rFonts w:ascii="Arial" w:hAnsi="Arial" w:cs="Arial"/>
              </w:rPr>
              <w:br/>
            </w:r>
            <w:r w:rsidRPr="00D93C68">
              <w:rPr>
                <w:rFonts w:ascii="Arial" w:hAnsi="Arial" w:cs="Arial"/>
              </w:rPr>
              <w:t>z niepełnosprawnościami</w:t>
            </w:r>
          </w:p>
          <w:p w:rsidR="000D2FD4" w:rsidRPr="00D93C68" w:rsidRDefault="004B71D0" w:rsidP="00630DD6">
            <w:pPr>
              <w:numPr>
                <w:ilvl w:val="0"/>
                <w:numId w:val="22"/>
              </w:numPr>
              <w:tabs>
                <w:tab w:val="clear" w:pos="720"/>
                <w:tab w:val="num" w:pos="443"/>
              </w:tabs>
              <w:ind w:left="443" w:hanging="427"/>
              <w:jc w:val="both"/>
              <w:rPr>
                <w:rFonts w:ascii="Arial" w:hAnsi="Arial" w:cs="Arial"/>
                <w:bCs/>
                <w:iCs/>
              </w:rPr>
            </w:pPr>
            <w:r w:rsidRPr="00D93C68">
              <w:rPr>
                <w:rFonts w:ascii="Arial" w:hAnsi="Arial" w:cs="Arial"/>
              </w:rPr>
              <w:t xml:space="preserve">ograniczony </w:t>
            </w:r>
            <w:r w:rsidR="007A2895">
              <w:rPr>
                <w:rFonts w:ascii="Arial" w:hAnsi="Arial" w:cs="Arial"/>
              </w:rPr>
              <w:t xml:space="preserve">dostęp do lekarzy specjalistów, </w:t>
            </w:r>
            <w:r w:rsidRPr="00D93C68">
              <w:rPr>
                <w:rFonts w:ascii="Arial" w:hAnsi="Arial" w:cs="Arial"/>
              </w:rPr>
              <w:t>psychologów, terapeutów</w:t>
            </w:r>
          </w:p>
          <w:p w:rsidR="000D2FD4" w:rsidRPr="00D93C68" w:rsidRDefault="004B71D0" w:rsidP="00630DD6">
            <w:pPr>
              <w:numPr>
                <w:ilvl w:val="0"/>
                <w:numId w:val="22"/>
              </w:numPr>
              <w:tabs>
                <w:tab w:val="clear" w:pos="720"/>
                <w:tab w:val="num" w:pos="443"/>
              </w:tabs>
              <w:ind w:left="443" w:hanging="427"/>
              <w:jc w:val="both"/>
              <w:rPr>
                <w:rFonts w:ascii="Arial" w:hAnsi="Arial" w:cs="Arial"/>
                <w:bCs/>
                <w:iCs/>
              </w:rPr>
            </w:pPr>
            <w:r w:rsidRPr="00D93C68">
              <w:rPr>
                <w:rFonts w:ascii="Arial" w:hAnsi="Arial" w:cs="Arial"/>
              </w:rPr>
              <w:t>niedostateczna ilość urozmaiconych  form spędzania czasu wolnego zwłaszcza w okresie jesienno – zimowym</w:t>
            </w:r>
          </w:p>
          <w:p w:rsidR="000D2FD4" w:rsidRPr="00D93C68" w:rsidRDefault="004B71D0" w:rsidP="00630DD6">
            <w:pPr>
              <w:numPr>
                <w:ilvl w:val="0"/>
                <w:numId w:val="22"/>
              </w:numPr>
              <w:tabs>
                <w:tab w:val="clear" w:pos="720"/>
                <w:tab w:val="num" w:pos="443"/>
              </w:tabs>
              <w:ind w:left="443" w:hanging="427"/>
              <w:jc w:val="both"/>
              <w:rPr>
                <w:rFonts w:ascii="Arial" w:hAnsi="Arial" w:cs="Arial"/>
                <w:bCs/>
                <w:iCs/>
              </w:rPr>
            </w:pPr>
            <w:r w:rsidRPr="00D93C68">
              <w:rPr>
                <w:rFonts w:ascii="Arial" w:hAnsi="Arial" w:cs="Arial"/>
              </w:rPr>
              <w:t>ograniczona infrastruktura sportowa i rekreacyjna  przystosowana do potrzeb osób z niepełnosprawnościami</w:t>
            </w:r>
          </w:p>
          <w:p w:rsidR="000D2FD4" w:rsidRPr="00D93C68" w:rsidRDefault="004B71D0" w:rsidP="00630DD6">
            <w:pPr>
              <w:numPr>
                <w:ilvl w:val="0"/>
                <w:numId w:val="22"/>
              </w:numPr>
              <w:tabs>
                <w:tab w:val="clear" w:pos="720"/>
                <w:tab w:val="num" w:pos="443"/>
              </w:tabs>
              <w:ind w:left="443" w:hanging="427"/>
              <w:jc w:val="both"/>
              <w:rPr>
                <w:rFonts w:ascii="Arial" w:hAnsi="Arial" w:cs="Arial"/>
                <w:bCs/>
                <w:iCs/>
              </w:rPr>
            </w:pPr>
            <w:r w:rsidRPr="00D93C68">
              <w:rPr>
                <w:rFonts w:ascii="Arial" w:hAnsi="Arial" w:cs="Arial"/>
              </w:rPr>
              <w:t>niewystarczający dostęp do placówek rehabilitacyjnych (długi okres oczekiwania)</w:t>
            </w:r>
          </w:p>
          <w:p w:rsidR="004B71D0" w:rsidRPr="00D93C68" w:rsidRDefault="004B71D0" w:rsidP="00630DD6">
            <w:pPr>
              <w:numPr>
                <w:ilvl w:val="0"/>
                <w:numId w:val="22"/>
              </w:numPr>
              <w:tabs>
                <w:tab w:val="clear" w:pos="720"/>
                <w:tab w:val="num" w:pos="443"/>
              </w:tabs>
              <w:ind w:left="443" w:hanging="427"/>
              <w:jc w:val="both"/>
              <w:rPr>
                <w:rFonts w:ascii="Arial" w:hAnsi="Arial" w:cs="Arial"/>
                <w:bCs/>
                <w:iCs/>
              </w:rPr>
            </w:pPr>
            <w:r w:rsidRPr="00D93C68">
              <w:rPr>
                <w:rFonts w:ascii="Arial" w:hAnsi="Arial" w:cs="Arial"/>
              </w:rPr>
              <w:t xml:space="preserve">brak miejsc na pobyt krótkoterminowy </w:t>
            </w:r>
            <w:r w:rsidRPr="00D93C68">
              <w:rPr>
                <w:rFonts w:ascii="Arial" w:hAnsi="Arial" w:cs="Arial"/>
              </w:rPr>
              <w:br/>
              <w:t xml:space="preserve">w placówkach opieki całodobowej (opieka </w:t>
            </w:r>
            <w:proofErr w:type="spellStart"/>
            <w:r w:rsidRPr="00D93C68">
              <w:rPr>
                <w:rFonts w:ascii="Arial" w:hAnsi="Arial" w:cs="Arial"/>
              </w:rPr>
              <w:t>wytchnieniowa</w:t>
            </w:r>
            <w:proofErr w:type="spellEnd"/>
            <w:r w:rsidRPr="00D93C68">
              <w:rPr>
                <w:rFonts w:ascii="Arial" w:hAnsi="Arial" w:cs="Arial"/>
              </w:rPr>
              <w:t>)</w:t>
            </w:r>
          </w:p>
        </w:tc>
      </w:tr>
    </w:tbl>
    <w:p w:rsidR="004B71D0" w:rsidRPr="00D93C68" w:rsidRDefault="004B71D0" w:rsidP="00B80004">
      <w:pPr>
        <w:tabs>
          <w:tab w:val="num" w:pos="426"/>
        </w:tabs>
        <w:jc w:val="both"/>
        <w:rPr>
          <w:rFonts w:ascii="Arial" w:hAnsi="Arial" w:cs="Arial"/>
          <w:lang w:eastAsia="en-US"/>
        </w:rPr>
      </w:pPr>
    </w:p>
    <w:tbl>
      <w:tblPr>
        <w:tblW w:w="9105" w:type="dxa"/>
        <w:tblLayout w:type="fixed"/>
        <w:tblLook w:val="04A0" w:firstRow="1" w:lastRow="0" w:firstColumn="1" w:lastColumn="0" w:noHBand="0" w:noVBand="1"/>
      </w:tblPr>
      <w:tblGrid>
        <w:gridCol w:w="4519"/>
        <w:gridCol w:w="4586"/>
      </w:tblGrid>
      <w:tr w:rsidR="004B71D0" w:rsidRPr="00D93C68" w:rsidTr="008C2006">
        <w:trPr>
          <w:cantSplit/>
          <w:trHeight w:hRule="exact" w:val="385"/>
          <w:tblHeader/>
        </w:trPr>
        <w:tc>
          <w:tcPr>
            <w:tcW w:w="4519" w:type="dxa"/>
            <w:tcBorders>
              <w:top w:val="single" w:sz="4" w:space="0" w:color="auto"/>
              <w:left w:val="single" w:sz="4" w:space="0" w:color="000000"/>
              <w:bottom w:val="single" w:sz="4" w:space="0" w:color="000000"/>
              <w:right w:val="single" w:sz="4" w:space="0" w:color="auto"/>
            </w:tcBorders>
            <w:vAlign w:val="center"/>
            <w:hideMark/>
          </w:tcPr>
          <w:p w:rsidR="004B71D0" w:rsidRPr="00D93C68" w:rsidRDefault="004B71D0" w:rsidP="00630DD6">
            <w:pPr>
              <w:tabs>
                <w:tab w:val="num" w:pos="426"/>
              </w:tabs>
              <w:ind w:left="426" w:hanging="284"/>
              <w:jc w:val="both"/>
              <w:rPr>
                <w:rFonts w:ascii="Arial" w:hAnsi="Arial" w:cs="Arial"/>
                <w:b/>
                <w:bCs/>
                <w:iCs/>
              </w:rPr>
            </w:pPr>
            <w:r w:rsidRPr="00D93C68">
              <w:rPr>
                <w:rFonts w:ascii="Arial" w:hAnsi="Arial" w:cs="Arial"/>
                <w:b/>
              </w:rPr>
              <w:t>SZANSE</w:t>
            </w:r>
          </w:p>
        </w:tc>
        <w:tc>
          <w:tcPr>
            <w:tcW w:w="4586" w:type="dxa"/>
            <w:tcBorders>
              <w:top w:val="single" w:sz="4" w:space="0" w:color="auto"/>
              <w:left w:val="single" w:sz="4" w:space="0" w:color="auto"/>
              <w:bottom w:val="single" w:sz="4" w:space="0" w:color="auto"/>
              <w:right w:val="single" w:sz="4" w:space="0" w:color="auto"/>
            </w:tcBorders>
            <w:vAlign w:val="center"/>
            <w:hideMark/>
          </w:tcPr>
          <w:p w:rsidR="004B71D0" w:rsidRPr="00D93C68" w:rsidRDefault="004B71D0" w:rsidP="00630DD6">
            <w:pPr>
              <w:tabs>
                <w:tab w:val="num" w:pos="426"/>
              </w:tabs>
              <w:ind w:left="426" w:hanging="284"/>
              <w:jc w:val="both"/>
              <w:rPr>
                <w:rFonts w:ascii="Arial" w:hAnsi="Arial" w:cs="Arial"/>
                <w:b/>
                <w:bCs/>
                <w:iCs/>
              </w:rPr>
            </w:pPr>
            <w:r w:rsidRPr="00D93C68">
              <w:rPr>
                <w:rFonts w:ascii="Arial" w:hAnsi="Arial" w:cs="Arial"/>
                <w:b/>
              </w:rPr>
              <w:t>ZAGROŻENIA</w:t>
            </w:r>
          </w:p>
        </w:tc>
      </w:tr>
      <w:tr w:rsidR="004B71D0" w:rsidRPr="00D93C68" w:rsidTr="008C2006">
        <w:trPr>
          <w:trHeight w:val="144"/>
        </w:trPr>
        <w:tc>
          <w:tcPr>
            <w:tcW w:w="4519" w:type="dxa"/>
            <w:tcBorders>
              <w:top w:val="nil"/>
              <w:left w:val="single" w:sz="4" w:space="0" w:color="000000"/>
              <w:bottom w:val="single" w:sz="4" w:space="0" w:color="auto"/>
              <w:right w:val="single" w:sz="4" w:space="0" w:color="auto"/>
            </w:tcBorders>
            <w:hideMark/>
          </w:tcPr>
          <w:p w:rsidR="006C308A"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wdrażanie unijnych standardów opieki,</w:t>
            </w:r>
          </w:p>
          <w:p w:rsidR="006C308A"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rozwój wolontariatu i organizacji pozarządowych</w:t>
            </w:r>
          </w:p>
          <w:p w:rsidR="006C308A"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 xml:space="preserve">aktywizacja zawodowa osób z niepełnosprawnością </w:t>
            </w:r>
          </w:p>
          <w:p w:rsidR="006C308A"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poprawa stanu zdrowia mieszkańców i propagowanie zdrowego stylu życia</w:t>
            </w:r>
          </w:p>
          <w:p w:rsidR="00D72015" w:rsidRPr="00D93C68" w:rsidRDefault="00D72015" w:rsidP="00D72015">
            <w:pPr>
              <w:jc w:val="both"/>
              <w:rPr>
                <w:rFonts w:ascii="Arial" w:hAnsi="Arial" w:cs="Arial"/>
                <w:bCs/>
                <w:iCs/>
              </w:rPr>
            </w:pPr>
          </w:p>
          <w:p w:rsidR="006C308A"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wzrost świadomości społeczeństwa na temat niepełnosprawności w skali makro</w:t>
            </w:r>
          </w:p>
          <w:p w:rsidR="006C308A"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 xml:space="preserve">tworzenie placówek dla dzieci </w:t>
            </w:r>
            <w:r w:rsidRPr="00D93C68">
              <w:rPr>
                <w:rFonts w:ascii="Arial" w:hAnsi="Arial" w:cs="Arial"/>
              </w:rPr>
              <w:br/>
              <w:t>z niepełnosprawnościami</w:t>
            </w:r>
          </w:p>
          <w:p w:rsidR="006C308A"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 xml:space="preserve">opieka zdrowotna skierowana </w:t>
            </w:r>
            <w:r w:rsidR="00630DD6" w:rsidRPr="00D93C68">
              <w:rPr>
                <w:rFonts w:ascii="Arial" w:hAnsi="Arial" w:cs="Arial"/>
              </w:rPr>
              <w:br/>
            </w:r>
            <w:r w:rsidRPr="00D93C68">
              <w:rPr>
                <w:rFonts w:ascii="Arial" w:hAnsi="Arial" w:cs="Arial"/>
              </w:rPr>
              <w:t>na leczenie i profilaktykę</w:t>
            </w:r>
          </w:p>
          <w:p w:rsidR="006C308A"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programy celowe  PFRON, FS</w:t>
            </w:r>
          </w:p>
          <w:p w:rsidR="006C308A"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likwidacja barier architektonicznych</w:t>
            </w:r>
          </w:p>
          <w:p w:rsidR="006C308A"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 xml:space="preserve">likwidacja barier w komunikowaniu </w:t>
            </w:r>
            <w:r w:rsidR="00630DD6" w:rsidRPr="00D93C68">
              <w:rPr>
                <w:rFonts w:ascii="Arial" w:hAnsi="Arial" w:cs="Arial"/>
              </w:rPr>
              <w:br/>
            </w:r>
            <w:r w:rsidRPr="00D93C68">
              <w:rPr>
                <w:rFonts w:ascii="Arial" w:hAnsi="Arial" w:cs="Arial"/>
              </w:rPr>
              <w:t xml:space="preserve">się poprzez rozwój dostępu </w:t>
            </w:r>
            <w:r w:rsidR="00630DD6" w:rsidRPr="00D93C68">
              <w:rPr>
                <w:rFonts w:ascii="Arial" w:hAnsi="Arial" w:cs="Arial"/>
              </w:rPr>
              <w:br/>
            </w:r>
            <w:r w:rsidRPr="00D93C68">
              <w:rPr>
                <w:rFonts w:ascii="Arial" w:hAnsi="Arial" w:cs="Arial"/>
              </w:rPr>
              <w:t>do nowoczesnych technologii</w:t>
            </w:r>
          </w:p>
          <w:p w:rsidR="006C308A"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zdrowy styl życia mieszkańców</w:t>
            </w:r>
          </w:p>
          <w:p w:rsidR="006C308A"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 xml:space="preserve">zaangażowanie środowiska osób </w:t>
            </w:r>
            <w:r w:rsidR="00630DD6" w:rsidRPr="00D93C68">
              <w:rPr>
                <w:rFonts w:ascii="Arial" w:hAnsi="Arial" w:cs="Arial"/>
              </w:rPr>
              <w:br/>
            </w:r>
            <w:r w:rsidRPr="00D93C68">
              <w:rPr>
                <w:rFonts w:ascii="Arial" w:hAnsi="Arial" w:cs="Arial"/>
              </w:rPr>
              <w:t>z niepełnosprawnościami w działalność samopomocową</w:t>
            </w:r>
          </w:p>
          <w:p w:rsidR="006C308A"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pozyskiwanie środków zewnętrznych</w:t>
            </w:r>
          </w:p>
          <w:p w:rsidR="006C308A" w:rsidRPr="00D93C68" w:rsidRDefault="004B71D0" w:rsidP="00630DD6">
            <w:pPr>
              <w:numPr>
                <w:ilvl w:val="0"/>
                <w:numId w:val="21"/>
              </w:numPr>
              <w:tabs>
                <w:tab w:val="num" w:pos="426"/>
              </w:tabs>
              <w:ind w:left="426" w:hanging="426"/>
              <w:jc w:val="both"/>
              <w:rPr>
                <w:rFonts w:ascii="Arial" w:hAnsi="Arial" w:cs="Arial"/>
                <w:bCs/>
                <w:iCs/>
              </w:rPr>
            </w:pPr>
            <w:r w:rsidRPr="00D93C68">
              <w:rPr>
                <w:rFonts w:ascii="Arial" w:hAnsi="Arial" w:cs="Arial"/>
              </w:rPr>
              <w:t>upowszechnienie profilaktyki w mediach</w:t>
            </w:r>
          </w:p>
          <w:p w:rsidR="004B71D0" w:rsidRPr="00D93C68" w:rsidRDefault="008C2E2F" w:rsidP="00630DD6">
            <w:pPr>
              <w:numPr>
                <w:ilvl w:val="0"/>
                <w:numId w:val="21"/>
              </w:numPr>
              <w:tabs>
                <w:tab w:val="num" w:pos="426"/>
              </w:tabs>
              <w:ind w:left="426" w:hanging="426"/>
              <w:jc w:val="both"/>
              <w:rPr>
                <w:rFonts w:ascii="Arial" w:hAnsi="Arial" w:cs="Arial"/>
                <w:bCs/>
                <w:iCs/>
              </w:rPr>
            </w:pPr>
            <w:r w:rsidRPr="00D93C68">
              <w:rPr>
                <w:rFonts w:ascii="Arial" w:hAnsi="Arial" w:cs="Arial"/>
              </w:rPr>
              <w:t>r</w:t>
            </w:r>
            <w:r w:rsidR="004B71D0" w:rsidRPr="00D93C68">
              <w:rPr>
                <w:rFonts w:ascii="Arial" w:hAnsi="Arial" w:cs="Arial"/>
              </w:rPr>
              <w:t>ozwój dostępu do nowoczesnych systemów informacyjnych</w:t>
            </w:r>
          </w:p>
        </w:tc>
        <w:tc>
          <w:tcPr>
            <w:tcW w:w="4586" w:type="dxa"/>
            <w:tcBorders>
              <w:top w:val="single" w:sz="4" w:space="0" w:color="auto"/>
              <w:left w:val="single" w:sz="4" w:space="0" w:color="auto"/>
              <w:bottom w:val="single" w:sz="4" w:space="0" w:color="auto"/>
              <w:right w:val="single" w:sz="4" w:space="0" w:color="auto"/>
            </w:tcBorders>
            <w:hideMark/>
          </w:tcPr>
          <w:p w:rsidR="006C308A" w:rsidRPr="00D93C68" w:rsidRDefault="004B71D0" w:rsidP="00630DD6">
            <w:pPr>
              <w:numPr>
                <w:ilvl w:val="0"/>
                <w:numId w:val="22"/>
              </w:numPr>
              <w:tabs>
                <w:tab w:val="num" w:pos="443"/>
              </w:tabs>
              <w:ind w:left="443" w:hanging="426"/>
              <w:jc w:val="both"/>
              <w:rPr>
                <w:rFonts w:ascii="Arial" w:hAnsi="Arial" w:cs="Arial"/>
                <w:bCs/>
                <w:iCs/>
              </w:rPr>
            </w:pPr>
            <w:r w:rsidRPr="00D93C68">
              <w:rPr>
                <w:rFonts w:ascii="Arial" w:hAnsi="Arial" w:cs="Arial"/>
              </w:rPr>
              <w:t xml:space="preserve">wzrost liczby osób </w:t>
            </w:r>
            <w:r w:rsidR="00630DD6" w:rsidRPr="00D93C68">
              <w:rPr>
                <w:rFonts w:ascii="Arial" w:hAnsi="Arial" w:cs="Arial"/>
              </w:rPr>
              <w:br/>
            </w:r>
            <w:r w:rsidRPr="00D93C68">
              <w:rPr>
                <w:rFonts w:ascii="Arial" w:hAnsi="Arial" w:cs="Arial"/>
              </w:rPr>
              <w:t>z niepełnosprawnościami</w:t>
            </w:r>
          </w:p>
          <w:p w:rsidR="006C308A" w:rsidRPr="00D93C68" w:rsidRDefault="004B71D0" w:rsidP="00630DD6">
            <w:pPr>
              <w:numPr>
                <w:ilvl w:val="0"/>
                <w:numId w:val="22"/>
              </w:numPr>
              <w:tabs>
                <w:tab w:val="num" w:pos="443"/>
              </w:tabs>
              <w:ind w:left="443" w:hanging="426"/>
              <w:jc w:val="both"/>
              <w:rPr>
                <w:rFonts w:ascii="Arial" w:hAnsi="Arial" w:cs="Arial"/>
                <w:bCs/>
                <w:iCs/>
              </w:rPr>
            </w:pPr>
            <w:r w:rsidRPr="00D93C68">
              <w:rPr>
                <w:rFonts w:ascii="Arial" w:hAnsi="Arial" w:cs="Arial"/>
              </w:rPr>
              <w:t>ograniczony udział osób z niepełnosprawnością w życiu społecznym (bierna postawa)</w:t>
            </w:r>
          </w:p>
          <w:p w:rsidR="006C308A" w:rsidRPr="00D93C68" w:rsidRDefault="004B71D0" w:rsidP="00630DD6">
            <w:pPr>
              <w:numPr>
                <w:ilvl w:val="0"/>
                <w:numId w:val="22"/>
              </w:numPr>
              <w:tabs>
                <w:tab w:val="num" w:pos="443"/>
              </w:tabs>
              <w:ind w:left="443" w:hanging="426"/>
              <w:jc w:val="both"/>
              <w:rPr>
                <w:rFonts w:ascii="Arial" w:hAnsi="Arial" w:cs="Arial"/>
                <w:bCs/>
                <w:iCs/>
              </w:rPr>
            </w:pPr>
            <w:r w:rsidRPr="00D93C68">
              <w:rPr>
                <w:rFonts w:ascii="Arial" w:hAnsi="Arial" w:cs="Arial"/>
              </w:rPr>
              <w:t>wzrost zachorowań na choroby psychiczne, onkologiczne i przewlekłe</w:t>
            </w:r>
          </w:p>
          <w:p w:rsidR="00D72015" w:rsidRPr="00D93C68" w:rsidRDefault="00D72015" w:rsidP="00D72015">
            <w:pPr>
              <w:jc w:val="both"/>
              <w:rPr>
                <w:rFonts w:ascii="Arial" w:hAnsi="Arial" w:cs="Arial"/>
                <w:bCs/>
                <w:iCs/>
              </w:rPr>
            </w:pPr>
          </w:p>
          <w:p w:rsidR="006C308A" w:rsidRPr="00D93C68" w:rsidRDefault="004B71D0" w:rsidP="00630DD6">
            <w:pPr>
              <w:numPr>
                <w:ilvl w:val="0"/>
                <w:numId w:val="22"/>
              </w:numPr>
              <w:tabs>
                <w:tab w:val="num" w:pos="443"/>
              </w:tabs>
              <w:ind w:left="443" w:hanging="426"/>
              <w:jc w:val="both"/>
              <w:rPr>
                <w:rFonts w:ascii="Arial" w:hAnsi="Arial" w:cs="Arial"/>
                <w:bCs/>
                <w:iCs/>
              </w:rPr>
            </w:pPr>
            <w:r w:rsidRPr="00D93C68">
              <w:rPr>
                <w:rFonts w:ascii="Arial" w:hAnsi="Arial" w:cs="Arial"/>
              </w:rPr>
              <w:t xml:space="preserve">systematyczny wzrost zapotrzebowania  na usługi opiekuńcze i specjalistycznych oraz opiekę </w:t>
            </w:r>
            <w:proofErr w:type="spellStart"/>
            <w:r w:rsidRPr="00D93C68">
              <w:rPr>
                <w:rFonts w:ascii="Arial" w:hAnsi="Arial" w:cs="Arial"/>
              </w:rPr>
              <w:t>wytchnieniową</w:t>
            </w:r>
            <w:proofErr w:type="spellEnd"/>
          </w:p>
          <w:p w:rsidR="006C308A" w:rsidRPr="00D93C68" w:rsidRDefault="004B71D0" w:rsidP="00630DD6">
            <w:pPr>
              <w:numPr>
                <w:ilvl w:val="0"/>
                <w:numId w:val="22"/>
              </w:numPr>
              <w:tabs>
                <w:tab w:val="num" w:pos="443"/>
              </w:tabs>
              <w:ind w:left="443" w:hanging="426"/>
              <w:jc w:val="both"/>
              <w:rPr>
                <w:rFonts w:ascii="Arial" w:hAnsi="Arial" w:cs="Arial"/>
                <w:bCs/>
                <w:iCs/>
              </w:rPr>
            </w:pPr>
            <w:r w:rsidRPr="00D93C68">
              <w:rPr>
                <w:rFonts w:ascii="Arial" w:hAnsi="Arial" w:cs="Arial"/>
              </w:rPr>
              <w:t>pogarszający się system ochrony zdrowia na terenie kraju (brak należytej opieki medycznej)</w:t>
            </w:r>
          </w:p>
          <w:p w:rsidR="006C308A" w:rsidRPr="00D93C68" w:rsidRDefault="004B71D0" w:rsidP="00630DD6">
            <w:pPr>
              <w:numPr>
                <w:ilvl w:val="0"/>
                <w:numId w:val="22"/>
              </w:numPr>
              <w:tabs>
                <w:tab w:val="num" w:pos="443"/>
              </w:tabs>
              <w:ind w:left="443" w:hanging="426"/>
              <w:jc w:val="both"/>
              <w:rPr>
                <w:rFonts w:ascii="Arial" w:hAnsi="Arial" w:cs="Arial"/>
                <w:bCs/>
                <w:iCs/>
              </w:rPr>
            </w:pPr>
            <w:r w:rsidRPr="00D93C68">
              <w:rPr>
                <w:rFonts w:ascii="Arial" w:hAnsi="Arial" w:cs="Arial"/>
              </w:rPr>
              <w:t xml:space="preserve">wykluczenie społeczne środowisk </w:t>
            </w:r>
            <w:r w:rsidRPr="00D93C68">
              <w:rPr>
                <w:rFonts w:ascii="Arial" w:hAnsi="Arial" w:cs="Arial"/>
              </w:rPr>
              <w:br/>
              <w:t>z niepełnosprawnością  intelektualną</w:t>
            </w:r>
          </w:p>
          <w:p w:rsidR="006C308A" w:rsidRPr="00D93C68" w:rsidRDefault="004B71D0" w:rsidP="00630DD6">
            <w:pPr>
              <w:numPr>
                <w:ilvl w:val="0"/>
                <w:numId w:val="22"/>
              </w:numPr>
              <w:tabs>
                <w:tab w:val="num" w:pos="443"/>
              </w:tabs>
              <w:ind w:left="443" w:hanging="426"/>
              <w:jc w:val="both"/>
              <w:rPr>
                <w:rFonts w:ascii="Arial" w:hAnsi="Arial" w:cs="Arial"/>
                <w:bCs/>
                <w:iCs/>
              </w:rPr>
            </w:pPr>
            <w:r w:rsidRPr="00D93C68">
              <w:rPr>
                <w:rFonts w:ascii="Arial" w:hAnsi="Arial" w:cs="Arial"/>
              </w:rPr>
              <w:t xml:space="preserve">ograniczona liczba miejsc pracy </w:t>
            </w:r>
            <w:r w:rsidR="00630DD6" w:rsidRPr="00D93C68">
              <w:rPr>
                <w:rFonts w:ascii="Arial" w:hAnsi="Arial" w:cs="Arial"/>
              </w:rPr>
              <w:br/>
            </w:r>
            <w:r w:rsidRPr="00D93C68">
              <w:rPr>
                <w:rFonts w:ascii="Arial" w:hAnsi="Arial" w:cs="Arial"/>
              </w:rPr>
              <w:t>dla osób z niepełnosprawnościami</w:t>
            </w:r>
          </w:p>
          <w:p w:rsidR="006C308A" w:rsidRPr="00D93C68" w:rsidRDefault="004B71D0" w:rsidP="00630DD6">
            <w:pPr>
              <w:numPr>
                <w:ilvl w:val="0"/>
                <w:numId w:val="22"/>
              </w:numPr>
              <w:tabs>
                <w:tab w:val="num" w:pos="443"/>
              </w:tabs>
              <w:ind w:left="443" w:hanging="426"/>
              <w:jc w:val="both"/>
              <w:rPr>
                <w:rFonts w:ascii="Arial" w:hAnsi="Arial" w:cs="Arial"/>
                <w:bCs/>
                <w:iCs/>
              </w:rPr>
            </w:pPr>
            <w:r w:rsidRPr="00D93C68">
              <w:rPr>
                <w:rFonts w:ascii="Arial" w:hAnsi="Arial" w:cs="Arial"/>
              </w:rPr>
              <w:t xml:space="preserve">niekorzystna sytuacja ekonomiczno-gospodarcza </w:t>
            </w:r>
          </w:p>
          <w:p w:rsidR="006C308A" w:rsidRPr="00D93C68" w:rsidRDefault="004B71D0" w:rsidP="00630DD6">
            <w:pPr>
              <w:numPr>
                <w:ilvl w:val="0"/>
                <w:numId w:val="22"/>
              </w:numPr>
              <w:tabs>
                <w:tab w:val="num" w:pos="443"/>
              </w:tabs>
              <w:ind w:left="443" w:hanging="426"/>
              <w:jc w:val="both"/>
              <w:rPr>
                <w:rFonts w:ascii="Arial" w:hAnsi="Arial" w:cs="Arial"/>
                <w:bCs/>
                <w:iCs/>
              </w:rPr>
            </w:pPr>
            <w:r w:rsidRPr="00D93C68">
              <w:rPr>
                <w:rFonts w:ascii="Arial" w:hAnsi="Arial" w:cs="Arial"/>
              </w:rPr>
              <w:t>zagrożone poczucie bezpieczeństwa socjalnego</w:t>
            </w:r>
          </w:p>
          <w:p w:rsidR="004B71D0" w:rsidRPr="00D93C68" w:rsidRDefault="004B71D0" w:rsidP="00630DD6">
            <w:pPr>
              <w:numPr>
                <w:ilvl w:val="0"/>
                <w:numId w:val="22"/>
              </w:numPr>
              <w:tabs>
                <w:tab w:val="num" w:pos="443"/>
              </w:tabs>
              <w:ind w:left="443" w:hanging="426"/>
              <w:jc w:val="both"/>
              <w:rPr>
                <w:rFonts w:ascii="Arial" w:hAnsi="Arial" w:cs="Arial"/>
                <w:bCs/>
                <w:iCs/>
              </w:rPr>
            </w:pPr>
            <w:r w:rsidRPr="00D93C68">
              <w:rPr>
                <w:rFonts w:ascii="Arial" w:hAnsi="Arial" w:cs="Arial"/>
              </w:rPr>
              <w:t xml:space="preserve">destabilizacja kondycji służby zdrowia i gospodarki kraju jako skutek pandemii COVID-19 </w:t>
            </w:r>
          </w:p>
        </w:tc>
      </w:tr>
    </w:tbl>
    <w:p w:rsidR="00D32387" w:rsidRPr="00D93C68" w:rsidRDefault="00D32387" w:rsidP="00E0177B">
      <w:pPr>
        <w:spacing w:line="360" w:lineRule="auto"/>
        <w:jc w:val="center"/>
        <w:rPr>
          <w:rFonts w:ascii="Arial" w:hAnsi="Arial" w:cs="Arial"/>
          <w:b/>
          <w:color w:val="000000"/>
        </w:rPr>
      </w:pPr>
    </w:p>
    <w:p w:rsidR="004B71D0" w:rsidRPr="00D93C68" w:rsidRDefault="008C2006" w:rsidP="00E0177B">
      <w:pPr>
        <w:spacing w:line="360" w:lineRule="auto"/>
        <w:jc w:val="center"/>
        <w:rPr>
          <w:rFonts w:ascii="Arial" w:hAnsi="Arial" w:cs="Arial"/>
          <w:lang w:eastAsia="en-US"/>
        </w:rPr>
      </w:pPr>
      <w:r w:rsidRPr="00D93C68">
        <w:rPr>
          <w:rFonts w:ascii="Arial" w:hAnsi="Arial" w:cs="Arial"/>
          <w:b/>
          <w:color w:val="000000"/>
        </w:rPr>
        <w:t xml:space="preserve">Analiza SWOT – obszar: Aktywizacja i integracja oraz poprawa warunków </w:t>
      </w:r>
      <w:r w:rsidR="005B13DB" w:rsidRPr="00D93C68">
        <w:rPr>
          <w:rFonts w:ascii="Arial" w:hAnsi="Arial" w:cs="Arial"/>
          <w:b/>
          <w:color w:val="000000"/>
        </w:rPr>
        <w:br/>
      </w:r>
      <w:r w:rsidRPr="00D93C68">
        <w:rPr>
          <w:rFonts w:ascii="Arial" w:hAnsi="Arial" w:cs="Arial"/>
          <w:b/>
          <w:color w:val="000000"/>
        </w:rPr>
        <w:t>funkcjonowania osób starszych</w:t>
      </w:r>
    </w:p>
    <w:p w:rsidR="004B71D0" w:rsidRPr="00D93C68" w:rsidRDefault="004B71D0" w:rsidP="00630DD6">
      <w:pPr>
        <w:jc w:val="both"/>
        <w:rPr>
          <w:rFonts w:ascii="Arial" w:hAnsi="Arial" w:cs="Arial"/>
          <w:lang w:eastAsia="en-US"/>
        </w:rPr>
      </w:pPr>
    </w:p>
    <w:tbl>
      <w:tblPr>
        <w:tblW w:w="9105" w:type="dxa"/>
        <w:tblLayout w:type="fixed"/>
        <w:tblLook w:val="04A0" w:firstRow="1" w:lastRow="0" w:firstColumn="1" w:lastColumn="0" w:noHBand="0" w:noVBand="1"/>
      </w:tblPr>
      <w:tblGrid>
        <w:gridCol w:w="4519"/>
        <w:gridCol w:w="4586"/>
      </w:tblGrid>
      <w:tr w:rsidR="004B71D0" w:rsidRPr="00D93C68" w:rsidTr="004B71D0">
        <w:trPr>
          <w:cantSplit/>
          <w:trHeight w:hRule="exact" w:val="385"/>
          <w:tblHeader/>
        </w:trPr>
        <w:tc>
          <w:tcPr>
            <w:tcW w:w="4520" w:type="dxa"/>
            <w:tcBorders>
              <w:top w:val="single" w:sz="4" w:space="0" w:color="auto"/>
              <w:left w:val="single" w:sz="4" w:space="0" w:color="000000"/>
              <w:bottom w:val="single" w:sz="4" w:space="0" w:color="000000"/>
              <w:right w:val="single" w:sz="4" w:space="0" w:color="auto"/>
            </w:tcBorders>
            <w:vAlign w:val="center"/>
            <w:hideMark/>
          </w:tcPr>
          <w:p w:rsidR="004B71D0" w:rsidRPr="00D93C68" w:rsidRDefault="004B71D0" w:rsidP="00630DD6">
            <w:pPr>
              <w:jc w:val="both"/>
              <w:rPr>
                <w:rFonts w:ascii="Arial" w:hAnsi="Arial" w:cs="Arial"/>
                <w:b/>
                <w:bCs/>
                <w:iCs/>
              </w:rPr>
            </w:pPr>
            <w:r w:rsidRPr="00D93C68">
              <w:rPr>
                <w:rFonts w:ascii="Arial" w:hAnsi="Arial" w:cs="Arial"/>
                <w:b/>
              </w:rPr>
              <w:t>MOCNE STRONY</w:t>
            </w:r>
          </w:p>
        </w:tc>
        <w:tc>
          <w:tcPr>
            <w:tcW w:w="4588" w:type="dxa"/>
            <w:tcBorders>
              <w:top w:val="single" w:sz="4" w:space="0" w:color="auto"/>
              <w:left w:val="single" w:sz="4" w:space="0" w:color="auto"/>
              <w:bottom w:val="single" w:sz="4" w:space="0" w:color="auto"/>
              <w:right w:val="single" w:sz="4" w:space="0" w:color="auto"/>
            </w:tcBorders>
            <w:vAlign w:val="center"/>
            <w:hideMark/>
          </w:tcPr>
          <w:p w:rsidR="004B71D0" w:rsidRPr="00D93C68" w:rsidRDefault="004B71D0" w:rsidP="00630DD6">
            <w:pPr>
              <w:jc w:val="both"/>
              <w:rPr>
                <w:rFonts w:ascii="Arial" w:hAnsi="Arial" w:cs="Arial"/>
                <w:b/>
                <w:bCs/>
                <w:iCs/>
              </w:rPr>
            </w:pPr>
            <w:r w:rsidRPr="00D93C68">
              <w:rPr>
                <w:rFonts w:ascii="Arial" w:hAnsi="Arial" w:cs="Arial"/>
                <w:b/>
              </w:rPr>
              <w:t xml:space="preserve">SŁABE STRONY </w:t>
            </w:r>
          </w:p>
        </w:tc>
      </w:tr>
      <w:tr w:rsidR="004B71D0" w:rsidRPr="00D93C68" w:rsidTr="004B71D0">
        <w:trPr>
          <w:trHeight w:val="144"/>
        </w:trPr>
        <w:tc>
          <w:tcPr>
            <w:tcW w:w="4520" w:type="dxa"/>
            <w:tcBorders>
              <w:top w:val="nil"/>
              <w:left w:val="single" w:sz="4" w:space="0" w:color="000000"/>
              <w:bottom w:val="single" w:sz="4" w:space="0" w:color="000000"/>
              <w:right w:val="single" w:sz="4" w:space="0" w:color="auto"/>
            </w:tcBorders>
            <w:hideMark/>
          </w:tcPr>
          <w:p w:rsidR="006C308A" w:rsidRPr="00D93C68" w:rsidRDefault="004B71D0" w:rsidP="00630DD6">
            <w:pPr>
              <w:pStyle w:val="Tytu"/>
              <w:numPr>
                <w:ilvl w:val="0"/>
                <w:numId w:val="18"/>
              </w:numPr>
              <w:tabs>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highlight w:val="white"/>
              </w:rPr>
              <w:t>funkcjonujące placówki medyczne</w:t>
            </w:r>
          </w:p>
          <w:p w:rsidR="006C308A" w:rsidRPr="00D93C68" w:rsidRDefault="004B71D0" w:rsidP="00630DD6">
            <w:pPr>
              <w:pStyle w:val="Tytu"/>
              <w:numPr>
                <w:ilvl w:val="0"/>
                <w:numId w:val="18"/>
              </w:numPr>
              <w:tabs>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 xml:space="preserve">działalność społeczna organizacji pozarządowych, fundacji i stowarzyszeń </w:t>
            </w:r>
          </w:p>
          <w:p w:rsidR="006C308A" w:rsidRPr="00D93C68" w:rsidRDefault="004B71D0" w:rsidP="00630DD6">
            <w:pPr>
              <w:pStyle w:val="Tytu"/>
              <w:numPr>
                <w:ilvl w:val="0"/>
                <w:numId w:val="18"/>
              </w:numPr>
              <w:tabs>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realizacja projektów z zakresu przeciwdziałania wykluczeniu społecznemu, promocji zdrowia oraz integracji pokoleń</w:t>
            </w:r>
          </w:p>
          <w:p w:rsidR="006C308A" w:rsidRPr="00D93C68" w:rsidRDefault="004B71D0" w:rsidP="00630DD6">
            <w:pPr>
              <w:pStyle w:val="Tytu"/>
              <w:numPr>
                <w:ilvl w:val="0"/>
                <w:numId w:val="18"/>
              </w:numPr>
              <w:tabs>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lang w:eastAsia="en-US"/>
              </w:rPr>
              <w:t>realizacja przedsięwzięć promujących podmiotowość osób starszych oraz aktywne uczestnictwo w życiu społecznym i kulturalnym</w:t>
            </w:r>
          </w:p>
          <w:p w:rsidR="006C308A" w:rsidRPr="00D93C68" w:rsidRDefault="004B71D0" w:rsidP="00630DD6">
            <w:pPr>
              <w:pStyle w:val="Tytu"/>
              <w:numPr>
                <w:ilvl w:val="0"/>
                <w:numId w:val="18"/>
              </w:numPr>
              <w:tabs>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highlight w:val="white"/>
              </w:rPr>
              <w:t>dobrze rozwinięta baza sportowa i rekreacyjna, dość duża ilość terenów zielonych</w:t>
            </w:r>
          </w:p>
          <w:p w:rsidR="006C308A" w:rsidRPr="00D93C68" w:rsidRDefault="004B71D0" w:rsidP="00630DD6">
            <w:pPr>
              <w:pStyle w:val="Tytu"/>
              <w:numPr>
                <w:ilvl w:val="0"/>
                <w:numId w:val="18"/>
              </w:numPr>
              <w:tabs>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lang w:eastAsia="en-US"/>
              </w:rPr>
              <w:t>działalność Uniwersytetów Trzeciego Wieku</w:t>
            </w:r>
          </w:p>
          <w:p w:rsidR="006C308A" w:rsidRPr="00D93C68" w:rsidRDefault="004B71D0" w:rsidP="00630DD6">
            <w:pPr>
              <w:pStyle w:val="Tytu"/>
              <w:numPr>
                <w:ilvl w:val="0"/>
                <w:numId w:val="18"/>
              </w:numPr>
              <w:tabs>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lang w:eastAsia="en-US"/>
              </w:rPr>
              <w:t>świadczenie pomocy poprzez wolontariat i pomoc sąsiedzką</w:t>
            </w:r>
          </w:p>
          <w:p w:rsidR="006C308A" w:rsidRPr="00D93C68" w:rsidRDefault="004B71D0" w:rsidP="00630DD6">
            <w:pPr>
              <w:pStyle w:val="Tytu"/>
              <w:numPr>
                <w:ilvl w:val="0"/>
                <w:numId w:val="18"/>
              </w:numPr>
              <w:tabs>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highlight w:val="white"/>
              </w:rPr>
              <w:t>usługi opiekuńcze</w:t>
            </w:r>
          </w:p>
          <w:p w:rsidR="006C308A" w:rsidRPr="00D93C68" w:rsidRDefault="004B71D0" w:rsidP="00630DD6">
            <w:pPr>
              <w:pStyle w:val="Tytu"/>
              <w:numPr>
                <w:ilvl w:val="0"/>
                <w:numId w:val="18"/>
              </w:numPr>
              <w:tabs>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lang w:eastAsia="en-US"/>
              </w:rPr>
              <w:t>traktowanie polityki senioralnej jako priorytet</w:t>
            </w:r>
          </w:p>
          <w:p w:rsidR="006C308A" w:rsidRPr="00D93C68" w:rsidRDefault="004B71D0" w:rsidP="00630DD6">
            <w:pPr>
              <w:pStyle w:val="Tytu"/>
              <w:numPr>
                <w:ilvl w:val="0"/>
                <w:numId w:val="18"/>
              </w:numPr>
              <w:tabs>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lang w:eastAsia="en-US"/>
              </w:rPr>
              <w:t xml:space="preserve">funkcjonowanie Klubów Seniora </w:t>
            </w:r>
            <w:r w:rsidR="00630DD6" w:rsidRPr="00D93C68">
              <w:rPr>
                <w:rFonts w:ascii="Arial" w:hAnsi="Arial"/>
                <w:sz w:val="24"/>
                <w:szCs w:val="24"/>
                <w:lang w:eastAsia="en-US"/>
              </w:rPr>
              <w:br/>
            </w:r>
            <w:r w:rsidRPr="00D93C68">
              <w:rPr>
                <w:rFonts w:ascii="Arial" w:hAnsi="Arial"/>
                <w:sz w:val="24"/>
                <w:szCs w:val="24"/>
                <w:lang w:eastAsia="en-US"/>
              </w:rPr>
              <w:t>i organizacji pozarządowych skupiających seniorów i działających na rzecz osób starszych</w:t>
            </w:r>
          </w:p>
          <w:p w:rsidR="006C308A" w:rsidRPr="00D93C68" w:rsidRDefault="004B71D0" w:rsidP="00630DD6">
            <w:pPr>
              <w:pStyle w:val="Tytu"/>
              <w:numPr>
                <w:ilvl w:val="0"/>
                <w:numId w:val="18"/>
              </w:numPr>
              <w:tabs>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lang w:eastAsia="en-US"/>
              </w:rPr>
              <w:t xml:space="preserve">zaangażowanie mieszkańców </w:t>
            </w:r>
            <w:r w:rsidR="00630DD6" w:rsidRPr="00D93C68">
              <w:rPr>
                <w:rFonts w:ascii="Arial" w:hAnsi="Arial"/>
                <w:sz w:val="24"/>
                <w:szCs w:val="24"/>
                <w:lang w:eastAsia="en-US"/>
              </w:rPr>
              <w:br/>
            </w:r>
            <w:r w:rsidRPr="00D93C68">
              <w:rPr>
                <w:rFonts w:ascii="Arial" w:hAnsi="Arial"/>
                <w:sz w:val="24"/>
                <w:szCs w:val="24"/>
                <w:lang w:eastAsia="en-US"/>
              </w:rPr>
              <w:t>w działania społeczne i samopomocowe</w:t>
            </w:r>
          </w:p>
          <w:p w:rsidR="006C308A" w:rsidRPr="00D93C68" w:rsidRDefault="004B71D0" w:rsidP="00630DD6">
            <w:pPr>
              <w:pStyle w:val="Tytu"/>
              <w:numPr>
                <w:ilvl w:val="0"/>
                <w:numId w:val="18"/>
              </w:numPr>
              <w:tabs>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zadawalająca infrastruktura placówek pomocy społecznej</w:t>
            </w:r>
          </w:p>
          <w:p w:rsidR="006C308A" w:rsidRPr="00D93C68" w:rsidRDefault="004B71D0" w:rsidP="00630DD6">
            <w:pPr>
              <w:pStyle w:val="Tytu"/>
              <w:numPr>
                <w:ilvl w:val="0"/>
                <w:numId w:val="18"/>
              </w:numPr>
              <w:tabs>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działalność Domu Dziennego Pobytu</w:t>
            </w:r>
          </w:p>
          <w:p w:rsidR="006C308A" w:rsidRPr="00D93C68" w:rsidRDefault="004B71D0" w:rsidP="00630DD6">
            <w:pPr>
              <w:pStyle w:val="Tytu"/>
              <w:numPr>
                <w:ilvl w:val="0"/>
                <w:numId w:val="18"/>
              </w:numPr>
              <w:tabs>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funkcjonowanie trzech  domów pomocy społecznej</w:t>
            </w:r>
          </w:p>
          <w:p w:rsidR="006C308A" w:rsidRPr="00D93C68" w:rsidRDefault="004B71D0" w:rsidP="00630DD6">
            <w:pPr>
              <w:pStyle w:val="Tytu"/>
              <w:numPr>
                <w:ilvl w:val="0"/>
                <w:numId w:val="18"/>
              </w:numPr>
              <w:tabs>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dobrze przygotowana kadra służb społecznych</w:t>
            </w:r>
          </w:p>
          <w:p w:rsidR="006C308A" w:rsidRPr="00D93C68" w:rsidRDefault="004B71D0" w:rsidP="00630DD6">
            <w:pPr>
              <w:pStyle w:val="Tytu"/>
              <w:numPr>
                <w:ilvl w:val="0"/>
                <w:numId w:val="18"/>
              </w:numPr>
              <w:tabs>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powołanie Włocławskiej Rady Seniorów</w:t>
            </w:r>
          </w:p>
          <w:p w:rsidR="004B71D0" w:rsidRPr="00D93C68" w:rsidRDefault="004B71D0" w:rsidP="00630DD6">
            <w:pPr>
              <w:pStyle w:val="Tytu"/>
              <w:numPr>
                <w:ilvl w:val="0"/>
                <w:numId w:val="18"/>
              </w:numPr>
              <w:tabs>
                <w:tab w:val="num" w:pos="426"/>
              </w:tabs>
              <w:suppressAutoHyphens/>
              <w:autoSpaceDN/>
              <w:snapToGrid w:val="0"/>
              <w:ind w:left="426" w:hanging="426"/>
              <w:jc w:val="both"/>
              <w:rPr>
                <w:rFonts w:ascii="Arial" w:hAnsi="Arial"/>
                <w:sz w:val="24"/>
                <w:szCs w:val="24"/>
                <w:lang w:eastAsia="en-US"/>
              </w:rPr>
            </w:pPr>
            <w:r w:rsidRPr="00D93C68">
              <w:rPr>
                <w:rFonts w:ascii="Arial" w:hAnsi="Arial"/>
                <w:sz w:val="24"/>
                <w:szCs w:val="24"/>
              </w:rPr>
              <w:t>realizacja Programu Włocławska Karta Seniora</w:t>
            </w:r>
          </w:p>
        </w:tc>
        <w:tc>
          <w:tcPr>
            <w:tcW w:w="4588" w:type="dxa"/>
            <w:tcBorders>
              <w:top w:val="single" w:sz="4" w:space="0" w:color="auto"/>
              <w:left w:val="single" w:sz="4" w:space="0" w:color="auto"/>
              <w:bottom w:val="single" w:sz="4" w:space="0" w:color="auto"/>
              <w:right w:val="single" w:sz="4" w:space="0" w:color="auto"/>
            </w:tcBorders>
            <w:hideMark/>
          </w:tcPr>
          <w:p w:rsidR="00977A0A" w:rsidRPr="00D93C68" w:rsidRDefault="004B71D0" w:rsidP="00630DD6">
            <w:pPr>
              <w:pStyle w:val="Akapitzlist"/>
              <w:numPr>
                <w:ilvl w:val="0"/>
                <w:numId w:val="24"/>
              </w:numPr>
              <w:ind w:left="443" w:hanging="426"/>
              <w:jc w:val="both"/>
              <w:rPr>
                <w:rFonts w:ascii="Arial" w:hAnsi="Arial" w:cs="Arial"/>
                <w:bCs w:val="0"/>
                <w:iCs w:val="0"/>
                <w:color w:val="auto"/>
              </w:rPr>
            </w:pPr>
            <w:r w:rsidRPr="00D93C68">
              <w:rPr>
                <w:rFonts w:ascii="Arial" w:hAnsi="Arial" w:cs="Arial"/>
                <w:color w:val="auto"/>
              </w:rPr>
              <w:t xml:space="preserve">bierność dużej części mieszkańców miasta i niechęć do angażowania </w:t>
            </w:r>
            <w:r w:rsidR="00630DD6" w:rsidRPr="00D93C68">
              <w:rPr>
                <w:rFonts w:ascii="Arial" w:hAnsi="Arial" w:cs="Arial"/>
                <w:color w:val="auto"/>
              </w:rPr>
              <w:br/>
            </w:r>
            <w:r w:rsidRPr="00D93C68">
              <w:rPr>
                <w:rFonts w:ascii="Arial" w:hAnsi="Arial" w:cs="Arial"/>
                <w:color w:val="auto"/>
              </w:rPr>
              <w:t>się w działania wspólnotowe</w:t>
            </w:r>
          </w:p>
          <w:p w:rsidR="00977A0A" w:rsidRPr="00D93C68" w:rsidRDefault="004B71D0" w:rsidP="00630DD6">
            <w:pPr>
              <w:pStyle w:val="Akapitzlist"/>
              <w:numPr>
                <w:ilvl w:val="0"/>
                <w:numId w:val="24"/>
              </w:numPr>
              <w:ind w:left="443" w:hanging="426"/>
              <w:jc w:val="both"/>
              <w:rPr>
                <w:rFonts w:ascii="Arial" w:hAnsi="Arial" w:cs="Arial"/>
                <w:bCs w:val="0"/>
                <w:iCs w:val="0"/>
                <w:color w:val="auto"/>
              </w:rPr>
            </w:pPr>
            <w:r w:rsidRPr="00D93C68">
              <w:rPr>
                <w:rFonts w:ascii="Arial" w:hAnsi="Arial" w:cs="Arial"/>
                <w:color w:val="auto"/>
                <w:lang w:eastAsia="en-US"/>
              </w:rPr>
              <w:t xml:space="preserve">niedostateczny system opieki </w:t>
            </w:r>
            <w:r w:rsidR="00630DD6" w:rsidRPr="00D93C68">
              <w:rPr>
                <w:rFonts w:ascii="Arial" w:hAnsi="Arial" w:cs="Arial"/>
                <w:color w:val="auto"/>
                <w:lang w:eastAsia="en-US"/>
              </w:rPr>
              <w:br/>
            </w:r>
            <w:r w:rsidRPr="00D93C68">
              <w:rPr>
                <w:rFonts w:ascii="Arial" w:hAnsi="Arial" w:cs="Arial"/>
                <w:color w:val="auto"/>
                <w:lang w:eastAsia="en-US"/>
              </w:rPr>
              <w:t>nad ludźmi starszymi</w:t>
            </w:r>
          </w:p>
          <w:p w:rsidR="00977A0A" w:rsidRPr="00D93C68" w:rsidRDefault="004B71D0" w:rsidP="00630DD6">
            <w:pPr>
              <w:pStyle w:val="Akapitzlist"/>
              <w:numPr>
                <w:ilvl w:val="0"/>
                <w:numId w:val="24"/>
              </w:numPr>
              <w:ind w:left="443" w:hanging="426"/>
              <w:jc w:val="both"/>
              <w:rPr>
                <w:rFonts w:ascii="Arial" w:hAnsi="Arial" w:cs="Arial"/>
                <w:bCs w:val="0"/>
                <w:iCs w:val="0"/>
                <w:color w:val="auto"/>
              </w:rPr>
            </w:pPr>
            <w:r w:rsidRPr="00D93C68">
              <w:rPr>
                <w:rFonts w:ascii="Arial" w:hAnsi="Arial" w:cs="Arial"/>
                <w:color w:val="auto"/>
                <w:lang w:eastAsia="en-US"/>
              </w:rPr>
              <w:t xml:space="preserve">ograniczone możliwości działań </w:t>
            </w:r>
            <w:r w:rsidR="00630DD6" w:rsidRPr="00D93C68">
              <w:rPr>
                <w:rFonts w:ascii="Arial" w:hAnsi="Arial" w:cs="Arial"/>
                <w:color w:val="auto"/>
                <w:lang w:eastAsia="en-US"/>
              </w:rPr>
              <w:br/>
            </w:r>
            <w:r w:rsidRPr="00D93C68">
              <w:rPr>
                <w:rFonts w:ascii="Arial" w:hAnsi="Arial" w:cs="Arial"/>
                <w:color w:val="auto"/>
                <w:lang w:eastAsia="en-US"/>
              </w:rPr>
              <w:t>w zakresie zapobiegania problemowi ubóstwa osób starszych</w:t>
            </w:r>
          </w:p>
          <w:p w:rsidR="00977A0A" w:rsidRPr="00D93C68" w:rsidRDefault="004B71D0" w:rsidP="00630DD6">
            <w:pPr>
              <w:pStyle w:val="Akapitzlist"/>
              <w:numPr>
                <w:ilvl w:val="0"/>
                <w:numId w:val="24"/>
              </w:numPr>
              <w:ind w:left="443" w:hanging="426"/>
              <w:jc w:val="both"/>
              <w:rPr>
                <w:rFonts w:ascii="Arial" w:hAnsi="Arial" w:cs="Arial"/>
                <w:bCs w:val="0"/>
                <w:iCs w:val="0"/>
                <w:color w:val="auto"/>
              </w:rPr>
            </w:pPr>
            <w:r w:rsidRPr="00D93C68">
              <w:rPr>
                <w:rFonts w:ascii="Arial" w:hAnsi="Arial" w:cs="Arial"/>
                <w:color w:val="auto"/>
                <w:lang w:eastAsia="en-US"/>
              </w:rPr>
              <w:t>niedostateczna oferta w zakresie profilaktyki i działań prozdrowotnych</w:t>
            </w:r>
          </w:p>
          <w:p w:rsidR="00977A0A" w:rsidRPr="00D93C68" w:rsidRDefault="004B71D0" w:rsidP="00630DD6">
            <w:pPr>
              <w:pStyle w:val="Akapitzlist"/>
              <w:numPr>
                <w:ilvl w:val="0"/>
                <w:numId w:val="24"/>
              </w:numPr>
              <w:ind w:left="443" w:hanging="426"/>
              <w:jc w:val="both"/>
              <w:rPr>
                <w:rFonts w:ascii="Arial" w:hAnsi="Arial" w:cs="Arial"/>
                <w:bCs w:val="0"/>
                <w:iCs w:val="0"/>
                <w:color w:val="auto"/>
              </w:rPr>
            </w:pPr>
            <w:r w:rsidRPr="00D93C68">
              <w:rPr>
                <w:rFonts w:ascii="Arial" w:hAnsi="Arial" w:cs="Arial"/>
                <w:color w:val="auto"/>
                <w:lang w:eastAsia="en-US"/>
              </w:rPr>
              <w:t>trudności w dostępie do lekarzy specjalistów, w tym z zakresu geriatrii</w:t>
            </w:r>
          </w:p>
          <w:p w:rsidR="00977A0A" w:rsidRPr="00D93C68" w:rsidRDefault="004B71D0" w:rsidP="00630DD6">
            <w:pPr>
              <w:pStyle w:val="Akapitzlist"/>
              <w:numPr>
                <w:ilvl w:val="0"/>
                <w:numId w:val="24"/>
              </w:numPr>
              <w:ind w:left="443" w:hanging="426"/>
              <w:jc w:val="both"/>
              <w:rPr>
                <w:rFonts w:ascii="Arial" w:hAnsi="Arial" w:cs="Arial"/>
                <w:bCs w:val="0"/>
                <w:iCs w:val="0"/>
                <w:color w:val="auto"/>
              </w:rPr>
            </w:pPr>
            <w:r w:rsidRPr="00D93C68">
              <w:rPr>
                <w:rFonts w:ascii="Arial" w:hAnsi="Arial" w:cs="Arial"/>
                <w:color w:val="auto"/>
                <w:lang w:eastAsia="en-US"/>
              </w:rPr>
              <w:t xml:space="preserve">wysokie koszty leczenia, w tym leków </w:t>
            </w:r>
          </w:p>
          <w:p w:rsidR="00977A0A" w:rsidRPr="00D93C68" w:rsidRDefault="004B71D0" w:rsidP="00630DD6">
            <w:pPr>
              <w:pStyle w:val="Akapitzlist"/>
              <w:numPr>
                <w:ilvl w:val="0"/>
                <w:numId w:val="24"/>
              </w:numPr>
              <w:ind w:left="443" w:hanging="426"/>
              <w:jc w:val="both"/>
              <w:rPr>
                <w:rFonts w:ascii="Arial" w:hAnsi="Arial" w:cs="Arial"/>
                <w:bCs w:val="0"/>
                <w:iCs w:val="0"/>
                <w:color w:val="auto"/>
              </w:rPr>
            </w:pPr>
            <w:r w:rsidRPr="00D93C68">
              <w:rPr>
                <w:rFonts w:ascii="Arial" w:hAnsi="Arial" w:cs="Arial"/>
                <w:color w:val="auto"/>
                <w:lang w:eastAsia="en-US"/>
              </w:rPr>
              <w:t xml:space="preserve">niedostateczna liczba placówek wspierających i wspomagających aktywność seniorów w pobliżu </w:t>
            </w:r>
            <w:r w:rsidR="00630DD6" w:rsidRPr="00D93C68">
              <w:rPr>
                <w:rFonts w:ascii="Arial" w:hAnsi="Arial" w:cs="Arial"/>
                <w:color w:val="auto"/>
                <w:lang w:eastAsia="en-US"/>
              </w:rPr>
              <w:br/>
            </w:r>
            <w:r w:rsidRPr="00D93C68">
              <w:rPr>
                <w:rFonts w:ascii="Arial" w:hAnsi="Arial" w:cs="Arial"/>
                <w:color w:val="auto"/>
                <w:lang w:eastAsia="en-US"/>
              </w:rPr>
              <w:t>ich miejsca zamieszkania</w:t>
            </w:r>
          </w:p>
          <w:p w:rsidR="00977A0A" w:rsidRPr="00D93C68" w:rsidRDefault="004B71D0" w:rsidP="00630DD6">
            <w:pPr>
              <w:pStyle w:val="Akapitzlist"/>
              <w:numPr>
                <w:ilvl w:val="0"/>
                <w:numId w:val="24"/>
              </w:numPr>
              <w:ind w:left="443" w:hanging="426"/>
              <w:jc w:val="both"/>
              <w:rPr>
                <w:rFonts w:ascii="Arial" w:hAnsi="Arial" w:cs="Arial"/>
                <w:bCs w:val="0"/>
                <w:iCs w:val="0"/>
                <w:color w:val="auto"/>
              </w:rPr>
            </w:pPr>
            <w:r w:rsidRPr="00D93C68">
              <w:rPr>
                <w:rFonts w:ascii="Arial" w:hAnsi="Arial" w:cs="Arial"/>
                <w:color w:val="auto"/>
                <w:lang w:eastAsia="en-US"/>
              </w:rPr>
              <w:t>niska samodzielność i inicjatywność znacznej części seniorów</w:t>
            </w:r>
          </w:p>
          <w:p w:rsidR="00D72015" w:rsidRPr="00D93C68" w:rsidRDefault="00D72015" w:rsidP="00D72015">
            <w:pPr>
              <w:pStyle w:val="Akapitzlist"/>
              <w:jc w:val="both"/>
              <w:rPr>
                <w:rFonts w:ascii="Arial" w:hAnsi="Arial" w:cs="Arial"/>
                <w:bCs w:val="0"/>
                <w:iCs w:val="0"/>
                <w:color w:val="auto"/>
              </w:rPr>
            </w:pPr>
          </w:p>
          <w:p w:rsidR="00977A0A" w:rsidRPr="00D93C68" w:rsidRDefault="004B71D0" w:rsidP="00630DD6">
            <w:pPr>
              <w:pStyle w:val="Akapitzlist"/>
              <w:numPr>
                <w:ilvl w:val="0"/>
                <w:numId w:val="24"/>
              </w:numPr>
              <w:ind w:left="443" w:hanging="426"/>
              <w:jc w:val="both"/>
              <w:rPr>
                <w:rFonts w:ascii="Arial" w:hAnsi="Arial" w:cs="Arial"/>
                <w:bCs w:val="0"/>
                <w:iCs w:val="0"/>
                <w:color w:val="auto"/>
              </w:rPr>
            </w:pPr>
            <w:r w:rsidRPr="00D93C68">
              <w:rPr>
                <w:rFonts w:ascii="Arial" w:hAnsi="Arial" w:cs="Arial"/>
                <w:color w:val="auto"/>
                <w:lang w:eastAsia="en-US"/>
              </w:rPr>
              <w:t>niedostateczna ilość urozmaiconych  form spędzania czasu wolnego zwłaszcza w okresie jesienno</w:t>
            </w:r>
            <w:r w:rsidR="00CD0C4C" w:rsidRPr="00D93C68">
              <w:rPr>
                <w:rFonts w:ascii="Arial" w:hAnsi="Arial" w:cs="Arial"/>
                <w:color w:val="auto"/>
                <w:lang w:eastAsia="en-US"/>
              </w:rPr>
              <w:t>-</w:t>
            </w:r>
            <w:r w:rsidRPr="00D93C68">
              <w:rPr>
                <w:rFonts w:ascii="Arial" w:hAnsi="Arial" w:cs="Arial"/>
                <w:color w:val="auto"/>
                <w:lang w:eastAsia="en-US"/>
              </w:rPr>
              <w:t>zimowym</w:t>
            </w:r>
          </w:p>
          <w:p w:rsidR="00977A0A" w:rsidRPr="00D93C68" w:rsidRDefault="004B71D0" w:rsidP="00630DD6">
            <w:pPr>
              <w:pStyle w:val="Akapitzlist"/>
              <w:numPr>
                <w:ilvl w:val="0"/>
                <w:numId w:val="24"/>
              </w:numPr>
              <w:ind w:left="443" w:hanging="426"/>
              <w:jc w:val="both"/>
              <w:rPr>
                <w:rFonts w:ascii="Arial" w:hAnsi="Arial" w:cs="Arial"/>
                <w:bCs w:val="0"/>
                <w:iCs w:val="0"/>
                <w:color w:val="auto"/>
              </w:rPr>
            </w:pPr>
            <w:r w:rsidRPr="00D93C68">
              <w:rPr>
                <w:rFonts w:ascii="Arial" w:hAnsi="Arial" w:cs="Arial"/>
                <w:color w:val="auto"/>
                <w:lang w:eastAsia="en-US"/>
              </w:rPr>
              <w:t>deficyt miejsc w ramach instytucjonalnej opieki nad osobami przewlekle chorymi  oraz opieki paliatywnej</w:t>
            </w:r>
          </w:p>
          <w:p w:rsidR="00977A0A" w:rsidRPr="00D93C68" w:rsidRDefault="004B71D0" w:rsidP="00630DD6">
            <w:pPr>
              <w:pStyle w:val="Akapitzlist"/>
              <w:numPr>
                <w:ilvl w:val="0"/>
                <w:numId w:val="24"/>
              </w:numPr>
              <w:ind w:left="443" w:hanging="426"/>
              <w:jc w:val="both"/>
              <w:rPr>
                <w:rFonts w:ascii="Arial" w:hAnsi="Arial" w:cs="Arial"/>
                <w:bCs w:val="0"/>
                <w:iCs w:val="0"/>
                <w:color w:val="auto"/>
              </w:rPr>
            </w:pPr>
            <w:r w:rsidRPr="00D93C68">
              <w:rPr>
                <w:rFonts w:ascii="Arial" w:hAnsi="Arial" w:cs="Arial"/>
                <w:color w:val="auto"/>
                <w:lang w:eastAsia="en-US"/>
              </w:rPr>
              <w:t xml:space="preserve">długi okres oczekiwania </w:t>
            </w:r>
            <w:r w:rsidR="00630DD6" w:rsidRPr="00D93C68">
              <w:rPr>
                <w:rFonts w:ascii="Arial" w:hAnsi="Arial" w:cs="Arial"/>
                <w:color w:val="auto"/>
                <w:lang w:eastAsia="en-US"/>
              </w:rPr>
              <w:br/>
            </w:r>
            <w:r w:rsidRPr="00D93C68">
              <w:rPr>
                <w:rFonts w:ascii="Arial" w:hAnsi="Arial" w:cs="Arial"/>
                <w:color w:val="auto"/>
                <w:lang w:eastAsia="en-US"/>
              </w:rPr>
              <w:t>na umieszczenie w domach społecznych oraz ośrodkach wsparcia</w:t>
            </w:r>
          </w:p>
          <w:p w:rsidR="00977A0A" w:rsidRPr="00D93C68" w:rsidRDefault="004B71D0" w:rsidP="00630DD6">
            <w:pPr>
              <w:pStyle w:val="Akapitzlist"/>
              <w:numPr>
                <w:ilvl w:val="0"/>
                <w:numId w:val="24"/>
              </w:numPr>
              <w:ind w:left="443" w:hanging="426"/>
              <w:jc w:val="both"/>
              <w:rPr>
                <w:rFonts w:ascii="Arial" w:hAnsi="Arial" w:cs="Arial"/>
                <w:bCs w:val="0"/>
                <w:iCs w:val="0"/>
                <w:color w:val="auto"/>
              </w:rPr>
            </w:pPr>
            <w:r w:rsidRPr="00D93C68">
              <w:rPr>
                <w:rFonts w:ascii="Arial" w:hAnsi="Arial" w:cs="Arial"/>
                <w:color w:val="auto"/>
                <w:lang w:eastAsia="en-US"/>
              </w:rPr>
              <w:t>ograniczone możliwości finansowe gminy</w:t>
            </w:r>
          </w:p>
          <w:p w:rsidR="00977A0A" w:rsidRPr="00D93C68" w:rsidRDefault="004B71D0" w:rsidP="00630DD6">
            <w:pPr>
              <w:pStyle w:val="Akapitzlist"/>
              <w:numPr>
                <w:ilvl w:val="0"/>
                <w:numId w:val="24"/>
              </w:numPr>
              <w:ind w:left="443" w:hanging="426"/>
              <w:jc w:val="both"/>
              <w:rPr>
                <w:rFonts w:ascii="Arial" w:hAnsi="Arial" w:cs="Arial"/>
                <w:bCs w:val="0"/>
                <w:iCs w:val="0"/>
                <w:color w:val="auto"/>
              </w:rPr>
            </w:pPr>
            <w:r w:rsidRPr="00D93C68">
              <w:rPr>
                <w:rFonts w:ascii="Arial" w:hAnsi="Arial" w:cs="Arial"/>
                <w:color w:val="auto"/>
                <w:lang w:eastAsia="en-US"/>
              </w:rPr>
              <w:t>niepełna diagnoza sytuacji i skali potrzeb osób starszych</w:t>
            </w:r>
          </w:p>
          <w:p w:rsidR="00977A0A" w:rsidRPr="00D93C68" w:rsidRDefault="004B71D0" w:rsidP="00630DD6">
            <w:pPr>
              <w:pStyle w:val="Akapitzlist"/>
              <w:numPr>
                <w:ilvl w:val="0"/>
                <w:numId w:val="24"/>
              </w:numPr>
              <w:ind w:left="443" w:hanging="426"/>
              <w:jc w:val="both"/>
              <w:rPr>
                <w:rFonts w:ascii="Arial" w:hAnsi="Arial" w:cs="Arial"/>
                <w:bCs w:val="0"/>
                <w:iCs w:val="0"/>
                <w:color w:val="auto"/>
              </w:rPr>
            </w:pPr>
            <w:r w:rsidRPr="00D93C68">
              <w:rPr>
                <w:rFonts w:ascii="Arial" w:hAnsi="Arial" w:cs="Arial"/>
                <w:color w:val="auto"/>
                <w:lang w:eastAsia="en-US"/>
              </w:rPr>
              <w:t>słabe wykorzystanie doświadczenia zawodowego i kapitału społecznego osób starszych</w:t>
            </w:r>
          </w:p>
          <w:p w:rsidR="004B71D0" w:rsidRPr="00D93C68" w:rsidRDefault="004B71D0" w:rsidP="00630DD6">
            <w:pPr>
              <w:pStyle w:val="Akapitzlist"/>
              <w:numPr>
                <w:ilvl w:val="0"/>
                <w:numId w:val="24"/>
              </w:numPr>
              <w:ind w:left="443" w:hanging="426"/>
              <w:jc w:val="both"/>
              <w:rPr>
                <w:rFonts w:ascii="Arial" w:hAnsi="Arial" w:cs="Arial"/>
                <w:bCs w:val="0"/>
                <w:iCs w:val="0"/>
                <w:color w:val="auto"/>
              </w:rPr>
            </w:pPr>
            <w:r w:rsidRPr="00D93C68">
              <w:rPr>
                <w:rFonts w:ascii="Arial" w:hAnsi="Arial" w:cs="Arial"/>
                <w:color w:val="auto"/>
                <w:lang w:eastAsia="en-US"/>
              </w:rPr>
              <w:t>deficyt szlaków spacerowych, wyposażonych w miejsca przeznaczone do odpoczynku, ławeczki</w:t>
            </w:r>
          </w:p>
        </w:tc>
      </w:tr>
    </w:tbl>
    <w:p w:rsidR="00D32387" w:rsidRPr="00D93C68" w:rsidRDefault="00D32387" w:rsidP="00630DD6">
      <w:pPr>
        <w:tabs>
          <w:tab w:val="num" w:pos="284"/>
        </w:tabs>
        <w:spacing w:line="360" w:lineRule="auto"/>
        <w:jc w:val="both"/>
        <w:rPr>
          <w:rFonts w:ascii="Arial" w:hAnsi="Arial" w:cs="Arial"/>
        </w:rPr>
      </w:pPr>
    </w:p>
    <w:tbl>
      <w:tblPr>
        <w:tblW w:w="9180" w:type="dxa"/>
        <w:tblLayout w:type="fixed"/>
        <w:tblLook w:val="04A0" w:firstRow="1" w:lastRow="0" w:firstColumn="1" w:lastColumn="0" w:noHBand="0" w:noVBand="1"/>
      </w:tblPr>
      <w:tblGrid>
        <w:gridCol w:w="4503"/>
        <w:gridCol w:w="4677"/>
      </w:tblGrid>
      <w:tr w:rsidR="004B71D0" w:rsidRPr="00D93C68" w:rsidTr="006C308A">
        <w:trPr>
          <w:cantSplit/>
          <w:trHeight w:hRule="exact" w:val="385"/>
          <w:tblHeader/>
        </w:trPr>
        <w:tc>
          <w:tcPr>
            <w:tcW w:w="4503" w:type="dxa"/>
            <w:tcBorders>
              <w:top w:val="single" w:sz="4" w:space="0" w:color="auto"/>
              <w:left w:val="single" w:sz="4" w:space="0" w:color="000000"/>
              <w:bottom w:val="single" w:sz="4" w:space="0" w:color="000000"/>
              <w:right w:val="single" w:sz="4" w:space="0" w:color="auto"/>
            </w:tcBorders>
            <w:vAlign w:val="center"/>
            <w:hideMark/>
          </w:tcPr>
          <w:p w:rsidR="004B71D0" w:rsidRPr="00D93C68" w:rsidRDefault="004B71D0" w:rsidP="00630DD6">
            <w:pPr>
              <w:tabs>
                <w:tab w:val="num" w:pos="284"/>
              </w:tabs>
              <w:ind w:left="284" w:hanging="284"/>
              <w:jc w:val="both"/>
              <w:rPr>
                <w:rFonts w:ascii="Arial" w:hAnsi="Arial" w:cs="Arial"/>
                <w:b/>
                <w:bCs/>
                <w:iCs/>
              </w:rPr>
            </w:pPr>
            <w:r w:rsidRPr="00D93C68">
              <w:rPr>
                <w:rFonts w:ascii="Arial" w:hAnsi="Arial" w:cs="Arial"/>
                <w:b/>
              </w:rPr>
              <w:t>SZANSE</w:t>
            </w:r>
          </w:p>
        </w:tc>
        <w:tc>
          <w:tcPr>
            <w:tcW w:w="4677" w:type="dxa"/>
            <w:tcBorders>
              <w:top w:val="single" w:sz="4" w:space="0" w:color="auto"/>
              <w:left w:val="single" w:sz="4" w:space="0" w:color="auto"/>
              <w:bottom w:val="single" w:sz="4" w:space="0" w:color="auto"/>
              <w:right w:val="single" w:sz="4" w:space="0" w:color="auto"/>
            </w:tcBorders>
            <w:vAlign w:val="center"/>
            <w:hideMark/>
          </w:tcPr>
          <w:p w:rsidR="004B71D0" w:rsidRPr="00D93C68" w:rsidRDefault="004B71D0" w:rsidP="00630DD6">
            <w:pPr>
              <w:tabs>
                <w:tab w:val="num" w:pos="284"/>
              </w:tabs>
              <w:ind w:left="284" w:hanging="284"/>
              <w:jc w:val="both"/>
              <w:rPr>
                <w:rFonts w:ascii="Arial" w:hAnsi="Arial" w:cs="Arial"/>
                <w:b/>
                <w:bCs/>
                <w:iCs/>
              </w:rPr>
            </w:pPr>
            <w:r w:rsidRPr="00D93C68">
              <w:rPr>
                <w:rFonts w:ascii="Arial" w:hAnsi="Arial" w:cs="Arial"/>
                <w:b/>
              </w:rPr>
              <w:t>ZAGROŻENIA</w:t>
            </w:r>
          </w:p>
        </w:tc>
      </w:tr>
      <w:tr w:rsidR="004B71D0" w:rsidRPr="00D93C68" w:rsidTr="006C308A">
        <w:trPr>
          <w:trHeight w:val="144"/>
        </w:trPr>
        <w:tc>
          <w:tcPr>
            <w:tcW w:w="4503" w:type="dxa"/>
            <w:tcBorders>
              <w:top w:val="single" w:sz="4" w:space="0" w:color="000000"/>
              <w:left w:val="single" w:sz="4" w:space="0" w:color="000000"/>
              <w:bottom w:val="single" w:sz="4" w:space="0" w:color="auto"/>
              <w:right w:val="single" w:sz="4" w:space="0" w:color="auto"/>
            </w:tcBorders>
          </w:tcPr>
          <w:p w:rsidR="00032335" w:rsidRPr="00D93C68" w:rsidRDefault="004B71D0" w:rsidP="00630DD6">
            <w:pPr>
              <w:numPr>
                <w:ilvl w:val="0"/>
                <w:numId w:val="18"/>
              </w:numPr>
              <w:tabs>
                <w:tab w:val="clear" w:pos="720"/>
                <w:tab w:val="num" w:pos="426"/>
              </w:tabs>
              <w:ind w:left="426" w:hanging="426"/>
              <w:jc w:val="both"/>
              <w:rPr>
                <w:rFonts w:ascii="Arial" w:hAnsi="Arial" w:cs="Arial"/>
              </w:rPr>
            </w:pPr>
            <w:r w:rsidRPr="00D93C68">
              <w:rPr>
                <w:rFonts w:ascii="Arial" w:hAnsi="Arial" w:cs="Arial"/>
              </w:rPr>
              <w:t xml:space="preserve">kreowanie polityki państwa, uwzględniającej starzenie </w:t>
            </w:r>
            <w:r w:rsidR="00630DD6" w:rsidRPr="00D93C68">
              <w:rPr>
                <w:rFonts w:ascii="Arial" w:hAnsi="Arial" w:cs="Arial"/>
              </w:rPr>
              <w:br/>
            </w:r>
            <w:r w:rsidRPr="00D93C68">
              <w:rPr>
                <w:rFonts w:ascii="Arial" w:hAnsi="Arial" w:cs="Arial"/>
              </w:rPr>
              <w:t>się społeczeństwa</w:t>
            </w:r>
          </w:p>
          <w:p w:rsidR="00032335" w:rsidRPr="00D93C68" w:rsidRDefault="004B71D0" w:rsidP="00630DD6">
            <w:pPr>
              <w:numPr>
                <w:ilvl w:val="0"/>
                <w:numId w:val="18"/>
              </w:numPr>
              <w:tabs>
                <w:tab w:val="clear" w:pos="720"/>
                <w:tab w:val="num" w:pos="426"/>
              </w:tabs>
              <w:ind w:left="426" w:hanging="426"/>
              <w:jc w:val="both"/>
              <w:rPr>
                <w:rFonts w:ascii="Arial" w:hAnsi="Arial" w:cs="Arial"/>
              </w:rPr>
            </w:pPr>
            <w:r w:rsidRPr="00D93C68">
              <w:rPr>
                <w:rFonts w:ascii="Arial" w:hAnsi="Arial" w:cs="Arial"/>
              </w:rPr>
              <w:t>rozwinięta sieć placówek pomocy społecznej</w:t>
            </w:r>
          </w:p>
          <w:p w:rsidR="00032335" w:rsidRPr="00D93C68" w:rsidRDefault="004B71D0" w:rsidP="00630DD6">
            <w:pPr>
              <w:numPr>
                <w:ilvl w:val="0"/>
                <w:numId w:val="18"/>
              </w:numPr>
              <w:tabs>
                <w:tab w:val="clear" w:pos="720"/>
                <w:tab w:val="num" w:pos="426"/>
              </w:tabs>
              <w:ind w:left="426" w:hanging="426"/>
              <w:jc w:val="both"/>
              <w:rPr>
                <w:rFonts w:ascii="Arial" w:hAnsi="Arial" w:cs="Arial"/>
              </w:rPr>
            </w:pPr>
            <w:r w:rsidRPr="00D93C68">
              <w:rPr>
                <w:rFonts w:ascii="Arial" w:hAnsi="Arial" w:cs="Arial"/>
              </w:rPr>
              <w:t>propagowanie aktywnego spędzania czasu wśród seniorów</w:t>
            </w:r>
          </w:p>
          <w:p w:rsidR="00032335" w:rsidRPr="00D93C68" w:rsidRDefault="004B71D0" w:rsidP="00630DD6">
            <w:pPr>
              <w:numPr>
                <w:ilvl w:val="0"/>
                <w:numId w:val="18"/>
              </w:numPr>
              <w:tabs>
                <w:tab w:val="clear" w:pos="720"/>
                <w:tab w:val="num" w:pos="426"/>
              </w:tabs>
              <w:ind w:left="426" w:hanging="426"/>
              <w:jc w:val="both"/>
              <w:rPr>
                <w:rFonts w:ascii="Arial" w:hAnsi="Arial" w:cs="Arial"/>
              </w:rPr>
            </w:pPr>
            <w:r w:rsidRPr="00D93C68">
              <w:rPr>
                <w:rFonts w:ascii="Arial" w:hAnsi="Arial" w:cs="Arial"/>
              </w:rPr>
              <w:t>wzrost popularności wśród seniorów aktywnych form spędzania czasu wolneg</w:t>
            </w:r>
            <w:r w:rsidR="00032335" w:rsidRPr="00D93C68">
              <w:rPr>
                <w:rFonts w:ascii="Arial" w:hAnsi="Arial" w:cs="Arial"/>
              </w:rPr>
              <w:t>o</w:t>
            </w:r>
          </w:p>
          <w:p w:rsidR="006C308A" w:rsidRPr="00D93C68" w:rsidRDefault="004B71D0" w:rsidP="00630DD6">
            <w:pPr>
              <w:numPr>
                <w:ilvl w:val="0"/>
                <w:numId w:val="18"/>
              </w:numPr>
              <w:tabs>
                <w:tab w:val="clear" w:pos="720"/>
                <w:tab w:val="num" w:pos="426"/>
              </w:tabs>
              <w:ind w:left="426" w:hanging="426"/>
              <w:jc w:val="both"/>
              <w:rPr>
                <w:rFonts w:ascii="Arial" w:hAnsi="Arial" w:cs="Arial"/>
              </w:rPr>
            </w:pPr>
            <w:r w:rsidRPr="00D93C68">
              <w:rPr>
                <w:rFonts w:ascii="Arial" w:hAnsi="Arial" w:cs="Arial"/>
              </w:rPr>
              <w:t>wdrażanie unijnych standardów opieki</w:t>
            </w:r>
          </w:p>
          <w:p w:rsidR="006C308A" w:rsidRPr="00D93C68" w:rsidRDefault="004B71D0" w:rsidP="00630DD6">
            <w:pPr>
              <w:numPr>
                <w:ilvl w:val="0"/>
                <w:numId w:val="18"/>
              </w:numPr>
              <w:tabs>
                <w:tab w:val="clear" w:pos="720"/>
                <w:tab w:val="num" w:pos="426"/>
              </w:tabs>
              <w:ind w:left="426" w:hanging="426"/>
              <w:jc w:val="both"/>
              <w:rPr>
                <w:rFonts w:ascii="Arial" w:hAnsi="Arial" w:cs="Arial"/>
              </w:rPr>
            </w:pPr>
            <w:r w:rsidRPr="00D93C68">
              <w:rPr>
                <w:rFonts w:ascii="Arial" w:hAnsi="Arial" w:cs="Arial"/>
              </w:rPr>
              <w:t>rozwój wolontariatu i organizacji pożytku publicznego</w:t>
            </w:r>
          </w:p>
          <w:p w:rsidR="006C308A" w:rsidRPr="00D93C68" w:rsidRDefault="004B71D0" w:rsidP="00630DD6">
            <w:pPr>
              <w:numPr>
                <w:ilvl w:val="0"/>
                <w:numId w:val="18"/>
              </w:numPr>
              <w:tabs>
                <w:tab w:val="clear" w:pos="720"/>
                <w:tab w:val="num" w:pos="426"/>
              </w:tabs>
              <w:ind w:left="426" w:hanging="426"/>
              <w:jc w:val="both"/>
              <w:rPr>
                <w:rFonts w:ascii="Arial" w:hAnsi="Arial" w:cs="Arial"/>
              </w:rPr>
            </w:pPr>
            <w:r w:rsidRPr="00D93C68">
              <w:rPr>
                <w:rFonts w:ascii="Arial" w:hAnsi="Arial" w:cs="Arial"/>
              </w:rPr>
              <w:t>rządowe programy na rzecz osób starszych</w:t>
            </w:r>
          </w:p>
          <w:p w:rsidR="006C308A" w:rsidRPr="00D93C68" w:rsidRDefault="004B71D0" w:rsidP="00630DD6">
            <w:pPr>
              <w:numPr>
                <w:ilvl w:val="0"/>
                <w:numId w:val="18"/>
              </w:numPr>
              <w:tabs>
                <w:tab w:val="clear" w:pos="720"/>
                <w:tab w:val="num" w:pos="426"/>
              </w:tabs>
              <w:ind w:left="426" w:hanging="426"/>
              <w:jc w:val="both"/>
              <w:rPr>
                <w:rFonts w:ascii="Arial" w:hAnsi="Arial" w:cs="Arial"/>
              </w:rPr>
            </w:pPr>
            <w:r w:rsidRPr="00D93C68">
              <w:rPr>
                <w:rFonts w:ascii="Arial" w:hAnsi="Arial" w:cs="Arial"/>
              </w:rPr>
              <w:t>uwzględnienie problemów osób starszych w procesach kształcenie i wychowania młodego pokolenia</w:t>
            </w:r>
          </w:p>
          <w:p w:rsidR="006C308A" w:rsidRPr="00D93C68" w:rsidRDefault="004B71D0" w:rsidP="00630DD6">
            <w:pPr>
              <w:numPr>
                <w:ilvl w:val="0"/>
                <w:numId w:val="18"/>
              </w:numPr>
              <w:tabs>
                <w:tab w:val="clear" w:pos="720"/>
                <w:tab w:val="num" w:pos="426"/>
              </w:tabs>
              <w:ind w:left="426" w:hanging="426"/>
              <w:jc w:val="both"/>
              <w:rPr>
                <w:rFonts w:ascii="Arial" w:hAnsi="Arial" w:cs="Arial"/>
              </w:rPr>
            </w:pPr>
            <w:r w:rsidRPr="00D93C68">
              <w:rPr>
                <w:rFonts w:ascii="Arial" w:hAnsi="Arial" w:cs="Arial"/>
              </w:rPr>
              <w:t xml:space="preserve">polityka </w:t>
            </w:r>
            <w:proofErr w:type="spellStart"/>
            <w:r w:rsidRPr="00D93C68">
              <w:rPr>
                <w:rFonts w:ascii="Arial" w:hAnsi="Arial" w:cs="Arial"/>
              </w:rPr>
              <w:t>prosenioralna</w:t>
            </w:r>
            <w:proofErr w:type="spellEnd"/>
            <w:r w:rsidRPr="00D93C68">
              <w:rPr>
                <w:rFonts w:ascii="Arial" w:hAnsi="Arial" w:cs="Arial"/>
              </w:rPr>
              <w:t>, uwzględniająca aktualne, zmieniające się problemy osób starszych</w:t>
            </w:r>
          </w:p>
          <w:p w:rsidR="006C308A" w:rsidRPr="00D93C68" w:rsidRDefault="004B71D0" w:rsidP="00630DD6">
            <w:pPr>
              <w:numPr>
                <w:ilvl w:val="0"/>
                <w:numId w:val="18"/>
              </w:numPr>
              <w:tabs>
                <w:tab w:val="clear" w:pos="720"/>
                <w:tab w:val="num" w:pos="426"/>
              </w:tabs>
              <w:ind w:left="426" w:hanging="426"/>
              <w:jc w:val="both"/>
              <w:rPr>
                <w:rFonts w:ascii="Arial" w:hAnsi="Arial" w:cs="Arial"/>
              </w:rPr>
            </w:pPr>
            <w:r w:rsidRPr="00D93C68">
              <w:rPr>
                <w:rFonts w:ascii="Arial" w:hAnsi="Arial" w:cs="Arial"/>
              </w:rPr>
              <w:t xml:space="preserve">kompanie społeczno - edukacyjne </w:t>
            </w:r>
            <w:r w:rsidR="00630DD6" w:rsidRPr="00D93C68">
              <w:rPr>
                <w:rFonts w:ascii="Arial" w:hAnsi="Arial" w:cs="Arial"/>
              </w:rPr>
              <w:br/>
            </w:r>
            <w:r w:rsidRPr="00D93C68">
              <w:rPr>
                <w:rFonts w:ascii="Arial" w:hAnsi="Arial" w:cs="Arial"/>
              </w:rPr>
              <w:t>z  wykorzystaniem lokalnych mediów</w:t>
            </w:r>
          </w:p>
          <w:p w:rsidR="006C308A" w:rsidRPr="00D93C68" w:rsidRDefault="004B71D0" w:rsidP="00630DD6">
            <w:pPr>
              <w:numPr>
                <w:ilvl w:val="0"/>
                <w:numId w:val="18"/>
              </w:numPr>
              <w:tabs>
                <w:tab w:val="clear" w:pos="720"/>
                <w:tab w:val="num" w:pos="426"/>
              </w:tabs>
              <w:ind w:left="426" w:hanging="426"/>
              <w:jc w:val="both"/>
              <w:rPr>
                <w:rFonts w:ascii="Arial" w:hAnsi="Arial" w:cs="Arial"/>
              </w:rPr>
            </w:pPr>
            <w:r w:rsidRPr="00D93C68">
              <w:rPr>
                <w:rFonts w:ascii="Arial" w:hAnsi="Arial" w:cs="Arial"/>
              </w:rPr>
              <w:t>sprawna komunikacja i przepływ informacji</w:t>
            </w:r>
          </w:p>
          <w:p w:rsidR="006C308A" w:rsidRPr="00D93C68" w:rsidRDefault="004B71D0" w:rsidP="00630DD6">
            <w:pPr>
              <w:numPr>
                <w:ilvl w:val="0"/>
                <w:numId w:val="18"/>
              </w:numPr>
              <w:tabs>
                <w:tab w:val="clear" w:pos="720"/>
                <w:tab w:val="num" w:pos="426"/>
              </w:tabs>
              <w:ind w:left="426" w:hanging="426"/>
              <w:jc w:val="both"/>
              <w:rPr>
                <w:rFonts w:ascii="Arial" w:hAnsi="Arial" w:cs="Arial"/>
              </w:rPr>
            </w:pPr>
            <w:r w:rsidRPr="00D93C68">
              <w:rPr>
                <w:rFonts w:ascii="Arial" w:hAnsi="Arial" w:cs="Arial"/>
              </w:rPr>
              <w:t xml:space="preserve">współpraca podmiotów w celu łagodzenia społecznych skutków epidemii </w:t>
            </w:r>
          </w:p>
          <w:p w:rsidR="006C308A" w:rsidRPr="00D93C68" w:rsidRDefault="004B71D0" w:rsidP="00630DD6">
            <w:pPr>
              <w:numPr>
                <w:ilvl w:val="0"/>
                <w:numId w:val="18"/>
              </w:numPr>
              <w:tabs>
                <w:tab w:val="clear" w:pos="720"/>
                <w:tab w:val="num" w:pos="426"/>
              </w:tabs>
              <w:ind w:left="426" w:hanging="426"/>
              <w:jc w:val="both"/>
              <w:rPr>
                <w:rFonts w:ascii="Arial" w:hAnsi="Arial" w:cs="Arial"/>
              </w:rPr>
            </w:pPr>
            <w:r w:rsidRPr="00D93C68">
              <w:rPr>
                <w:rFonts w:ascii="Arial" w:hAnsi="Arial" w:cs="Arial"/>
              </w:rPr>
              <w:t xml:space="preserve">promowanie działań samopomocowych </w:t>
            </w:r>
          </w:p>
          <w:p w:rsidR="004B71D0" w:rsidRPr="00D93C68" w:rsidRDefault="004B71D0" w:rsidP="00630DD6">
            <w:pPr>
              <w:numPr>
                <w:ilvl w:val="0"/>
                <w:numId w:val="18"/>
              </w:numPr>
              <w:tabs>
                <w:tab w:val="clear" w:pos="720"/>
                <w:tab w:val="num" w:pos="426"/>
              </w:tabs>
              <w:ind w:left="426" w:hanging="426"/>
              <w:jc w:val="both"/>
              <w:rPr>
                <w:rFonts w:ascii="Arial" w:hAnsi="Arial" w:cs="Arial"/>
              </w:rPr>
            </w:pPr>
            <w:r w:rsidRPr="00D93C68">
              <w:rPr>
                <w:rFonts w:ascii="Arial" w:hAnsi="Arial" w:cs="Arial"/>
              </w:rPr>
              <w:t>rozwój infrastruktury dla osób starszych</w:t>
            </w:r>
          </w:p>
          <w:p w:rsidR="004B71D0" w:rsidRPr="00D93C68" w:rsidRDefault="004B71D0" w:rsidP="00630DD6">
            <w:pPr>
              <w:pStyle w:val="Akapitzlist"/>
              <w:ind w:left="142"/>
              <w:jc w:val="both"/>
              <w:rPr>
                <w:rFonts w:ascii="Arial" w:hAnsi="Arial" w:cs="Arial"/>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032335" w:rsidRPr="00D93C68" w:rsidRDefault="004B71D0" w:rsidP="00630DD6">
            <w:pPr>
              <w:numPr>
                <w:ilvl w:val="0"/>
                <w:numId w:val="25"/>
              </w:numPr>
              <w:tabs>
                <w:tab w:val="clear" w:pos="890"/>
                <w:tab w:val="num" w:pos="443"/>
              </w:tabs>
              <w:ind w:left="443" w:hanging="426"/>
              <w:jc w:val="both"/>
              <w:rPr>
                <w:rFonts w:ascii="Arial" w:hAnsi="Arial" w:cs="Arial"/>
              </w:rPr>
            </w:pPr>
            <w:r w:rsidRPr="00D93C68">
              <w:rPr>
                <w:rFonts w:ascii="Arial" w:hAnsi="Arial" w:cs="Arial"/>
              </w:rPr>
              <w:t>starzenie się społeczeństwa co rodzi konieczność rozszerzenia infrastruktury o placówki pomocy stacjonarnej, usługi opiekuńcze i  specjalistyczne</w:t>
            </w:r>
          </w:p>
          <w:p w:rsidR="00032335" w:rsidRPr="00D93C68" w:rsidRDefault="004B71D0" w:rsidP="00630DD6">
            <w:pPr>
              <w:numPr>
                <w:ilvl w:val="0"/>
                <w:numId w:val="25"/>
              </w:numPr>
              <w:tabs>
                <w:tab w:val="clear" w:pos="890"/>
                <w:tab w:val="num" w:pos="443"/>
              </w:tabs>
              <w:ind w:left="443" w:hanging="426"/>
              <w:jc w:val="both"/>
              <w:rPr>
                <w:rFonts w:ascii="Arial" w:hAnsi="Arial" w:cs="Arial"/>
              </w:rPr>
            </w:pPr>
            <w:r w:rsidRPr="00D93C68">
              <w:rPr>
                <w:rFonts w:ascii="Arial" w:hAnsi="Arial" w:cs="Arial"/>
              </w:rPr>
              <w:t>zanikanie rodzin wielopokoleniowych</w:t>
            </w:r>
          </w:p>
          <w:p w:rsidR="00032335" w:rsidRPr="00D93C68" w:rsidRDefault="004B71D0" w:rsidP="00630DD6">
            <w:pPr>
              <w:numPr>
                <w:ilvl w:val="0"/>
                <w:numId w:val="25"/>
              </w:numPr>
              <w:tabs>
                <w:tab w:val="clear" w:pos="890"/>
                <w:tab w:val="num" w:pos="443"/>
              </w:tabs>
              <w:ind w:left="443" w:hanging="426"/>
              <w:jc w:val="both"/>
              <w:rPr>
                <w:rFonts w:ascii="Arial" w:hAnsi="Arial" w:cs="Arial"/>
              </w:rPr>
            </w:pPr>
            <w:r w:rsidRPr="00D93C68">
              <w:rPr>
                <w:rFonts w:ascii="Arial" w:hAnsi="Arial" w:cs="Arial"/>
                <w:lang w:eastAsia="en-US"/>
              </w:rPr>
              <w:t xml:space="preserve"> wzrost liczby osób starszych i osamotnionych</w:t>
            </w:r>
          </w:p>
          <w:p w:rsidR="00032335" w:rsidRPr="00D93C68" w:rsidRDefault="004B71D0" w:rsidP="00630DD6">
            <w:pPr>
              <w:numPr>
                <w:ilvl w:val="0"/>
                <w:numId w:val="25"/>
              </w:numPr>
              <w:tabs>
                <w:tab w:val="clear" w:pos="890"/>
                <w:tab w:val="num" w:pos="443"/>
              </w:tabs>
              <w:ind w:left="443" w:hanging="426"/>
              <w:jc w:val="both"/>
              <w:rPr>
                <w:rFonts w:ascii="Arial" w:hAnsi="Arial" w:cs="Arial"/>
              </w:rPr>
            </w:pPr>
            <w:r w:rsidRPr="00D93C68">
              <w:rPr>
                <w:rFonts w:ascii="Arial" w:hAnsi="Arial" w:cs="Arial"/>
              </w:rPr>
              <w:t xml:space="preserve">pogorszenie się kondycji materialnej </w:t>
            </w:r>
            <w:r w:rsidRPr="00D93C68">
              <w:rPr>
                <w:rFonts w:ascii="Arial" w:hAnsi="Arial" w:cs="Arial"/>
              </w:rPr>
              <w:br/>
              <w:t>i społecznej seniorów</w:t>
            </w:r>
          </w:p>
          <w:p w:rsidR="00032335" w:rsidRPr="00D93C68" w:rsidRDefault="004B71D0" w:rsidP="00630DD6">
            <w:pPr>
              <w:numPr>
                <w:ilvl w:val="0"/>
                <w:numId w:val="25"/>
              </w:numPr>
              <w:tabs>
                <w:tab w:val="clear" w:pos="890"/>
                <w:tab w:val="num" w:pos="443"/>
              </w:tabs>
              <w:ind w:left="443" w:hanging="426"/>
              <w:jc w:val="both"/>
              <w:rPr>
                <w:rFonts w:ascii="Arial" w:hAnsi="Arial" w:cs="Arial"/>
              </w:rPr>
            </w:pPr>
            <w:r w:rsidRPr="00D93C68">
              <w:rPr>
                <w:rFonts w:ascii="Arial" w:hAnsi="Arial" w:cs="Arial"/>
              </w:rPr>
              <w:t xml:space="preserve">niskie świadczenia emerytalno </w:t>
            </w:r>
            <w:r w:rsidR="00032335" w:rsidRPr="00D93C68">
              <w:rPr>
                <w:rFonts w:ascii="Arial" w:hAnsi="Arial" w:cs="Arial"/>
              </w:rPr>
              <w:t>–</w:t>
            </w:r>
            <w:r w:rsidRPr="00D93C68">
              <w:rPr>
                <w:rFonts w:ascii="Arial" w:hAnsi="Arial" w:cs="Arial"/>
              </w:rPr>
              <w:t xml:space="preserve"> rentowe</w:t>
            </w:r>
          </w:p>
          <w:p w:rsidR="00032335" w:rsidRPr="00D93C68" w:rsidRDefault="004B71D0" w:rsidP="00630DD6">
            <w:pPr>
              <w:numPr>
                <w:ilvl w:val="0"/>
                <w:numId w:val="25"/>
              </w:numPr>
              <w:tabs>
                <w:tab w:val="clear" w:pos="890"/>
                <w:tab w:val="num" w:pos="443"/>
              </w:tabs>
              <w:ind w:left="443" w:hanging="426"/>
              <w:jc w:val="both"/>
              <w:rPr>
                <w:rFonts w:ascii="Arial" w:hAnsi="Arial" w:cs="Arial"/>
              </w:rPr>
            </w:pPr>
            <w:r w:rsidRPr="00D93C68">
              <w:rPr>
                <w:rFonts w:ascii="Arial" w:hAnsi="Arial" w:cs="Arial"/>
              </w:rPr>
              <w:t>brak poczucia bezpieczeństwa</w:t>
            </w:r>
          </w:p>
          <w:p w:rsidR="00032335" w:rsidRPr="00D93C68" w:rsidRDefault="004B71D0" w:rsidP="00630DD6">
            <w:pPr>
              <w:numPr>
                <w:ilvl w:val="0"/>
                <w:numId w:val="25"/>
              </w:numPr>
              <w:tabs>
                <w:tab w:val="clear" w:pos="890"/>
                <w:tab w:val="num" w:pos="443"/>
              </w:tabs>
              <w:ind w:left="443" w:hanging="426"/>
              <w:jc w:val="both"/>
              <w:rPr>
                <w:rFonts w:ascii="Arial" w:hAnsi="Arial" w:cs="Arial"/>
              </w:rPr>
            </w:pPr>
            <w:r w:rsidRPr="00D93C68">
              <w:rPr>
                <w:rFonts w:ascii="Arial" w:hAnsi="Arial" w:cs="Arial"/>
              </w:rPr>
              <w:t>brak dokładnego rozpoznania potrzeb wśród osób starszych</w:t>
            </w:r>
          </w:p>
          <w:p w:rsidR="00032335" w:rsidRPr="00D93C68" w:rsidRDefault="004B71D0" w:rsidP="00630DD6">
            <w:pPr>
              <w:numPr>
                <w:ilvl w:val="0"/>
                <w:numId w:val="25"/>
              </w:numPr>
              <w:tabs>
                <w:tab w:val="clear" w:pos="890"/>
                <w:tab w:val="num" w:pos="443"/>
              </w:tabs>
              <w:ind w:left="443" w:hanging="426"/>
              <w:jc w:val="both"/>
              <w:rPr>
                <w:rFonts w:ascii="Arial" w:hAnsi="Arial" w:cs="Arial"/>
              </w:rPr>
            </w:pPr>
            <w:r w:rsidRPr="00D93C68">
              <w:rPr>
                <w:rFonts w:ascii="Arial" w:hAnsi="Arial" w:cs="Arial"/>
              </w:rPr>
              <w:t>zmiany społeczne powodujące marginalizację ludzi w wieku starszym i rozluźnienie więzi rodzinnych</w:t>
            </w:r>
          </w:p>
          <w:p w:rsidR="00032335" w:rsidRPr="00D93C68" w:rsidRDefault="004B71D0" w:rsidP="00630DD6">
            <w:pPr>
              <w:numPr>
                <w:ilvl w:val="0"/>
                <w:numId w:val="25"/>
              </w:numPr>
              <w:tabs>
                <w:tab w:val="clear" w:pos="890"/>
                <w:tab w:val="num" w:pos="443"/>
              </w:tabs>
              <w:ind w:left="443" w:hanging="426"/>
              <w:jc w:val="both"/>
              <w:rPr>
                <w:rFonts w:ascii="Arial" w:hAnsi="Arial" w:cs="Arial"/>
              </w:rPr>
            </w:pPr>
            <w:r w:rsidRPr="00D93C68">
              <w:rPr>
                <w:rFonts w:ascii="Arial" w:hAnsi="Arial" w:cs="Arial"/>
              </w:rPr>
              <w:t>złożona sytuacja finansowa kraju</w:t>
            </w:r>
          </w:p>
          <w:p w:rsidR="00032335" w:rsidRPr="00D93C68" w:rsidRDefault="004B71D0" w:rsidP="00630DD6">
            <w:pPr>
              <w:numPr>
                <w:ilvl w:val="0"/>
                <w:numId w:val="25"/>
              </w:numPr>
              <w:tabs>
                <w:tab w:val="clear" w:pos="890"/>
                <w:tab w:val="num" w:pos="443"/>
              </w:tabs>
              <w:ind w:left="443" w:hanging="426"/>
              <w:jc w:val="both"/>
              <w:rPr>
                <w:rFonts w:ascii="Arial" w:hAnsi="Arial" w:cs="Arial"/>
              </w:rPr>
            </w:pPr>
            <w:r w:rsidRPr="00D93C68">
              <w:rPr>
                <w:rFonts w:ascii="Arial" w:hAnsi="Arial" w:cs="Arial"/>
              </w:rPr>
              <w:t xml:space="preserve">zmiana modelu rodziny z wielopokoleniowej w jedno </w:t>
            </w:r>
            <w:r w:rsidR="00630DD6" w:rsidRPr="00D93C68">
              <w:rPr>
                <w:rFonts w:ascii="Arial" w:hAnsi="Arial" w:cs="Arial"/>
              </w:rPr>
              <w:br/>
            </w:r>
            <w:r w:rsidRPr="00D93C68">
              <w:rPr>
                <w:rFonts w:ascii="Arial" w:hAnsi="Arial" w:cs="Arial"/>
              </w:rPr>
              <w:t>lub dwupokoleniową</w:t>
            </w:r>
          </w:p>
          <w:p w:rsidR="00032335" w:rsidRPr="00D93C68" w:rsidRDefault="004B71D0" w:rsidP="00630DD6">
            <w:pPr>
              <w:numPr>
                <w:ilvl w:val="0"/>
                <w:numId w:val="25"/>
              </w:numPr>
              <w:tabs>
                <w:tab w:val="clear" w:pos="890"/>
                <w:tab w:val="num" w:pos="443"/>
              </w:tabs>
              <w:ind w:left="443" w:hanging="426"/>
              <w:jc w:val="both"/>
              <w:rPr>
                <w:rFonts w:ascii="Arial" w:hAnsi="Arial" w:cs="Arial"/>
              </w:rPr>
            </w:pPr>
            <w:r w:rsidRPr="00D93C68">
              <w:rPr>
                <w:rFonts w:ascii="Arial" w:hAnsi="Arial" w:cs="Arial"/>
              </w:rPr>
              <w:t>niedostateczna liczba kompleksowych ogólnokrajowych rozwiązań wspierających aktywność seniorów</w:t>
            </w:r>
          </w:p>
          <w:p w:rsidR="00032335" w:rsidRPr="00D93C68" w:rsidRDefault="004B71D0" w:rsidP="00630DD6">
            <w:pPr>
              <w:numPr>
                <w:ilvl w:val="0"/>
                <w:numId w:val="25"/>
              </w:numPr>
              <w:tabs>
                <w:tab w:val="clear" w:pos="890"/>
                <w:tab w:val="num" w:pos="443"/>
              </w:tabs>
              <w:ind w:left="443" w:hanging="426"/>
              <w:jc w:val="both"/>
              <w:rPr>
                <w:rFonts w:ascii="Arial" w:hAnsi="Arial" w:cs="Arial"/>
              </w:rPr>
            </w:pPr>
            <w:r w:rsidRPr="00D93C68">
              <w:rPr>
                <w:rFonts w:ascii="Arial" w:hAnsi="Arial" w:cs="Arial"/>
              </w:rPr>
              <w:t xml:space="preserve">negatywne skutki społeczne i psychologiczne stanu zagrożenia epidemicznego </w:t>
            </w:r>
          </w:p>
          <w:p w:rsidR="00032335" w:rsidRPr="00D93C68" w:rsidRDefault="004B71D0" w:rsidP="00630DD6">
            <w:pPr>
              <w:numPr>
                <w:ilvl w:val="0"/>
                <w:numId w:val="25"/>
              </w:numPr>
              <w:tabs>
                <w:tab w:val="clear" w:pos="890"/>
                <w:tab w:val="num" w:pos="443"/>
              </w:tabs>
              <w:ind w:left="443" w:hanging="426"/>
              <w:jc w:val="both"/>
              <w:rPr>
                <w:rFonts w:ascii="Arial" w:hAnsi="Arial" w:cs="Arial"/>
              </w:rPr>
            </w:pPr>
            <w:r w:rsidRPr="00D93C68">
              <w:rPr>
                <w:rFonts w:ascii="Arial" w:hAnsi="Arial" w:cs="Arial"/>
              </w:rPr>
              <w:t xml:space="preserve">możliwy kryzys gospodarczy będący rezultatem pandemii </w:t>
            </w:r>
          </w:p>
          <w:p w:rsidR="00032335" w:rsidRPr="00D93C68" w:rsidRDefault="004B71D0" w:rsidP="00630DD6">
            <w:pPr>
              <w:numPr>
                <w:ilvl w:val="0"/>
                <w:numId w:val="25"/>
              </w:numPr>
              <w:tabs>
                <w:tab w:val="clear" w:pos="890"/>
                <w:tab w:val="num" w:pos="443"/>
              </w:tabs>
              <w:ind w:left="443" w:hanging="426"/>
              <w:jc w:val="both"/>
              <w:rPr>
                <w:rFonts w:ascii="Arial" w:hAnsi="Arial" w:cs="Arial"/>
              </w:rPr>
            </w:pPr>
            <w:r w:rsidRPr="00D93C68">
              <w:rPr>
                <w:rFonts w:ascii="Arial" w:hAnsi="Arial" w:cs="Arial"/>
              </w:rPr>
              <w:t xml:space="preserve">ograniczenie środków finansowych </w:t>
            </w:r>
            <w:r w:rsidR="00630DD6" w:rsidRPr="00D93C68">
              <w:rPr>
                <w:rFonts w:ascii="Arial" w:hAnsi="Arial" w:cs="Arial"/>
              </w:rPr>
              <w:br/>
            </w:r>
            <w:r w:rsidRPr="00D93C68">
              <w:rPr>
                <w:rFonts w:ascii="Arial" w:hAnsi="Arial" w:cs="Arial"/>
              </w:rPr>
              <w:t>na działania środowiskowe i inicjatywy lokalne</w:t>
            </w:r>
          </w:p>
          <w:p w:rsidR="004B71D0" w:rsidRPr="00D93C68" w:rsidRDefault="004B71D0" w:rsidP="00630DD6">
            <w:pPr>
              <w:numPr>
                <w:ilvl w:val="0"/>
                <w:numId w:val="25"/>
              </w:numPr>
              <w:tabs>
                <w:tab w:val="clear" w:pos="890"/>
                <w:tab w:val="num" w:pos="443"/>
              </w:tabs>
              <w:ind w:left="443" w:hanging="426"/>
              <w:jc w:val="both"/>
              <w:rPr>
                <w:rFonts w:ascii="Arial" w:hAnsi="Arial" w:cs="Arial"/>
              </w:rPr>
            </w:pPr>
            <w:r w:rsidRPr="00D93C68">
              <w:rPr>
                <w:rFonts w:ascii="Arial" w:hAnsi="Arial" w:cs="Arial"/>
              </w:rPr>
              <w:t xml:space="preserve">niekorzystne trendy demograficzne: migracja ludzi młodych, starzenie </w:t>
            </w:r>
            <w:r w:rsidR="00630DD6" w:rsidRPr="00D93C68">
              <w:rPr>
                <w:rFonts w:ascii="Arial" w:hAnsi="Arial" w:cs="Arial"/>
              </w:rPr>
              <w:br/>
            </w:r>
            <w:r w:rsidRPr="00D93C68">
              <w:rPr>
                <w:rFonts w:ascii="Arial" w:hAnsi="Arial" w:cs="Arial"/>
              </w:rPr>
              <w:t>się populacji mieszkańców miasta</w:t>
            </w:r>
          </w:p>
        </w:tc>
      </w:tr>
    </w:tbl>
    <w:p w:rsidR="00851E84" w:rsidRPr="00D93C68" w:rsidRDefault="00851E84" w:rsidP="00630DD6">
      <w:pPr>
        <w:spacing w:line="360" w:lineRule="auto"/>
        <w:jc w:val="both"/>
        <w:rPr>
          <w:rFonts w:ascii="Arial" w:hAnsi="Arial" w:cs="Arial"/>
          <w:b/>
          <w:bCs/>
        </w:rPr>
      </w:pPr>
    </w:p>
    <w:p w:rsidR="004B71D0" w:rsidRPr="00D93C68" w:rsidRDefault="004B71D0" w:rsidP="00630DD6">
      <w:pPr>
        <w:shd w:val="clear" w:color="auto" w:fill="FFFFFF"/>
        <w:jc w:val="center"/>
        <w:rPr>
          <w:rFonts w:ascii="Arial" w:hAnsi="Arial" w:cs="Arial"/>
          <w:b/>
          <w:bCs/>
        </w:rPr>
      </w:pPr>
      <w:r w:rsidRPr="00D93C68">
        <w:rPr>
          <w:rFonts w:ascii="Arial" w:hAnsi="Arial" w:cs="Arial"/>
          <w:b/>
          <w:bCs/>
        </w:rPr>
        <w:t>Analiza SWOT</w:t>
      </w:r>
      <w:r w:rsidR="00977A0A" w:rsidRPr="00D93C68">
        <w:rPr>
          <w:rFonts w:ascii="Arial" w:hAnsi="Arial" w:cs="Arial"/>
          <w:b/>
          <w:bCs/>
        </w:rPr>
        <w:t xml:space="preserve"> – obszar: </w:t>
      </w:r>
      <w:r w:rsidRPr="00D93C68">
        <w:rPr>
          <w:rFonts w:ascii="Arial" w:hAnsi="Arial" w:cs="Arial"/>
          <w:b/>
          <w:bCs/>
        </w:rPr>
        <w:t xml:space="preserve">Rozwój kapitału ludzkiego, w tym organizacji </w:t>
      </w:r>
      <w:r w:rsidR="00032335" w:rsidRPr="00D93C68">
        <w:rPr>
          <w:rFonts w:ascii="Arial" w:hAnsi="Arial" w:cs="Arial"/>
          <w:b/>
          <w:bCs/>
        </w:rPr>
        <w:br/>
      </w:r>
      <w:r w:rsidRPr="00D93C68">
        <w:rPr>
          <w:rFonts w:ascii="Arial" w:hAnsi="Arial" w:cs="Arial"/>
          <w:b/>
          <w:bCs/>
        </w:rPr>
        <w:t>pozarządowych, wolontariatu i społeczności lokalnych</w:t>
      </w:r>
    </w:p>
    <w:p w:rsidR="00977A0A" w:rsidRPr="00D93C68" w:rsidRDefault="00977A0A" w:rsidP="00630DD6">
      <w:pPr>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677"/>
      </w:tblGrid>
      <w:tr w:rsidR="00032335" w:rsidRPr="00D93C68" w:rsidTr="00032335">
        <w:trPr>
          <w:trHeight w:val="538"/>
        </w:trPr>
        <w:tc>
          <w:tcPr>
            <w:tcW w:w="4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32335" w:rsidRPr="00D93C68" w:rsidRDefault="00032335" w:rsidP="00630DD6">
            <w:pPr>
              <w:jc w:val="both"/>
              <w:rPr>
                <w:rFonts w:ascii="Arial" w:hAnsi="Arial" w:cs="Arial"/>
                <w:b/>
                <w:bCs/>
                <w:iCs/>
              </w:rPr>
            </w:pPr>
            <w:r w:rsidRPr="00D93C68">
              <w:rPr>
                <w:rFonts w:ascii="Arial" w:hAnsi="Arial" w:cs="Arial"/>
                <w:b/>
              </w:rPr>
              <w:t>MOCNE STRONY</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32335" w:rsidRPr="00D93C68" w:rsidRDefault="00032335" w:rsidP="00630DD6">
            <w:pPr>
              <w:jc w:val="both"/>
              <w:rPr>
                <w:rFonts w:ascii="Arial" w:hAnsi="Arial" w:cs="Arial"/>
                <w:b/>
                <w:bCs/>
                <w:iCs/>
              </w:rPr>
            </w:pPr>
            <w:r w:rsidRPr="00D93C68">
              <w:rPr>
                <w:rFonts w:ascii="Arial" w:hAnsi="Arial" w:cs="Arial"/>
                <w:b/>
              </w:rPr>
              <w:t xml:space="preserve">SŁABE STRONY </w:t>
            </w:r>
          </w:p>
        </w:tc>
      </w:tr>
      <w:tr w:rsidR="004B71D0" w:rsidRPr="00D93C68" w:rsidTr="00032335">
        <w:trPr>
          <w:trHeight w:val="1936"/>
        </w:trPr>
        <w:tc>
          <w:tcPr>
            <w:tcW w:w="4503" w:type="dxa"/>
            <w:tcBorders>
              <w:top w:val="single" w:sz="4" w:space="0" w:color="auto"/>
              <w:left w:val="single" w:sz="4" w:space="0" w:color="auto"/>
              <w:bottom w:val="single" w:sz="4" w:space="0" w:color="auto"/>
              <w:right w:val="single" w:sz="4" w:space="0" w:color="auto"/>
            </w:tcBorders>
            <w:shd w:val="clear" w:color="auto" w:fill="auto"/>
            <w:hideMark/>
          </w:tcPr>
          <w:p w:rsidR="004B71D0" w:rsidRPr="00D93C68" w:rsidRDefault="004B71D0" w:rsidP="00630DD6">
            <w:pPr>
              <w:numPr>
                <w:ilvl w:val="0"/>
                <w:numId w:val="24"/>
              </w:numPr>
              <w:ind w:left="426" w:hanging="426"/>
              <w:contextualSpacing/>
              <w:jc w:val="both"/>
              <w:rPr>
                <w:rFonts w:ascii="Arial" w:eastAsia="Calibri" w:hAnsi="Arial" w:cs="Arial"/>
              </w:rPr>
            </w:pPr>
            <w:r w:rsidRPr="00D93C68">
              <w:rPr>
                <w:rFonts w:ascii="Arial" w:eastAsia="Calibri" w:hAnsi="Arial" w:cs="Arial"/>
              </w:rPr>
              <w:t>duża liczba działających aktywnie organizacji pozarządowych</w:t>
            </w:r>
          </w:p>
          <w:p w:rsidR="00977A0A" w:rsidRPr="00D93C68" w:rsidRDefault="004B71D0" w:rsidP="00630DD6">
            <w:pPr>
              <w:numPr>
                <w:ilvl w:val="0"/>
                <w:numId w:val="24"/>
              </w:numPr>
              <w:ind w:left="426" w:hanging="426"/>
              <w:contextualSpacing/>
              <w:jc w:val="both"/>
              <w:rPr>
                <w:rFonts w:ascii="Arial" w:eastAsia="Calibri" w:hAnsi="Arial" w:cs="Arial"/>
              </w:rPr>
            </w:pPr>
            <w:r w:rsidRPr="00D93C68">
              <w:rPr>
                <w:rFonts w:ascii="Arial" w:eastAsia="Calibri" w:hAnsi="Arial" w:cs="Arial"/>
              </w:rPr>
              <w:t>powołanie i aktywność Miejskiej Rady Działalności Pożytku Publiczneg</w:t>
            </w:r>
            <w:r w:rsidR="00EE02AF" w:rsidRPr="00D93C68">
              <w:rPr>
                <w:rFonts w:ascii="Arial" w:eastAsia="Calibri" w:hAnsi="Arial" w:cs="Arial"/>
              </w:rPr>
              <w:t>o</w:t>
            </w:r>
          </w:p>
          <w:p w:rsidR="00977A0A" w:rsidRPr="00D93C68" w:rsidRDefault="004B71D0" w:rsidP="00630DD6">
            <w:pPr>
              <w:numPr>
                <w:ilvl w:val="0"/>
                <w:numId w:val="24"/>
              </w:numPr>
              <w:ind w:left="426" w:hanging="426"/>
              <w:contextualSpacing/>
              <w:jc w:val="both"/>
              <w:rPr>
                <w:rFonts w:ascii="Arial" w:eastAsia="Calibri" w:hAnsi="Arial" w:cs="Arial"/>
              </w:rPr>
            </w:pPr>
            <w:r w:rsidRPr="00D93C68">
              <w:rPr>
                <w:rFonts w:ascii="Arial" w:eastAsia="Calibri" w:hAnsi="Arial" w:cs="Arial"/>
              </w:rPr>
              <w:t>rozwinięta miejska baza wolontariatu</w:t>
            </w:r>
          </w:p>
          <w:p w:rsidR="00977A0A" w:rsidRPr="00D93C68" w:rsidRDefault="004B71D0" w:rsidP="00630DD6">
            <w:pPr>
              <w:numPr>
                <w:ilvl w:val="0"/>
                <w:numId w:val="24"/>
              </w:numPr>
              <w:ind w:left="426" w:hanging="426"/>
              <w:contextualSpacing/>
              <w:jc w:val="both"/>
              <w:rPr>
                <w:rFonts w:ascii="Arial" w:eastAsia="Calibri" w:hAnsi="Arial" w:cs="Arial"/>
              </w:rPr>
            </w:pPr>
            <w:r w:rsidRPr="00D93C68">
              <w:rPr>
                <w:rFonts w:ascii="Arial" w:eastAsia="Calibri" w:hAnsi="Arial" w:cs="Arial"/>
              </w:rPr>
              <w:t>działalność Włocławskiego Centrum Organizacji Pozarządowych</w:t>
            </w:r>
            <w:r w:rsidR="00630DD6" w:rsidRPr="00D93C68">
              <w:rPr>
                <w:rFonts w:ascii="Arial" w:eastAsia="Calibri" w:hAnsi="Arial" w:cs="Arial"/>
              </w:rPr>
              <w:br/>
            </w:r>
            <w:r w:rsidRPr="00D93C68">
              <w:rPr>
                <w:rFonts w:ascii="Arial" w:eastAsia="Calibri" w:hAnsi="Arial" w:cs="Arial"/>
              </w:rPr>
              <w:t xml:space="preserve"> i Wolontariatu integrująca środowisko NGO </w:t>
            </w:r>
          </w:p>
          <w:p w:rsidR="00977A0A" w:rsidRPr="00D93C68" w:rsidRDefault="004B71D0" w:rsidP="00630DD6">
            <w:pPr>
              <w:numPr>
                <w:ilvl w:val="0"/>
                <w:numId w:val="24"/>
              </w:numPr>
              <w:ind w:left="426" w:hanging="426"/>
              <w:contextualSpacing/>
              <w:jc w:val="both"/>
              <w:rPr>
                <w:rFonts w:ascii="Arial" w:eastAsia="Calibri" w:hAnsi="Arial" w:cs="Arial"/>
              </w:rPr>
            </w:pPr>
            <w:r w:rsidRPr="00D93C68">
              <w:rPr>
                <w:rFonts w:ascii="Arial" w:eastAsia="Calibri" w:hAnsi="Arial" w:cs="Arial"/>
              </w:rPr>
              <w:t>zaangażowanie i otwartość władz miasta na współpracę ze sferą NGO</w:t>
            </w:r>
          </w:p>
          <w:p w:rsidR="00D32387" w:rsidRPr="00D93C68" w:rsidRDefault="00D32387" w:rsidP="00630DD6">
            <w:pPr>
              <w:numPr>
                <w:ilvl w:val="0"/>
                <w:numId w:val="24"/>
              </w:numPr>
              <w:ind w:left="426" w:hanging="426"/>
              <w:contextualSpacing/>
              <w:jc w:val="both"/>
              <w:rPr>
                <w:rFonts w:ascii="Arial" w:eastAsia="Calibri" w:hAnsi="Arial" w:cs="Arial"/>
              </w:rPr>
            </w:pPr>
            <w:r w:rsidRPr="00D93C68">
              <w:rPr>
                <w:rFonts w:ascii="Arial" w:eastAsia="Calibri" w:hAnsi="Arial" w:cs="Arial"/>
              </w:rPr>
              <w:t>powierzanie NGO realizacji zadań publicznych oraz wspieranie finansowe działań prowadzonych przez NGO</w:t>
            </w:r>
          </w:p>
          <w:p w:rsidR="00977A0A" w:rsidRPr="00D93C68" w:rsidRDefault="004B71D0" w:rsidP="00630DD6">
            <w:pPr>
              <w:numPr>
                <w:ilvl w:val="0"/>
                <w:numId w:val="24"/>
              </w:numPr>
              <w:ind w:left="426" w:hanging="426"/>
              <w:contextualSpacing/>
              <w:jc w:val="both"/>
              <w:rPr>
                <w:rFonts w:ascii="Arial" w:eastAsia="Calibri" w:hAnsi="Arial" w:cs="Arial"/>
              </w:rPr>
            </w:pPr>
            <w:r w:rsidRPr="00D93C68">
              <w:rPr>
                <w:rFonts w:ascii="Arial" w:eastAsia="Calibri" w:hAnsi="Arial" w:cs="Arial"/>
              </w:rPr>
              <w:t>realizacja projektów opartych na zasadach partnerstwa sektora publicznego, społeczno-gospodarczego i mieszkańców (LGD)</w:t>
            </w:r>
          </w:p>
          <w:p w:rsidR="00977A0A" w:rsidRPr="00D93C68" w:rsidRDefault="004B71D0" w:rsidP="00630DD6">
            <w:pPr>
              <w:numPr>
                <w:ilvl w:val="0"/>
                <w:numId w:val="24"/>
              </w:numPr>
              <w:ind w:left="426" w:hanging="426"/>
              <w:contextualSpacing/>
              <w:jc w:val="both"/>
              <w:rPr>
                <w:rFonts w:ascii="Arial" w:eastAsia="Calibri" w:hAnsi="Arial" w:cs="Arial"/>
              </w:rPr>
            </w:pPr>
            <w:r w:rsidRPr="00D93C68">
              <w:rPr>
                <w:rFonts w:ascii="Arial" w:eastAsia="Calibri" w:hAnsi="Arial" w:cs="Arial"/>
              </w:rPr>
              <w:t>wdrożony, skutecznie realizowany</w:t>
            </w:r>
            <w:r w:rsidR="00630DD6" w:rsidRPr="00D93C68">
              <w:rPr>
                <w:rFonts w:ascii="Arial" w:eastAsia="Calibri" w:hAnsi="Arial" w:cs="Arial"/>
              </w:rPr>
              <w:br/>
            </w:r>
            <w:r w:rsidRPr="00D93C68">
              <w:rPr>
                <w:rFonts w:ascii="Arial" w:eastAsia="Calibri" w:hAnsi="Arial" w:cs="Arial"/>
              </w:rPr>
              <w:t xml:space="preserve"> i rozwijany model pracy środowiskowej metodą OSL</w:t>
            </w:r>
          </w:p>
          <w:p w:rsidR="004B71D0" w:rsidRPr="00D93C68" w:rsidRDefault="004B71D0" w:rsidP="00630DD6">
            <w:pPr>
              <w:numPr>
                <w:ilvl w:val="0"/>
                <w:numId w:val="24"/>
              </w:numPr>
              <w:ind w:left="426" w:hanging="426"/>
              <w:contextualSpacing/>
              <w:jc w:val="both"/>
              <w:rPr>
                <w:rFonts w:ascii="Arial" w:eastAsia="Calibri" w:hAnsi="Arial" w:cs="Arial"/>
              </w:rPr>
            </w:pPr>
            <w:r w:rsidRPr="00D93C68">
              <w:rPr>
                <w:rFonts w:ascii="Arial" w:eastAsia="Calibri" w:hAnsi="Arial" w:cs="Arial"/>
              </w:rPr>
              <w:t>wyłonienie się liderów społeczności lokalnej wśród osób najbardziej zaangażowanych w działania na rzecz wspólnoty mieszkańców</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032335" w:rsidRPr="00D93C68" w:rsidRDefault="004B71D0" w:rsidP="00630DD6">
            <w:pPr>
              <w:numPr>
                <w:ilvl w:val="0"/>
                <w:numId w:val="24"/>
              </w:numPr>
              <w:ind w:left="492" w:hanging="471"/>
              <w:contextualSpacing/>
              <w:jc w:val="both"/>
              <w:rPr>
                <w:rFonts w:ascii="Arial" w:eastAsia="Calibri" w:hAnsi="Arial" w:cs="Arial"/>
              </w:rPr>
            </w:pPr>
            <w:r w:rsidRPr="00D93C68">
              <w:rPr>
                <w:rFonts w:ascii="Arial" w:eastAsia="Calibri" w:hAnsi="Arial" w:cs="Arial"/>
              </w:rPr>
              <w:t>niewystarczający kapitał finansowy</w:t>
            </w:r>
            <w:r w:rsidR="00630DD6" w:rsidRPr="00D93C68">
              <w:rPr>
                <w:rFonts w:ascii="Arial" w:eastAsia="Calibri" w:hAnsi="Arial" w:cs="Arial"/>
              </w:rPr>
              <w:br/>
            </w:r>
            <w:r w:rsidRPr="00D93C68">
              <w:rPr>
                <w:rFonts w:ascii="Arial" w:eastAsia="Calibri" w:hAnsi="Arial" w:cs="Arial"/>
              </w:rPr>
              <w:t xml:space="preserve"> i kadrowy organizacji pozarządowych</w:t>
            </w:r>
          </w:p>
          <w:p w:rsidR="00032335" w:rsidRPr="00D93C68" w:rsidRDefault="004B71D0" w:rsidP="00630DD6">
            <w:pPr>
              <w:numPr>
                <w:ilvl w:val="0"/>
                <w:numId w:val="24"/>
              </w:numPr>
              <w:ind w:left="492" w:hanging="471"/>
              <w:contextualSpacing/>
              <w:jc w:val="both"/>
              <w:rPr>
                <w:rFonts w:ascii="Arial" w:eastAsia="Calibri" w:hAnsi="Arial" w:cs="Arial"/>
              </w:rPr>
            </w:pPr>
            <w:r w:rsidRPr="00D93C68">
              <w:rPr>
                <w:rFonts w:ascii="Arial" w:eastAsia="Calibri" w:hAnsi="Arial" w:cs="Arial"/>
              </w:rPr>
              <w:t xml:space="preserve">brak innowacyjnych pomysłów, powielanie schematów działania instytucji i organizacji </w:t>
            </w:r>
          </w:p>
          <w:p w:rsidR="00032335" w:rsidRPr="00D93C68" w:rsidRDefault="004B71D0" w:rsidP="00630DD6">
            <w:pPr>
              <w:numPr>
                <w:ilvl w:val="0"/>
                <w:numId w:val="24"/>
              </w:numPr>
              <w:ind w:left="492" w:hanging="471"/>
              <w:contextualSpacing/>
              <w:jc w:val="both"/>
              <w:rPr>
                <w:rFonts w:ascii="Arial" w:eastAsia="Calibri" w:hAnsi="Arial" w:cs="Arial"/>
              </w:rPr>
            </w:pPr>
            <w:r w:rsidRPr="00D93C68">
              <w:rPr>
                <w:rFonts w:ascii="Arial" w:eastAsia="Calibri" w:hAnsi="Arial" w:cs="Arial"/>
              </w:rPr>
              <w:t xml:space="preserve">rozrost biurokracji spowalniający wprowadzanie oddolnych inicjatyw i ograniczający spontaniczne zaangażowanie w życie społeczności lokalnej </w:t>
            </w:r>
          </w:p>
          <w:p w:rsidR="00032335" w:rsidRPr="00D93C68" w:rsidRDefault="004B71D0" w:rsidP="00630DD6">
            <w:pPr>
              <w:numPr>
                <w:ilvl w:val="0"/>
                <w:numId w:val="24"/>
              </w:numPr>
              <w:ind w:left="492" w:right="-108" w:hanging="471"/>
              <w:contextualSpacing/>
              <w:jc w:val="both"/>
              <w:rPr>
                <w:rFonts w:ascii="Arial" w:eastAsia="Calibri" w:hAnsi="Arial" w:cs="Arial"/>
              </w:rPr>
            </w:pPr>
            <w:r w:rsidRPr="00D93C68">
              <w:rPr>
                <w:rFonts w:ascii="Arial" w:eastAsia="Calibri" w:hAnsi="Arial" w:cs="Arial"/>
              </w:rPr>
              <w:t xml:space="preserve">bierność dużej części mieszkańców miasta i niechęć do angażowania </w:t>
            </w:r>
            <w:r w:rsidR="00630DD6" w:rsidRPr="00D93C68">
              <w:rPr>
                <w:rFonts w:ascii="Arial" w:eastAsia="Calibri" w:hAnsi="Arial" w:cs="Arial"/>
              </w:rPr>
              <w:br/>
            </w:r>
            <w:r w:rsidRPr="00D93C68">
              <w:rPr>
                <w:rFonts w:ascii="Arial" w:eastAsia="Calibri" w:hAnsi="Arial" w:cs="Arial"/>
              </w:rPr>
              <w:t>się w działania wspólnotowe</w:t>
            </w:r>
          </w:p>
          <w:p w:rsidR="004B71D0" w:rsidRPr="00D93C68" w:rsidRDefault="004B71D0" w:rsidP="00630DD6">
            <w:pPr>
              <w:numPr>
                <w:ilvl w:val="0"/>
                <w:numId w:val="24"/>
              </w:numPr>
              <w:ind w:left="492" w:right="-108" w:hanging="471"/>
              <w:contextualSpacing/>
              <w:jc w:val="both"/>
              <w:rPr>
                <w:rFonts w:ascii="Arial" w:eastAsia="Calibri" w:hAnsi="Arial" w:cs="Arial"/>
              </w:rPr>
            </w:pPr>
            <w:r w:rsidRPr="00D93C68">
              <w:rPr>
                <w:rFonts w:ascii="Arial" w:eastAsia="Calibri" w:hAnsi="Arial" w:cs="Arial"/>
              </w:rPr>
              <w:t>niedostateczna promocja</w:t>
            </w:r>
          </w:p>
        </w:tc>
      </w:tr>
    </w:tbl>
    <w:p w:rsidR="00551972" w:rsidRPr="00D93C68" w:rsidRDefault="00551972" w:rsidP="009254E8">
      <w:pPr>
        <w:spacing w:line="360"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677"/>
      </w:tblGrid>
      <w:tr w:rsidR="0044182A" w:rsidRPr="00D93C68" w:rsidTr="00B22B0E">
        <w:trPr>
          <w:trHeight w:val="473"/>
        </w:trPr>
        <w:tc>
          <w:tcPr>
            <w:tcW w:w="4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182A" w:rsidRPr="00D93C68" w:rsidRDefault="0044182A" w:rsidP="00B22B0E">
            <w:pPr>
              <w:tabs>
                <w:tab w:val="num" w:pos="284"/>
              </w:tabs>
              <w:ind w:left="284" w:hanging="284"/>
              <w:jc w:val="both"/>
              <w:rPr>
                <w:rFonts w:ascii="Arial" w:hAnsi="Arial" w:cs="Arial"/>
                <w:b/>
                <w:bCs/>
                <w:iCs/>
              </w:rPr>
            </w:pPr>
            <w:r w:rsidRPr="00D93C68">
              <w:rPr>
                <w:rFonts w:ascii="Arial" w:hAnsi="Arial" w:cs="Arial"/>
                <w:b/>
              </w:rPr>
              <w:t>SZANSE</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182A" w:rsidRPr="00D93C68" w:rsidRDefault="0044182A" w:rsidP="00B22B0E">
            <w:pPr>
              <w:tabs>
                <w:tab w:val="num" w:pos="284"/>
              </w:tabs>
              <w:ind w:left="284" w:hanging="284"/>
              <w:jc w:val="both"/>
              <w:rPr>
                <w:rFonts w:ascii="Arial" w:hAnsi="Arial" w:cs="Arial"/>
                <w:b/>
                <w:bCs/>
                <w:iCs/>
              </w:rPr>
            </w:pPr>
            <w:r w:rsidRPr="00D93C68">
              <w:rPr>
                <w:rFonts w:ascii="Arial" w:hAnsi="Arial" w:cs="Arial"/>
                <w:b/>
              </w:rPr>
              <w:t>ZAGROŻENIA</w:t>
            </w:r>
          </w:p>
        </w:tc>
      </w:tr>
      <w:tr w:rsidR="0044182A" w:rsidRPr="00D93C68" w:rsidTr="00B22B0E">
        <w:trPr>
          <w:trHeight w:val="551"/>
        </w:trPr>
        <w:tc>
          <w:tcPr>
            <w:tcW w:w="4503" w:type="dxa"/>
            <w:tcBorders>
              <w:top w:val="single" w:sz="4" w:space="0" w:color="auto"/>
              <w:left w:val="single" w:sz="4" w:space="0" w:color="auto"/>
              <w:bottom w:val="single" w:sz="4" w:space="0" w:color="auto"/>
              <w:right w:val="single" w:sz="4" w:space="0" w:color="auto"/>
            </w:tcBorders>
            <w:shd w:val="clear" w:color="auto" w:fill="auto"/>
          </w:tcPr>
          <w:p w:rsidR="0044182A" w:rsidRPr="00D93C68" w:rsidRDefault="0044182A" w:rsidP="00B22B0E">
            <w:pPr>
              <w:numPr>
                <w:ilvl w:val="0"/>
                <w:numId w:val="26"/>
              </w:numPr>
              <w:ind w:left="426" w:hanging="426"/>
              <w:contextualSpacing/>
              <w:jc w:val="both"/>
              <w:rPr>
                <w:rFonts w:ascii="Arial" w:eastAsia="Calibri" w:hAnsi="Arial" w:cs="Arial"/>
              </w:rPr>
            </w:pPr>
            <w:r w:rsidRPr="00D93C68">
              <w:rPr>
                <w:rFonts w:ascii="Arial" w:eastAsia="Calibri" w:hAnsi="Arial" w:cs="Arial"/>
              </w:rPr>
              <w:t xml:space="preserve">wzmocnienie kapitału społecznego opartego na współpracy podmiotów </w:t>
            </w:r>
            <w:r w:rsidRPr="00D93C68">
              <w:rPr>
                <w:rFonts w:ascii="Arial" w:eastAsia="Calibri" w:hAnsi="Arial" w:cs="Arial"/>
              </w:rPr>
              <w:br/>
              <w:t xml:space="preserve">w celu łagodzenia społecznych skutków epidemii </w:t>
            </w:r>
          </w:p>
          <w:p w:rsidR="0044182A" w:rsidRPr="00D93C68" w:rsidRDefault="0044182A" w:rsidP="00B22B0E">
            <w:pPr>
              <w:numPr>
                <w:ilvl w:val="0"/>
                <w:numId w:val="26"/>
              </w:numPr>
              <w:ind w:left="426" w:hanging="426"/>
              <w:contextualSpacing/>
              <w:jc w:val="both"/>
              <w:rPr>
                <w:rFonts w:ascii="Arial" w:eastAsia="Calibri" w:hAnsi="Arial" w:cs="Arial"/>
              </w:rPr>
            </w:pPr>
            <w:r w:rsidRPr="00D93C68">
              <w:rPr>
                <w:rFonts w:ascii="Arial" w:eastAsia="Calibri" w:hAnsi="Arial" w:cs="Arial"/>
              </w:rPr>
              <w:t xml:space="preserve">wzrost spoistości społecznej będący rezultatem promowania działań samopomocowych </w:t>
            </w:r>
          </w:p>
          <w:p w:rsidR="0044182A" w:rsidRPr="00D93C68" w:rsidRDefault="0044182A" w:rsidP="00B22B0E">
            <w:pPr>
              <w:numPr>
                <w:ilvl w:val="0"/>
                <w:numId w:val="26"/>
              </w:numPr>
              <w:ind w:left="426" w:hanging="426"/>
              <w:contextualSpacing/>
              <w:jc w:val="both"/>
              <w:rPr>
                <w:rFonts w:ascii="Arial" w:eastAsia="Calibri" w:hAnsi="Arial" w:cs="Arial"/>
              </w:rPr>
            </w:pPr>
            <w:r w:rsidRPr="00D93C68">
              <w:rPr>
                <w:rFonts w:ascii="Arial" w:eastAsia="Calibri" w:hAnsi="Arial" w:cs="Arial"/>
              </w:rPr>
              <w:t xml:space="preserve">odgórne działania polegające </w:t>
            </w:r>
            <w:r w:rsidRPr="00D93C68">
              <w:rPr>
                <w:rFonts w:ascii="Arial" w:eastAsia="Calibri" w:hAnsi="Arial" w:cs="Arial"/>
              </w:rPr>
              <w:br/>
              <w:t xml:space="preserve">na rozpowszechnieniu idei wolontariatu </w:t>
            </w:r>
          </w:p>
          <w:p w:rsidR="0044182A" w:rsidRPr="00D93C68" w:rsidRDefault="0044182A" w:rsidP="00B22B0E">
            <w:pPr>
              <w:contextualSpacing/>
              <w:jc w:val="both"/>
              <w:rPr>
                <w:rFonts w:ascii="Arial" w:eastAsia="Calibri" w:hAnsi="Arial" w:cs="Arial"/>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44182A" w:rsidRPr="00D93C68" w:rsidRDefault="0044182A" w:rsidP="00B22B0E">
            <w:pPr>
              <w:numPr>
                <w:ilvl w:val="0"/>
                <w:numId w:val="26"/>
              </w:numPr>
              <w:ind w:left="492" w:hanging="425"/>
              <w:contextualSpacing/>
              <w:jc w:val="both"/>
              <w:rPr>
                <w:rFonts w:ascii="Arial" w:eastAsia="Calibri" w:hAnsi="Arial" w:cs="Arial"/>
              </w:rPr>
            </w:pPr>
            <w:r w:rsidRPr="00D93C68">
              <w:rPr>
                <w:rFonts w:ascii="Arial" w:eastAsia="Calibri" w:hAnsi="Arial" w:cs="Arial"/>
              </w:rPr>
              <w:t xml:space="preserve">negatywne skutki społeczne </w:t>
            </w:r>
            <w:r w:rsidRPr="00D93C68">
              <w:rPr>
                <w:rFonts w:ascii="Arial" w:eastAsia="Calibri" w:hAnsi="Arial" w:cs="Arial"/>
              </w:rPr>
              <w:br/>
              <w:t xml:space="preserve">i psychologiczne izolacji w czasie trwania stanu zagrożenia epidemicznego </w:t>
            </w:r>
          </w:p>
          <w:p w:rsidR="0044182A" w:rsidRPr="00D93C68" w:rsidRDefault="0044182A" w:rsidP="00B22B0E">
            <w:pPr>
              <w:numPr>
                <w:ilvl w:val="0"/>
                <w:numId w:val="26"/>
              </w:numPr>
              <w:ind w:left="492" w:hanging="425"/>
              <w:contextualSpacing/>
              <w:jc w:val="both"/>
              <w:rPr>
                <w:rFonts w:ascii="Arial" w:eastAsia="Calibri" w:hAnsi="Arial" w:cs="Arial"/>
              </w:rPr>
            </w:pPr>
            <w:r w:rsidRPr="00D93C68">
              <w:rPr>
                <w:rFonts w:ascii="Arial" w:eastAsia="Calibri" w:hAnsi="Arial" w:cs="Arial"/>
              </w:rPr>
              <w:t>możliwy kryzys gospodarczy będący rezultatem pandemii, ograniczenie środków finansowych na działania środowiskowe i inicjatywy lokalne</w:t>
            </w:r>
          </w:p>
          <w:p w:rsidR="0044182A" w:rsidRPr="00D93C68" w:rsidRDefault="0044182A" w:rsidP="00B22B0E">
            <w:pPr>
              <w:numPr>
                <w:ilvl w:val="0"/>
                <w:numId w:val="26"/>
              </w:numPr>
              <w:ind w:left="492" w:hanging="425"/>
              <w:contextualSpacing/>
              <w:jc w:val="both"/>
              <w:rPr>
                <w:rFonts w:ascii="Arial" w:eastAsia="Calibri" w:hAnsi="Arial" w:cs="Arial"/>
              </w:rPr>
            </w:pPr>
            <w:r w:rsidRPr="00D93C68">
              <w:rPr>
                <w:rFonts w:ascii="Arial" w:eastAsia="Calibri" w:hAnsi="Arial" w:cs="Arial"/>
              </w:rPr>
              <w:t xml:space="preserve">niekorzystne trendy demograficzne: migracja ludzi młodych, starzenie </w:t>
            </w:r>
            <w:r w:rsidRPr="00D93C68">
              <w:rPr>
                <w:rFonts w:ascii="Arial" w:eastAsia="Calibri" w:hAnsi="Arial" w:cs="Arial"/>
              </w:rPr>
              <w:br/>
              <w:t>się populacji mieszkańców miasta</w:t>
            </w:r>
          </w:p>
        </w:tc>
      </w:tr>
    </w:tbl>
    <w:p w:rsidR="00851E84" w:rsidRPr="00D93C68" w:rsidRDefault="00851E84" w:rsidP="009254E8">
      <w:pPr>
        <w:spacing w:line="360" w:lineRule="auto"/>
        <w:rPr>
          <w:rFonts w:ascii="Arial" w:hAnsi="Arial" w:cs="Arial"/>
          <w:b/>
        </w:rPr>
      </w:pPr>
    </w:p>
    <w:p w:rsidR="00F52B83" w:rsidRPr="00D93C68" w:rsidRDefault="00F52B83" w:rsidP="009254E8">
      <w:pPr>
        <w:spacing w:line="360" w:lineRule="auto"/>
        <w:rPr>
          <w:rFonts w:ascii="Arial" w:hAnsi="Arial" w:cs="Arial"/>
          <w:b/>
        </w:rPr>
      </w:pPr>
    </w:p>
    <w:p w:rsidR="00C33C36" w:rsidRPr="00D93C68" w:rsidRDefault="00C33C36" w:rsidP="009254E8">
      <w:pPr>
        <w:numPr>
          <w:ilvl w:val="0"/>
          <w:numId w:val="46"/>
        </w:numPr>
        <w:spacing w:line="360" w:lineRule="auto"/>
        <w:rPr>
          <w:rFonts w:ascii="Arial" w:hAnsi="Arial" w:cs="Arial"/>
          <w:b/>
        </w:rPr>
      </w:pPr>
      <w:r w:rsidRPr="00D93C68">
        <w:rPr>
          <w:rFonts w:ascii="Arial" w:hAnsi="Arial" w:cs="Arial"/>
          <w:b/>
        </w:rPr>
        <w:t xml:space="preserve">Misja, cele strategiczne i kierunki działań. </w:t>
      </w:r>
    </w:p>
    <w:p w:rsidR="00C33C36" w:rsidRPr="00D93C68" w:rsidRDefault="00C33C36" w:rsidP="00350524">
      <w:pPr>
        <w:spacing w:line="360" w:lineRule="auto"/>
        <w:ind w:left="360"/>
        <w:rPr>
          <w:rFonts w:ascii="Arial" w:hAnsi="Arial" w:cs="Arial"/>
          <w:b/>
        </w:rPr>
      </w:pPr>
    </w:p>
    <w:p w:rsidR="00C33C36" w:rsidRPr="00D93C68" w:rsidRDefault="00C33C36" w:rsidP="00350524">
      <w:pPr>
        <w:spacing w:line="360" w:lineRule="auto"/>
        <w:jc w:val="center"/>
        <w:rPr>
          <w:rFonts w:ascii="Arial" w:hAnsi="Arial" w:cs="Arial"/>
          <w:b/>
        </w:rPr>
      </w:pPr>
      <w:r w:rsidRPr="00D93C68">
        <w:rPr>
          <w:rFonts w:ascii="Arial" w:hAnsi="Arial" w:cs="Arial"/>
          <w:b/>
        </w:rPr>
        <w:t>Misja</w:t>
      </w:r>
    </w:p>
    <w:p w:rsidR="00F61259" w:rsidRPr="00D93C68" w:rsidRDefault="00F61259" w:rsidP="00350524">
      <w:pPr>
        <w:spacing w:line="360" w:lineRule="auto"/>
        <w:ind w:left="708"/>
        <w:jc w:val="center"/>
        <w:rPr>
          <w:rFonts w:ascii="Arial" w:hAnsi="Arial" w:cs="Arial"/>
          <w:b/>
          <w:color w:val="000000"/>
        </w:rPr>
      </w:pPr>
    </w:p>
    <w:p w:rsidR="00C33C36" w:rsidRPr="00D93C68" w:rsidRDefault="00F61259" w:rsidP="00350524">
      <w:pPr>
        <w:autoSpaceDE w:val="0"/>
        <w:autoSpaceDN w:val="0"/>
        <w:adjustRightInd w:val="0"/>
        <w:spacing w:line="360" w:lineRule="auto"/>
        <w:jc w:val="center"/>
        <w:rPr>
          <w:rFonts w:ascii="Arial" w:hAnsi="Arial" w:cs="Arial"/>
          <w:b/>
          <w:color w:val="000000"/>
        </w:rPr>
      </w:pPr>
      <w:r w:rsidRPr="00D93C68">
        <w:rPr>
          <w:rFonts w:ascii="Arial" w:hAnsi="Arial" w:cs="Arial"/>
          <w:b/>
          <w:color w:val="000000"/>
        </w:rPr>
        <w:t xml:space="preserve">Poprawa jakości życia mieszkańców poprzez zapewnienie bezpieczeństwa socjalnego, </w:t>
      </w:r>
      <w:r w:rsidRPr="00D93C68">
        <w:rPr>
          <w:rFonts w:ascii="Arial" w:hAnsi="Arial" w:cs="Arial"/>
          <w:b/>
          <w:color w:val="000000"/>
        </w:rPr>
        <w:br/>
        <w:t xml:space="preserve">dążenie do integracji społecznej oraz tworzenie równych szans rozwoju społecznego wszystkim mieszkańcom, poprzez wprowadzanie rozwiązań wdrażanych przy współpracy </w:t>
      </w:r>
      <w:r w:rsidRPr="00D93C68">
        <w:rPr>
          <w:rFonts w:ascii="Arial" w:hAnsi="Arial" w:cs="Arial"/>
          <w:b/>
          <w:color w:val="000000"/>
        </w:rPr>
        <w:br/>
        <w:t>z lokalnymi partnerami służących  eliminacji negatywnych zjawisk społecznych oraz zrównoważonemu rozwojowi miasta Włocławek</w:t>
      </w:r>
    </w:p>
    <w:p w:rsidR="00F61259" w:rsidRPr="00D93C68" w:rsidRDefault="00F61259" w:rsidP="00350524">
      <w:pPr>
        <w:autoSpaceDE w:val="0"/>
        <w:autoSpaceDN w:val="0"/>
        <w:adjustRightInd w:val="0"/>
        <w:spacing w:line="360" w:lineRule="auto"/>
        <w:jc w:val="center"/>
        <w:rPr>
          <w:rFonts w:ascii="Arial" w:hAnsi="Arial" w:cs="Arial"/>
          <w:color w:val="000000"/>
        </w:rPr>
      </w:pPr>
    </w:p>
    <w:p w:rsidR="000754B9" w:rsidRPr="00D93C68" w:rsidRDefault="000754B9" w:rsidP="00350524">
      <w:pPr>
        <w:spacing w:line="360" w:lineRule="auto"/>
        <w:jc w:val="center"/>
        <w:rPr>
          <w:rFonts w:ascii="Arial" w:hAnsi="Arial" w:cs="Arial"/>
          <w:b/>
        </w:rPr>
      </w:pPr>
      <w:r w:rsidRPr="00D93C68">
        <w:rPr>
          <w:rFonts w:ascii="Arial" w:hAnsi="Arial" w:cs="Arial"/>
          <w:b/>
        </w:rPr>
        <w:t xml:space="preserve">Główny cel strategiczny </w:t>
      </w:r>
    </w:p>
    <w:p w:rsidR="00F61259" w:rsidRPr="00D93C68" w:rsidRDefault="00F61259" w:rsidP="00350524">
      <w:pPr>
        <w:spacing w:line="360" w:lineRule="auto"/>
        <w:jc w:val="center"/>
        <w:rPr>
          <w:rFonts w:ascii="Arial" w:hAnsi="Arial" w:cs="Arial"/>
          <w:b/>
        </w:rPr>
      </w:pPr>
    </w:p>
    <w:p w:rsidR="000754B9" w:rsidRPr="00D93C68" w:rsidRDefault="000754B9" w:rsidP="00350524">
      <w:pPr>
        <w:spacing w:line="360" w:lineRule="auto"/>
        <w:jc w:val="both"/>
        <w:rPr>
          <w:rFonts w:ascii="Arial" w:hAnsi="Arial" w:cs="Arial"/>
          <w:b/>
        </w:rPr>
      </w:pPr>
      <w:r w:rsidRPr="00D93C68">
        <w:rPr>
          <w:rFonts w:ascii="Arial" w:hAnsi="Arial" w:cs="Arial"/>
          <w:b/>
        </w:rPr>
        <w:t>„Zapewnienie poczucia bezpieczeństwa socjalnego</w:t>
      </w:r>
      <w:r w:rsidR="00740779" w:rsidRPr="00D93C68">
        <w:rPr>
          <w:rFonts w:ascii="Arial" w:hAnsi="Arial" w:cs="Arial"/>
          <w:b/>
        </w:rPr>
        <w:t xml:space="preserve"> </w:t>
      </w:r>
      <w:r w:rsidRPr="00D93C68">
        <w:rPr>
          <w:rFonts w:ascii="Arial" w:hAnsi="Arial" w:cs="Arial"/>
          <w:b/>
        </w:rPr>
        <w:t xml:space="preserve">i obywatelskiej partycypacji </w:t>
      </w:r>
      <w:r w:rsidR="009254E8" w:rsidRPr="00D93C68">
        <w:rPr>
          <w:rFonts w:ascii="Arial" w:hAnsi="Arial" w:cs="Arial"/>
          <w:b/>
        </w:rPr>
        <w:br/>
      </w:r>
      <w:r w:rsidRPr="00D93C68">
        <w:rPr>
          <w:rFonts w:ascii="Arial" w:hAnsi="Arial" w:cs="Arial"/>
          <w:b/>
        </w:rPr>
        <w:t>oraz wspieranie aktywizacji i integracji mieszkańców miasta Włocławek”.</w:t>
      </w:r>
    </w:p>
    <w:p w:rsidR="000754B9" w:rsidRPr="00D93C68" w:rsidRDefault="000754B9" w:rsidP="00350524">
      <w:pPr>
        <w:spacing w:line="360" w:lineRule="auto"/>
        <w:jc w:val="both"/>
        <w:rPr>
          <w:rFonts w:ascii="Arial" w:hAnsi="Arial" w:cs="Arial"/>
        </w:rPr>
      </w:pPr>
    </w:p>
    <w:p w:rsidR="000754B9" w:rsidRPr="00D93C68" w:rsidRDefault="000754B9" w:rsidP="00851E84">
      <w:pPr>
        <w:spacing w:line="360" w:lineRule="auto"/>
        <w:ind w:firstLine="567"/>
        <w:jc w:val="both"/>
        <w:rPr>
          <w:rFonts w:ascii="Arial" w:hAnsi="Arial" w:cs="Arial"/>
        </w:rPr>
      </w:pPr>
      <w:r w:rsidRPr="00D93C68">
        <w:rPr>
          <w:rFonts w:ascii="Arial" w:hAnsi="Arial" w:cs="Arial"/>
        </w:rPr>
        <w:t>Do realizacji głównego celu strategicznego powinny przyczynić się poniższe kierunki działań oraz osiągnięcie celów strategicznych.</w:t>
      </w:r>
    </w:p>
    <w:p w:rsidR="000754B9" w:rsidRPr="00D93C68" w:rsidRDefault="000754B9" w:rsidP="00350524">
      <w:pPr>
        <w:spacing w:line="360" w:lineRule="auto"/>
        <w:rPr>
          <w:rFonts w:ascii="Arial" w:hAnsi="Arial" w:cs="Arial"/>
          <w:b/>
          <w:bCs/>
        </w:rPr>
      </w:pPr>
    </w:p>
    <w:p w:rsidR="000754B9" w:rsidRPr="00D93C68" w:rsidRDefault="000754B9" w:rsidP="00D92110">
      <w:pPr>
        <w:spacing w:line="360" w:lineRule="auto"/>
        <w:jc w:val="both"/>
        <w:rPr>
          <w:rFonts w:ascii="Arial" w:hAnsi="Arial" w:cs="Arial"/>
          <w:b/>
          <w:bCs/>
        </w:rPr>
      </w:pPr>
      <w:r w:rsidRPr="00D93C68">
        <w:rPr>
          <w:rFonts w:ascii="Arial" w:hAnsi="Arial" w:cs="Arial"/>
          <w:b/>
          <w:bCs/>
        </w:rPr>
        <w:t xml:space="preserve">Priorytet I – Działania na rzecz wzmocnienia rodziny i jej prawidłowego funkcjonowania, zapewnienie właściwej opieki dzieciom i młodzieży </w:t>
      </w:r>
    </w:p>
    <w:p w:rsidR="000754B9" w:rsidRPr="00D93C68" w:rsidRDefault="000754B9" w:rsidP="001B5073">
      <w:pPr>
        <w:pStyle w:val="Akapitzlist1"/>
        <w:numPr>
          <w:ilvl w:val="0"/>
          <w:numId w:val="27"/>
        </w:numPr>
        <w:spacing w:line="360" w:lineRule="auto"/>
        <w:ind w:left="426" w:hanging="426"/>
        <w:contextualSpacing/>
        <w:jc w:val="both"/>
        <w:rPr>
          <w:rFonts w:ascii="Arial" w:hAnsi="Arial" w:cs="Arial"/>
        </w:rPr>
      </w:pPr>
      <w:r w:rsidRPr="00D93C68">
        <w:rPr>
          <w:rFonts w:ascii="Arial" w:hAnsi="Arial" w:cs="Arial"/>
          <w:bCs/>
          <w:u w:val="single"/>
        </w:rPr>
        <w:t>Cel strategiczny I.</w:t>
      </w:r>
      <w:r w:rsidRPr="00D93C68">
        <w:rPr>
          <w:rFonts w:ascii="Arial" w:hAnsi="Arial" w:cs="Arial"/>
          <w:bCs/>
        </w:rPr>
        <w:t xml:space="preserve"> Pomoc społeczna wobec osób i rodzin znajdujących się w trudnej sytuacji ekonomiczno – społecznej, przeciwdziałanie ubóstwu.</w:t>
      </w:r>
    </w:p>
    <w:p w:rsidR="000754B9" w:rsidRPr="00D93C68" w:rsidRDefault="000754B9" w:rsidP="001B5073">
      <w:pPr>
        <w:pStyle w:val="Akapitzlist1"/>
        <w:numPr>
          <w:ilvl w:val="0"/>
          <w:numId w:val="27"/>
        </w:numPr>
        <w:spacing w:line="360" w:lineRule="auto"/>
        <w:ind w:left="426" w:hanging="426"/>
        <w:contextualSpacing/>
        <w:jc w:val="both"/>
        <w:rPr>
          <w:rFonts w:ascii="Arial" w:hAnsi="Arial" w:cs="Arial"/>
        </w:rPr>
      </w:pPr>
      <w:r w:rsidRPr="00D93C68">
        <w:rPr>
          <w:rFonts w:ascii="Arial" w:hAnsi="Arial" w:cs="Arial"/>
          <w:bCs/>
          <w:u w:val="single"/>
        </w:rPr>
        <w:t>Cel strategiczny II</w:t>
      </w:r>
      <w:r w:rsidRPr="00D93C68">
        <w:rPr>
          <w:rFonts w:ascii="Arial" w:hAnsi="Arial" w:cs="Arial"/>
          <w:bCs/>
        </w:rPr>
        <w:t xml:space="preserve">. Wspieranie rodzin w prawidłowym funkcjonowaniu i wypełnianiu zadań opiekuńczo- wychowawczych wobec dzieci, w tym powoływanie rodzin wspierających. </w:t>
      </w:r>
    </w:p>
    <w:p w:rsidR="000754B9" w:rsidRPr="00D93C68" w:rsidRDefault="000754B9" w:rsidP="001B5073">
      <w:pPr>
        <w:pStyle w:val="Akapitzlist3"/>
        <w:numPr>
          <w:ilvl w:val="0"/>
          <w:numId w:val="27"/>
        </w:numPr>
        <w:spacing w:after="0" w:line="360" w:lineRule="auto"/>
        <w:ind w:left="426" w:hanging="426"/>
        <w:rPr>
          <w:rFonts w:ascii="Arial" w:hAnsi="Arial" w:cs="Arial"/>
          <w:sz w:val="24"/>
          <w:szCs w:val="24"/>
        </w:rPr>
      </w:pPr>
      <w:r w:rsidRPr="00D93C68">
        <w:rPr>
          <w:rFonts w:ascii="Arial" w:hAnsi="Arial" w:cs="Arial"/>
          <w:color w:val="auto"/>
          <w:sz w:val="24"/>
          <w:szCs w:val="24"/>
          <w:u w:val="single"/>
        </w:rPr>
        <w:t>Cel strategiczny III.</w:t>
      </w:r>
      <w:r w:rsidRPr="00D93C68">
        <w:rPr>
          <w:rFonts w:ascii="Arial" w:hAnsi="Arial" w:cs="Arial"/>
          <w:color w:val="auto"/>
          <w:sz w:val="24"/>
          <w:szCs w:val="24"/>
        </w:rPr>
        <w:t xml:space="preserve"> </w:t>
      </w:r>
      <w:r w:rsidRPr="00D93C68">
        <w:rPr>
          <w:rFonts w:ascii="Arial" w:hAnsi="Arial" w:cs="Arial"/>
          <w:bCs w:val="0"/>
          <w:color w:val="auto"/>
          <w:sz w:val="24"/>
          <w:szCs w:val="24"/>
        </w:rPr>
        <w:t>Budowanie pozytywnego wizerunku rodzin i wzmacnianie więzi tworzenie warunków sprzyjających rozwojowi dzieci i młodzieży.</w:t>
      </w:r>
    </w:p>
    <w:p w:rsidR="000754B9" w:rsidRPr="00D93C68" w:rsidRDefault="000754B9" w:rsidP="001B5073">
      <w:pPr>
        <w:pStyle w:val="Akapitzlist1"/>
        <w:numPr>
          <w:ilvl w:val="0"/>
          <w:numId w:val="27"/>
        </w:numPr>
        <w:spacing w:line="360" w:lineRule="auto"/>
        <w:ind w:left="426" w:hanging="426"/>
        <w:contextualSpacing/>
        <w:jc w:val="both"/>
        <w:rPr>
          <w:rFonts w:ascii="Arial" w:hAnsi="Arial" w:cs="Arial"/>
        </w:rPr>
      </w:pPr>
      <w:r w:rsidRPr="00D93C68">
        <w:rPr>
          <w:rFonts w:ascii="Arial" w:hAnsi="Arial" w:cs="Arial"/>
          <w:bCs/>
          <w:u w:val="single"/>
        </w:rPr>
        <w:t>Cel strategiczny IV.</w:t>
      </w:r>
      <w:r w:rsidRPr="00D93C68">
        <w:rPr>
          <w:rFonts w:ascii="Arial" w:hAnsi="Arial" w:cs="Arial"/>
          <w:bCs/>
        </w:rPr>
        <w:t xml:space="preserve"> Rozwijanie i wzmacnianie systemu opieki i wsparcia dla dzieci i młodzieży pozbawionej opieki rodziców.</w:t>
      </w:r>
    </w:p>
    <w:p w:rsidR="00D92110" w:rsidRPr="00D93C68" w:rsidRDefault="00D92110" w:rsidP="00D92110">
      <w:pPr>
        <w:spacing w:line="360" w:lineRule="auto"/>
        <w:rPr>
          <w:rFonts w:ascii="Arial" w:hAnsi="Arial" w:cs="Arial"/>
          <w:i/>
          <w:color w:val="8496B0"/>
        </w:rPr>
      </w:pPr>
    </w:p>
    <w:p w:rsidR="000754B9" w:rsidRPr="00D93C68" w:rsidRDefault="000754B9" w:rsidP="00D92110">
      <w:pPr>
        <w:spacing w:line="360" w:lineRule="auto"/>
        <w:jc w:val="both"/>
        <w:rPr>
          <w:rFonts w:ascii="Arial" w:hAnsi="Arial" w:cs="Arial"/>
          <w:b/>
          <w:bCs/>
        </w:rPr>
      </w:pPr>
      <w:r w:rsidRPr="00D93C68">
        <w:rPr>
          <w:rFonts w:ascii="Arial" w:hAnsi="Arial" w:cs="Arial"/>
          <w:b/>
          <w:bCs/>
        </w:rPr>
        <w:t>Priorytet II –Przeciwdziałanie patologiom i przemocy w rodzinie</w:t>
      </w:r>
    </w:p>
    <w:p w:rsidR="000754B9" w:rsidRPr="00D93C68" w:rsidRDefault="000754B9" w:rsidP="001B5073">
      <w:pPr>
        <w:pStyle w:val="Akapitzlist1"/>
        <w:numPr>
          <w:ilvl w:val="0"/>
          <w:numId w:val="27"/>
        </w:numPr>
        <w:spacing w:line="360" w:lineRule="auto"/>
        <w:ind w:left="426" w:hanging="426"/>
        <w:contextualSpacing/>
        <w:jc w:val="both"/>
        <w:rPr>
          <w:rFonts w:ascii="Arial" w:hAnsi="Arial" w:cs="Arial"/>
        </w:rPr>
      </w:pPr>
      <w:r w:rsidRPr="00D93C68">
        <w:rPr>
          <w:rFonts w:ascii="Arial" w:hAnsi="Arial" w:cs="Arial"/>
          <w:bCs/>
          <w:u w:val="single"/>
        </w:rPr>
        <w:t>Cel strategiczny I.</w:t>
      </w:r>
      <w:r w:rsidRPr="00D93C68">
        <w:rPr>
          <w:rFonts w:ascii="Arial" w:hAnsi="Arial" w:cs="Arial"/>
          <w:bCs/>
        </w:rPr>
        <w:t xml:space="preserve"> Podejmowanie intensywnych działań profilaktycznych uwzględniających aktualne zagrożenia związane z używaniem środków psychoaktywnych (m.in. alkoholu, narkotyków, dopalaczy) skierowanych do dzieci i młodzieży. </w:t>
      </w:r>
    </w:p>
    <w:p w:rsidR="000754B9" w:rsidRPr="00D93C68" w:rsidRDefault="000754B9" w:rsidP="001B5073">
      <w:pPr>
        <w:pStyle w:val="Akapitzlist1"/>
        <w:numPr>
          <w:ilvl w:val="0"/>
          <w:numId w:val="27"/>
        </w:numPr>
        <w:spacing w:line="360" w:lineRule="auto"/>
        <w:ind w:left="426" w:hanging="426"/>
        <w:contextualSpacing/>
        <w:jc w:val="both"/>
        <w:rPr>
          <w:rFonts w:ascii="Arial" w:hAnsi="Arial" w:cs="Arial"/>
        </w:rPr>
      </w:pPr>
      <w:r w:rsidRPr="00D93C68">
        <w:rPr>
          <w:rFonts w:ascii="Arial" w:hAnsi="Arial" w:cs="Arial"/>
          <w:bCs/>
          <w:u w:val="single"/>
        </w:rPr>
        <w:t>Cel strategiczny II.</w:t>
      </w:r>
      <w:r w:rsidRPr="00D93C68">
        <w:rPr>
          <w:rFonts w:ascii="Arial" w:hAnsi="Arial" w:cs="Arial"/>
          <w:bCs/>
        </w:rPr>
        <w:t xml:space="preserve"> Rozwój infrastruktury i działań terapeutycznych dla osób uzależnionych i współuzależnionych, dostosowanych do </w:t>
      </w:r>
      <w:proofErr w:type="spellStart"/>
      <w:r w:rsidRPr="00D93C68">
        <w:rPr>
          <w:rFonts w:ascii="Arial" w:hAnsi="Arial" w:cs="Arial"/>
          <w:bCs/>
        </w:rPr>
        <w:t>nowodiagnozowanych</w:t>
      </w:r>
      <w:proofErr w:type="spellEnd"/>
      <w:r w:rsidRPr="00D93C68">
        <w:rPr>
          <w:rFonts w:ascii="Arial" w:hAnsi="Arial" w:cs="Arial"/>
          <w:bCs/>
        </w:rPr>
        <w:t xml:space="preserve"> zjawisk w obszarze uzależnień.</w:t>
      </w:r>
    </w:p>
    <w:p w:rsidR="000754B9" w:rsidRPr="00D93C68" w:rsidRDefault="000754B9" w:rsidP="001B5073">
      <w:pPr>
        <w:pStyle w:val="Akapitzlist1"/>
        <w:numPr>
          <w:ilvl w:val="0"/>
          <w:numId w:val="27"/>
        </w:numPr>
        <w:spacing w:line="360" w:lineRule="auto"/>
        <w:ind w:left="426" w:hanging="426"/>
        <w:contextualSpacing/>
        <w:jc w:val="both"/>
        <w:rPr>
          <w:rFonts w:ascii="Arial" w:hAnsi="Arial" w:cs="Arial"/>
        </w:rPr>
      </w:pPr>
      <w:r w:rsidRPr="00D93C68">
        <w:rPr>
          <w:rFonts w:ascii="Arial" w:hAnsi="Arial" w:cs="Arial"/>
          <w:bCs/>
          <w:u w:val="single"/>
        </w:rPr>
        <w:t>Cel strategiczny III.</w:t>
      </w:r>
      <w:r w:rsidRPr="00D93C68">
        <w:rPr>
          <w:rFonts w:ascii="Arial" w:hAnsi="Arial" w:cs="Arial"/>
          <w:bCs/>
        </w:rPr>
        <w:t xml:space="preserve"> Rozwój zintegrowanych form wsparcia rodzin z problemami związanymi z nadużywaniem środków psychoaktywnych. </w:t>
      </w:r>
    </w:p>
    <w:p w:rsidR="0074699B" w:rsidRPr="00D93C68" w:rsidRDefault="000754B9" w:rsidP="00851E84">
      <w:pPr>
        <w:pStyle w:val="Akapitzlist1"/>
        <w:numPr>
          <w:ilvl w:val="0"/>
          <w:numId w:val="27"/>
        </w:numPr>
        <w:spacing w:line="360" w:lineRule="auto"/>
        <w:ind w:left="426" w:hanging="426"/>
        <w:contextualSpacing/>
        <w:jc w:val="both"/>
        <w:rPr>
          <w:rFonts w:ascii="Arial" w:hAnsi="Arial" w:cs="Arial"/>
        </w:rPr>
      </w:pPr>
      <w:r w:rsidRPr="00D93C68">
        <w:rPr>
          <w:rFonts w:ascii="Arial" w:hAnsi="Arial" w:cs="Arial"/>
          <w:u w:val="single"/>
        </w:rPr>
        <w:t>Cel strategiczny IV.</w:t>
      </w:r>
      <w:r w:rsidRPr="00D93C68">
        <w:rPr>
          <w:rFonts w:ascii="Arial" w:hAnsi="Arial" w:cs="Arial"/>
        </w:rPr>
        <w:t xml:space="preserve"> Przeciwdziałanie przemocy w rodzinie.</w:t>
      </w:r>
    </w:p>
    <w:p w:rsidR="000754B9" w:rsidRPr="00D93C68" w:rsidRDefault="000754B9" w:rsidP="00350524">
      <w:pPr>
        <w:spacing w:line="360" w:lineRule="auto"/>
        <w:rPr>
          <w:rFonts w:ascii="Arial" w:hAnsi="Arial" w:cs="Arial"/>
        </w:rPr>
      </w:pPr>
    </w:p>
    <w:p w:rsidR="000754B9" w:rsidRPr="00D93C68" w:rsidRDefault="000754B9" w:rsidP="00350524">
      <w:pPr>
        <w:spacing w:line="360" w:lineRule="auto"/>
        <w:jc w:val="both"/>
        <w:rPr>
          <w:rFonts w:ascii="Arial" w:hAnsi="Arial" w:cs="Arial"/>
          <w:b/>
          <w:bCs/>
        </w:rPr>
      </w:pPr>
      <w:r w:rsidRPr="00D93C68">
        <w:rPr>
          <w:rFonts w:ascii="Arial" w:hAnsi="Arial" w:cs="Arial"/>
          <w:b/>
          <w:bCs/>
        </w:rPr>
        <w:t>Priorytet III – Aktywizacja społeczno-zawodowa osób bezrobotnych, w tym również poprzez rozwój ekonomii społecznej</w:t>
      </w:r>
    </w:p>
    <w:p w:rsidR="000754B9" w:rsidRPr="00D93C68" w:rsidRDefault="000754B9" w:rsidP="001B5073">
      <w:pPr>
        <w:pStyle w:val="Akapitzlist1"/>
        <w:numPr>
          <w:ilvl w:val="0"/>
          <w:numId w:val="28"/>
        </w:numPr>
        <w:tabs>
          <w:tab w:val="left" w:pos="426"/>
        </w:tabs>
        <w:spacing w:line="360" w:lineRule="auto"/>
        <w:ind w:left="426" w:hanging="568"/>
        <w:contextualSpacing/>
        <w:jc w:val="both"/>
        <w:rPr>
          <w:rFonts w:ascii="Arial" w:hAnsi="Arial" w:cs="Arial"/>
        </w:rPr>
      </w:pPr>
      <w:r w:rsidRPr="00D93C68">
        <w:rPr>
          <w:rFonts w:ascii="Arial" w:hAnsi="Arial" w:cs="Arial"/>
          <w:u w:val="single"/>
        </w:rPr>
        <w:t>Cel strategiczny I.</w:t>
      </w:r>
      <w:r w:rsidRPr="00D93C68">
        <w:rPr>
          <w:rFonts w:ascii="Arial" w:hAnsi="Arial" w:cs="Arial"/>
        </w:rPr>
        <w:t xml:space="preserve"> Pomoc osobom i rodzinom dotkniętym bezrobociem.</w:t>
      </w:r>
    </w:p>
    <w:p w:rsidR="000754B9" w:rsidRPr="00D93C68" w:rsidRDefault="000754B9" w:rsidP="001B5073">
      <w:pPr>
        <w:pStyle w:val="Akapitzlist1"/>
        <w:numPr>
          <w:ilvl w:val="0"/>
          <w:numId w:val="28"/>
        </w:numPr>
        <w:tabs>
          <w:tab w:val="left" w:pos="426"/>
        </w:tabs>
        <w:spacing w:line="360" w:lineRule="auto"/>
        <w:ind w:left="426" w:hanging="426"/>
        <w:contextualSpacing/>
        <w:jc w:val="both"/>
        <w:rPr>
          <w:rFonts w:ascii="Arial" w:hAnsi="Arial" w:cs="Arial"/>
        </w:rPr>
      </w:pPr>
      <w:r w:rsidRPr="00D93C68">
        <w:rPr>
          <w:rFonts w:ascii="Arial" w:hAnsi="Arial" w:cs="Arial"/>
          <w:u w:val="single"/>
        </w:rPr>
        <w:t>Cel strategiczny II.</w:t>
      </w:r>
      <w:r w:rsidRPr="00D93C68">
        <w:rPr>
          <w:rFonts w:ascii="Arial" w:hAnsi="Arial" w:cs="Arial"/>
        </w:rPr>
        <w:t xml:space="preserve"> Łagodzenie skutków bezrobocia oraz aktywizacja społeczno-zawodowa osób zagrożonych wykluczeniem społecznym.</w:t>
      </w:r>
    </w:p>
    <w:p w:rsidR="000754B9" w:rsidRPr="00D93C68" w:rsidRDefault="000754B9" w:rsidP="001B5073">
      <w:pPr>
        <w:pStyle w:val="Akapitzlist1"/>
        <w:numPr>
          <w:ilvl w:val="0"/>
          <w:numId w:val="28"/>
        </w:numPr>
        <w:tabs>
          <w:tab w:val="left" w:pos="426"/>
        </w:tabs>
        <w:spacing w:line="360" w:lineRule="auto"/>
        <w:ind w:left="426" w:hanging="426"/>
        <w:contextualSpacing/>
        <w:jc w:val="both"/>
        <w:rPr>
          <w:rFonts w:ascii="Arial" w:hAnsi="Arial" w:cs="Arial"/>
        </w:rPr>
      </w:pPr>
      <w:r w:rsidRPr="00D93C68">
        <w:rPr>
          <w:rFonts w:ascii="Arial" w:hAnsi="Arial" w:cs="Arial"/>
          <w:u w:val="single"/>
        </w:rPr>
        <w:t>Cel strategiczny III.</w:t>
      </w:r>
      <w:r w:rsidRPr="00D93C68">
        <w:rPr>
          <w:rFonts w:ascii="Arial" w:hAnsi="Arial" w:cs="Arial"/>
        </w:rPr>
        <w:t xml:space="preserve"> Rozwój współpracy z przedsiębiorstwami tworzącymi miejsca pracy.</w:t>
      </w:r>
    </w:p>
    <w:p w:rsidR="000754B9" w:rsidRPr="00D93C68" w:rsidRDefault="000754B9" w:rsidP="001B5073">
      <w:pPr>
        <w:pStyle w:val="Akapitzlist1"/>
        <w:numPr>
          <w:ilvl w:val="0"/>
          <w:numId w:val="28"/>
        </w:numPr>
        <w:tabs>
          <w:tab w:val="left" w:pos="426"/>
        </w:tabs>
        <w:spacing w:line="360" w:lineRule="auto"/>
        <w:ind w:left="426" w:hanging="426"/>
        <w:contextualSpacing/>
        <w:jc w:val="both"/>
        <w:rPr>
          <w:rFonts w:ascii="Arial" w:hAnsi="Arial" w:cs="Arial"/>
        </w:rPr>
      </w:pPr>
      <w:r w:rsidRPr="00D93C68">
        <w:rPr>
          <w:rFonts w:ascii="Arial" w:hAnsi="Arial" w:cs="Arial"/>
          <w:u w:val="single"/>
        </w:rPr>
        <w:t>Cel strategiczny IV.</w:t>
      </w:r>
      <w:r w:rsidRPr="00D93C68">
        <w:rPr>
          <w:rFonts w:ascii="Arial" w:hAnsi="Arial" w:cs="Arial"/>
        </w:rPr>
        <w:t xml:space="preserve"> Wzmocnienie roli sektora ekonomii społecznej w działaniach na rzecz ograniczenia bezrobocia i reintegracji społecznej.</w:t>
      </w:r>
    </w:p>
    <w:p w:rsidR="0074699B" w:rsidRPr="00D93C68" w:rsidRDefault="0074699B" w:rsidP="00350524">
      <w:pPr>
        <w:spacing w:line="360" w:lineRule="auto"/>
        <w:rPr>
          <w:rFonts w:ascii="Arial" w:hAnsi="Arial" w:cs="Arial"/>
          <w:b/>
          <w:bCs/>
        </w:rPr>
      </w:pPr>
    </w:p>
    <w:p w:rsidR="000754B9" w:rsidRPr="00D93C68" w:rsidRDefault="000754B9" w:rsidP="00350524">
      <w:pPr>
        <w:spacing w:line="360" w:lineRule="auto"/>
        <w:rPr>
          <w:rFonts w:ascii="Arial" w:hAnsi="Arial" w:cs="Arial"/>
          <w:b/>
          <w:bCs/>
        </w:rPr>
      </w:pPr>
      <w:r w:rsidRPr="00D93C68">
        <w:rPr>
          <w:rFonts w:ascii="Arial" w:hAnsi="Arial" w:cs="Arial"/>
          <w:b/>
          <w:bCs/>
        </w:rPr>
        <w:t xml:space="preserve">Priorytet IV – Przeciwdziałanie i łagodzenie skutków bezdomności </w:t>
      </w:r>
    </w:p>
    <w:p w:rsidR="000754B9" w:rsidRPr="00D93C68" w:rsidRDefault="000754B9" w:rsidP="001B5073">
      <w:pPr>
        <w:pStyle w:val="Akapitzlist1"/>
        <w:numPr>
          <w:ilvl w:val="0"/>
          <w:numId w:val="29"/>
        </w:numPr>
        <w:spacing w:line="360" w:lineRule="auto"/>
        <w:ind w:left="426" w:hanging="426"/>
        <w:contextualSpacing/>
        <w:jc w:val="both"/>
        <w:rPr>
          <w:rFonts w:ascii="Arial" w:hAnsi="Arial" w:cs="Arial"/>
        </w:rPr>
      </w:pPr>
      <w:r w:rsidRPr="00D93C68">
        <w:rPr>
          <w:rFonts w:ascii="Arial" w:hAnsi="Arial" w:cs="Arial"/>
          <w:u w:val="single"/>
        </w:rPr>
        <w:t>Cel strategiczny I.</w:t>
      </w:r>
      <w:r w:rsidRPr="00D93C68">
        <w:rPr>
          <w:rFonts w:ascii="Arial" w:hAnsi="Arial" w:cs="Arial"/>
        </w:rPr>
        <w:t xml:space="preserve"> Zapobieganie utracie lokalu mieszkalnego oraz zapewnienie dostępu </w:t>
      </w:r>
      <w:r w:rsidR="009254E8" w:rsidRPr="00D93C68">
        <w:rPr>
          <w:rFonts w:ascii="Arial" w:hAnsi="Arial" w:cs="Arial"/>
        </w:rPr>
        <w:br/>
      </w:r>
      <w:r w:rsidRPr="00D93C68">
        <w:rPr>
          <w:rFonts w:ascii="Arial" w:hAnsi="Arial" w:cs="Arial"/>
        </w:rPr>
        <w:t>do lokali socjalnych osobom eksmitowanym.</w:t>
      </w:r>
    </w:p>
    <w:p w:rsidR="000754B9" w:rsidRPr="00D93C68" w:rsidRDefault="000754B9" w:rsidP="001B5073">
      <w:pPr>
        <w:pStyle w:val="Akapitzlist1"/>
        <w:numPr>
          <w:ilvl w:val="0"/>
          <w:numId w:val="29"/>
        </w:numPr>
        <w:spacing w:line="360" w:lineRule="auto"/>
        <w:ind w:left="426" w:hanging="426"/>
        <w:contextualSpacing/>
        <w:jc w:val="both"/>
        <w:rPr>
          <w:rFonts w:ascii="Arial" w:hAnsi="Arial" w:cs="Arial"/>
        </w:rPr>
      </w:pPr>
      <w:r w:rsidRPr="00D93C68">
        <w:rPr>
          <w:rFonts w:ascii="Arial" w:hAnsi="Arial" w:cs="Arial"/>
          <w:u w:val="single"/>
        </w:rPr>
        <w:t>Cel strategiczny II.</w:t>
      </w:r>
      <w:r w:rsidRPr="00D93C68">
        <w:rPr>
          <w:rFonts w:ascii="Arial" w:hAnsi="Arial" w:cs="Arial"/>
        </w:rPr>
        <w:t xml:space="preserve"> Zapobieganie zjawisku długotrwałej bezdomności i zwiększenie skali wychodzenia z bezdomności.</w:t>
      </w:r>
    </w:p>
    <w:p w:rsidR="00C725C9" w:rsidRPr="00C725C9" w:rsidRDefault="000754B9" w:rsidP="00C725C9">
      <w:pPr>
        <w:pStyle w:val="Akapitzlist1"/>
        <w:numPr>
          <w:ilvl w:val="0"/>
          <w:numId w:val="29"/>
        </w:numPr>
        <w:spacing w:line="360" w:lineRule="auto"/>
        <w:ind w:left="426" w:hanging="426"/>
        <w:contextualSpacing/>
        <w:jc w:val="both"/>
        <w:rPr>
          <w:rFonts w:ascii="Arial" w:hAnsi="Arial" w:cs="Arial"/>
          <w:b/>
          <w:bCs/>
        </w:rPr>
      </w:pPr>
      <w:r w:rsidRPr="00D93C68">
        <w:rPr>
          <w:rFonts w:ascii="Arial" w:hAnsi="Arial" w:cs="Arial"/>
          <w:u w:val="single"/>
        </w:rPr>
        <w:t>Cel strategiczny III.</w:t>
      </w:r>
      <w:r w:rsidRPr="00D93C68">
        <w:rPr>
          <w:rFonts w:ascii="Arial" w:hAnsi="Arial" w:cs="Arial"/>
        </w:rPr>
        <w:t xml:space="preserve"> Zapewnienie schronienia i innej pomocy oraz zmniejszenie negatywnych skutków funkcjonowania osób bezdomnych w miejscach niemieszkalnych.</w:t>
      </w:r>
    </w:p>
    <w:p w:rsidR="000754B9" w:rsidRPr="00D93C68" w:rsidRDefault="00C725C9" w:rsidP="00C725C9">
      <w:pPr>
        <w:pStyle w:val="Akapitzlist1"/>
        <w:spacing w:line="360" w:lineRule="auto"/>
        <w:ind w:left="426"/>
        <w:contextualSpacing/>
        <w:jc w:val="both"/>
        <w:rPr>
          <w:rFonts w:ascii="Arial" w:hAnsi="Arial" w:cs="Arial"/>
          <w:b/>
          <w:bCs/>
        </w:rPr>
      </w:pPr>
      <w:r w:rsidRPr="00D93C68">
        <w:rPr>
          <w:rFonts w:ascii="Arial" w:hAnsi="Arial" w:cs="Arial"/>
          <w:b/>
          <w:bCs/>
        </w:rPr>
        <w:t xml:space="preserve"> </w:t>
      </w:r>
      <w:r w:rsidR="000754B9" w:rsidRPr="00D93C68">
        <w:rPr>
          <w:rFonts w:ascii="Arial" w:hAnsi="Arial" w:cs="Arial"/>
          <w:b/>
          <w:bCs/>
        </w:rPr>
        <w:t xml:space="preserve">Priorytet V – Aktywizacja zawodowo-społeczna osób niepełnosprawnych </w:t>
      </w:r>
    </w:p>
    <w:p w:rsidR="000754B9" w:rsidRPr="00D93C68" w:rsidRDefault="000754B9" w:rsidP="001B5073">
      <w:pPr>
        <w:pStyle w:val="Akapitzlist1"/>
        <w:numPr>
          <w:ilvl w:val="0"/>
          <w:numId w:val="30"/>
        </w:numPr>
        <w:spacing w:line="360" w:lineRule="auto"/>
        <w:ind w:left="426" w:hanging="426"/>
        <w:contextualSpacing/>
        <w:jc w:val="both"/>
        <w:rPr>
          <w:rFonts w:ascii="Arial" w:hAnsi="Arial" w:cs="Arial"/>
        </w:rPr>
      </w:pPr>
      <w:r w:rsidRPr="00D93C68">
        <w:rPr>
          <w:rFonts w:ascii="Arial" w:hAnsi="Arial" w:cs="Arial"/>
          <w:u w:val="single"/>
        </w:rPr>
        <w:t>Cel strategiczny I.</w:t>
      </w:r>
      <w:r w:rsidRPr="00D93C68">
        <w:rPr>
          <w:rFonts w:ascii="Arial" w:hAnsi="Arial" w:cs="Arial"/>
        </w:rPr>
        <w:t xml:space="preserve"> Promocja zatrudnienia oraz inicjowanie i wspieranie działań na rzecz zwiększenia zatrudnienia osób niepełnosprawnych.</w:t>
      </w:r>
    </w:p>
    <w:p w:rsidR="000754B9" w:rsidRPr="00D93C68" w:rsidRDefault="000754B9" w:rsidP="001B5073">
      <w:pPr>
        <w:pStyle w:val="Akapitzlist1"/>
        <w:numPr>
          <w:ilvl w:val="0"/>
          <w:numId w:val="30"/>
        </w:numPr>
        <w:spacing w:line="360" w:lineRule="auto"/>
        <w:ind w:left="426" w:hanging="426"/>
        <w:contextualSpacing/>
        <w:jc w:val="both"/>
        <w:rPr>
          <w:rFonts w:ascii="Arial" w:hAnsi="Arial" w:cs="Arial"/>
        </w:rPr>
      </w:pPr>
      <w:r w:rsidRPr="00D93C68">
        <w:rPr>
          <w:rFonts w:ascii="Arial" w:hAnsi="Arial" w:cs="Arial"/>
          <w:u w:val="single"/>
        </w:rPr>
        <w:t>Cel strategiczny II.</w:t>
      </w:r>
      <w:r w:rsidRPr="00D93C68">
        <w:rPr>
          <w:rFonts w:ascii="Arial" w:hAnsi="Arial" w:cs="Arial"/>
        </w:rPr>
        <w:t xml:space="preserve"> Wzrost świadomości społecznej wobec problemów, potrzeb i uprawnień osób niepełnosprawnych.</w:t>
      </w:r>
    </w:p>
    <w:p w:rsidR="000754B9" w:rsidRPr="00D93C68" w:rsidRDefault="000754B9" w:rsidP="001B5073">
      <w:pPr>
        <w:pStyle w:val="Akapitzlist1"/>
        <w:numPr>
          <w:ilvl w:val="0"/>
          <w:numId w:val="30"/>
        </w:numPr>
        <w:spacing w:line="360" w:lineRule="auto"/>
        <w:ind w:left="426" w:hanging="426"/>
        <w:contextualSpacing/>
        <w:jc w:val="both"/>
        <w:rPr>
          <w:rFonts w:ascii="Arial" w:hAnsi="Arial" w:cs="Arial"/>
        </w:rPr>
      </w:pPr>
      <w:r w:rsidRPr="00D93C68">
        <w:rPr>
          <w:rFonts w:ascii="Arial" w:hAnsi="Arial" w:cs="Arial"/>
          <w:u w:val="single"/>
        </w:rPr>
        <w:t>Cel strategiczny III.</w:t>
      </w:r>
      <w:r w:rsidRPr="00D93C68">
        <w:rPr>
          <w:rFonts w:ascii="Arial" w:hAnsi="Arial" w:cs="Arial"/>
        </w:rPr>
        <w:t xml:space="preserve"> Rozwój systemu wsparcia i zwiększenie dostępu do usług społecznych osobom niepełnosprawnym.</w:t>
      </w:r>
    </w:p>
    <w:p w:rsidR="000754B9" w:rsidRPr="00D93C68" w:rsidRDefault="000754B9" w:rsidP="00350524">
      <w:pPr>
        <w:pStyle w:val="Akapitzlist1"/>
        <w:numPr>
          <w:ilvl w:val="0"/>
          <w:numId w:val="30"/>
        </w:numPr>
        <w:spacing w:line="360" w:lineRule="auto"/>
        <w:ind w:left="426" w:hanging="426"/>
        <w:contextualSpacing/>
        <w:jc w:val="both"/>
        <w:rPr>
          <w:rFonts w:ascii="Arial" w:hAnsi="Arial" w:cs="Arial"/>
        </w:rPr>
      </w:pPr>
      <w:r w:rsidRPr="00D93C68">
        <w:rPr>
          <w:rFonts w:ascii="Arial" w:hAnsi="Arial" w:cs="Arial"/>
          <w:u w:val="single"/>
        </w:rPr>
        <w:t>Cel strategiczny IV.</w:t>
      </w:r>
      <w:r w:rsidRPr="00D93C68">
        <w:rPr>
          <w:rFonts w:ascii="Arial" w:hAnsi="Arial" w:cs="Arial"/>
        </w:rPr>
        <w:t xml:space="preserve"> Tworzenie warunków do pełnego uczestnictwa osób niepełnosprawnych i ich rodzin w życiu społecznym.</w:t>
      </w:r>
    </w:p>
    <w:p w:rsidR="00D72015" w:rsidRPr="00D93C68" w:rsidRDefault="00D72015" w:rsidP="00D72015">
      <w:pPr>
        <w:pStyle w:val="Akapitzlist1"/>
        <w:spacing w:line="360" w:lineRule="auto"/>
        <w:ind w:left="426"/>
        <w:contextualSpacing/>
        <w:jc w:val="both"/>
        <w:rPr>
          <w:rFonts w:ascii="Arial" w:hAnsi="Arial" w:cs="Arial"/>
        </w:rPr>
      </w:pPr>
    </w:p>
    <w:p w:rsidR="000754B9" w:rsidRPr="00D93C68" w:rsidRDefault="000754B9" w:rsidP="00350524">
      <w:pPr>
        <w:spacing w:line="360" w:lineRule="auto"/>
        <w:rPr>
          <w:rFonts w:ascii="Arial" w:hAnsi="Arial" w:cs="Arial"/>
          <w:b/>
          <w:bCs/>
        </w:rPr>
      </w:pPr>
      <w:r w:rsidRPr="00D93C68">
        <w:rPr>
          <w:rFonts w:ascii="Arial" w:hAnsi="Arial" w:cs="Arial"/>
          <w:b/>
          <w:bCs/>
        </w:rPr>
        <w:t>Priorytet VI – Aktywizacja i integracja oraz poprawa warunków funkcjonowania osób starszych</w:t>
      </w:r>
    </w:p>
    <w:p w:rsidR="000754B9" w:rsidRPr="00D93C68" w:rsidRDefault="000754B9" w:rsidP="001B5073">
      <w:pPr>
        <w:pStyle w:val="Akapitzlist1"/>
        <w:numPr>
          <w:ilvl w:val="0"/>
          <w:numId w:val="31"/>
        </w:numPr>
        <w:spacing w:line="360" w:lineRule="auto"/>
        <w:ind w:left="426" w:hanging="426"/>
        <w:contextualSpacing/>
        <w:jc w:val="both"/>
        <w:rPr>
          <w:rFonts w:ascii="Arial" w:hAnsi="Arial" w:cs="Arial"/>
        </w:rPr>
      </w:pPr>
      <w:r w:rsidRPr="00D93C68">
        <w:rPr>
          <w:rFonts w:ascii="Arial" w:hAnsi="Arial" w:cs="Arial"/>
          <w:u w:val="single"/>
        </w:rPr>
        <w:t>Cel strategiczny I.</w:t>
      </w:r>
      <w:r w:rsidRPr="00D93C68">
        <w:rPr>
          <w:rFonts w:ascii="Arial" w:hAnsi="Arial" w:cs="Arial"/>
        </w:rPr>
        <w:t xml:space="preserve"> Wspieranie rozwoju aktywności i integracji społecznej seniorów.</w:t>
      </w:r>
    </w:p>
    <w:p w:rsidR="000754B9" w:rsidRPr="00D93C68" w:rsidRDefault="000754B9" w:rsidP="001B5073">
      <w:pPr>
        <w:pStyle w:val="Akapitzlist1"/>
        <w:numPr>
          <w:ilvl w:val="0"/>
          <w:numId w:val="31"/>
        </w:numPr>
        <w:spacing w:line="360" w:lineRule="auto"/>
        <w:ind w:left="426" w:hanging="426"/>
        <w:contextualSpacing/>
        <w:jc w:val="both"/>
        <w:rPr>
          <w:rFonts w:ascii="Arial" w:hAnsi="Arial" w:cs="Arial"/>
        </w:rPr>
      </w:pPr>
      <w:r w:rsidRPr="00D93C68">
        <w:rPr>
          <w:rFonts w:ascii="Arial" w:hAnsi="Arial" w:cs="Arial"/>
          <w:u w:val="single"/>
        </w:rPr>
        <w:t>Cel strategiczny II.</w:t>
      </w:r>
      <w:r w:rsidRPr="00D93C68">
        <w:rPr>
          <w:rFonts w:ascii="Arial" w:hAnsi="Arial" w:cs="Arial"/>
        </w:rPr>
        <w:t xml:space="preserve"> Zapewnienie wsparcia umożliwiającego osobom starszym funkcjonowanie w środowisku.</w:t>
      </w:r>
    </w:p>
    <w:p w:rsidR="000754B9" w:rsidRPr="00D93C68" w:rsidRDefault="000754B9" w:rsidP="00350524">
      <w:pPr>
        <w:pStyle w:val="Akapitzlist1"/>
        <w:numPr>
          <w:ilvl w:val="0"/>
          <w:numId w:val="31"/>
        </w:numPr>
        <w:spacing w:line="360" w:lineRule="auto"/>
        <w:ind w:left="426" w:hanging="426"/>
        <w:contextualSpacing/>
        <w:jc w:val="both"/>
        <w:rPr>
          <w:rFonts w:ascii="Arial" w:hAnsi="Arial" w:cs="Arial"/>
        </w:rPr>
      </w:pPr>
      <w:r w:rsidRPr="00D93C68">
        <w:rPr>
          <w:rFonts w:ascii="Arial" w:hAnsi="Arial" w:cs="Arial"/>
          <w:u w:val="single"/>
        </w:rPr>
        <w:t>Cel strategiczny III.</w:t>
      </w:r>
      <w:r w:rsidRPr="00D93C68">
        <w:rPr>
          <w:rFonts w:ascii="Arial" w:hAnsi="Arial" w:cs="Arial"/>
        </w:rPr>
        <w:t xml:space="preserve">  Zapewnienie całodobowej opieki osobom starszym.</w:t>
      </w:r>
    </w:p>
    <w:p w:rsidR="009254E8" w:rsidRPr="00D93C68" w:rsidRDefault="009254E8" w:rsidP="00350524">
      <w:pPr>
        <w:spacing w:line="360" w:lineRule="auto"/>
        <w:ind w:left="360"/>
        <w:rPr>
          <w:rFonts w:ascii="Arial" w:hAnsi="Arial" w:cs="Arial"/>
        </w:rPr>
      </w:pPr>
    </w:p>
    <w:p w:rsidR="000754B9" w:rsidRPr="00D93C68" w:rsidRDefault="000754B9" w:rsidP="00350524">
      <w:pPr>
        <w:spacing w:line="360" w:lineRule="auto"/>
        <w:jc w:val="both"/>
        <w:rPr>
          <w:rFonts w:ascii="Arial" w:hAnsi="Arial" w:cs="Arial"/>
          <w:b/>
          <w:bCs/>
        </w:rPr>
      </w:pPr>
      <w:r w:rsidRPr="00D93C68">
        <w:rPr>
          <w:rFonts w:ascii="Arial" w:hAnsi="Arial" w:cs="Arial"/>
          <w:b/>
          <w:bCs/>
        </w:rPr>
        <w:t xml:space="preserve">Priorytet VII – Rozwój kapitału ludzkiego, w tym organizacji społecznych i wolontariatu </w:t>
      </w:r>
    </w:p>
    <w:p w:rsidR="000754B9" w:rsidRPr="00D93C68" w:rsidRDefault="000754B9" w:rsidP="001B5073">
      <w:pPr>
        <w:pStyle w:val="Akapitzlist1"/>
        <w:numPr>
          <w:ilvl w:val="0"/>
          <w:numId w:val="32"/>
        </w:numPr>
        <w:spacing w:line="360" w:lineRule="auto"/>
        <w:ind w:left="426" w:hanging="426"/>
        <w:contextualSpacing/>
        <w:jc w:val="both"/>
        <w:rPr>
          <w:rFonts w:ascii="Arial" w:hAnsi="Arial" w:cs="Arial"/>
        </w:rPr>
      </w:pPr>
      <w:r w:rsidRPr="00D93C68">
        <w:rPr>
          <w:rFonts w:ascii="Arial" w:hAnsi="Arial" w:cs="Arial"/>
          <w:u w:val="single"/>
        </w:rPr>
        <w:t>Cel strategiczny I.</w:t>
      </w:r>
      <w:r w:rsidRPr="00D93C68">
        <w:rPr>
          <w:rFonts w:ascii="Arial" w:hAnsi="Arial" w:cs="Arial"/>
        </w:rPr>
        <w:t xml:space="preserve"> Współpraca instytucji samorządowych z NGO, nawiązywanie partnerstw lokalnych.</w:t>
      </w:r>
    </w:p>
    <w:p w:rsidR="000754B9" w:rsidRPr="00D93C68" w:rsidRDefault="000754B9" w:rsidP="001B5073">
      <w:pPr>
        <w:pStyle w:val="Akapitzlist1"/>
        <w:numPr>
          <w:ilvl w:val="0"/>
          <w:numId w:val="32"/>
        </w:numPr>
        <w:spacing w:line="360" w:lineRule="auto"/>
        <w:ind w:left="426" w:hanging="426"/>
        <w:contextualSpacing/>
        <w:jc w:val="both"/>
        <w:rPr>
          <w:rFonts w:ascii="Arial" w:hAnsi="Arial" w:cs="Arial"/>
        </w:rPr>
      </w:pPr>
      <w:r w:rsidRPr="00D93C68">
        <w:rPr>
          <w:rFonts w:ascii="Arial" w:hAnsi="Arial" w:cs="Arial"/>
          <w:u w:val="single"/>
        </w:rPr>
        <w:t>Cel strategiczny II.</w:t>
      </w:r>
      <w:r w:rsidRPr="00D93C68">
        <w:rPr>
          <w:rFonts w:ascii="Arial" w:hAnsi="Arial" w:cs="Arial"/>
        </w:rPr>
        <w:t xml:space="preserve"> Aktywizacja i integracja społeczności lokalnej poprzez wspieranie lokalnych inicjatyw społecznych, opartych na zasadach pomocowości i partnerstwa.</w:t>
      </w:r>
    </w:p>
    <w:p w:rsidR="000754B9" w:rsidRPr="00D93C68" w:rsidRDefault="000754B9" w:rsidP="001B5073">
      <w:pPr>
        <w:pStyle w:val="Akapitzlist1"/>
        <w:numPr>
          <w:ilvl w:val="0"/>
          <w:numId w:val="32"/>
        </w:numPr>
        <w:spacing w:line="360" w:lineRule="auto"/>
        <w:ind w:left="426" w:hanging="426"/>
        <w:contextualSpacing/>
        <w:jc w:val="both"/>
        <w:rPr>
          <w:rFonts w:ascii="Arial" w:hAnsi="Arial" w:cs="Arial"/>
        </w:rPr>
      </w:pPr>
      <w:r w:rsidRPr="00D93C68">
        <w:rPr>
          <w:rFonts w:ascii="Arial" w:hAnsi="Arial" w:cs="Arial"/>
          <w:u w:val="single"/>
        </w:rPr>
        <w:t>Cel strategiczny III.</w:t>
      </w:r>
      <w:r w:rsidRPr="00D93C68">
        <w:rPr>
          <w:rFonts w:ascii="Arial" w:hAnsi="Arial" w:cs="Arial"/>
        </w:rPr>
        <w:t xml:space="preserve"> Promocja</w:t>
      </w:r>
      <w:r w:rsidRPr="00D93C68">
        <w:rPr>
          <w:rFonts w:ascii="Arial" w:hAnsi="Arial" w:cs="Arial"/>
          <w:b/>
        </w:rPr>
        <w:t xml:space="preserve"> </w:t>
      </w:r>
      <w:r w:rsidRPr="00D93C68">
        <w:rPr>
          <w:rFonts w:ascii="Arial" w:hAnsi="Arial" w:cs="Arial"/>
        </w:rPr>
        <w:t>i rozwój wolontariatu.</w:t>
      </w:r>
    </w:p>
    <w:p w:rsidR="000754B9" w:rsidRPr="00D93C68" w:rsidRDefault="000754B9" w:rsidP="00350524">
      <w:pPr>
        <w:spacing w:line="360" w:lineRule="auto"/>
        <w:rPr>
          <w:rFonts w:ascii="Arial" w:hAnsi="Arial" w:cs="Arial"/>
          <w:b/>
          <w:bCs/>
        </w:rPr>
      </w:pPr>
    </w:p>
    <w:p w:rsidR="00C33C36" w:rsidRPr="00D93C68" w:rsidRDefault="00C33C36" w:rsidP="00350524">
      <w:pPr>
        <w:spacing w:line="360" w:lineRule="auto"/>
        <w:rPr>
          <w:rFonts w:ascii="Arial" w:hAnsi="Arial" w:cs="Arial"/>
          <w:b/>
        </w:rPr>
        <w:sectPr w:rsidR="00C33C36" w:rsidRPr="00D93C68" w:rsidSect="00663A6A">
          <w:pgSz w:w="11906" w:h="16838"/>
          <w:pgMar w:top="1418" w:right="851" w:bottom="1418" w:left="1418" w:header="709" w:footer="709" w:gutter="0"/>
          <w:cols w:space="708"/>
          <w:docGrid w:linePitch="360"/>
        </w:sectPr>
      </w:pPr>
    </w:p>
    <w:p w:rsidR="009F5D1E" w:rsidRPr="00D93C68" w:rsidRDefault="009F5D1E" w:rsidP="00BB2301">
      <w:pPr>
        <w:spacing w:line="276" w:lineRule="auto"/>
        <w:rPr>
          <w:rFonts w:ascii="Arial" w:hAnsi="Arial" w:cs="Aria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253"/>
        <w:gridCol w:w="1842"/>
        <w:gridCol w:w="1419"/>
        <w:gridCol w:w="2437"/>
      </w:tblGrid>
      <w:tr w:rsidR="009F5D1E" w:rsidRPr="00D93C68" w:rsidTr="005A39A8">
        <w:tc>
          <w:tcPr>
            <w:tcW w:w="14170" w:type="dxa"/>
            <w:gridSpan w:val="5"/>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ind w:firstLine="22"/>
              <w:jc w:val="center"/>
              <w:rPr>
                <w:rFonts w:ascii="Arial" w:hAnsi="Arial" w:cs="Arial"/>
                <w:b/>
                <w:bCs/>
              </w:rPr>
            </w:pPr>
            <w:r w:rsidRPr="00D93C68">
              <w:rPr>
                <w:rFonts w:ascii="Arial" w:hAnsi="Arial" w:cs="Arial"/>
                <w:b/>
                <w:bCs/>
              </w:rPr>
              <w:t>Priorytet I</w:t>
            </w:r>
          </w:p>
          <w:p w:rsidR="009F5D1E" w:rsidRPr="00D93C68" w:rsidRDefault="009F5D1E" w:rsidP="00BB2301">
            <w:pPr>
              <w:spacing w:line="276" w:lineRule="auto"/>
              <w:ind w:firstLine="22"/>
              <w:jc w:val="center"/>
              <w:rPr>
                <w:rFonts w:ascii="Arial" w:hAnsi="Arial" w:cs="Arial"/>
                <w:b/>
                <w:bCs/>
              </w:rPr>
            </w:pPr>
            <w:r w:rsidRPr="00D93C68">
              <w:rPr>
                <w:rFonts w:ascii="Arial" w:hAnsi="Arial" w:cs="Arial"/>
                <w:b/>
                <w:bCs/>
              </w:rPr>
              <w:t xml:space="preserve"> Działania na rzecz wzmacniania rodziny i jej prawidłowego funkcjonowania, zapewnienie właściwej opieki dzieciom i młodzieży </w:t>
            </w:r>
          </w:p>
        </w:tc>
      </w:tr>
      <w:tr w:rsidR="009F5D1E" w:rsidRPr="00D93C68" w:rsidTr="005A39A8">
        <w:trPr>
          <w:trHeight w:val="730"/>
        </w:trPr>
        <w:tc>
          <w:tcPr>
            <w:tcW w:w="14170"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b/>
                <w:bCs/>
                <w:u w:val="single"/>
              </w:rPr>
            </w:pPr>
          </w:p>
          <w:p w:rsidR="009F5D1E" w:rsidRPr="00D93C68" w:rsidRDefault="009F5D1E" w:rsidP="00BB2301">
            <w:pPr>
              <w:spacing w:line="276" w:lineRule="auto"/>
              <w:rPr>
                <w:rFonts w:ascii="Arial" w:hAnsi="Arial" w:cs="Arial"/>
              </w:rPr>
            </w:pPr>
            <w:r w:rsidRPr="00D93C68">
              <w:rPr>
                <w:rFonts w:ascii="Arial" w:hAnsi="Arial" w:cs="Arial"/>
                <w:b/>
                <w:bCs/>
                <w:u w:val="single"/>
              </w:rPr>
              <w:t>Cel strategiczny I</w:t>
            </w:r>
            <w:r w:rsidRPr="00D93C68">
              <w:rPr>
                <w:rFonts w:ascii="Arial" w:hAnsi="Arial" w:cs="Arial"/>
                <w:b/>
                <w:bCs/>
              </w:rPr>
              <w:t>.</w:t>
            </w:r>
            <w:r w:rsidRPr="00D93C68">
              <w:rPr>
                <w:rFonts w:ascii="Arial" w:hAnsi="Arial" w:cs="Arial"/>
              </w:rPr>
              <w:t xml:space="preserve"> Pomoc społeczna wobec osób i rodzin znajdujących się w trudnej sytuacji </w:t>
            </w:r>
            <w:proofErr w:type="spellStart"/>
            <w:r w:rsidRPr="00D93C68">
              <w:rPr>
                <w:rFonts w:ascii="Arial" w:hAnsi="Arial" w:cs="Arial"/>
              </w:rPr>
              <w:t>ekonomiczno</w:t>
            </w:r>
            <w:proofErr w:type="spellEnd"/>
            <w:r w:rsidRPr="00D93C68">
              <w:rPr>
                <w:rFonts w:ascii="Arial" w:hAnsi="Arial" w:cs="Arial"/>
              </w:rPr>
              <w:t xml:space="preserve"> – społecznej, przeciwdziałanie</w:t>
            </w:r>
            <w:r w:rsidR="00C725C9">
              <w:rPr>
                <w:rFonts w:ascii="Arial" w:hAnsi="Arial" w:cs="Arial"/>
              </w:rPr>
              <w:t xml:space="preserve"> </w:t>
            </w:r>
            <w:r w:rsidRPr="00D93C68">
              <w:rPr>
                <w:rFonts w:ascii="Arial" w:hAnsi="Arial" w:cs="Arial"/>
              </w:rPr>
              <w:t>ubóstwu</w:t>
            </w:r>
          </w:p>
          <w:p w:rsidR="00D54CD9" w:rsidRPr="00D93C68" w:rsidRDefault="00D54CD9" w:rsidP="00BB2301">
            <w:pPr>
              <w:spacing w:line="276" w:lineRule="auto"/>
              <w:rPr>
                <w:rFonts w:ascii="Arial" w:hAnsi="Arial" w:cs="Arial"/>
              </w:rPr>
            </w:pPr>
          </w:p>
        </w:tc>
      </w:tr>
      <w:tr w:rsidR="009F5D1E" w:rsidRPr="00D93C68" w:rsidTr="00322586">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6052AC">
            <w:pPr>
              <w:spacing w:line="276" w:lineRule="auto"/>
              <w:jc w:val="center"/>
              <w:rPr>
                <w:rFonts w:ascii="Arial" w:hAnsi="Arial" w:cs="Arial"/>
                <w:b/>
                <w:bCs/>
              </w:rPr>
            </w:pPr>
            <w:r w:rsidRPr="00D93C68">
              <w:rPr>
                <w:rFonts w:ascii="Arial" w:hAnsi="Arial" w:cs="Arial"/>
                <w:b/>
                <w:bCs/>
              </w:rPr>
              <w:t>Działanie</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6052AC">
            <w:pPr>
              <w:spacing w:line="276" w:lineRule="auto"/>
              <w:jc w:val="center"/>
              <w:rPr>
                <w:rFonts w:ascii="Arial" w:hAnsi="Arial" w:cs="Arial"/>
                <w:b/>
                <w:bCs/>
              </w:rPr>
            </w:pPr>
            <w:r w:rsidRPr="00D93C68">
              <w:rPr>
                <w:rFonts w:ascii="Arial" w:hAnsi="Arial" w:cs="Arial"/>
                <w:b/>
                <w:bCs/>
              </w:rPr>
              <w:t>Wskaźniki</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6052AC">
            <w:pPr>
              <w:spacing w:line="276" w:lineRule="auto"/>
              <w:jc w:val="center"/>
              <w:rPr>
                <w:rFonts w:ascii="Arial" w:hAnsi="Arial" w:cs="Arial"/>
                <w:b/>
                <w:bCs/>
              </w:rPr>
            </w:pPr>
            <w:r w:rsidRPr="00D93C68">
              <w:rPr>
                <w:rFonts w:ascii="Arial" w:hAnsi="Arial" w:cs="Arial"/>
                <w:b/>
                <w:bCs/>
              </w:rPr>
              <w:t>Realizator</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422B5F" w:rsidRPr="00D93C68" w:rsidRDefault="009F5D1E" w:rsidP="006052AC">
            <w:pPr>
              <w:spacing w:line="276" w:lineRule="auto"/>
              <w:jc w:val="center"/>
              <w:rPr>
                <w:rFonts w:ascii="Arial" w:hAnsi="Arial" w:cs="Arial"/>
                <w:b/>
                <w:bCs/>
              </w:rPr>
            </w:pPr>
            <w:r w:rsidRPr="00D93C68">
              <w:rPr>
                <w:rFonts w:ascii="Arial" w:hAnsi="Arial" w:cs="Arial"/>
                <w:b/>
                <w:bCs/>
              </w:rPr>
              <w:t xml:space="preserve">Termin </w:t>
            </w:r>
          </w:p>
          <w:p w:rsidR="009F5D1E" w:rsidRPr="00D93C68" w:rsidRDefault="009F5D1E" w:rsidP="006052AC">
            <w:pPr>
              <w:spacing w:line="276" w:lineRule="auto"/>
              <w:jc w:val="center"/>
              <w:rPr>
                <w:rFonts w:ascii="Arial" w:hAnsi="Arial" w:cs="Arial"/>
                <w:b/>
                <w:bCs/>
              </w:rPr>
            </w:pPr>
            <w:r w:rsidRPr="00D93C68">
              <w:rPr>
                <w:rFonts w:ascii="Arial" w:hAnsi="Arial" w:cs="Arial"/>
                <w:b/>
                <w:bCs/>
              </w:rPr>
              <w:t>realizacji</w:t>
            </w:r>
          </w:p>
        </w:tc>
        <w:tc>
          <w:tcPr>
            <w:tcW w:w="2437"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6052AC">
            <w:pPr>
              <w:spacing w:line="276" w:lineRule="auto"/>
              <w:jc w:val="center"/>
              <w:rPr>
                <w:rFonts w:ascii="Arial" w:hAnsi="Arial" w:cs="Arial"/>
                <w:b/>
                <w:bCs/>
              </w:rPr>
            </w:pPr>
            <w:r w:rsidRPr="00D93C68">
              <w:rPr>
                <w:rFonts w:ascii="Arial" w:hAnsi="Arial" w:cs="Arial"/>
                <w:b/>
                <w:bCs/>
              </w:rPr>
              <w:t>Źródło finansowania</w:t>
            </w:r>
          </w:p>
        </w:tc>
      </w:tr>
      <w:tr w:rsidR="009F5D1E" w:rsidRPr="00D93C68" w:rsidTr="00322586">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1. Realizacja Programu Karta Dużej Rodziny wspierającej rodziny wielodzietne – kontynuacja </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liczba rodzin którym</w:t>
            </w:r>
            <w:r w:rsidR="00C725C9">
              <w:rPr>
                <w:rFonts w:ascii="Arial" w:hAnsi="Arial" w:cs="Arial"/>
              </w:rPr>
              <w:t xml:space="preserve"> </w:t>
            </w:r>
            <w:r w:rsidRPr="00D93C68">
              <w:rPr>
                <w:rFonts w:ascii="Arial" w:hAnsi="Arial" w:cs="Arial"/>
              </w:rPr>
              <w:t>wydano Karty Dużej  Rodziny</w:t>
            </w:r>
          </w:p>
          <w:p w:rsidR="009F5D1E" w:rsidRPr="00D93C68" w:rsidRDefault="009F5D1E" w:rsidP="00BB2301">
            <w:pPr>
              <w:spacing w:line="276" w:lineRule="auto"/>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2B5F">
            <w:pPr>
              <w:spacing w:line="276" w:lineRule="auto"/>
              <w:jc w:val="center"/>
              <w:rPr>
                <w:rFonts w:ascii="Arial" w:hAnsi="Arial" w:cs="Arial"/>
              </w:rPr>
            </w:pPr>
            <w:r w:rsidRPr="00D93C68">
              <w:rPr>
                <w:rFonts w:ascii="Arial" w:hAnsi="Arial" w:cs="Arial"/>
              </w:rPr>
              <w:t>UM</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2B5F">
            <w:pPr>
              <w:spacing w:line="276" w:lineRule="auto"/>
              <w:jc w:val="center"/>
              <w:rPr>
                <w:rFonts w:ascii="Arial" w:hAnsi="Arial" w:cs="Arial"/>
              </w:rPr>
            </w:pPr>
            <w:r w:rsidRPr="00D93C68">
              <w:rPr>
                <w:rFonts w:ascii="Arial" w:hAnsi="Arial" w:cs="Arial"/>
              </w:rPr>
              <w:t>2021 - 2025</w:t>
            </w:r>
          </w:p>
        </w:tc>
        <w:tc>
          <w:tcPr>
            <w:tcW w:w="2437"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2B5F">
            <w:pPr>
              <w:spacing w:line="276" w:lineRule="auto"/>
              <w:jc w:val="center"/>
              <w:rPr>
                <w:rFonts w:ascii="Arial" w:hAnsi="Arial" w:cs="Arial"/>
              </w:rPr>
            </w:pPr>
            <w:r w:rsidRPr="00D93C68">
              <w:rPr>
                <w:rFonts w:ascii="Arial" w:hAnsi="Arial" w:cs="Arial"/>
              </w:rPr>
              <w:t>Budżet Państwa</w:t>
            </w:r>
          </w:p>
        </w:tc>
      </w:tr>
      <w:tr w:rsidR="009F5D1E" w:rsidRPr="00D93C68" w:rsidTr="00322586">
        <w:trPr>
          <w:trHeight w:val="2548"/>
        </w:trPr>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2. Udzielanie pomocy finansowej </w:t>
            </w:r>
            <w:r w:rsidR="009254E8" w:rsidRPr="00D93C68">
              <w:rPr>
                <w:rFonts w:ascii="Arial" w:hAnsi="Arial" w:cs="Arial"/>
              </w:rPr>
              <w:br/>
            </w:r>
            <w:r w:rsidRPr="00D93C68">
              <w:rPr>
                <w:rFonts w:ascii="Arial" w:hAnsi="Arial" w:cs="Arial"/>
              </w:rPr>
              <w:t xml:space="preserve">i rzeczowej dla osób i rodzin znajdujących się w trudnej sytuacji materialnej </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liczba rodzi</w:t>
            </w:r>
            <w:r w:rsidR="009254E8" w:rsidRPr="00D93C68">
              <w:rPr>
                <w:rFonts w:ascii="Arial" w:hAnsi="Arial" w:cs="Arial"/>
              </w:rPr>
              <w:t xml:space="preserve">n </w:t>
            </w:r>
            <w:r w:rsidR="00963A2A" w:rsidRPr="00D93C68">
              <w:rPr>
                <w:rFonts w:ascii="Arial" w:hAnsi="Arial" w:cs="Arial"/>
              </w:rPr>
              <w:t>objętych pomocą</w:t>
            </w:r>
            <w:r w:rsidR="00C725C9">
              <w:rPr>
                <w:rFonts w:ascii="Arial" w:hAnsi="Arial" w:cs="Arial"/>
              </w:rPr>
              <w:t xml:space="preserve"> </w:t>
            </w:r>
            <w:r w:rsidR="00963A2A" w:rsidRPr="00D93C68">
              <w:rPr>
                <w:rFonts w:ascii="Arial" w:hAnsi="Arial" w:cs="Arial"/>
              </w:rPr>
              <w:t>finansową</w:t>
            </w:r>
            <w:r w:rsidR="009254E8" w:rsidRPr="00D93C68">
              <w:rPr>
                <w:rFonts w:ascii="Arial" w:hAnsi="Arial" w:cs="Arial"/>
              </w:rPr>
              <w:t xml:space="preserve"> </w:t>
            </w:r>
          </w:p>
          <w:p w:rsidR="009F5D1E" w:rsidRPr="00D93C68" w:rsidRDefault="009F5D1E" w:rsidP="00BB2301">
            <w:pPr>
              <w:spacing w:line="276" w:lineRule="auto"/>
              <w:rPr>
                <w:rFonts w:ascii="Arial" w:hAnsi="Arial" w:cs="Arial"/>
              </w:rPr>
            </w:pPr>
            <w:r w:rsidRPr="00D93C68">
              <w:rPr>
                <w:rFonts w:ascii="Arial" w:hAnsi="Arial" w:cs="Arial"/>
              </w:rPr>
              <w:t>- liczba os</w:t>
            </w:r>
            <w:r w:rsidR="009254E8" w:rsidRPr="00D93C68">
              <w:rPr>
                <w:rFonts w:ascii="Arial" w:hAnsi="Arial" w:cs="Arial"/>
              </w:rPr>
              <w:t xml:space="preserve">ób </w:t>
            </w:r>
            <w:r w:rsidR="00963A2A" w:rsidRPr="00D93C68">
              <w:rPr>
                <w:rFonts w:ascii="Arial" w:hAnsi="Arial" w:cs="Arial"/>
              </w:rPr>
              <w:t>w tych rodzinach</w:t>
            </w:r>
          </w:p>
          <w:p w:rsidR="00963A2A" w:rsidRPr="00D93C68" w:rsidRDefault="009F5D1E" w:rsidP="00BB2301">
            <w:pPr>
              <w:spacing w:line="276" w:lineRule="auto"/>
              <w:rPr>
                <w:rFonts w:ascii="Arial" w:hAnsi="Arial" w:cs="Arial"/>
              </w:rPr>
            </w:pPr>
            <w:r w:rsidRPr="00D93C68">
              <w:rPr>
                <w:rFonts w:ascii="Arial" w:hAnsi="Arial" w:cs="Arial"/>
              </w:rPr>
              <w:t>- liczba rodzi</w:t>
            </w:r>
            <w:r w:rsidR="009254E8" w:rsidRPr="00D93C68">
              <w:rPr>
                <w:rFonts w:ascii="Arial" w:hAnsi="Arial" w:cs="Arial"/>
              </w:rPr>
              <w:t xml:space="preserve">n objętych </w:t>
            </w:r>
            <w:r w:rsidR="00963A2A" w:rsidRPr="00D93C68">
              <w:rPr>
                <w:rFonts w:ascii="Arial" w:hAnsi="Arial" w:cs="Arial"/>
              </w:rPr>
              <w:t>pomocą</w:t>
            </w:r>
            <w:r w:rsidR="00963A2A" w:rsidRPr="00D93C68">
              <w:rPr>
                <w:rFonts w:ascii="Arial" w:hAnsi="Arial" w:cs="Arial"/>
              </w:rPr>
              <w:br/>
              <w:t xml:space="preserve">  rzeczową</w:t>
            </w:r>
          </w:p>
          <w:p w:rsidR="009F5D1E" w:rsidRPr="00D93C68" w:rsidRDefault="00963A2A" w:rsidP="00BB2301">
            <w:pPr>
              <w:spacing w:line="276" w:lineRule="auto"/>
              <w:rPr>
                <w:rFonts w:ascii="Arial" w:hAnsi="Arial" w:cs="Arial"/>
              </w:rPr>
            </w:pPr>
            <w:r w:rsidRPr="00D93C68">
              <w:rPr>
                <w:rFonts w:ascii="Arial" w:hAnsi="Arial" w:cs="Arial"/>
              </w:rPr>
              <w:t>- liczba osób w tych rodzinach</w:t>
            </w:r>
          </w:p>
          <w:p w:rsidR="00304717" w:rsidRPr="00D93C68" w:rsidRDefault="009F5D1E" w:rsidP="00BB2301">
            <w:pPr>
              <w:spacing w:line="276" w:lineRule="auto"/>
              <w:rPr>
                <w:rFonts w:ascii="Arial" w:hAnsi="Arial" w:cs="Arial"/>
              </w:rPr>
            </w:pPr>
            <w:r w:rsidRPr="00D93C68">
              <w:rPr>
                <w:rFonts w:ascii="Arial" w:hAnsi="Arial" w:cs="Arial"/>
              </w:rPr>
              <w:t>- liczba dzieci objętych  programem</w:t>
            </w:r>
            <w:r w:rsidR="00C725C9">
              <w:rPr>
                <w:rFonts w:ascii="Arial" w:hAnsi="Arial" w:cs="Arial"/>
              </w:rPr>
              <w:t xml:space="preserve"> </w:t>
            </w:r>
            <w:r w:rsidRPr="00D93C68">
              <w:rPr>
                <w:rFonts w:ascii="Arial" w:hAnsi="Arial" w:cs="Arial"/>
              </w:rPr>
              <w:t>dożywiania</w:t>
            </w:r>
          </w:p>
          <w:p w:rsidR="007A172B" w:rsidRPr="00D93C68" w:rsidRDefault="007A172B" w:rsidP="00BB2301">
            <w:pPr>
              <w:spacing w:line="276" w:lineRule="auto"/>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254E8" w:rsidP="00422B5F">
            <w:pPr>
              <w:spacing w:line="276" w:lineRule="auto"/>
              <w:jc w:val="center"/>
              <w:rPr>
                <w:rFonts w:ascii="Arial" w:hAnsi="Arial" w:cs="Arial"/>
              </w:rPr>
            </w:pPr>
            <w:r w:rsidRPr="00D93C68">
              <w:rPr>
                <w:rFonts w:ascii="Arial" w:hAnsi="Arial" w:cs="Arial"/>
              </w:rPr>
              <w:t>MOPR</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2B5F">
            <w:pPr>
              <w:spacing w:line="276" w:lineRule="auto"/>
              <w:jc w:val="center"/>
              <w:rPr>
                <w:rFonts w:ascii="Arial" w:hAnsi="Arial" w:cs="Arial"/>
              </w:rPr>
            </w:pPr>
            <w:r w:rsidRPr="00D93C68">
              <w:rPr>
                <w:rFonts w:ascii="Arial" w:hAnsi="Arial" w:cs="Arial"/>
              </w:rPr>
              <w:t>2021 - 2025</w:t>
            </w:r>
          </w:p>
        </w:tc>
        <w:tc>
          <w:tcPr>
            <w:tcW w:w="2437"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2B5F">
            <w:pPr>
              <w:spacing w:line="276" w:lineRule="auto"/>
              <w:jc w:val="center"/>
              <w:rPr>
                <w:rFonts w:ascii="Arial" w:hAnsi="Arial" w:cs="Arial"/>
              </w:rPr>
            </w:pPr>
            <w:r w:rsidRPr="00D93C68">
              <w:rPr>
                <w:rFonts w:ascii="Arial" w:hAnsi="Arial" w:cs="Arial"/>
              </w:rPr>
              <w:t>Budżet Miasta</w:t>
            </w:r>
          </w:p>
          <w:p w:rsidR="009F5D1E" w:rsidRPr="00D93C68" w:rsidRDefault="009254E8" w:rsidP="00422B5F">
            <w:pPr>
              <w:spacing w:line="276" w:lineRule="auto"/>
              <w:jc w:val="center"/>
              <w:rPr>
                <w:rFonts w:ascii="Arial" w:hAnsi="Arial" w:cs="Arial"/>
              </w:rPr>
            </w:pPr>
            <w:r w:rsidRPr="00D93C68">
              <w:rPr>
                <w:rFonts w:ascii="Arial" w:hAnsi="Arial" w:cs="Arial"/>
              </w:rPr>
              <w:t>MOPR</w:t>
            </w:r>
          </w:p>
        </w:tc>
      </w:tr>
      <w:tr w:rsidR="009F5D1E" w:rsidRPr="00D93C68" w:rsidTr="005A39A8">
        <w:tc>
          <w:tcPr>
            <w:tcW w:w="14170"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b/>
                <w:bCs/>
                <w:u w:val="single"/>
              </w:rPr>
            </w:pPr>
          </w:p>
          <w:p w:rsidR="009F5D1E" w:rsidRPr="00D93C68" w:rsidRDefault="009F5D1E" w:rsidP="00BB2301">
            <w:pPr>
              <w:spacing w:line="276" w:lineRule="auto"/>
              <w:rPr>
                <w:rFonts w:ascii="Arial" w:hAnsi="Arial" w:cs="Arial"/>
              </w:rPr>
            </w:pPr>
            <w:r w:rsidRPr="00D93C68">
              <w:rPr>
                <w:rFonts w:ascii="Arial" w:hAnsi="Arial" w:cs="Arial"/>
                <w:b/>
                <w:bCs/>
                <w:u w:val="single"/>
              </w:rPr>
              <w:t>Cel strategiczny II.</w:t>
            </w:r>
            <w:r w:rsidRPr="00D93C68">
              <w:rPr>
                <w:rFonts w:ascii="Arial" w:hAnsi="Arial" w:cs="Arial"/>
              </w:rPr>
              <w:t xml:space="preserve"> Wspieranie rodzin w prawidłowym funkcjonowaniu i wypełnianiu zadań opiekuńczo-wychowawczych wobec dzieci,</w:t>
            </w:r>
            <w:r w:rsidR="00BC2782" w:rsidRPr="00D93C68">
              <w:rPr>
                <w:rFonts w:ascii="Arial" w:hAnsi="Arial" w:cs="Arial"/>
              </w:rPr>
              <w:t xml:space="preserve"> </w:t>
            </w:r>
            <w:r w:rsidRPr="00D93C68">
              <w:rPr>
                <w:rFonts w:ascii="Arial" w:hAnsi="Arial" w:cs="Arial"/>
              </w:rPr>
              <w:t>w</w:t>
            </w:r>
            <w:r w:rsidR="00BB2301" w:rsidRPr="00D93C68">
              <w:rPr>
                <w:rFonts w:ascii="Arial" w:hAnsi="Arial" w:cs="Arial"/>
              </w:rPr>
              <w:t xml:space="preserve"> </w:t>
            </w:r>
            <w:r w:rsidRPr="00D93C68">
              <w:rPr>
                <w:rFonts w:ascii="Arial" w:hAnsi="Arial" w:cs="Arial"/>
              </w:rPr>
              <w:t xml:space="preserve">tym powoływanie </w:t>
            </w:r>
            <w:r w:rsidR="00BB2301" w:rsidRPr="00D93C68">
              <w:rPr>
                <w:rFonts w:ascii="Arial" w:hAnsi="Arial" w:cs="Arial"/>
              </w:rPr>
              <w:t xml:space="preserve"> </w:t>
            </w:r>
            <w:r w:rsidRPr="00D93C68">
              <w:rPr>
                <w:rFonts w:ascii="Arial" w:hAnsi="Arial" w:cs="Arial"/>
              </w:rPr>
              <w:t>rodzin wspierających</w:t>
            </w:r>
          </w:p>
          <w:p w:rsidR="009F5D1E" w:rsidRPr="00D93C68" w:rsidRDefault="009F5D1E" w:rsidP="00BB2301">
            <w:pPr>
              <w:spacing w:line="276" w:lineRule="auto"/>
              <w:rPr>
                <w:rFonts w:ascii="Arial" w:hAnsi="Arial" w:cs="Arial"/>
              </w:rPr>
            </w:pPr>
          </w:p>
        </w:tc>
      </w:tr>
      <w:tr w:rsidR="009F5D1E" w:rsidRPr="00D93C68" w:rsidTr="00322586">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963A2A">
            <w:pPr>
              <w:spacing w:line="276" w:lineRule="auto"/>
              <w:jc w:val="center"/>
              <w:rPr>
                <w:rFonts w:ascii="Arial" w:hAnsi="Arial" w:cs="Arial"/>
              </w:rPr>
            </w:pPr>
            <w:r w:rsidRPr="00D93C68">
              <w:rPr>
                <w:rFonts w:ascii="Arial" w:hAnsi="Arial" w:cs="Arial"/>
                <w:b/>
                <w:bCs/>
              </w:rPr>
              <w:t>Działanie</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963A2A">
            <w:pPr>
              <w:spacing w:line="276" w:lineRule="auto"/>
              <w:jc w:val="center"/>
              <w:rPr>
                <w:rFonts w:ascii="Arial" w:hAnsi="Arial" w:cs="Arial"/>
              </w:rPr>
            </w:pPr>
            <w:r w:rsidRPr="00D93C68">
              <w:rPr>
                <w:rFonts w:ascii="Arial" w:hAnsi="Arial" w:cs="Arial"/>
                <w:b/>
                <w:bCs/>
              </w:rPr>
              <w:t>Wskaźniki</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963A2A">
            <w:pPr>
              <w:spacing w:line="276" w:lineRule="auto"/>
              <w:jc w:val="center"/>
              <w:rPr>
                <w:rFonts w:ascii="Arial" w:hAnsi="Arial" w:cs="Arial"/>
              </w:rPr>
            </w:pPr>
            <w:r w:rsidRPr="00D93C68">
              <w:rPr>
                <w:rFonts w:ascii="Arial" w:hAnsi="Arial" w:cs="Arial"/>
                <w:b/>
                <w:bCs/>
              </w:rPr>
              <w:t>Realizator</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963A2A">
            <w:pPr>
              <w:spacing w:line="276" w:lineRule="auto"/>
              <w:jc w:val="center"/>
              <w:rPr>
                <w:rFonts w:ascii="Arial" w:hAnsi="Arial" w:cs="Arial"/>
              </w:rPr>
            </w:pPr>
            <w:r w:rsidRPr="00D93C68">
              <w:rPr>
                <w:rFonts w:ascii="Arial" w:hAnsi="Arial" w:cs="Arial"/>
                <w:b/>
                <w:bCs/>
              </w:rPr>
              <w:t>Termin realizacji</w:t>
            </w:r>
          </w:p>
        </w:tc>
        <w:tc>
          <w:tcPr>
            <w:tcW w:w="2437"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963A2A">
            <w:pPr>
              <w:spacing w:line="276" w:lineRule="auto"/>
              <w:jc w:val="center"/>
              <w:rPr>
                <w:rFonts w:ascii="Arial" w:hAnsi="Arial" w:cs="Arial"/>
              </w:rPr>
            </w:pPr>
            <w:r w:rsidRPr="00D93C68">
              <w:rPr>
                <w:rFonts w:ascii="Arial" w:hAnsi="Arial" w:cs="Arial"/>
                <w:b/>
                <w:bCs/>
              </w:rPr>
              <w:t>Źródło finansowania</w:t>
            </w:r>
          </w:p>
        </w:tc>
      </w:tr>
      <w:tr w:rsidR="009F5D1E" w:rsidRPr="00D93C68" w:rsidTr="00322586">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1. Prowadzenie działań na rzecz powrotu dziecka do rodziny naturalnej </w:t>
            </w:r>
            <w:r w:rsidR="00963A2A" w:rsidRPr="00D93C68">
              <w:rPr>
                <w:rFonts w:ascii="Arial" w:hAnsi="Arial" w:cs="Arial"/>
              </w:rPr>
              <w:br/>
            </w:r>
            <w:r w:rsidRPr="00D93C68">
              <w:rPr>
                <w:rFonts w:ascii="Arial" w:hAnsi="Arial" w:cs="Arial"/>
              </w:rPr>
              <w:t>i usprawnienie funkcjonowania rodziny</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7A172B" w:rsidP="00C725C9">
            <w:pPr>
              <w:spacing w:line="276" w:lineRule="auto"/>
              <w:rPr>
                <w:rFonts w:ascii="Arial" w:hAnsi="Arial" w:cs="Arial"/>
              </w:rPr>
            </w:pPr>
            <w:r w:rsidRPr="00D93C68">
              <w:rPr>
                <w:rFonts w:ascii="Arial" w:hAnsi="Arial" w:cs="Arial"/>
              </w:rPr>
              <w:t xml:space="preserve">- liczba rodziców  </w:t>
            </w:r>
            <w:r w:rsidR="009F5D1E" w:rsidRPr="00D93C68">
              <w:rPr>
                <w:rFonts w:ascii="Arial" w:hAnsi="Arial" w:cs="Arial"/>
              </w:rPr>
              <w:t>pozbawionych</w:t>
            </w:r>
            <w:r w:rsidR="00C725C9">
              <w:rPr>
                <w:rFonts w:ascii="Arial" w:hAnsi="Arial" w:cs="Arial"/>
              </w:rPr>
              <w:t xml:space="preserve"> </w:t>
            </w:r>
            <w:r w:rsidR="00963A2A" w:rsidRPr="00D93C68">
              <w:rPr>
                <w:rFonts w:ascii="Arial" w:hAnsi="Arial" w:cs="Arial"/>
              </w:rPr>
              <w:t>lub</w:t>
            </w:r>
            <w:r w:rsidRPr="00D93C68">
              <w:rPr>
                <w:rFonts w:ascii="Arial" w:hAnsi="Arial" w:cs="Arial"/>
              </w:rPr>
              <w:t xml:space="preserve"> z ograniczonymi prawami</w:t>
            </w:r>
            <w:r w:rsidR="00C725C9">
              <w:rPr>
                <w:rFonts w:ascii="Arial" w:hAnsi="Arial" w:cs="Arial"/>
              </w:rPr>
              <w:t xml:space="preserve"> </w:t>
            </w:r>
            <w:r w:rsidR="009F5D1E" w:rsidRPr="00D93C68">
              <w:rPr>
                <w:rFonts w:ascii="Arial" w:hAnsi="Arial" w:cs="Arial"/>
              </w:rPr>
              <w:t>rodzicie</w:t>
            </w:r>
            <w:r w:rsidR="009254E8" w:rsidRPr="00D93C68">
              <w:rPr>
                <w:rFonts w:ascii="Arial" w:hAnsi="Arial" w:cs="Arial"/>
              </w:rPr>
              <w:t xml:space="preserve">lskimi  wobec własnych </w:t>
            </w:r>
            <w:r w:rsidR="00322586" w:rsidRPr="00D93C68">
              <w:rPr>
                <w:rFonts w:ascii="Arial" w:hAnsi="Arial" w:cs="Arial"/>
              </w:rPr>
              <w:t xml:space="preserve"> </w:t>
            </w:r>
            <w:r w:rsidR="00422B5F" w:rsidRPr="00D93C68">
              <w:rPr>
                <w:rFonts w:ascii="Arial" w:hAnsi="Arial" w:cs="Arial"/>
              </w:rPr>
              <w:t>dzieci</w:t>
            </w:r>
            <w:r w:rsidR="00C725C9">
              <w:rPr>
                <w:rFonts w:ascii="Arial" w:hAnsi="Arial" w:cs="Arial"/>
              </w:rPr>
              <w:t xml:space="preserve"> </w:t>
            </w:r>
            <w:r w:rsidR="009F5D1E" w:rsidRPr="00D93C68">
              <w:rPr>
                <w:rFonts w:ascii="Arial" w:hAnsi="Arial" w:cs="Arial"/>
              </w:rPr>
              <w:t xml:space="preserve">- liczba rodzin </w:t>
            </w:r>
            <w:r w:rsidRPr="00D93C68">
              <w:rPr>
                <w:rFonts w:ascii="Arial" w:hAnsi="Arial" w:cs="Arial"/>
              </w:rPr>
              <w:t xml:space="preserve"> </w:t>
            </w:r>
            <w:r w:rsidR="009F5D1E" w:rsidRPr="00D93C68">
              <w:rPr>
                <w:rFonts w:ascii="Arial" w:hAnsi="Arial" w:cs="Arial"/>
              </w:rPr>
              <w:t>objętych</w:t>
            </w:r>
            <w:r w:rsidR="00C725C9">
              <w:rPr>
                <w:rFonts w:ascii="Arial" w:hAnsi="Arial" w:cs="Arial"/>
              </w:rPr>
              <w:t xml:space="preserve"> </w:t>
            </w:r>
            <w:r w:rsidR="009F5D1E" w:rsidRPr="00D93C68">
              <w:rPr>
                <w:rFonts w:ascii="Arial" w:hAnsi="Arial" w:cs="Arial"/>
              </w:rPr>
              <w:t xml:space="preserve">działaniami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2B5F">
            <w:pPr>
              <w:spacing w:line="276" w:lineRule="auto"/>
              <w:jc w:val="center"/>
              <w:rPr>
                <w:rFonts w:ascii="Arial" w:hAnsi="Arial" w:cs="Arial"/>
              </w:rPr>
            </w:pPr>
            <w:r w:rsidRPr="00D93C68">
              <w:rPr>
                <w:rFonts w:ascii="Arial" w:hAnsi="Arial" w:cs="Arial"/>
              </w:rPr>
              <w:t>MOPR</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2B5F">
            <w:pPr>
              <w:spacing w:line="276" w:lineRule="auto"/>
              <w:jc w:val="center"/>
              <w:rPr>
                <w:rFonts w:ascii="Arial" w:hAnsi="Arial" w:cs="Arial"/>
              </w:rPr>
            </w:pPr>
            <w:r w:rsidRPr="00D93C68">
              <w:rPr>
                <w:rFonts w:ascii="Arial" w:hAnsi="Arial" w:cs="Arial"/>
              </w:rPr>
              <w:t>2021 - 2025</w:t>
            </w:r>
          </w:p>
        </w:tc>
        <w:tc>
          <w:tcPr>
            <w:tcW w:w="2437"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2B5F">
            <w:pPr>
              <w:spacing w:line="276" w:lineRule="auto"/>
              <w:jc w:val="center"/>
              <w:rPr>
                <w:rFonts w:ascii="Arial" w:hAnsi="Arial" w:cs="Arial"/>
              </w:rPr>
            </w:pPr>
            <w:r w:rsidRPr="00D93C68">
              <w:rPr>
                <w:rFonts w:ascii="Arial" w:hAnsi="Arial" w:cs="Arial"/>
              </w:rPr>
              <w:t>Budżet Miasta</w:t>
            </w:r>
          </w:p>
          <w:p w:rsidR="009254E8" w:rsidRPr="00D93C68" w:rsidRDefault="009254E8" w:rsidP="00422B5F">
            <w:pPr>
              <w:spacing w:line="276" w:lineRule="auto"/>
              <w:jc w:val="center"/>
              <w:rPr>
                <w:rFonts w:ascii="Arial" w:hAnsi="Arial" w:cs="Arial"/>
              </w:rPr>
            </w:pPr>
            <w:r w:rsidRPr="00D93C68">
              <w:rPr>
                <w:rFonts w:ascii="Arial" w:hAnsi="Arial" w:cs="Arial"/>
              </w:rPr>
              <w:t>MOPR</w:t>
            </w:r>
          </w:p>
          <w:p w:rsidR="009F5D1E" w:rsidRPr="00D93C68" w:rsidRDefault="009F5D1E" w:rsidP="00422B5F">
            <w:pPr>
              <w:spacing w:line="276" w:lineRule="auto"/>
              <w:jc w:val="center"/>
              <w:rPr>
                <w:rFonts w:ascii="Arial" w:hAnsi="Arial" w:cs="Arial"/>
              </w:rPr>
            </w:pPr>
            <w:r w:rsidRPr="00D93C68">
              <w:rPr>
                <w:rFonts w:ascii="Arial" w:hAnsi="Arial" w:cs="Arial"/>
              </w:rPr>
              <w:t>EFS</w:t>
            </w:r>
          </w:p>
        </w:tc>
      </w:tr>
      <w:tr w:rsidR="009F5D1E" w:rsidRPr="00D93C68" w:rsidTr="00322586">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2. Zwiększenie liczby środowisk objętych wsparciem asystenta rodziny</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254E8" w:rsidP="00BB2301">
            <w:pPr>
              <w:spacing w:line="276" w:lineRule="auto"/>
              <w:rPr>
                <w:rFonts w:ascii="Arial" w:hAnsi="Arial" w:cs="Arial"/>
              </w:rPr>
            </w:pPr>
            <w:r w:rsidRPr="00D93C68">
              <w:rPr>
                <w:rFonts w:ascii="Arial" w:hAnsi="Arial" w:cs="Arial"/>
              </w:rPr>
              <w:t>- liczba asystentów rodziny</w:t>
            </w:r>
          </w:p>
          <w:p w:rsidR="009F5D1E" w:rsidRPr="00D93C68" w:rsidRDefault="009F5D1E" w:rsidP="00C725C9">
            <w:pPr>
              <w:spacing w:line="276" w:lineRule="auto"/>
              <w:rPr>
                <w:rFonts w:ascii="Arial" w:hAnsi="Arial" w:cs="Arial"/>
              </w:rPr>
            </w:pPr>
            <w:r w:rsidRPr="00D93C68">
              <w:rPr>
                <w:rFonts w:ascii="Arial" w:hAnsi="Arial" w:cs="Arial"/>
              </w:rPr>
              <w:t>- liczba środowisk objętych</w:t>
            </w:r>
            <w:r w:rsidR="00C725C9">
              <w:rPr>
                <w:rFonts w:ascii="Arial" w:hAnsi="Arial" w:cs="Arial"/>
              </w:rPr>
              <w:t xml:space="preserve"> </w:t>
            </w:r>
            <w:r w:rsidRPr="00D93C68">
              <w:rPr>
                <w:rFonts w:ascii="Arial" w:hAnsi="Arial" w:cs="Arial"/>
              </w:rPr>
              <w:t>wsparciem</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2B5F">
            <w:pPr>
              <w:spacing w:line="276" w:lineRule="auto"/>
              <w:jc w:val="center"/>
              <w:rPr>
                <w:rFonts w:ascii="Arial" w:hAnsi="Arial" w:cs="Arial"/>
              </w:rPr>
            </w:pPr>
            <w:r w:rsidRPr="00D93C68">
              <w:rPr>
                <w:rFonts w:ascii="Arial" w:hAnsi="Arial" w:cs="Arial"/>
              </w:rPr>
              <w:t>MOPR</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2B5F">
            <w:pPr>
              <w:spacing w:line="276" w:lineRule="auto"/>
              <w:jc w:val="center"/>
              <w:rPr>
                <w:rFonts w:ascii="Arial" w:hAnsi="Arial" w:cs="Arial"/>
              </w:rPr>
            </w:pPr>
            <w:r w:rsidRPr="00D93C68">
              <w:rPr>
                <w:rFonts w:ascii="Arial" w:hAnsi="Arial" w:cs="Arial"/>
              </w:rPr>
              <w:t>2021 - 2025</w:t>
            </w:r>
          </w:p>
        </w:tc>
        <w:tc>
          <w:tcPr>
            <w:tcW w:w="2437"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2B5F">
            <w:pPr>
              <w:spacing w:line="276" w:lineRule="auto"/>
              <w:jc w:val="center"/>
              <w:rPr>
                <w:rFonts w:ascii="Arial" w:hAnsi="Arial" w:cs="Arial"/>
              </w:rPr>
            </w:pPr>
            <w:r w:rsidRPr="00D93C68">
              <w:rPr>
                <w:rFonts w:ascii="Arial" w:hAnsi="Arial" w:cs="Arial"/>
              </w:rPr>
              <w:t>Budżet Miasta</w:t>
            </w:r>
          </w:p>
          <w:p w:rsidR="009F5D1E" w:rsidRPr="00D93C68" w:rsidRDefault="009254E8" w:rsidP="00422B5F">
            <w:pPr>
              <w:spacing w:line="276" w:lineRule="auto"/>
              <w:jc w:val="center"/>
              <w:rPr>
                <w:rFonts w:ascii="Arial" w:hAnsi="Arial" w:cs="Arial"/>
              </w:rPr>
            </w:pPr>
            <w:r w:rsidRPr="00D93C68">
              <w:rPr>
                <w:rFonts w:ascii="Arial" w:hAnsi="Arial" w:cs="Arial"/>
              </w:rPr>
              <w:t>MOPR</w:t>
            </w:r>
          </w:p>
        </w:tc>
      </w:tr>
      <w:tr w:rsidR="009F5D1E" w:rsidRPr="00D93C68" w:rsidTr="00322586">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304717" w:rsidRPr="00D93C68" w:rsidRDefault="00304717" w:rsidP="00304717">
            <w:pPr>
              <w:spacing w:line="276" w:lineRule="auto"/>
              <w:rPr>
                <w:rFonts w:ascii="Arial" w:hAnsi="Arial" w:cs="Arial"/>
              </w:rPr>
            </w:pPr>
            <w:r w:rsidRPr="00D93C68">
              <w:rPr>
                <w:rFonts w:ascii="Arial" w:hAnsi="Arial" w:cs="Arial"/>
              </w:rPr>
              <w:t>3.</w:t>
            </w:r>
            <w:r w:rsidR="009F5D1E" w:rsidRPr="00D93C68">
              <w:rPr>
                <w:rFonts w:ascii="Arial" w:hAnsi="Arial" w:cs="Arial"/>
              </w:rPr>
              <w:t>Wspieranie rodzin przez ofertę zajęć pozalekcyjnych realizowanych przez świetlice</w:t>
            </w:r>
          </w:p>
          <w:p w:rsidR="00304717" w:rsidRPr="00D93C68" w:rsidRDefault="00304717" w:rsidP="00304717">
            <w:pPr>
              <w:spacing w:line="276" w:lineRule="auto"/>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liczba świetlic</w:t>
            </w:r>
          </w:p>
          <w:p w:rsidR="009F5D1E" w:rsidRPr="00D93C68" w:rsidRDefault="009F5D1E" w:rsidP="00BB2301">
            <w:pPr>
              <w:spacing w:line="276" w:lineRule="auto"/>
              <w:rPr>
                <w:rFonts w:ascii="Arial" w:hAnsi="Arial" w:cs="Arial"/>
              </w:rPr>
            </w:pPr>
            <w:r w:rsidRPr="00D93C68">
              <w:rPr>
                <w:rFonts w:ascii="Arial" w:hAnsi="Arial" w:cs="Arial"/>
              </w:rPr>
              <w:t>- liczba uczestników</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254E8" w:rsidP="00422B5F">
            <w:pPr>
              <w:spacing w:line="276" w:lineRule="auto"/>
              <w:jc w:val="center"/>
              <w:rPr>
                <w:rFonts w:ascii="Arial" w:hAnsi="Arial" w:cs="Arial"/>
              </w:rPr>
            </w:pPr>
            <w:r w:rsidRPr="00D93C68">
              <w:rPr>
                <w:rFonts w:ascii="Arial" w:hAnsi="Arial" w:cs="Arial"/>
              </w:rPr>
              <w:t>UM</w:t>
            </w:r>
          </w:p>
          <w:p w:rsidR="009F5D1E" w:rsidRPr="00D93C68" w:rsidRDefault="009F5D1E" w:rsidP="00422B5F">
            <w:pPr>
              <w:spacing w:line="276" w:lineRule="auto"/>
              <w:jc w:val="center"/>
              <w:rPr>
                <w:rFonts w:ascii="Arial" w:hAnsi="Arial" w:cs="Arial"/>
              </w:rPr>
            </w:pPr>
            <w:r w:rsidRPr="00D93C68">
              <w:rPr>
                <w:rFonts w:ascii="Arial" w:hAnsi="Arial" w:cs="Arial"/>
              </w:rPr>
              <w:t>MOPR</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2B5F">
            <w:pPr>
              <w:spacing w:line="276" w:lineRule="auto"/>
              <w:jc w:val="center"/>
              <w:rPr>
                <w:rFonts w:ascii="Arial" w:hAnsi="Arial" w:cs="Arial"/>
              </w:rPr>
            </w:pPr>
            <w:r w:rsidRPr="00D93C68">
              <w:rPr>
                <w:rFonts w:ascii="Arial" w:hAnsi="Arial" w:cs="Arial"/>
              </w:rPr>
              <w:t>2021 - 2025</w:t>
            </w:r>
          </w:p>
        </w:tc>
        <w:tc>
          <w:tcPr>
            <w:tcW w:w="2437"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2B5F">
            <w:pPr>
              <w:spacing w:line="276" w:lineRule="auto"/>
              <w:jc w:val="center"/>
              <w:rPr>
                <w:rFonts w:ascii="Arial" w:hAnsi="Arial" w:cs="Arial"/>
              </w:rPr>
            </w:pPr>
            <w:r w:rsidRPr="00D93C68">
              <w:rPr>
                <w:rFonts w:ascii="Arial" w:hAnsi="Arial" w:cs="Arial"/>
              </w:rPr>
              <w:t>Budżet Miasta</w:t>
            </w:r>
          </w:p>
          <w:p w:rsidR="009F5D1E" w:rsidRPr="00D93C68" w:rsidRDefault="009254E8" w:rsidP="00422B5F">
            <w:pPr>
              <w:spacing w:line="276" w:lineRule="auto"/>
              <w:jc w:val="center"/>
              <w:rPr>
                <w:rFonts w:ascii="Arial" w:hAnsi="Arial" w:cs="Arial"/>
              </w:rPr>
            </w:pPr>
            <w:r w:rsidRPr="00D93C68">
              <w:rPr>
                <w:rFonts w:ascii="Arial" w:hAnsi="Arial" w:cs="Arial"/>
              </w:rPr>
              <w:t>MOPR</w:t>
            </w:r>
          </w:p>
        </w:tc>
      </w:tr>
      <w:tr w:rsidR="009F5D1E" w:rsidRPr="00D93C68" w:rsidTr="005A39A8">
        <w:tc>
          <w:tcPr>
            <w:tcW w:w="14170"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b/>
                <w:bCs/>
                <w:u w:val="single"/>
              </w:rPr>
            </w:pPr>
          </w:p>
          <w:p w:rsidR="009F5D1E" w:rsidRPr="00D93C68" w:rsidRDefault="009F5D1E" w:rsidP="00BB2301">
            <w:pPr>
              <w:spacing w:line="276" w:lineRule="auto"/>
              <w:rPr>
                <w:rFonts w:ascii="Arial" w:hAnsi="Arial" w:cs="Arial"/>
              </w:rPr>
            </w:pPr>
            <w:r w:rsidRPr="00D93C68">
              <w:rPr>
                <w:rFonts w:ascii="Arial" w:hAnsi="Arial" w:cs="Arial"/>
                <w:b/>
                <w:bCs/>
                <w:u w:val="single"/>
              </w:rPr>
              <w:t>Cel strategiczny III.</w:t>
            </w:r>
            <w:r w:rsidRPr="00D93C68">
              <w:rPr>
                <w:rFonts w:ascii="Arial" w:hAnsi="Arial" w:cs="Arial"/>
              </w:rPr>
              <w:t xml:space="preserve"> Budowanie pozytywnego wizerunku rodzin i wzmacnianie więzi poprzez tworzenie warunków sprzyjających rozwojowi</w:t>
            </w:r>
            <w:r w:rsidR="00C725C9">
              <w:rPr>
                <w:rFonts w:ascii="Arial" w:hAnsi="Arial" w:cs="Arial"/>
              </w:rPr>
              <w:t xml:space="preserve"> </w:t>
            </w:r>
            <w:r w:rsidRPr="00D93C68">
              <w:rPr>
                <w:rFonts w:ascii="Arial" w:hAnsi="Arial" w:cs="Arial"/>
              </w:rPr>
              <w:t xml:space="preserve">dzieci i młodzieży </w:t>
            </w:r>
          </w:p>
          <w:p w:rsidR="009F5D1E" w:rsidRPr="00D93C68" w:rsidRDefault="009F5D1E" w:rsidP="00BB2301">
            <w:pPr>
              <w:spacing w:line="276" w:lineRule="auto"/>
              <w:rPr>
                <w:rFonts w:ascii="Arial" w:hAnsi="Arial" w:cs="Arial"/>
              </w:rPr>
            </w:pPr>
          </w:p>
        </w:tc>
      </w:tr>
      <w:tr w:rsidR="009F5D1E" w:rsidRPr="00D93C68" w:rsidTr="00322586">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D309C">
            <w:pPr>
              <w:spacing w:line="276" w:lineRule="auto"/>
              <w:jc w:val="center"/>
              <w:rPr>
                <w:rFonts w:ascii="Arial" w:hAnsi="Arial" w:cs="Arial"/>
              </w:rPr>
            </w:pPr>
            <w:bookmarkStart w:id="46" w:name="_Hlk72409040"/>
            <w:r w:rsidRPr="00D93C68">
              <w:rPr>
                <w:rFonts w:ascii="Arial" w:hAnsi="Arial" w:cs="Arial"/>
                <w:b/>
                <w:bCs/>
              </w:rPr>
              <w:t>Działanie</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D309C">
            <w:pPr>
              <w:spacing w:line="276" w:lineRule="auto"/>
              <w:jc w:val="center"/>
              <w:rPr>
                <w:rFonts w:ascii="Arial" w:hAnsi="Arial" w:cs="Arial"/>
              </w:rPr>
            </w:pPr>
            <w:r w:rsidRPr="00D93C68">
              <w:rPr>
                <w:rFonts w:ascii="Arial" w:hAnsi="Arial" w:cs="Arial"/>
                <w:b/>
                <w:bCs/>
              </w:rPr>
              <w:t>Wskaźniki</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D309C">
            <w:pPr>
              <w:spacing w:line="276" w:lineRule="auto"/>
              <w:jc w:val="center"/>
              <w:rPr>
                <w:rFonts w:ascii="Arial" w:hAnsi="Arial" w:cs="Arial"/>
              </w:rPr>
            </w:pPr>
            <w:r w:rsidRPr="00D93C68">
              <w:rPr>
                <w:rFonts w:ascii="Arial" w:hAnsi="Arial" w:cs="Arial"/>
                <w:b/>
                <w:bCs/>
              </w:rPr>
              <w:t>Realizator</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D309C">
            <w:pPr>
              <w:spacing w:line="276" w:lineRule="auto"/>
              <w:jc w:val="center"/>
              <w:rPr>
                <w:rFonts w:ascii="Arial" w:hAnsi="Arial" w:cs="Arial"/>
              </w:rPr>
            </w:pPr>
            <w:r w:rsidRPr="00D93C68">
              <w:rPr>
                <w:rFonts w:ascii="Arial" w:hAnsi="Arial" w:cs="Arial"/>
                <w:b/>
                <w:bCs/>
              </w:rPr>
              <w:t>Termin realizacji</w:t>
            </w:r>
          </w:p>
        </w:tc>
        <w:tc>
          <w:tcPr>
            <w:tcW w:w="2437"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D309C">
            <w:pPr>
              <w:spacing w:line="276" w:lineRule="auto"/>
              <w:jc w:val="center"/>
              <w:rPr>
                <w:rFonts w:ascii="Arial" w:hAnsi="Arial" w:cs="Arial"/>
              </w:rPr>
            </w:pPr>
            <w:r w:rsidRPr="00D93C68">
              <w:rPr>
                <w:rFonts w:ascii="Arial" w:hAnsi="Arial" w:cs="Arial"/>
                <w:b/>
                <w:bCs/>
              </w:rPr>
              <w:t>Źródło finansowania</w:t>
            </w:r>
          </w:p>
        </w:tc>
      </w:tr>
      <w:bookmarkEnd w:id="46"/>
      <w:tr w:rsidR="009F5D1E" w:rsidRPr="00D93C68" w:rsidTr="00322586">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1. Realizowanie w świetlicach programów profilaktycznych wspierającyc</w:t>
            </w:r>
            <w:r w:rsidR="009254E8" w:rsidRPr="00D93C68">
              <w:rPr>
                <w:rFonts w:ascii="Arial" w:hAnsi="Arial" w:cs="Arial"/>
              </w:rPr>
              <w:t>h wychowanie dzieci</w:t>
            </w:r>
            <w:r w:rsidR="00783568" w:rsidRPr="00D93C68">
              <w:rPr>
                <w:rFonts w:ascii="Arial" w:hAnsi="Arial" w:cs="Arial"/>
              </w:rPr>
              <w:t xml:space="preserve"> </w:t>
            </w:r>
            <w:r w:rsidR="00322586" w:rsidRPr="00D93C68">
              <w:rPr>
                <w:rFonts w:ascii="Arial" w:hAnsi="Arial" w:cs="Arial"/>
              </w:rPr>
              <w:br/>
            </w:r>
            <w:r w:rsidR="009254E8" w:rsidRPr="00D93C68">
              <w:rPr>
                <w:rFonts w:ascii="Arial" w:hAnsi="Arial" w:cs="Arial"/>
              </w:rPr>
              <w:t>i młodzieży</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254E8" w:rsidP="00BB2301">
            <w:pPr>
              <w:spacing w:line="276" w:lineRule="auto"/>
              <w:rPr>
                <w:rFonts w:ascii="Arial" w:hAnsi="Arial" w:cs="Arial"/>
              </w:rPr>
            </w:pPr>
            <w:r w:rsidRPr="00D93C68">
              <w:rPr>
                <w:rFonts w:ascii="Arial" w:hAnsi="Arial" w:cs="Arial"/>
              </w:rPr>
              <w:t>- liczba programów</w:t>
            </w:r>
          </w:p>
          <w:p w:rsidR="009F5D1E" w:rsidRPr="00D93C68" w:rsidRDefault="009254E8" w:rsidP="00BB2301">
            <w:pPr>
              <w:spacing w:line="276" w:lineRule="auto"/>
              <w:rPr>
                <w:rFonts w:ascii="Arial" w:hAnsi="Arial" w:cs="Arial"/>
              </w:rPr>
            </w:pPr>
            <w:r w:rsidRPr="00D93C68">
              <w:rPr>
                <w:rFonts w:ascii="Arial" w:hAnsi="Arial" w:cs="Arial"/>
              </w:rPr>
              <w:t>- liczba uczestników</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254E8" w:rsidP="00422B5F">
            <w:pPr>
              <w:spacing w:line="276" w:lineRule="auto"/>
              <w:jc w:val="center"/>
              <w:rPr>
                <w:rFonts w:ascii="Arial" w:hAnsi="Arial" w:cs="Arial"/>
              </w:rPr>
            </w:pPr>
            <w:r w:rsidRPr="00D93C68">
              <w:rPr>
                <w:rFonts w:ascii="Arial" w:hAnsi="Arial" w:cs="Arial"/>
              </w:rPr>
              <w:t>UM</w:t>
            </w:r>
          </w:p>
          <w:p w:rsidR="009F5D1E" w:rsidRPr="00D93C68" w:rsidRDefault="009F5D1E" w:rsidP="00422B5F">
            <w:pPr>
              <w:spacing w:line="276" w:lineRule="auto"/>
              <w:jc w:val="center"/>
              <w:rPr>
                <w:rFonts w:ascii="Arial" w:hAnsi="Arial" w:cs="Arial"/>
              </w:rPr>
            </w:pPr>
            <w:r w:rsidRPr="00D93C68">
              <w:rPr>
                <w:rFonts w:ascii="Arial" w:hAnsi="Arial" w:cs="Arial"/>
              </w:rPr>
              <w:t>MOPR</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2B5F">
            <w:pPr>
              <w:spacing w:line="276" w:lineRule="auto"/>
              <w:jc w:val="center"/>
              <w:rPr>
                <w:rFonts w:ascii="Arial" w:hAnsi="Arial" w:cs="Arial"/>
              </w:rPr>
            </w:pPr>
            <w:r w:rsidRPr="00D93C68">
              <w:rPr>
                <w:rFonts w:ascii="Arial" w:hAnsi="Arial" w:cs="Arial"/>
              </w:rPr>
              <w:t>2021 - 2025</w:t>
            </w:r>
          </w:p>
        </w:tc>
        <w:tc>
          <w:tcPr>
            <w:tcW w:w="2437"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2B5F">
            <w:pPr>
              <w:spacing w:line="276" w:lineRule="auto"/>
              <w:jc w:val="center"/>
              <w:rPr>
                <w:rFonts w:ascii="Arial" w:hAnsi="Arial" w:cs="Arial"/>
              </w:rPr>
            </w:pPr>
            <w:r w:rsidRPr="00D93C68">
              <w:rPr>
                <w:rFonts w:ascii="Arial" w:hAnsi="Arial" w:cs="Arial"/>
              </w:rPr>
              <w:t>Budżet Miasta</w:t>
            </w:r>
          </w:p>
          <w:p w:rsidR="009254E8" w:rsidRPr="00D93C68" w:rsidRDefault="009254E8" w:rsidP="00422B5F">
            <w:pPr>
              <w:spacing w:line="276" w:lineRule="auto"/>
              <w:jc w:val="center"/>
              <w:rPr>
                <w:rFonts w:ascii="Arial" w:hAnsi="Arial" w:cs="Arial"/>
              </w:rPr>
            </w:pPr>
            <w:r w:rsidRPr="00D93C68">
              <w:rPr>
                <w:rFonts w:ascii="Arial" w:hAnsi="Arial" w:cs="Arial"/>
              </w:rPr>
              <w:t>MOPR</w:t>
            </w:r>
          </w:p>
          <w:p w:rsidR="009F5D1E" w:rsidRPr="00D93C68" w:rsidRDefault="009F5D1E" w:rsidP="00422B5F">
            <w:pPr>
              <w:spacing w:line="276" w:lineRule="auto"/>
              <w:jc w:val="center"/>
              <w:rPr>
                <w:rFonts w:ascii="Arial" w:hAnsi="Arial" w:cs="Arial"/>
              </w:rPr>
            </w:pPr>
            <w:r w:rsidRPr="00D93C68">
              <w:rPr>
                <w:rFonts w:ascii="Arial" w:hAnsi="Arial" w:cs="Arial"/>
              </w:rPr>
              <w:t>EFS</w:t>
            </w:r>
          </w:p>
        </w:tc>
      </w:tr>
      <w:tr w:rsidR="009F5D1E" w:rsidRPr="00D93C68" w:rsidTr="00322586">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2. Organizacja kolonii letnich </w:t>
            </w:r>
            <w:r w:rsidR="00BB2301" w:rsidRPr="00D93C68">
              <w:rPr>
                <w:rFonts w:ascii="Arial" w:hAnsi="Arial" w:cs="Arial"/>
              </w:rPr>
              <w:br/>
              <w:t xml:space="preserve">z programem </w:t>
            </w:r>
            <w:r w:rsidRPr="00D93C68">
              <w:rPr>
                <w:rFonts w:ascii="Arial" w:hAnsi="Arial" w:cs="Arial"/>
              </w:rPr>
              <w:t>socjoterapeutycznym dla dzi</w:t>
            </w:r>
            <w:r w:rsidR="009254E8" w:rsidRPr="00D93C68">
              <w:rPr>
                <w:rFonts w:ascii="Arial" w:hAnsi="Arial" w:cs="Arial"/>
              </w:rPr>
              <w:t>eci uczęszczających do świetlic</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C725C9">
            <w:pPr>
              <w:spacing w:line="276" w:lineRule="auto"/>
              <w:rPr>
                <w:rFonts w:ascii="Arial" w:hAnsi="Arial" w:cs="Arial"/>
              </w:rPr>
            </w:pPr>
            <w:r w:rsidRPr="00D93C68">
              <w:rPr>
                <w:rFonts w:ascii="Arial" w:hAnsi="Arial" w:cs="Arial"/>
              </w:rPr>
              <w:t>- liczba uczestników</w:t>
            </w:r>
            <w:r w:rsidR="00C725C9">
              <w:rPr>
                <w:rFonts w:ascii="Arial" w:hAnsi="Arial" w:cs="Arial"/>
              </w:rPr>
              <w:t xml:space="preserve"> </w:t>
            </w:r>
            <w:r w:rsidRPr="00D93C68">
              <w:rPr>
                <w:rFonts w:ascii="Arial" w:hAnsi="Arial" w:cs="Arial"/>
              </w:rPr>
              <w:t>kolonii</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254E8" w:rsidP="00422B5F">
            <w:pPr>
              <w:spacing w:line="276" w:lineRule="auto"/>
              <w:jc w:val="center"/>
              <w:rPr>
                <w:rFonts w:ascii="Arial" w:hAnsi="Arial" w:cs="Arial"/>
              </w:rPr>
            </w:pPr>
            <w:r w:rsidRPr="00D93C68">
              <w:rPr>
                <w:rFonts w:ascii="Arial" w:hAnsi="Arial" w:cs="Arial"/>
              </w:rPr>
              <w:t>UM</w:t>
            </w:r>
          </w:p>
          <w:p w:rsidR="009F5D1E" w:rsidRPr="00D93C68" w:rsidRDefault="009F5D1E" w:rsidP="00422B5F">
            <w:pPr>
              <w:spacing w:line="276" w:lineRule="auto"/>
              <w:jc w:val="center"/>
              <w:rPr>
                <w:rFonts w:ascii="Arial" w:hAnsi="Arial" w:cs="Arial"/>
              </w:rPr>
            </w:pPr>
            <w:r w:rsidRPr="00D93C68">
              <w:rPr>
                <w:rFonts w:ascii="Arial" w:hAnsi="Arial" w:cs="Arial"/>
              </w:rPr>
              <w:t>MOPR</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2B5F">
            <w:pPr>
              <w:spacing w:line="276" w:lineRule="auto"/>
              <w:jc w:val="center"/>
              <w:rPr>
                <w:rFonts w:ascii="Arial" w:hAnsi="Arial" w:cs="Arial"/>
              </w:rPr>
            </w:pPr>
            <w:r w:rsidRPr="00D93C68">
              <w:rPr>
                <w:rFonts w:ascii="Arial" w:hAnsi="Arial" w:cs="Arial"/>
              </w:rPr>
              <w:t>2021 - 2025</w:t>
            </w:r>
          </w:p>
        </w:tc>
        <w:tc>
          <w:tcPr>
            <w:tcW w:w="2437"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2B5F">
            <w:pPr>
              <w:spacing w:line="276" w:lineRule="auto"/>
              <w:jc w:val="center"/>
              <w:rPr>
                <w:rFonts w:ascii="Arial" w:hAnsi="Arial" w:cs="Arial"/>
              </w:rPr>
            </w:pPr>
            <w:r w:rsidRPr="00D93C68">
              <w:rPr>
                <w:rFonts w:ascii="Arial" w:hAnsi="Arial" w:cs="Arial"/>
              </w:rPr>
              <w:t>Budżet Miasta</w:t>
            </w:r>
          </w:p>
          <w:p w:rsidR="009F5D1E" w:rsidRPr="00D93C68" w:rsidRDefault="009254E8" w:rsidP="00422B5F">
            <w:pPr>
              <w:spacing w:line="276" w:lineRule="auto"/>
              <w:jc w:val="center"/>
              <w:rPr>
                <w:rFonts w:ascii="Arial" w:hAnsi="Arial" w:cs="Arial"/>
              </w:rPr>
            </w:pPr>
            <w:r w:rsidRPr="00D93C68">
              <w:rPr>
                <w:rFonts w:ascii="Arial" w:hAnsi="Arial" w:cs="Arial"/>
              </w:rPr>
              <w:t>MOPR</w:t>
            </w:r>
          </w:p>
        </w:tc>
      </w:tr>
      <w:tr w:rsidR="009F5D1E" w:rsidRPr="00D93C68" w:rsidTr="005A39A8">
        <w:tc>
          <w:tcPr>
            <w:tcW w:w="14170" w:type="dxa"/>
            <w:gridSpan w:val="5"/>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1D69AC">
            <w:pPr>
              <w:spacing w:before="240" w:after="240" w:line="276" w:lineRule="auto"/>
              <w:rPr>
                <w:rFonts w:ascii="Arial" w:hAnsi="Arial" w:cs="Arial"/>
              </w:rPr>
            </w:pPr>
            <w:r w:rsidRPr="00D93C68">
              <w:rPr>
                <w:rFonts w:ascii="Arial" w:hAnsi="Arial" w:cs="Arial"/>
                <w:b/>
                <w:bCs/>
                <w:u w:val="single"/>
              </w:rPr>
              <w:t>Cel strategiczny IV</w:t>
            </w:r>
            <w:r w:rsidRPr="00D93C68">
              <w:rPr>
                <w:rFonts w:ascii="Arial" w:hAnsi="Arial" w:cs="Arial"/>
              </w:rPr>
              <w:t>. Rozwijanie i wzmacnianie systemu opieki i wsparcia dla dzieci i młodzieży pozbawionej opieki rodziców</w:t>
            </w:r>
          </w:p>
        </w:tc>
      </w:tr>
      <w:tr w:rsidR="003D309C" w:rsidRPr="00D93C68" w:rsidTr="00322586">
        <w:tc>
          <w:tcPr>
            <w:tcW w:w="4219" w:type="dxa"/>
            <w:tcBorders>
              <w:top w:val="single" w:sz="4" w:space="0" w:color="auto"/>
              <w:left w:val="single" w:sz="4" w:space="0" w:color="auto"/>
              <w:bottom w:val="single" w:sz="4" w:space="0" w:color="auto"/>
              <w:right w:val="single" w:sz="4" w:space="0" w:color="auto"/>
            </w:tcBorders>
            <w:shd w:val="clear" w:color="auto" w:fill="auto"/>
          </w:tcPr>
          <w:p w:rsidR="003D309C" w:rsidRPr="00D93C68" w:rsidRDefault="003D309C" w:rsidP="003D309C">
            <w:pPr>
              <w:spacing w:line="276" w:lineRule="auto"/>
              <w:jc w:val="center"/>
              <w:rPr>
                <w:rFonts w:ascii="Arial" w:hAnsi="Arial" w:cs="Arial"/>
              </w:rPr>
            </w:pPr>
            <w:r w:rsidRPr="00D93C68">
              <w:rPr>
                <w:rFonts w:ascii="Arial" w:hAnsi="Arial" w:cs="Arial"/>
                <w:b/>
                <w:bCs/>
              </w:rPr>
              <w:t>Działanie</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3D309C" w:rsidRPr="00D93C68" w:rsidRDefault="003D309C" w:rsidP="003D309C">
            <w:pPr>
              <w:spacing w:line="276" w:lineRule="auto"/>
              <w:jc w:val="center"/>
              <w:rPr>
                <w:rFonts w:ascii="Arial" w:hAnsi="Arial" w:cs="Arial"/>
              </w:rPr>
            </w:pPr>
            <w:r w:rsidRPr="00D93C68">
              <w:rPr>
                <w:rFonts w:ascii="Arial" w:hAnsi="Arial" w:cs="Arial"/>
                <w:b/>
                <w:bCs/>
              </w:rPr>
              <w:t>Wskaźniki</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D309C" w:rsidRPr="00D93C68" w:rsidRDefault="003D309C" w:rsidP="003D309C">
            <w:pPr>
              <w:spacing w:line="276" w:lineRule="auto"/>
              <w:jc w:val="center"/>
              <w:rPr>
                <w:rFonts w:ascii="Arial" w:hAnsi="Arial" w:cs="Arial"/>
              </w:rPr>
            </w:pPr>
            <w:r w:rsidRPr="00D93C68">
              <w:rPr>
                <w:rFonts w:ascii="Arial" w:hAnsi="Arial" w:cs="Arial"/>
                <w:b/>
                <w:bCs/>
              </w:rPr>
              <w:t>Realizator</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3D309C" w:rsidRPr="00D93C68" w:rsidRDefault="003D309C" w:rsidP="003D309C">
            <w:pPr>
              <w:spacing w:line="276" w:lineRule="auto"/>
              <w:jc w:val="center"/>
              <w:rPr>
                <w:rFonts w:ascii="Arial" w:hAnsi="Arial" w:cs="Arial"/>
              </w:rPr>
            </w:pPr>
            <w:r w:rsidRPr="00D93C68">
              <w:rPr>
                <w:rFonts w:ascii="Arial" w:hAnsi="Arial" w:cs="Arial"/>
                <w:b/>
                <w:bCs/>
              </w:rPr>
              <w:t>Termin realizacji</w:t>
            </w:r>
          </w:p>
        </w:tc>
        <w:tc>
          <w:tcPr>
            <w:tcW w:w="2437" w:type="dxa"/>
            <w:tcBorders>
              <w:top w:val="single" w:sz="4" w:space="0" w:color="auto"/>
              <w:left w:val="single" w:sz="4" w:space="0" w:color="auto"/>
              <w:bottom w:val="single" w:sz="4" w:space="0" w:color="auto"/>
              <w:right w:val="single" w:sz="4" w:space="0" w:color="auto"/>
            </w:tcBorders>
            <w:shd w:val="clear" w:color="auto" w:fill="auto"/>
          </w:tcPr>
          <w:p w:rsidR="003D309C" w:rsidRPr="00D93C68" w:rsidRDefault="003D309C" w:rsidP="003D309C">
            <w:pPr>
              <w:spacing w:line="276" w:lineRule="auto"/>
              <w:jc w:val="center"/>
              <w:rPr>
                <w:rFonts w:ascii="Arial" w:hAnsi="Arial" w:cs="Arial"/>
              </w:rPr>
            </w:pPr>
            <w:r w:rsidRPr="00D93C68">
              <w:rPr>
                <w:rFonts w:ascii="Arial" w:hAnsi="Arial" w:cs="Arial"/>
                <w:b/>
                <w:bCs/>
              </w:rPr>
              <w:t>Źródło finansowania</w:t>
            </w:r>
          </w:p>
        </w:tc>
      </w:tr>
      <w:tr w:rsidR="009F5D1E" w:rsidRPr="00D93C68" w:rsidTr="00322586">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1. Zabezpieczenie opieki dzieciom poza rodziną biologiczną poprzez rozwój rodzinnej pieczy zastępczej</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liczba szkoleń dla  kan</w:t>
            </w:r>
            <w:r w:rsidR="009254E8" w:rsidRPr="00D93C68">
              <w:rPr>
                <w:rFonts w:ascii="Arial" w:hAnsi="Arial" w:cs="Arial"/>
              </w:rPr>
              <w:t>dydatów</w:t>
            </w:r>
            <w:r w:rsidR="00C725C9">
              <w:rPr>
                <w:rFonts w:ascii="Arial" w:hAnsi="Arial" w:cs="Arial"/>
              </w:rPr>
              <w:t xml:space="preserve"> </w:t>
            </w:r>
            <w:r w:rsidR="009254E8" w:rsidRPr="00D93C68">
              <w:rPr>
                <w:rFonts w:ascii="Arial" w:hAnsi="Arial" w:cs="Arial"/>
              </w:rPr>
              <w:t>na rodziny zastępcze</w:t>
            </w:r>
          </w:p>
          <w:p w:rsidR="00882B0F" w:rsidRPr="00D93C68" w:rsidRDefault="009F5D1E" w:rsidP="00BB2301">
            <w:pPr>
              <w:spacing w:line="276" w:lineRule="auto"/>
              <w:rPr>
                <w:rFonts w:ascii="Arial" w:hAnsi="Arial" w:cs="Arial"/>
              </w:rPr>
            </w:pPr>
            <w:r w:rsidRPr="00D93C68">
              <w:rPr>
                <w:rFonts w:ascii="Arial" w:hAnsi="Arial" w:cs="Arial"/>
              </w:rPr>
              <w:t>- liczba przeszkolonych kandydatów</w:t>
            </w:r>
            <w:r w:rsidR="00AF7882" w:rsidRPr="00D93C68">
              <w:rPr>
                <w:rFonts w:ascii="Arial" w:hAnsi="Arial" w:cs="Arial"/>
              </w:rPr>
              <w:br/>
            </w:r>
            <w:r w:rsidRPr="00D93C68">
              <w:rPr>
                <w:rFonts w:ascii="Arial" w:hAnsi="Arial" w:cs="Arial"/>
              </w:rPr>
              <w:t xml:space="preserve"> </w:t>
            </w:r>
            <w:r w:rsidR="00AF7882" w:rsidRPr="00D93C68">
              <w:rPr>
                <w:rFonts w:ascii="Arial" w:hAnsi="Arial" w:cs="Arial"/>
              </w:rPr>
              <w:t xml:space="preserve"> </w:t>
            </w:r>
            <w:r w:rsidRPr="00D93C68">
              <w:rPr>
                <w:rFonts w:ascii="Arial" w:hAnsi="Arial" w:cs="Arial"/>
              </w:rPr>
              <w:t xml:space="preserve">na </w:t>
            </w:r>
            <w:r w:rsidR="00422B5F" w:rsidRPr="00D93C68">
              <w:rPr>
                <w:rFonts w:ascii="Arial" w:hAnsi="Arial" w:cs="Arial"/>
              </w:rPr>
              <w:t xml:space="preserve"> </w:t>
            </w:r>
            <w:r w:rsidRPr="00D93C68">
              <w:rPr>
                <w:rFonts w:ascii="Arial" w:hAnsi="Arial" w:cs="Arial"/>
              </w:rPr>
              <w:t>rodziny</w:t>
            </w:r>
            <w:r w:rsidR="00422B5F" w:rsidRPr="00D93C68">
              <w:rPr>
                <w:rFonts w:ascii="Arial" w:hAnsi="Arial" w:cs="Arial"/>
              </w:rPr>
              <w:t xml:space="preserve"> </w:t>
            </w:r>
            <w:r w:rsidRPr="00D93C68">
              <w:rPr>
                <w:rFonts w:ascii="Arial" w:hAnsi="Arial" w:cs="Arial"/>
              </w:rPr>
              <w:t>zastę</w:t>
            </w:r>
            <w:r w:rsidR="009254E8" w:rsidRPr="00D93C68">
              <w:rPr>
                <w:rFonts w:ascii="Arial" w:hAnsi="Arial" w:cs="Arial"/>
              </w:rPr>
              <w:t>pcze</w:t>
            </w:r>
          </w:p>
          <w:p w:rsidR="00AB7F5B" w:rsidRPr="00D93C68" w:rsidRDefault="009254E8" w:rsidP="00BB2301">
            <w:pPr>
              <w:spacing w:line="276" w:lineRule="auto"/>
              <w:rPr>
                <w:rFonts w:ascii="Arial" w:hAnsi="Arial" w:cs="Arial"/>
              </w:rPr>
            </w:pPr>
            <w:r w:rsidRPr="00D93C68">
              <w:rPr>
                <w:rFonts w:ascii="Arial" w:hAnsi="Arial" w:cs="Arial"/>
              </w:rPr>
              <w:t>- liczba rodzin zastępczych</w:t>
            </w:r>
          </w:p>
          <w:p w:rsidR="009F5D1E" w:rsidRPr="00D93C68" w:rsidRDefault="009F5D1E" w:rsidP="00BB2301">
            <w:pPr>
              <w:spacing w:line="276" w:lineRule="auto"/>
              <w:rPr>
                <w:rFonts w:ascii="Arial" w:hAnsi="Arial" w:cs="Arial"/>
              </w:rPr>
            </w:pPr>
            <w:r w:rsidRPr="00D93C68">
              <w:rPr>
                <w:rFonts w:ascii="Arial" w:hAnsi="Arial" w:cs="Arial"/>
              </w:rPr>
              <w:t>- liczba dzieci umieszczonych</w:t>
            </w:r>
            <w:r w:rsidR="00C725C9">
              <w:rPr>
                <w:rFonts w:ascii="Arial" w:hAnsi="Arial" w:cs="Arial"/>
              </w:rPr>
              <w:t xml:space="preserve"> </w:t>
            </w:r>
            <w:r w:rsidRPr="00D93C68">
              <w:rPr>
                <w:rFonts w:ascii="Arial" w:hAnsi="Arial" w:cs="Arial"/>
              </w:rPr>
              <w:t>w rodzinnej pieczy zastępczej</w:t>
            </w:r>
          </w:p>
          <w:p w:rsidR="004D656A" w:rsidRPr="00D93C68" w:rsidRDefault="004D656A" w:rsidP="004D656A">
            <w:pPr>
              <w:spacing w:line="276" w:lineRule="auto"/>
              <w:rPr>
                <w:rFonts w:ascii="Arial" w:hAnsi="Arial" w:cs="Arial"/>
              </w:rPr>
            </w:pPr>
            <w:r w:rsidRPr="00D93C68">
              <w:rPr>
                <w:rFonts w:ascii="Arial" w:hAnsi="Arial" w:cs="Arial"/>
              </w:rPr>
              <w:t>- liczba rodzin zastępczych</w:t>
            </w:r>
            <w:r w:rsidRPr="00D93C68">
              <w:rPr>
                <w:rFonts w:ascii="Arial" w:hAnsi="Arial" w:cs="Arial"/>
              </w:rPr>
              <w:br/>
              <w:t xml:space="preserve">  spokrewnionych</w:t>
            </w:r>
          </w:p>
          <w:p w:rsidR="004D656A" w:rsidRPr="00D93C68" w:rsidRDefault="004D656A" w:rsidP="004D656A">
            <w:pPr>
              <w:spacing w:line="276" w:lineRule="auto"/>
              <w:rPr>
                <w:rFonts w:ascii="Arial" w:hAnsi="Arial" w:cs="Arial"/>
              </w:rPr>
            </w:pPr>
            <w:r w:rsidRPr="00D93C68">
              <w:rPr>
                <w:rFonts w:ascii="Arial" w:hAnsi="Arial" w:cs="Arial"/>
              </w:rPr>
              <w:t>- liczba rodzin zastępczych</w:t>
            </w:r>
            <w:r w:rsidR="00C725C9">
              <w:rPr>
                <w:rFonts w:ascii="Arial" w:hAnsi="Arial" w:cs="Arial"/>
              </w:rPr>
              <w:t xml:space="preserve"> </w:t>
            </w:r>
            <w:r w:rsidRPr="00D93C68">
              <w:rPr>
                <w:rFonts w:ascii="Arial" w:hAnsi="Arial" w:cs="Arial"/>
              </w:rPr>
              <w:t xml:space="preserve">niezawodowych </w:t>
            </w:r>
          </w:p>
          <w:p w:rsidR="004D656A" w:rsidRPr="00D93C68" w:rsidRDefault="004D656A" w:rsidP="00C725C9">
            <w:pPr>
              <w:spacing w:line="276" w:lineRule="auto"/>
              <w:rPr>
                <w:rFonts w:ascii="Arial" w:hAnsi="Arial" w:cs="Arial"/>
              </w:rPr>
            </w:pPr>
            <w:r w:rsidRPr="00D93C68">
              <w:rPr>
                <w:rFonts w:ascii="Arial" w:hAnsi="Arial" w:cs="Arial"/>
              </w:rPr>
              <w:t>- liczba rodzin zastępczych</w:t>
            </w:r>
            <w:r w:rsidR="00C725C9">
              <w:rPr>
                <w:rFonts w:ascii="Arial" w:hAnsi="Arial" w:cs="Arial"/>
              </w:rPr>
              <w:t xml:space="preserve"> </w:t>
            </w:r>
            <w:r w:rsidRPr="00D93C68">
              <w:rPr>
                <w:rFonts w:ascii="Arial" w:hAnsi="Arial" w:cs="Arial"/>
              </w:rPr>
              <w:t>zawodowych</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2B5F">
            <w:pPr>
              <w:spacing w:line="276" w:lineRule="auto"/>
              <w:jc w:val="center"/>
              <w:rPr>
                <w:rFonts w:ascii="Arial" w:hAnsi="Arial" w:cs="Arial"/>
              </w:rPr>
            </w:pPr>
            <w:r w:rsidRPr="00D93C68">
              <w:rPr>
                <w:rFonts w:ascii="Arial" w:hAnsi="Arial" w:cs="Arial"/>
              </w:rPr>
              <w:t>MOPR</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2B5F">
            <w:pPr>
              <w:spacing w:line="276" w:lineRule="auto"/>
              <w:jc w:val="center"/>
              <w:rPr>
                <w:rFonts w:ascii="Arial" w:hAnsi="Arial" w:cs="Arial"/>
              </w:rPr>
            </w:pPr>
            <w:r w:rsidRPr="00D93C68">
              <w:rPr>
                <w:rFonts w:ascii="Arial" w:hAnsi="Arial" w:cs="Arial"/>
              </w:rPr>
              <w:t>2021 - 2025</w:t>
            </w:r>
          </w:p>
        </w:tc>
        <w:tc>
          <w:tcPr>
            <w:tcW w:w="2437"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2B5F">
            <w:pPr>
              <w:spacing w:line="276" w:lineRule="auto"/>
              <w:jc w:val="center"/>
              <w:rPr>
                <w:rFonts w:ascii="Arial" w:hAnsi="Arial" w:cs="Arial"/>
              </w:rPr>
            </w:pPr>
            <w:r w:rsidRPr="00D93C68">
              <w:rPr>
                <w:rFonts w:ascii="Arial" w:hAnsi="Arial" w:cs="Arial"/>
              </w:rPr>
              <w:t>Budżet Miasta</w:t>
            </w:r>
          </w:p>
          <w:p w:rsidR="009254E8" w:rsidRPr="00D93C68" w:rsidRDefault="009254E8" w:rsidP="00422B5F">
            <w:pPr>
              <w:spacing w:line="276" w:lineRule="auto"/>
              <w:jc w:val="center"/>
              <w:rPr>
                <w:rFonts w:ascii="Arial" w:hAnsi="Arial" w:cs="Arial"/>
              </w:rPr>
            </w:pPr>
            <w:r w:rsidRPr="00D93C68">
              <w:rPr>
                <w:rFonts w:ascii="Arial" w:hAnsi="Arial" w:cs="Arial"/>
              </w:rPr>
              <w:t>MOPR</w:t>
            </w:r>
          </w:p>
          <w:p w:rsidR="009F5D1E" w:rsidRPr="00D93C68" w:rsidRDefault="009F5D1E" w:rsidP="00422B5F">
            <w:pPr>
              <w:spacing w:line="276" w:lineRule="auto"/>
              <w:jc w:val="center"/>
              <w:rPr>
                <w:rFonts w:ascii="Arial" w:hAnsi="Arial" w:cs="Arial"/>
              </w:rPr>
            </w:pPr>
            <w:r w:rsidRPr="00D93C68">
              <w:rPr>
                <w:rFonts w:ascii="Arial" w:hAnsi="Arial" w:cs="Arial"/>
              </w:rPr>
              <w:t>EFS</w:t>
            </w:r>
          </w:p>
        </w:tc>
      </w:tr>
      <w:tr w:rsidR="009F5D1E" w:rsidRPr="00D93C68" w:rsidTr="00322586">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2. Podnoszenie kwalifikacji opiekuńczo – wychowawczych funkcjonujących rodzin zastępczych</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liczba szkoleń,</w:t>
            </w:r>
            <w:r w:rsidR="004A32C8" w:rsidRPr="00D93C68">
              <w:rPr>
                <w:rFonts w:ascii="Arial" w:hAnsi="Arial" w:cs="Arial"/>
              </w:rPr>
              <w:t xml:space="preserve"> </w:t>
            </w:r>
            <w:r w:rsidR="009254E8" w:rsidRPr="00D93C68">
              <w:rPr>
                <w:rFonts w:ascii="Arial" w:hAnsi="Arial" w:cs="Arial"/>
              </w:rPr>
              <w:t>warsztatów</w:t>
            </w:r>
          </w:p>
          <w:p w:rsidR="004A32C8" w:rsidRPr="00D93C68" w:rsidRDefault="004A32C8" w:rsidP="00BB2301">
            <w:pPr>
              <w:spacing w:line="276" w:lineRule="auto"/>
              <w:rPr>
                <w:rFonts w:ascii="Arial" w:hAnsi="Arial" w:cs="Arial"/>
              </w:rPr>
            </w:pPr>
            <w:r w:rsidRPr="00D93C68">
              <w:rPr>
                <w:rFonts w:ascii="Arial" w:hAnsi="Arial" w:cs="Arial"/>
              </w:rPr>
              <w:t>- liczba rodzin zastępczych</w:t>
            </w:r>
            <w:r w:rsidRPr="00D93C68">
              <w:rPr>
                <w:rFonts w:ascii="Arial" w:hAnsi="Arial" w:cs="Arial"/>
              </w:rPr>
              <w:br/>
              <w:t xml:space="preserve">  uczestniczących w szkoleniach,</w:t>
            </w:r>
            <w:r w:rsidR="00C725C9">
              <w:rPr>
                <w:rFonts w:ascii="Arial" w:hAnsi="Arial" w:cs="Arial"/>
              </w:rPr>
              <w:t xml:space="preserve"> </w:t>
            </w:r>
            <w:r w:rsidRPr="00D93C68">
              <w:rPr>
                <w:rFonts w:ascii="Arial" w:hAnsi="Arial" w:cs="Arial"/>
              </w:rPr>
              <w:t xml:space="preserve"> warsztatach</w:t>
            </w:r>
          </w:p>
          <w:p w:rsidR="009F5D1E" w:rsidRPr="00D93C68" w:rsidRDefault="009F5D1E" w:rsidP="00BB2301">
            <w:pPr>
              <w:spacing w:line="276" w:lineRule="auto"/>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7C20DE">
            <w:pPr>
              <w:spacing w:line="276" w:lineRule="auto"/>
              <w:jc w:val="center"/>
              <w:rPr>
                <w:rFonts w:ascii="Arial" w:hAnsi="Arial" w:cs="Arial"/>
              </w:rPr>
            </w:pPr>
            <w:r w:rsidRPr="00D93C68">
              <w:rPr>
                <w:rFonts w:ascii="Arial" w:hAnsi="Arial" w:cs="Arial"/>
              </w:rPr>
              <w:t>MOPR</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7C20DE">
            <w:pPr>
              <w:spacing w:line="276" w:lineRule="auto"/>
              <w:jc w:val="center"/>
              <w:rPr>
                <w:rFonts w:ascii="Arial" w:hAnsi="Arial" w:cs="Arial"/>
              </w:rPr>
            </w:pPr>
            <w:r w:rsidRPr="00D93C68">
              <w:rPr>
                <w:rFonts w:ascii="Arial" w:hAnsi="Arial" w:cs="Arial"/>
              </w:rPr>
              <w:t>2021 - 2025</w:t>
            </w:r>
          </w:p>
        </w:tc>
        <w:tc>
          <w:tcPr>
            <w:tcW w:w="2437"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7C20DE">
            <w:pPr>
              <w:spacing w:line="276" w:lineRule="auto"/>
              <w:jc w:val="center"/>
              <w:rPr>
                <w:rFonts w:ascii="Arial" w:hAnsi="Arial" w:cs="Arial"/>
              </w:rPr>
            </w:pPr>
            <w:r w:rsidRPr="00D93C68">
              <w:rPr>
                <w:rFonts w:ascii="Arial" w:hAnsi="Arial" w:cs="Arial"/>
              </w:rPr>
              <w:t>Budżet Miasta</w:t>
            </w:r>
          </w:p>
          <w:p w:rsidR="009254E8" w:rsidRPr="00D93C68" w:rsidRDefault="009254E8" w:rsidP="007C20DE">
            <w:pPr>
              <w:spacing w:line="276" w:lineRule="auto"/>
              <w:jc w:val="center"/>
              <w:rPr>
                <w:rFonts w:ascii="Arial" w:hAnsi="Arial" w:cs="Arial"/>
              </w:rPr>
            </w:pPr>
            <w:r w:rsidRPr="00D93C68">
              <w:rPr>
                <w:rFonts w:ascii="Arial" w:hAnsi="Arial" w:cs="Arial"/>
              </w:rPr>
              <w:t>MOPR</w:t>
            </w:r>
          </w:p>
          <w:p w:rsidR="009F5D1E" w:rsidRPr="00D93C68" w:rsidRDefault="009F5D1E" w:rsidP="007C20DE">
            <w:pPr>
              <w:spacing w:line="276" w:lineRule="auto"/>
              <w:jc w:val="center"/>
              <w:rPr>
                <w:rFonts w:ascii="Arial" w:hAnsi="Arial" w:cs="Arial"/>
              </w:rPr>
            </w:pPr>
            <w:r w:rsidRPr="00D93C68">
              <w:rPr>
                <w:rFonts w:ascii="Arial" w:hAnsi="Arial" w:cs="Arial"/>
              </w:rPr>
              <w:t>EFS</w:t>
            </w:r>
          </w:p>
        </w:tc>
      </w:tr>
      <w:tr w:rsidR="009F5D1E" w:rsidRPr="00D93C68" w:rsidTr="00322586">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3. Wsparcie w realizacji programu usamodzielniania</w:t>
            </w:r>
            <w:r w:rsidR="00697FC3" w:rsidRPr="00D93C68">
              <w:rPr>
                <w:rFonts w:ascii="Arial" w:hAnsi="Arial" w:cs="Arial"/>
              </w:rPr>
              <w:t xml:space="preserve"> </w:t>
            </w:r>
            <w:r w:rsidR="00BB2301" w:rsidRPr="00D93C68">
              <w:rPr>
                <w:rFonts w:ascii="Arial" w:hAnsi="Arial" w:cs="Arial"/>
              </w:rPr>
              <w:t xml:space="preserve">i w prawidłowym </w:t>
            </w:r>
            <w:r w:rsidRPr="00D93C68">
              <w:rPr>
                <w:rFonts w:ascii="Arial" w:hAnsi="Arial" w:cs="Arial"/>
              </w:rPr>
              <w:t xml:space="preserve">funkcjonowaniu w środowisku </w:t>
            </w:r>
            <w:r w:rsidR="00697FC3" w:rsidRPr="00D93C68">
              <w:rPr>
                <w:rFonts w:ascii="Arial" w:hAnsi="Arial" w:cs="Arial"/>
              </w:rPr>
              <w:t>p</w:t>
            </w:r>
            <w:r w:rsidRPr="00D93C68">
              <w:rPr>
                <w:rFonts w:ascii="Arial" w:hAnsi="Arial" w:cs="Arial"/>
              </w:rPr>
              <w:t>o opuszczeniu pieczy zastępczej</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 liczba </w:t>
            </w:r>
            <w:r w:rsidR="007A172B" w:rsidRPr="00D93C68">
              <w:rPr>
                <w:rFonts w:ascii="Arial" w:hAnsi="Arial" w:cs="Arial"/>
              </w:rPr>
              <w:t xml:space="preserve"> </w:t>
            </w:r>
            <w:r w:rsidRPr="00D93C68">
              <w:rPr>
                <w:rFonts w:ascii="Arial" w:hAnsi="Arial" w:cs="Arial"/>
              </w:rPr>
              <w:t>wychowanków</w:t>
            </w:r>
            <w:r w:rsidR="00C725C9">
              <w:rPr>
                <w:rFonts w:ascii="Arial" w:hAnsi="Arial" w:cs="Arial"/>
              </w:rPr>
              <w:t xml:space="preserve"> </w:t>
            </w:r>
            <w:r w:rsidRPr="00D93C68">
              <w:rPr>
                <w:rFonts w:ascii="Arial" w:hAnsi="Arial" w:cs="Arial"/>
              </w:rPr>
              <w:t>opu</w:t>
            </w:r>
            <w:r w:rsidR="009254E8" w:rsidRPr="00D93C68">
              <w:rPr>
                <w:rFonts w:ascii="Arial" w:hAnsi="Arial" w:cs="Arial"/>
              </w:rPr>
              <w:t>szczających pieczę  zastępczą</w:t>
            </w:r>
          </w:p>
          <w:p w:rsidR="009F5D1E" w:rsidRPr="00D93C68" w:rsidRDefault="009F5D1E" w:rsidP="00BB2301">
            <w:pPr>
              <w:spacing w:line="276" w:lineRule="auto"/>
              <w:rPr>
                <w:rFonts w:ascii="Arial" w:hAnsi="Arial" w:cs="Arial"/>
              </w:rPr>
            </w:pPr>
            <w:r w:rsidRPr="00D93C68">
              <w:rPr>
                <w:rFonts w:ascii="Arial" w:hAnsi="Arial" w:cs="Arial"/>
              </w:rPr>
              <w:t>- liczba</w:t>
            </w:r>
            <w:r w:rsidR="007A172B" w:rsidRPr="00D93C68">
              <w:rPr>
                <w:rFonts w:ascii="Arial" w:hAnsi="Arial" w:cs="Arial"/>
              </w:rPr>
              <w:t xml:space="preserve"> </w:t>
            </w:r>
            <w:r w:rsidRPr="00D93C68">
              <w:rPr>
                <w:rFonts w:ascii="Arial" w:hAnsi="Arial" w:cs="Arial"/>
              </w:rPr>
              <w:t>wychowanków</w:t>
            </w:r>
            <w:r w:rsidR="00C725C9">
              <w:rPr>
                <w:rFonts w:ascii="Arial" w:hAnsi="Arial" w:cs="Arial"/>
              </w:rPr>
              <w:t xml:space="preserve"> </w:t>
            </w:r>
            <w:r w:rsidRPr="00D93C68">
              <w:rPr>
                <w:rFonts w:ascii="Arial" w:hAnsi="Arial" w:cs="Arial"/>
              </w:rPr>
              <w:t>kontynuujących naukę</w:t>
            </w:r>
          </w:p>
          <w:p w:rsidR="007C20DE" w:rsidRPr="00D93C68" w:rsidRDefault="007C20DE" w:rsidP="00C725C9">
            <w:pPr>
              <w:spacing w:line="276" w:lineRule="auto"/>
              <w:rPr>
                <w:rFonts w:ascii="Arial" w:hAnsi="Arial" w:cs="Arial"/>
              </w:rPr>
            </w:pPr>
            <w:r w:rsidRPr="00D93C68">
              <w:rPr>
                <w:rFonts w:ascii="Arial" w:hAnsi="Arial" w:cs="Arial"/>
              </w:rPr>
              <w:t>- liczba Indywidualnych Programów</w:t>
            </w:r>
            <w:r w:rsidR="00C725C9">
              <w:rPr>
                <w:rFonts w:ascii="Arial" w:hAnsi="Arial" w:cs="Arial"/>
              </w:rPr>
              <w:t xml:space="preserve"> </w:t>
            </w:r>
            <w:r w:rsidRPr="00D93C68">
              <w:rPr>
                <w:rFonts w:ascii="Arial" w:hAnsi="Arial" w:cs="Arial"/>
              </w:rPr>
              <w:t>Usamodzielniania (IPS)</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7C20DE">
            <w:pPr>
              <w:spacing w:line="276" w:lineRule="auto"/>
              <w:jc w:val="center"/>
              <w:rPr>
                <w:rFonts w:ascii="Arial" w:hAnsi="Arial" w:cs="Arial"/>
              </w:rPr>
            </w:pPr>
            <w:r w:rsidRPr="00D93C68">
              <w:rPr>
                <w:rFonts w:ascii="Arial" w:hAnsi="Arial" w:cs="Arial"/>
              </w:rPr>
              <w:t>MOPR</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7C20DE">
            <w:pPr>
              <w:spacing w:line="276" w:lineRule="auto"/>
              <w:jc w:val="center"/>
              <w:rPr>
                <w:rFonts w:ascii="Arial" w:hAnsi="Arial" w:cs="Arial"/>
              </w:rPr>
            </w:pPr>
            <w:r w:rsidRPr="00D93C68">
              <w:rPr>
                <w:rFonts w:ascii="Arial" w:hAnsi="Arial" w:cs="Arial"/>
              </w:rPr>
              <w:t>2021- 2025</w:t>
            </w:r>
          </w:p>
        </w:tc>
        <w:tc>
          <w:tcPr>
            <w:tcW w:w="2437"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7C20DE">
            <w:pPr>
              <w:spacing w:line="276" w:lineRule="auto"/>
              <w:jc w:val="center"/>
              <w:rPr>
                <w:rFonts w:ascii="Arial" w:hAnsi="Arial" w:cs="Arial"/>
              </w:rPr>
            </w:pPr>
            <w:r w:rsidRPr="00D93C68">
              <w:rPr>
                <w:rFonts w:ascii="Arial" w:hAnsi="Arial" w:cs="Arial"/>
              </w:rPr>
              <w:t>Budżet Miasta</w:t>
            </w:r>
          </w:p>
          <w:p w:rsidR="009254E8" w:rsidRPr="00D93C68" w:rsidRDefault="009254E8" w:rsidP="007C20DE">
            <w:pPr>
              <w:spacing w:line="276" w:lineRule="auto"/>
              <w:jc w:val="center"/>
              <w:rPr>
                <w:rFonts w:ascii="Arial" w:hAnsi="Arial" w:cs="Arial"/>
              </w:rPr>
            </w:pPr>
            <w:r w:rsidRPr="00D93C68">
              <w:rPr>
                <w:rFonts w:ascii="Arial" w:hAnsi="Arial" w:cs="Arial"/>
              </w:rPr>
              <w:t>MOPR</w:t>
            </w:r>
          </w:p>
          <w:p w:rsidR="009F5D1E" w:rsidRPr="00D93C68" w:rsidRDefault="009F5D1E" w:rsidP="007C20DE">
            <w:pPr>
              <w:spacing w:line="276" w:lineRule="auto"/>
              <w:jc w:val="center"/>
              <w:rPr>
                <w:rFonts w:ascii="Arial" w:hAnsi="Arial" w:cs="Arial"/>
              </w:rPr>
            </w:pPr>
            <w:r w:rsidRPr="00D93C68">
              <w:rPr>
                <w:rFonts w:ascii="Arial" w:hAnsi="Arial" w:cs="Arial"/>
              </w:rPr>
              <w:t>EFS</w:t>
            </w:r>
          </w:p>
        </w:tc>
      </w:tr>
      <w:tr w:rsidR="009F5D1E" w:rsidRPr="00D93C68" w:rsidTr="00322586">
        <w:trPr>
          <w:trHeight w:val="1435"/>
        </w:trPr>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4. Zapewnienie mieszkań chronionych dla wychowanków pieczy zastępczej, w tym prowadzenie mieszkań chronionych</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liczba mieszkań</w:t>
            </w:r>
            <w:r w:rsidR="00AF7882" w:rsidRPr="00D93C68">
              <w:rPr>
                <w:rFonts w:ascii="Arial" w:hAnsi="Arial" w:cs="Arial"/>
              </w:rPr>
              <w:t xml:space="preserve"> chronionych</w:t>
            </w:r>
          </w:p>
          <w:p w:rsidR="00AF7882" w:rsidRPr="00D93C68" w:rsidRDefault="009F5D1E" w:rsidP="00C725C9">
            <w:pPr>
              <w:spacing w:line="276" w:lineRule="auto"/>
              <w:rPr>
                <w:rFonts w:ascii="Arial" w:hAnsi="Arial" w:cs="Arial"/>
              </w:rPr>
            </w:pPr>
            <w:r w:rsidRPr="00D93C68">
              <w:rPr>
                <w:rFonts w:ascii="Arial" w:hAnsi="Arial" w:cs="Arial"/>
              </w:rPr>
              <w:t>- liczba wychowanków przebywających</w:t>
            </w:r>
            <w:r w:rsidR="00C725C9">
              <w:rPr>
                <w:rFonts w:ascii="Arial" w:hAnsi="Arial" w:cs="Arial"/>
              </w:rPr>
              <w:t xml:space="preserve"> </w:t>
            </w:r>
            <w:r w:rsidRPr="00D93C68">
              <w:rPr>
                <w:rFonts w:ascii="Arial" w:hAnsi="Arial" w:cs="Arial"/>
              </w:rPr>
              <w:t>w mieszkaniach chronionych</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254E8" w:rsidRPr="00D93C68" w:rsidRDefault="009F5D1E" w:rsidP="007C20DE">
            <w:pPr>
              <w:spacing w:line="276" w:lineRule="auto"/>
              <w:jc w:val="center"/>
              <w:rPr>
                <w:rFonts w:ascii="Arial" w:hAnsi="Arial" w:cs="Arial"/>
              </w:rPr>
            </w:pPr>
            <w:r w:rsidRPr="00D93C68">
              <w:rPr>
                <w:rFonts w:ascii="Arial" w:hAnsi="Arial" w:cs="Arial"/>
              </w:rPr>
              <w:t>AZK</w:t>
            </w:r>
          </w:p>
          <w:p w:rsidR="009F5D1E" w:rsidRPr="00D93C68" w:rsidRDefault="009F5D1E" w:rsidP="007C20DE">
            <w:pPr>
              <w:spacing w:line="276" w:lineRule="auto"/>
              <w:jc w:val="center"/>
              <w:rPr>
                <w:rFonts w:ascii="Arial" w:hAnsi="Arial" w:cs="Arial"/>
              </w:rPr>
            </w:pPr>
            <w:r w:rsidRPr="00D93C68">
              <w:rPr>
                <w:rFonts w:ascii="Arial" w:hAnsi="Arial" w:cs="Arial"/>
              </w:rPr>
              <w:t>MOPR</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C725C9">
            <w:pPr>
              <w:spacing w:line="276" w:lineRule="auto"/>
              <w:jc w:val="center"/>
              <w:rPr>
                <w:rFonts w:ascii="Arial" w:hAnsi="Arial" w:cs="Arial"/>
              </w:rPr>
            </w:pPr>
            <w:r w:rsidRPr="00D93C68">
              <w:rPr>
                <w:rFonts w:ascii="Arial" w:hAnsi="Arial" w:cs="Arial"/>
              </w:rPr>
              <w:t>2021- 2025</w:t>
            </w:r>
          </w:p>
        </w:tc>
        <w:tc>
          <w:tcPr>
            <w:tcW w:w="2437"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7C20DE">
            <w:pPr>
              <w:spacing w:line="276" w:lineRule="auto"/>
              <w:jc w:val="center"/>
              <w:rPr>
                <w:rFonts w:ascii="Arial" w:hAnsi="Arial" w:cs="Arial"/>
              </w:rPr>
            </w:pPr>
            <w:r w:rsidRPr="00D93C68">
              <w:rPr>
                <w:rFonts w:ascii="Arial" w:hAnsi="Arial" w:cs="Arial"/>
              </w:rPr>
              <w:t>Budżet Miasta</w:t>
            </w:r>
          </w:p>
          <w:p w:rsidR="009254E8" w:rsidRPr="00D93C68" w:rsidRDefault="009254E8" w:rsidP="007C20DE">
            <w:pPr>
              <w:spacing w:line="276" w:lineRule="auto"/>
              <w:jc w:val="center"/>
              <w:rPr>
                <w:rFonts w:ascii="Arial" w:hAnsi="Arial" w:cs="Arial"/>
              </w:rPr>
            </w:pPr>
            <w:r w:rsidRPr="00D93C68">
              <w:rPr>
                <w:rFonts w:ascii="Arial" w:hAnsi="Arial" w:cs="Arial"/>
              </w:rPr>
              <w:t>MOPR</w:t>
            </w:r>
          </w:p>
          <w:p w:rsidR="009F5D1E" w:rsidRPr="00D93C68" w:rsidRDefault="009F5D1E" w:rsidP="007C20DE">
            <w:pPr>
              <w:spacing w:line="276" w:lineRule="auto"/>
              <w:jc w:val="center"/>
              <w:rPr>
                <w:rFonts w:ascii="Arial" w:hAnsi="Arial" w:cs="Arial"/>
              </w:rPr>
            </w:pPr>
            <w:r w:rsidRPr="00D93C68">
              <w:rPr>
                <w:rFonts w:ascii="Arial" w:hAnsi="Arial" w:cs="Arial"/>
              </w:rPr>
              <w:t>EFS</w:t>
            </w:r>
          </w:p>
        </w:tc>
      </w:tr>
    </w:tbl>
    <w:p w:rsidR="00BB2301" w:rsidRPr="00D93C68" w:rsidRDefault="00BB2301" w:rsidP="002A642C">
      <w:pPr>
        <w:spacing w:line="276" w:lineRule="auto"/>
        <w:rPr>
          <w:rFonts w:ascii="Arial" w:hAnsi="Arial" w:cs="Arial"/>
        </w:rPr>
      </w:pPr>
    </w:p>
    <w:p w:rsidR="009F5D1E" w:rsidRPr="00D93C68" w:rsidRDefault="009F5D1E" w:rsidP="00BB2301">
      <w:pPr>
        <w:tabs>
          <w:tab w:val="left" w:pos="12765"/>
        </w:tabs>
        <w:spacing w:line="276" w:lineRule="auto"/>
        <w:rPr>
          <w:rFonts w:ascii="Arial" w:hAnsi="Arial" w:cs="Arial"/>
        </w:rPr>
      </w:pPr>
      <w:r w:rsidRPr="00D93C68">
        <w:rPr>
          <w:rFonts w:ascii="Arial" w:hAnsi="Arial" w:cs="Arial"/>
        </w:rPr>
        <w:tab/>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8"/>
        <w:gridCol w:w="4016"/>
        <w:gridCol w:w="2151"/>
        <w:gridCol w:w="1508"/>
        <w:gridCol w:w="2327"/>
      </w:tblGrid>
      <w:tr w:rsidR="009F5D1E" w:rsidRPr="00D93C68" w:rsidTr="005A39A8">
        <w:tc>
          <w:tcPr>
            <w:tcW w:w="14170" w:type="dxa"/>
            <w:gridSpan w:val="5"/>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ind w:firstLine="22"/>
              <w:jc w:val="center"/>
              <w:rPr>
                <w:rFonts w:ascii="Arial" w:hAnsi="Arial" w:cs="Arial"/>
                <w:b/>
                <w:bCs/>
              </w:rPr>
            </w:pPr>
            <w:r w:rsidRPr="00D93C68">
              <w:rPr>
                <w:rFonts w:ascii="Arial" w:hAnsi="Arial" w:cs="Arial"/>
                <w:b/>
                <w:bCs/>
              </w:rPr>
              <w:t>Priorytet II</w:t>
            </w:r>
          </w:p>
          <w:p w:rsidR="009F5D1E" w:rsidRPr="00D93C68" w:rsidRDefault="009F5D1E" w:rsidP="00BB2301">
            <w:pPr>
              <w:spacing w:line="276" w:lineRule="auto"/>
              <w:ind w:firstLine="22"/>
              <w:jc w:val="center"/>
              <w:rPr>
                <w:rFonts w:ascii="Arial" w:hAnsi="Arial" w:cs="Arial"/>
                <w:b/>
                <w:bCs/>
              </w:rPr>
            </w:pPr>
            <w:r w:rsidRPr="00D93C68">
              <w:rPr>
                <w:rFonts w:ascii="Arial" w:hAnsi="Arial" w:cs="Arial"/>
                <w:b/>
                <w:bCs/>
              </w:rPr>
              <w:t xml:space="preserve"> Przeciwdziałanie patologiom i przemocy w rodzinie </w:t>
            </w:r>
          </w:p>
        </w:tc>
      </w:tr>
      <w:tr w:rsidR="009F5D1E" w:rsidRPr="00D93C68" w:rsidTr="005A39A8">
        <w:trPr>
          <w:trHeight w:val="730"/>
        </w:trPr>
        <w:tc>
          <w:tcPr>
            <w:tcW w:w="14170"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b/>
                <w:bCs/>
                <w:u w:val="single"/>
              </w:rPr>
            </w:pPr>
          </w:p>
          <w:p w:rsidR="009F5D1E" w:rsidRPr="00D93C68" w:rsidRDefault="009F5D1E" w:rsidP="00C725C9">
            <w:pPr>
              <w:spacing w:after="240" w:line="276" w:lineRule="auto"/>
              <w:rPr>
                <w:rFonts w:ascii="Arial" w:hAnsi="Arial" w:cs="Arial"/>
              </w:rPr>
            </w:pPr>
            <w:r w:rsidRPr="00D93C68">
              <w:rPr>
                <w:rFonts w:ascii="Arial" w:hAnsi="Arial" w:cs="Arial"/>
                <w:b/>
                <w:bCs/>
                <w:u w:val="single"/>
              </w:rPr>
              <w:t>Cel strategiczny I</w:t>
            </w:r>
            <w:r w:rsidRPr="00D93C68">
              <w:rPr>
                <w:rFonts w:ascii="Arial" w:hAnsi="Arial" w:cs="Arial"/>
                <w:b/>
                <w:bCs/>
              </w:rPr>
              <w:t>.</w:t>
            </w:r>
            <w:r w:rsidRPr="00D93C68">
              <w:rPr>
                <w:rFonts w:ascii="Arial" w:hAnsi="Arial" w:cs="Arial"/>
              </w:rPr>
              <w:t xml:space="preserve"> Podejmowanie intensywnych działań profilaktycznych uwzględniających aktualne zagrożenia związane z używaniem</w:t>
            </w:r>
            <w:r w:rsidR="00C725C9">
              <w:rPr>
                <w:rFonts w:ascii="Arial" w:hAnsi="Arial" w:cs="Arial"/>
              </w:rPr>
              <w:t xml:space="preserve"> </w:t>
            </w:r>
            <w:r w:rsidRPr="00D93C68">
              <w:rPr>
                <w:rFonts w:ascii="Arial" w:hAnsi="Arial" w:cs="Arial"/>
              </w:rPr>
              <w:t>środków psychoaktywnych (m.in. alkoholu, narkotyków, dopalaczy) ski</w:t>
            </w:r>
            <w:r w:rsidR="009254E8" w:rsidRPr="00D93C68">
              <w:rPr>
                <w:rFonts w:ascii="Arial" w:hAnsi="Arial" w:cs="Arial"/>
              </w:rPr>
              <w:t>erowanych do dzieci i młodzieży</w:t>
            </w:r>
          </w:p>
        </w:tc>
      </w:tr>
      <w:tr w:rsidR="009F5D1E" w:rsidRPr="00D93C68" w:rsidTr="00427B22">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AF7882">
            <w:pPr>
              <w:spacing w:line="276" w:lineRule="auto"/>
              <w:jc w:val="center"/>
              <w:rPr>
                <w:rFonts w:ascii="Arial" w:hAnsi="Arial" w:cs="Arial"/>
                <w:b/>
                <w:bCs/>
              </w:rPr>
            </w:pPr>
            <w:r w:rsidRPr="00D93C68">
              <w:rPr>
                <w:rFonts w:ascii="Arial" w:hAnsi="Arial" w:cs="Arial"/>
                <w:b/>
                <w:bCs/>
              </w:rPr>
              <w:t>Działanie</w:t>
            </w:r>
          </w:p>
        </w:tc>
        <w:tc>
          <w:tcPr>
            <w:tcW w:w="406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AF7882">
            <w:pPr>
              <w:spacing w:line="276" w:lineRule="auto"/>
              <w:jc w:val="center"/>
              <w:rPr>
                <w:rFonts w:ascii="Arial" w:hAnsi="Arial" w:cs="Arial"/>
                <w:b/>
                <w:bCs/>
              </w:rPr>
            </w:pPr>
            <w:r w:rsidRPr="00D93C68">
              <w:rPr>
                <w:rFonts w:ascii="Arial" w:hAnsi="Arial" w:cs="Arial"/>
                <w:b/>
                <w:bCs/>
              </w:rPr>
              <w:t>Wskaźniki</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AF7882">
            <w:pPr>
              <w:spacing w:line="276" w:lineRule="auto"/>
              <w:jc w:val="center"/>
              <w:rPr>
                <w:rFonts w:ascii="Arial" w:hAnsi="Arial" w:cs="Arial"/>
                <w:b/>
                <w:bCs/>
              </w:rPr>
            </w:pPr>
            <w:r w:rsidRPr="00D93C68">
              <w:rPr>
                <w:rFonts w:ascii="Arial" w:hAnsi="Arial" w:cs="Arial"/>
                <w:b/>
                <w:bCs/>
              </w:rPr>
              <w:t>Realizator</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AF7882" w:rsidRPr="00D93C68" w:rsidRDefault="009F5D1E" w:rsidP="00AF7882">
            <w:pPr>
              <w:spacing w:line="276" w:lineRule="auto"/>
              <w:jc w:val="center"/>
              <w:rPr>
                <w:rFonts w:ascii="Arial" w:hAnsi="Arial" w:cs="Arial"/>
                <w:b/>
                <w:bCs/>
              </w:rPr>
            </w:pPr>
            <w:r w:rsidRPr="00D93C68">
              <w:rPr>
                <w:rFonts w:ascii="Arial" w:hAnsi="Arial" w:cs="Arial"/>
                <w:b/>
                <w:bCs/>
              </w:rPr>
              <w:t>Termin</w:t>
            </w:r>
          </w:p>
          <w:p w:rsidR="009F5D1E" w:rsidRPr="00D93C68" w:rsidRDefault="009F5D1E" w:rsidP="00AF7882">
            <w:pPr>
              <w:spacing w:line="276" w:lineRule="auto"/>
              <w:jc w:val="center"/>
              <w:rPr>
                <w:rFonts w:ascii="Arial" w:hAnsi="Arial" w:cs="Arial"/>
                <w:b/>
                <w:bCs/>
              </w:rPr>
            </w:pPr>
            <w:r w:rsidRPr="00D93C68">
              <w:rPr>
                <w:rFonts w:ascii="Arial" w:hAnsi="Arial" w:cs="Arial"/>
                <w:b/>
                <w:bCs/>
              </w:rPr>
              <w:t>realizacji</w:t>
            </w:r>
          </w:p>
        </w:tc>
        <w:tc>
          <w:tcPr>
            <w:tcW w:w="2344"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AF7882">
            <w:pPr>
              <w:spacing w:line="276" w:lineRule="auto"/>
              <w:jc w:val="center"/>
              <w:rPr>
                <w:rFonts w:ascii="Arial" w:hAnsi="Arial" w:cs="Arial"/>
                <w:b/>
                <w:bCs/>
              </w:rPr>
            </w:pPr>
            <w:r w:rsidRPr="00D93C68">
              <w:rPr>
                <w:rFonts w:ascii="Arial" w:hAnsi="Arial" w:cs="Arial"/>
                <w:b/>
                <w:bCs/>
              </w:rPr>
              <w:t>Źródło finansowania</w:t>
            </w:r>
          </w:p>
        </w:tc>
      </w:tr>
      <w:tr w:rsidR="009F5D1E" w:rsidRPr="00D93C68" w:rsidTr="00427B22">
        <w:trPr>
          <w:trHeight w:val="181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rPr>
            </w:pPr>
            <w:r w:rsidRPr="00D93C68">
              <w:rPr>
                <w:rFonts w:ascii="Arial" w:hAnsi="Arial" w:cs="Arial"/>
              </w:rPr>
              <w:t>1. Organizowanie różnorodnych form wsparcia psychologiczno</w:t>
            </w:r>
            <w:r w:rsidR="00427B22" w:rsidRPr="00D93C68">
              <w:rPr>
                <w:rFonts w:ascii="Arial" w:hAnsi="Arial" w:cs="Arial"/>
              </w:rPr>
              <w:t>-</w:t>
            </w:r>
            <w:r w:rsidRPr="00D93C68">
              <w:rPr>
                <w:rFonts w:ascii="Arial" w:hAnsi="Arial" w:cs="Arial"/>
              </w:rPr>
              <w:t xml:space="preserve">pedagogicznego dla dzieci i młodzieży </w:t>
            </w:r>
          </w:p>
          <w:p w:rsidR="009F5D1E" w:rsidRPr="00D93C68" w:rsidRDefault="009F5D1E" w:rsidP="00BB2301">
            <w:pPr>
              <w:spacing w:line="276" w:lineRule="auto"/>
              <w:rPr>
                <w:rFonts w:ascii="Arial" w:hAnsi="Arial" w:cs="Arial"/>
              </w:rPr>
            </w:pPr>
          </w:p>
        </w:tc>
        <w:tc>
          <w:tcPr>
            <w:tcW w:w="406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w:t>
            </w:r>
            <w:r w:rsidR="00ED6252" w:rsidRPr="00D93C68">
              <w:rPr>
                <w:rFonts w:ascii="Arial" w:hAnsi="Arial" w:cs="Arial"/>
              </w:rPr>
              <w:t>czba udzielonych form pomocy</w:t>
            </w:r>
          </w:p>
          <w:p w:rsidR="009F5D1E" w:rsidRPr="00D93C68" w:rsidRDefault="009F5D1E" w:rsidP="00BB2301">
            <w:pPr>
              <w:spacing w:line="276" w:lineRule="auto"/>
              <w:rPr>
                <w:rFonts w:ascii="Arial" w:hAnsi="Arial" w:cs="Arial"/>
              </w:rPr>
            </w:pPr>
            <w:r w:rsidRPr="00D93C68">
              <w:rPr>
                <w:rFonts w:ascii="Arial" w:hAnsi="Arial" w:cs="Arial"/>
              </w:rPr>
              <w:t>- licz</w:t>
            </w:r>
            <w:r w:rsidR="00ED6252" w:rsidRPr="00D93C68">
              <w:rPr>
                <w:rFonts w:ascii="Arial" w:hAnsi="Arial" w:cs="Arial"/>
              </w:rPr>
              <w:t>ba dzieci objętych wsparciem</w:t>
            </w:r>
          </w:p>
          <w:p w:rsidR="009F5D1E" w:rsidRPr="00D93C68" w:rsidRDefault="00ED6252" w:rsidP="00BB2301">
            <w:pPr>
              <w:spacing w:line="276" w:lineRule="auto"/>
              <w:rPr>
                <w:rFonts w:ascii="Arial" w:hAnsi="Arial" w:cs="Arial"/>
              </w:rPr>
            </w:pPr>
            <w:r w:rsidRPr="00D93C68">
              <w:rPr>
                <w:rFonts w:ascii="Arial" w:hAnsi="Arial" w:cs="Arial"/>
              </w:rPr>
              <w:t>- liczba projektów</w:t>
            </w:r>
          </w:p>
          <w:p w:rsidR="009F5D1E" w:rsidRPr="00D93C68" w:rsidRDefault="009F5D1E" w:rsidP="00BB2301">
            <w:pPr>
              <w:spacing w:line="276" w:lineRule="auto"/>
              <w:rPr>
                <w:rFonts w:ascii="Arial" w:hAnsi="Arial" w:cs="Arial"/>
              </w:rPr>
            </w:pPr>
            <w:r w:rsidRPr="00D93C68">
              <w:rPr>
                <w:rFonts w:ascii="Arial" w:hAnsi="Arial" w:cs="Arial"/>
              </w:rPr>
              <w:t>- liczba uczestników projektów</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ED6252" w:rsidP="00427B22">
            <w:pPr>
              <w:spacing w:line="276" w:lineRule="auto"/>
              <w:jc w:val="center"/>
              <w:rPr>
                <w:rFonts w:ascii="Arial" w:hAnsi="Arial" w:cs="Arial"/>
              </w:rPr>
            </w:pPr>
            <w:r w:rsidRPr="00D93C68">
              <w:rPr>
                <w:rFonts w:ascii="Arial" w:hAnsi="Arial" w:cs="Arial"/>
              </w:rPr>
              <w:t>UM</w:t>
            </w:r>
          </w:p>
          <w:p w:rsidR="009F5D1E" w:rsidRPr="00D93C68" w:rsidRDefault="00ED6252" w:rsidP="00427B22">
            <w:pPr>
              <w:spacing w:line="276" w:lineRule="auto"/>
              <w:jc w:val="center"/>
              <w:rPr>
                <w:rFonts w:ascii="Arial" w:hAnsi="Arial" w:cs="Arial"/>
              </w:rPr>
            </w:pPr>
            <w:r w:rsidRPr="00D93C68">
              <w:rPr>
                <w:rFonts w:ascii="Arial" w:hAnsi="Arial" w:cs="Arial"/>
              </w:rPr>
              <w:t>MOPR</w:t>
            </w:r>
          </w:p>
          <w:p w:rsidR="009F5D1E" w:rsidRPr="00D93C68" w:rsidRDefault="009F5D1E" w:rsidP="00427B22">
            <w:pPr>
              <w:spacing w:line="276" w:lineRule="auto"/>
              <w:jc w:val="center"/>
              <w:rPr>
                <w:rFonts w:ascii="Arial" w:hAnsi="Arial" w:cs="Arial"/>
                <w:color w:val="000000"/>
              </w:rPr>
            </w:pPr>
            <w:r w:rsidRPr="00D93C68">
              <w:rPr>
                <w:rFonts w:ascii="Arial" w:hAnsi="Arial" w:cs="Arial"/>
                <w:color w:val="000000"/>
              </w:rPr>
              <w:t>Poradnia Psychologiczno-Pedagogiczna</w:t>
            </w:r>
          </w:p>
          <w:p w:rsidR="00427B22" w:rsidRPr="00D93C68" w:rsidRDefault="009F5D1E" w:rsidP="00427B22">
            <w:pPr>
              <w:spacing w:line="276" w:lineRule="auto"/>
              <w:jc w:val="center"/>
              <w:rPr>
                <w:rFonts w:ascii="Arial" w:hAnsi="Arial" w:cs="Arial"/>
              </w:rPr>
            </w:pPr>
            <w:r w:rsidRPr="00D93C68">
              <w:rPr>
                <w:rFonts w:ascii="Arial" w:hAnsi="Arial" w:cs="Arial"/>
              </w:rPr>
              <w:t>NGO</w:t>
            </w:r>
          </w:p>
          <w:p w:rsidR="00427B22" w:rsidRPr="00D93C68" w:rsidRDefault="00427B22" w:rsidP="00427B22">
            <w:pPr>
              <w:jc w:val="center"/>
              <w:rPr>
                <w:rFonts w:ascii="Arial" w:hAnsi="Arial" w:cs="Arial"/>
              </w:rPr>
            </w:pP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7B22">
            <w:pPr>
              <w:spacing w:line="276" w:lineRule="auto"/>
              <w:jc w:val="center"/>
              <w:rPr>
                <w:rFonts w:ascii="Arial" w:hAnsi="Arial" w:cs="Arial"/>
              </w:rPr>
            </w:pPr>
            <w:r w:rsidRPr="00D93C68">
              <w:rPr>
                <w:rFonts w:ascii="Arial" w:hAnsi="Arial" w:cs="Arial"/>
              </w:rPr>
              <w:t>2021-2025</w:t>
            </w:r>
          </w:p>
        </w:tc>
        <w:tc>
          <w:tcPr>
            <w:tcW w:w="2344"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ED6252" w:rsidP="00427B22">
            <w:pPr>
              <w:spacing w:line="276" w:lineRule="auto"/>
              <w:jc w:val="center"/>
              <w:rPr>
                <w:rFonts w:ascii="Arial" w:hAnsi="Arial" w:cs="Arial"/>
              </w:rPr>
            </w:pPr>
            <w:r w:rsidRPr="00D93C68">
              <w:rPr>
                <w:rFonts w:ascii="Arial" w:hAnsi="Arial" w:cs="Arial"/>
              </w:rPr>
              <w:t>Budżet Miasta</w:t>
            </w:r>
          </w:p>
          <w:p w:rsidR="009F5D1E" w:rsidRPr="00D93C68" w:rsidRDefault="00ED6252" w:rsidP="00427B22">
            <w:pPr>
              <w:spacing w:line="276" w:lineRule="auto"/>
              <w:jc w:val="center"/>
              <w:rPr>
                <w:rFonts w:ascii="Arial" w:hAnsi="Arial" w:cs="Arial"/>
              </w:rPr>
            </w:pPr>
            <w:r w:rsidRPr="00D93C68">
              <w:rPr>
                <w:rFonts w:ascii="Arial" w:hAnsi="Arial" w:cs="Arial"/>
              </w:rPr>
              <w:t>MOPR – środki własne</w:t>
            </w:r>
          </w:p>
          <w:p w:rsidR="009F5D1E" w:rsidRPr="00D93C68" w:rsidRDefault="00ED6252" w:rsidP="00427B22">
            <w:pPr>
              <w:spacing w:line="276" w:lineRule="auto"/>
              <w:jc w:val="center"/>
              <w:rPr>
                <w:rFonts w:ascii="Arial" w:hAnsi="Arial" w:cs="Arial"/>
              </w:rPr>
            </w:pPr>
            <w:r w:rsidRPr="00D93C68">
              <w:rPr>
                <w:rFonts w:ascii="Arial" w:hAnsi="Arial" w:cs="Arial"/>
              </w:rPr>
              <w:t>NGO – środki własne dotacje</w:t>
            </w:r>
          </w:p>
          <w:p w:rsidR="009F5D1E" w:rsidRPr="00D93C68" w:rsidRDefault="00ED6252" w:rsidP="00427B22">
            <w:pPr>
              <w:spacing w:line="276" w:lineRule="auto"/>
              <w:jc w:val="center"/>
              <w:rPr>
                <w:rFonts w:ascii="Arial" w:hAnsi="Arial" w:cs="Arial"/>
              </w:rPr>
            </w:pPr>
            <w:r w:rsidRPr="00D93C68">
              <w:rPr>
                <w:rFonts w:ascii="Arial" w:hAnsi="Arial" w:cs="Arial"/>
              </w:rPr>
              <w:t>EFS</w:t>
            </w:r>
          </w:p>
        </w:tc>
      </w:tr>
      <w:tr w:rsidR="009F5D1E" w:rsidRPr="00D93C68" w:rsidTr="00427B22">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2. Realizacja programów </w:t>
            </w:r>
          </w:p>
          <w:p w:rsidR="009F5D1E" w:rsidRPr="00D93C68" w:rsidRDefault="009F5D1E" w:rsidP="00BB2301">
            <w:pPr>
              <w:spacing w:line="276" w:lineRule="auto"/>
              <w:rPr>
                <w:rFonts w:ascii="Arial" w:hAnsi="Arial" w:cs="Arial"/>
              </w:rPr>
            </w:pPr>
            <w:r w:rsidRPr="00D93C68">
              <w:rPr>
                <w:rFonts w:ascii="Arial" w:hAnsi="Arial" w:cs="Arial"/>
              </w:rPr>
              <w:t>profilaktyki uniwersalnej, organizowanie różnorodnych form spędzania wolnego czasu przez dzieci i młodzież, w tym przez społeczność w środowisku lokalnym</w:t>
            </w:r>
          </w:p>
        </w:tc>
        <w:tc>
          <w:tcPr>
            <w:tcW w:w="4062"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rPr>
            </w:pPr>
            <w:r w:rsidRPr="00D93C68">
              <w:rPr>
                <w:rFonts w:ascii="Arial" w:hAnsi="Arial" w:cs="Arial"/>
              </w:rPr>
              <w:t xml:space="preserve">- liczba </w:t>
            </w:r>
            <w:r w:rsidRPr="00D93C68">
              <w:rPr>
                <w:rFonts w:ascii="Arial" w:hAnsi="Arial" w:cs="Arial"/>
                <w:color w:val="000000"/>
              </w:rPr>
              <w:t>programów</w:t>
            </w:r>
          </w:p>
          <w:p w:rsidR="009F5D1E" w:rsidRPr="00D93C68" w:rsidRDefault="009F5D1E" w:rsidP="00BB2301">
            <w:pPr>
              <w:spacing w:line="276" w:lineRule="auto"/>
              <w:ind w:left="42" w:hanging="42"/>
              <w:rPr>
                <w:rFonts w:ascii="Arial" w:hAnsi="Arial" w:cs="Arial"/>
              </w:rPr>
            </w:pPr>
            <w:r w:rsidRPr="00D93C68">
              <w:rPr>
                <w:rFonts w:ascii="Arial" w:hAnsi="Arial" w:cs="Arial"/>
              </w:rPr>
              <w:t>- liczba dzieci objętych wsparciem</w:t>
            </w:r>
            <w:r w:rsidRPr="00D93C68">
              <w:rPr>
                <w:rFonts w:ascii="Arial" w:hAnsi="Arial" w:cs="Arial"/>
                <w:color w:val="000000"/>
              </w:rPr>
              <w:t xml:space="preserve"> </w:t>
            </w:r>
            <w:r w:rsidR="00427B22" w:rsidRPr="00D93C68">
              <w:rPr>
                <w:rFonts w:ascii="Arial" w:hAnsi="Arial" w:cs="Arial"/>
                <w:color w:val="000000"/>
              </w:rPr>
              <w:br/>
              <w:t xml:space="preserve"> </w:t>
            </w:r>
            <w:r w:rsidRPr="00D93C68">
              <w:rPr>
                <w:rFonts w:ascii="Arial" w:hAnsi="Arial" w:cs="Arial"/>
                <w:color w:val="000000"/>
              </w:rPr>
              <w:t>w ramach  programów</w:t>
            </w:r>
          </w:p>
          <w:p w:rsidR="009F5D1E" w:rsidRPr="00D93C68" w:rsidRDefault="00ED6252" w:rsidP="00BB2301">
            <w:pPr>
              <w:spacing w:line="276" w:lineRule="auto"/>
              <w:rPr>
                <w:rFonts w:ascii="Arial" w:hAnsi="Arial" w:cs="Arial"/>
              </w:rPr>
            </w:pPr>
            <w:r w:rsidRPr="00D93C68">
              <w:rPr>
                <w:rFonts w:ascii="Arial" w:hAnsi="Arial" w:cs="Arial"/>
              </w:rPr>
              <w:t>- liczba projektów</w:t>
            </w:r>
          </w:p>
          <w:p w:rsidR="009F5D1E" w:rsidRPr="00D93C68" w:rsidRDefault="009F5D1E" w:rsidP="00BB2301">
            <w:pPr>
              <w:spacing w:line="276" w:lineRule="auto"/>
              <w:rPr>
                <w:rFonts w:ascii="Arial" w:hAnsi="Arial" w:cs="Arial"/>
              </w:rPr>
            </w:pPr>
            <w:r w:rsidRPr="00D93C68">
              <w:rPr>
                <w:rFonts w:ascii="Arial" w:hAnsi="Arial" w:cs="Arial"/>
              </w:rPr>
              <w:t>- liczba uczestników</w:t>
            </w:r>
            <w:r w:rsidR="002A642C" w:rsidRPr="00D93C68">
              <w:rPr>
                <w:rFonts w:ascii="Arial" w:hAnsi="Arial" w:cs="Arial"/>
              </w:rPr>
              <w:t xml:space="preserve"> </w:t>
            </w:r>
            <w:r w:rsidRPr="00D93C68">
              <w:rPr>
                <w:rFonts w:ascii="Arial" w:hAnsi="Arial" w:cs="Arial"/>
              </w:rPr>
              <w:t>projektów</w:t>
            </w:r>
          </w:p>
          <w:p w:rsidR="009C2E19" w:rsidRPr="00D93C68" w:rsidRDefault="009C2E19" w:rsidP="00BB2301">
            <w:pPr>
              <w:spacing w:line="276" w:lineRule="auto"/>
              <w:rPr>
                <w:rFonts w:ascii="Arial" w:hAnsi="Arial" w:cs="Arial"/>
              </w:rPr>
            </w:pP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ED6252" w:rsidRPr="00D93C68" w:rsidRDefault="009F5D1E" w:rsidP="00427B22">
            <w:pPr>
              <w:spacing w:line="276" w:lineRule="auto"/>
              <w:jc w:val="center"/>
              <w:rPr>
                <w:rFonts w:ascii="Arial" w:hAnsi="Arial" w:cs="Arial"/>
              </w:rPr>
            </w:pPr>
            <w:r w:rsidRPr="00D93C68">
              <w:rPr>
                <w:rFonts w:ascii="Arial" w:hAnsi="Arial" w:cs="Arial"/>
              </w:rPr>
              <w:t>UM</w:t>
            </w:r>
          </w:p>
          <w:p w:rsidR="00ED6252" w:rsidRPr="00D93C68" w:rsidRDefault="00ED6252" w:rsidP="00427B22">
            <w:pPr>
              <w:spacing w:line="276" w:lineRule="auto"/>
              <w:jc w:val="center"/>
              <w:rPr>
                <w:rFonts w:ascii="Arial" w:hAnsi="Arial" w:cs="Arial"/>
              </w:rPr>
            </w:pPr>
            <w:r w:rsidRPr="00D93C68">
              <w:rPr>
                <w:rFonts w:ascii="Arial" w:hAnsi="Arial" w:cs="Arial"/>
              </w:rPr>
              <w:t>MOPR</w:t>
            </w:r>
          </w:p>
          <w:p w:rsidR="009F5D1E" w:rsidRPr="00D93C68" w:rsidRDefault="009F5D1E" w:rsidP="00427B22">
            <w:pPr>
              <w:spacing w:line="276" w:lineRule="auto"/>
              <w:jc w:val="center"/>
              <w:rPr>
                <w:rFonts w:ascii="Arial" w:hAnsi="Arial" w:cs="Arial"/>
              </w:rPr>
            </w:pPr>
            <w:r w:rsidRPr="00D93C68">
              <w:rPr>
                <w:rFonts w:ascii="Arial" w:hAnsi="Arial" w:cs="Arial"/>
              </w:rPr>
              <w:t>NGO</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7B22">
            <w:pPr>
              <w:spacing w:line="276" w:lineRule="auto"/>
              <w:jc w:val="center"/>
              <w:rPr>
                <w:rFonts w:ascii="Arial" w:hAnsi="Arial" w:cs="Arial"/>
              </w:rPr>
            </w:pPr>
            <w:r w:rsidRPr="00D93C68">
              <w:rPr>
                <w:rFonts w:ascii="Arial" w:hAnsi="Arial" w:cs="Arial"/>
              </w:rPr>
              <w:t>2021-2025</w:t>
            </w:r>
          </w:p>
        </w:tc>
        <w:tc>
          <w:tcPr>
            <w:tcW w:w="2344"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ED6252" w:rsidP="00427B22">
            <w:pPr>
              <w:spacing w:line="276" w:lineRule="auto"/>
              <w:jc w:val="center"/>
              <w:rPr>
                <w:rFonts w:ascii="Arial" w:hAnsi="Arial" w:cs="Arial"/>
              </w:rPr>
            </w:pPr>
            <w:r w:rsidRPr="00D93C68">
              <w:rPr>
                <w:rFonts w:ascii="Arial" w:hAnsi="Arial" w:cs="Arial"/>
              </w:rPr>
              <w:t>Budżet Miasta</w:t>
            </w:r>
          </w:p>
          <w:p w:rsidR="009F5D1E" w:rsidRPr="00D93C68" w:rsidRDefault="00ED6252" w:rsidP="00427B22">
            <w:pPr>
              <w:spacing w:line="276" w:lineRule="auto"/>
              <w:jc w:val="center"/>
              <w:rPr>
                <w:rFonts w:ascii="Arial" w:hAnsi="Arial" w:cs="Arial"/>
              </w:rPr>
            </w:pPr>
            <w:r w:rsidRPr="00D93C68">
              <w:rPr>
                <w:rFonts w:ascii="Arial" w:hAnsi="Arial" w:cs="Arial"/>
              </w:rPr>
              <w:t>MOPR – środki własne</w:t>
            </w:r>
          </w:p>
          <w:p w:rsidR="009F5D1E" w:rsidRPr="00D93C68" w:rsidRDefault="00ED6252" w:rsidP="00427B22">
            <w:pPr>
              <w:spacing w:line="276" w:lineRule="auto"/>
              <w:jc w:val="center"/>
              <w:rPr>
                <w:rFonts w:ascii="Arial" w:hAnsi="Arial" w:cs="Arial"/>
              </w:rPr>
            </w:pPr>
            <w:r w:rsidRPr="00D93C68">
              <w:rPr>
                <w:rFonts w:ascii="Arial" w:hAnsi="Arial" w:cs="Arial"/>
              </w:rPr>
              <w:t>NGO – środki własne dotacje</w:t>
            </w:r>
          </w:p>
          <w:p w:rsidR="009F5D1E" w:rsidRPr="00D93C68" w:rsidRDefault="00ED6252" w:rsidP="00427B22">
            <w:pPr>
              <w:spacing w:line="276" w:lineRule="auto"/>
              <w:jc w:val="center"/>
              <w:rPr>
                <w:rFonts w:ascii="Arial" w:hAnsi="Arial" w:cs="Arial"/>
              </w:rPr>
            </w:pPr>
            <w:r w:rsidRPr="00D93C68">
              <w:rPr>
                <w:rFonts w:ascii="Arial" w:hAnsi="Arial" w:cs="Arial"/>
              </w:rPr>
              <w:t>EFS</w:t>
            </w:r>
          </w:p>
        </w:tc>
      </w:tr>
      <w:tr w:rsidR="009F5D1E" w:rsidRPr="00D93C68" w:rsidTr="00427B22">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color w:val="000000"/>
              </w:rPr>
            </w:pPr>
            <w:r w:rsidRPr="00D93C68">
              <w:rPr>
                <w:rFonts w:ascii="Arial" w:hAnsi="Arial" w:cs="Arial"/>
                <w:color w:val="000000"/>
              </w:rPr>
              <w:t>3. Realizacja programów wczesnej interwencji dla dzieci i młodzieży eksperymentujących ze środkami psychoaktywnymi (jako istotnego elementu profilaktyki wskazującej)</w:t>
            </w:r>
          </w:p>
          <w:p w:rsidR="007A172B" w:rsidRPr="00D93C68" w:rsidRDefault="007A172B" w:rsidP="00BB2301">
            <w:pPr>
              <w:spacing w:line="276" w:lineRule="auto"/>
              <w:rPr>
                <w:rFonts w:ascii="Arial" w:hAnsi="Arial" w:cs="Arial"/>
                <w:color w:val="000000"/>
              </w:rPr>
            </w:pPr>
          </w:p>
        </w:tc>
        <w:tc>
          <w:tcPr>
            <w:tcW w:w="4062"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ED6252" w:rsidP="00BB2301">
            <w:pPr>
              <w:spacing w:line="276" w:lineRule="auto"/>
              <w:rPr>
                <w:rFonts w:ascii="Arial" w:hAnsi="Arial" w:cs="Arial"/>
                <w:color w:val="000000"/>
              </w:rPr>
            </w:pPr>
            <w:r w:rsidRPr="00D93C68">
              <w:rPr>
                <w:rFonts w:ascii="Arial" w:hAnsi="Arial" w:cs="Arial"/>
                <w:color w:val="000000"/>
              </w:rPr>
              <w:t>- liczba programów</w:t>
            </w:r>
          </w:p>
          <w:p w:rsidR="009F5D1E" w:rsidRPr="00D93C68" w:rsidRDefault="009F5D1E" w:rsidP="00BB2301">
            <w:pPr>
              <w:spacing w:line="276" w:lineRule="auto"/>
              <w:rPr>
                <w:rFonts w:ascii="Arial" w:hAnsi="Arial" w:cs="Arial"/>
                <w:color w:val="000000"/>
              </w:rPr>
            </w:pPr>
            <w:r w:rsidRPr="00D93C68">
              <w:rPr>
                <w:rFonts w:ascii="Arial" w:hAnsi="Arial" w:cs="Arial"/>
                <w:color w:val="000000"/>
              </w:rPr>
              <w:t xml:space="preserve">- liczba dzieci/młodzieży </w:t>
            </w:r>
            <w:r w:rsidR="007A172B" w:rsidRPr="00D93C68">
              <w:rPr>
                <w:rFonts w:ascii="Arial" w:hAnsi="Arial" w:cs="Arial"/>
                <w:color w:val="000000"/>
              </w:rPr>
              <w:t>objętych</w:t>
            </w:r>
            <w:r w:rsidR="00C725C9">
              <w:rPr>
                <w:rFonts w:ascii="Arial" w:hAnsi="Arial" w:cs="Arial"/>
                <w:color w:val="000000"/>
              </w:rPr>
              <w:t xml:space="preserve"> </w:t>
            </w:r>
            <w:r w:rsidR="00ED6252" w:rsidRPr="00D93C68">
              <w:rPr>
                <w:rFonts w:ascii="Arial" w:hAnsi="Arial" w:cs="Arial"/>
                <w:color w:val="000000"/>
              </w:rPr>
              <w:t>wsparciem</w:t>
            </w:r>
            <w:r w:rsidR="009E3176" w:rsidRPr="00D93C68">
              <w:rPr>
                <w:rFonts w:ascii="Arial" w:hAnsi="Arial" w:cs="Arial"/>
                <w:color w:val="000000"/>
              </w:rPr>
              <w:t xml:space="preserve"> </w:t>
            </w:r>
            <w:r w:rsidR="007A172B" w:rsidRPr="00D93C68">
              <w:rPr>
                <w:rFonts w:ascii="Arial" w:hAnsi="Arial" w:cs="Arial"/>
                <w:color w:val="000000"/>
              </w:rPr>
              <w:t xml:space="preserve">w ramach </w:t>
            </w:r>
            <w:r w:rsidR="00ED6252" w:rsidRPr="00D93C68">
              <w:rPr>
                <w:rFonts w:ascii="Arial" w:hAnsi="Arial" w:cs="Arial"/>
                <w:color w:val="000000"/>
              </w:rPr>
              <w:t>programów</w:t>
            </w:r>
          </w:p>
          <w:p w:rsidR="009F5D1E" w:rsidRPr="00D93C68" w:rsidRDefault="009F5D1E" w:rsidP="00BB2301">
            <w:pPr>
              <w:spacing w:line="276" w:lineRule="auto"/>
              <w:rPr>
                <w:rFonts w:ascii="Arial" w:hAnsi="Arial" w:cs="Arial"/>
                <w:color w:val="000000"/>
              </w:rPr>
            </w:pPr>
          </w:p>
          <w:p w:rsidR="009E3176" w:rsidRPr="00D93C68" w:rsidRDefault="009E3176" w:rsidP="00BB2301">
            <w:pPr>
              <w:spacing w:line="276" w:lineRule="auto"/>
              <w:rPr>
                <w:rFonts w:ascii="Arial" w:hAnsi="Arial" w:cs="Arial"/>
                <w:color w:val="000000"/>
              </w:rPr>
            </w:pP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7B22">
            <w:pPr>
              <w:spacing w:line="276" w:lineRule="auto"/>
              <w:jc w:val="center"/>
              <w:rPr>
                <w:rFonts w:ascii="Arial" w:hAnsi="Arial" w:cs="Arial"/>
                <w:color w:val="000000"/>
              </w:rPr>
            </w:pPr>
            <w:r w:rsidRPr="00D93C68">
              <w:rPr>
                <w:rFonts w:ascii="Arial" w:hAnsi="Arial" w:cs="Arial"/>
                <w:color w:val="000000"/>
              </w:rPr>
              <w:t>UM</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7B22">
            <w:pPr>
              <w:spacing w:line="276" w:lineRule="auto"/>
              <w:jc w:val="center"/>
              <w:rPr>
                <w:rFonts w:ascii="Arial" w:hAnsi="Arial" w:cs="Arial"/>
                <w:color w:val="000000"/>
              </w:rPr>
            </w:pPr>
            <w:r w:rsidRPr="00D93C68">
              <w:rPr>
                <w:rFonts w:ascii="Arial" w:hAnsi="Arial" w:cs="Arial"/>
                <w:color w:val="000000"/>
              </w:rPr>
              <w:t>2021 - 2025</w:t>
            </w:r>
          </w:p>
        </w:tc>
        <w:tc>
          <w:tcPr>
            <w:tcW w:w="2344"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27B22">
            <w:pPr>
              <w:spacing w:line="276" w:lineRule="auto"/>
              <w:jc w:val="center"/>
              <w:rPr>
                <w:rFonts w:ascii="Arial" w:hAnsi="Arial" w:cs="Arial"/>
                <w:color w:val="000000"/>
              </w:rPr>
            </w:pPr>
            <w:r w:rsidRPr="00D93C68">
              <w:rPr>
                <w:rFonts w:ascii="Arial" w:hAnsi="Arial" w:cs="Arial"/>
                <w:color w:val="000000"/>
              </w:rPr>
              <w:t>Budżet Miasta</w:t>
            </w:r>
          </w:p>
        </w:tc>
      </w:tr>
      <w:tr w:rsidR="009F5D1E" w:rsidRPr="00D93C68" w:rsidTr="005A39A8">
        <w:tc>
          <w:tcPr>
            <w:tcW w:w="14170"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b/>
                <w:bCs/>
                <w:u w:val="single"/>
              </w:rPr>
            </w:pPr>
          </w:p>
          <w:p w:rsidR="009F5D1E" w:rsidRPr="00D93C68" w:rsidRDefault="009F5D1E" w:rsidP="00BB2301">
            <w:pPr>
              <w:spacing w:line="276" w:lineRule="auto"/>
              <w:rPr>
                <w:rFonts w:ascii="Arial" w:hAnsi="Arial" w:cs="Arial"/>
              </w:rPr>
            </w:pPr>
            <w:r w:rsidRPr="00D93C68">
              <w:rPr>
                <w:rFonts w:ascii="Arial" w:hAnsi="Arial" w:cs="Arial"/>
                <w:b/>
                <w:bCs/>
                <w:u w:val="single"/>
              </w:rPr>
              <w:t>Cel strategiczny II.</w:t>
            </w:r>
            <w:r w:rsidRPr="00D93C68">
              <w:rPr>
                <w:rFonts w:ascii="Arial" w:hAnsi="Arial" w:cs="Arial"/>
              </w:rPr>
              <w:t xml:space="preserve"> Rozwój infrastruktury i działań terapeutycznych dla osób uzależnionych i współuzależnionych, dostosowanych do nowo</w:t>
            </w:r>
            <w:r w:rsidR="00C725C9">
              <w:rPr>
                <w:rFonts w:ascii="Arial" w:hAnsi="Arial" w:cs="Arial"/>
              </w:rPr>
              <w:t xml:space="preserve"> </w:t>
            </w:r>
            <w:r w:rsidRPr="00D93C68">
              <w:rPr>
                <w:rFonts w:ascii="Arial" w:hAnsi="Arial" w:cs="Arial"/>
              </w:rPr>
              <w:t>diagnozowanyc</w:t>
            </w:r>
            <w:r w:rsidR="00ED6252" w:rsidRPr="00D93C68">
              <w:rPr>
                <w:rFonts w:ascii="Arial" w:hAnsi="Arial" w:cs="Arial"/>
              </w:rPr>
              <w:t>h zjawisk w obszarze uzależnień</w:t>
            </w:r>
          </w:p>
          <w:p w:rsidR="009F5D1E" w:rsidRPr="00D93C68" w:rsidRDefault="009F5D1E" w:rsidP="00BB2301">
            <w:pPr>
              <w:spacing w:line="276" w:lineRule="auto"/>
              <w:rPr>
                <w:rFonts w:ascii="Arial" w:hAnsi="Arial" w:cs="Arial"/>
              </w:rPr>
            </w:pPr>
          </w:p>
        </w:tc>
      </w:tr>
      <w:tr w:rsidR="009F5D1E" w:rsidRPr="00D93C68" w:rsidTr="00427B22">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9E3176">
            <w:pPr>
              <w:spacing w:line="276" w:lineRule="auto"/>
              <w:jc w:val="center"/>
              <w:rPr>
                <w:rFonts w:ascii="Arial" w:hAnsi="Arial" w:cs="Arial"/>
              </w:rPr>
            </w:pPr>
            <w:r w:rsidRPr="00D93C68">
              <w:rPr>
                <w:rFonts w:ascii="Arial" w:hAnsi="Arial" w:cs="Arial"/>
                <w:b/>
                <w:bCs/>
              </w:rPr>
              <w:t>Działanie</w:t>
            </w:r>
          </w:p>
        </w:tc>
        <w:tc>
          <w:tcPr>
            <w:tcW w:w="406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9E3176">
            <w:pPr>
              <w:spacing w:line="276" w:lineRule="auto"/>
              <w:jc w:val="center"/>
              <w:rPr>
                <w:rFonts w:ascii="Arial" w:hAnsi="Arial" w:cs="Arial"/>
              </w:rPr>
            </w:pPr>
            <w:r w:rsidRPr="00D93C68">
              <w:rPr>
                <w:rFonts w:ascii="Arial" w:hAnsi="Arial" w:cs="Arial"/>
                <w:b/>
                <w:bCs/>
              </w:rPr>
              <w:t>Wskaźniki</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9E3176">
            <w:pPr>
              <w:spacing w:line="276" w:lineRule="auto"/>
              <w:jc w:val="center"/>
              <w:rPr>
                <w:rFonts w:ascii="Arial" w:hAnsi="Arial" w:cs="Arial"/>
              </w:rPr>
            </w:pPr>
            <w:r w:rsidRPr="00D93C68">
              <w:rPr>
                <w:rFonts w:ascii="Arial" w:hAnsi="Arial" w:cs="Arial"/>
                <w:b/>
                <w:bCs/>
              </w:rPr>
              <w:t>Realizator</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9E3176">
            <w:pPr>
              <w:spacing w:line="276" w:lineRule="auto"/>
              <w:jc w:val="center"/>
              <w:rPr>
                <w:rFonts w:ascii="Arial" w:hAnsi="Arial" w:cs="Arial"/>
              </w:rPr>
            </w:pPr>
            <w:r w:rsidRPr="00D93C68">
              <w:rPr>
                <w:rFonts w:ascii="Arial" w:hAnsi="Arial" w:cs="Arial"/>
                <w:b/>
                <w:bCs/>
              </w:rPr>
              <w:t>Termin realizacji</w:t>
            </w:r>
          </w:p>
        </w:tc>
        <w:tc>
          <w:tcPr>
            <w:tcW w:w="2344"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9E3176">
            <w:pPr>
              <w:spacing w:line="276" w:lineRule="auto"/>
              <w:jc w:val="center"/>
              <w:rPr>
                <w:rFonts w:ascii="Arial" w:hAnsi="Arial" w:cs="Arial"/>
              </w:rPr>
            </w:pPr>
            <w:r w:rsidRPr="00D93C68">
              <w:rPr>
                <w:rFonts w:ascii="Arial" w:hAnsi="Arial" w:cs="Arial"/>
                <w:b/>
                <w:bCs/>
              </w:rPr>
              <w:t>Źródło finansowania</w:t>
            </w:r>
          </w:p>
        </w:tc>
      </w:tr>
      <w:tr w:rsidR="009F5D1E" w:rsidRPr="00D93C68" w:rsidTr="00427B22">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color w:val="000000"/>
              </w:rPr>
              <w:t>1. Zwiększenie dostępności do pomocy terapeutycznej i rehabilitacyjnej dla osób pijących szkodliwie, uzależnionych</w:t>
            </w:r>
            <w:r w:rsidR="00ED6252" w:rsidRPr="00D93C68">
              <w:rPr>
                <w:rFonts w:ascii="Arial" w:hAnsi="Arial" w:cs="Arial"/>
                <w:color w:val="000000"/>
              </w:rPr>
              <w:br/>
            </w:r>
            <w:r w:rsidRPr="00D93C68">
              <w:rPr>
                <w:rFonts w:ascii="Arial" w:hAnsi="Arial" w:cs="Arial"/>
                <w:color w:val="000000"/>
              </w:rPr>
              <w:t xml:space="preserve"> i współuzależnionych</w:t>
            </w:r>
          </w:p>
        </w:tc>
        <w:tc>
          <w:tcPr>
            <w:tcW w:w="406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liczba przeprowadzonych form</w:t>
            </w:r>
            <w:r w:rsidR="00C725C9">
              <w:rPr>
                <w:rFonts w:ascii="Arial" w:hAnsi="Arial" w:cs="Arial"/>
              </w:rPr>
              <w:t xml:space="preserve"> </w:t>
            </w:r>
            <w:r w:rsidR="00ED6252" w:rsidRPr="00D93C68">
              <w:rPr>
                <w:rFonts w:ascii="Arial" w:hAnsi="Arial" w:cs="Arial"/>
              </w:rPr>
              <w:t>wsparcia</w:t>
            </w:r>
          </w:p>
          <w:p w:rsidR="009F5D1E" w:rsidRPr="00D93C68" w:rsidRDefault="00ED6252" w:rsidP="00BB2301">
            <w:pPr>
              <w:spacing w:line="276" w:lineRule="auto"/>
              <w:rPr>
                <w:rFonts w:ascii="Arial" w:hAnsi="Arial" w:cs="Arial"/>
              </w:rPr>
            </w:pPr>
            <w:r w:rsidRPr="00D93C68">
              <w:rPr>
                <w:rFonts w:ascii="Arial" w:hAnsi="Arial" w:cs="Arial"/>
              </w:rPr>
              <w:t>- liczba projektów</w:t>
            </w:r>
          </w:p>
          <w:p w:rsidR="009F5D1E" w:rsidRPr="00D93C68" w:rsidRDefault="009F5D1E" w:rsidP="00BB2301">
            <w:pPr>
              <w:spacing w:line="276" w:lineRule="auto"/>
              <w:rPr>
                <w:rFonts w:ascii="Arial" w:hAnsi="Arial" w:cs="Arial"/>
              </w:rPr>
            </w:pPr>
            <w:r w:rsidRPr="00D93C68">
              <w:rPr>
                <w:rFonts w:ascii="Arial" w:hAnsi="Arial" w:cs="Arial"/>
              </w:rPr>
              <w:t>- liczba uczestników</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ED6252" w:rsidRPr="00D93C68" w:rsidRDefault="00ED6252" w:rsidP="009E3176">
            <w:pPr>
              <w:spacing w:line="276" w:lineRule="auto"/>
              <w:jc w:val="center"/>
              <w:rPr>
                <w:rFonts w:ascii="Arial" w:hAnsi="Arial" w:cs="Arial"/>
              </w:rPr>
            </w:pPr>
            <w:r w:rsidRPr="00D93C68">
              <w:rPr>
                <w:rFonts w:ascii="Arial" w:hAnsi="Arial" w:cs="Arial"/>
              </w:rPr>
              <w:t>UM</w:t>
            </w:r>
          </w:p>
          <w:p w:rsidR="00ED6252" w:rsidRPr="00D93C68" w:rsidRDefault="00ED6252" w:rsidP="009E3176">
            <w:pPr>
              <w:spacing w:line="276" w:lineRule="auto"/>
              <w:jc w:val="center"/>
              <w:rPr>
                <w:rFonts w:ascii="Arial" w:hAnsi="Arial" w:cs="Arial"/>
              </w:rPr>
            </w:pPr>
            <w:r w:rsidRPr="00D93C68">
              <w:rPr>
                <w:rFonts w:ascii="Arial" w:hAnsi="Arial" w:cs="Arial"/>
              </w:rPr>
              <w:t>MOPR</w:t>
            </w:r>
          </w:p>
          <w:p w:rsidR="009F5D1E" w:rsidRPr="00D93C68" w:rsidRDefault="009F5D1E" w:rsidP="009E3176">
            <w:pPr>
              <w:spacing w:line="276" w:lineRule="auto"/>
              <w:jc w:val="center"/>
              <w:rPr>
                <w:rFonts w:ascii="Arial" w:hAnsi="Arial" w:cs="Arial"/>
              </w:rPr>
            </w:pPr>
            <w:r w:rsidRPr="00D93C68">
              <w:rPr>
                <w:rFonts w:ascii="Arial" w:hAnsi="Arial" w:cs="Arial"/>
              </w:rPr>
              <w:t>NGO</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9E3176">
            <w:pPr>
              <w:spacing w:line="276" w:lineRule="auto"/>
              <w:jc w:val="center"/>
              <w:rPr>
                <w:rFonts w:ascii="Arial" w:hAnsi="Arial" w:cs="Arial"/>
              </w:rPr>
            </w:pPr>
            <w:r w:rsidRPr="00D93C68">
              <w:rPr>
                <w:rFonts w:ascii="Arial" w:hAnsi="Arial" w:cs="Arial"/>
              </w:rPr>
              <w:t>2021 - 2025</w:t>
            </w:r>
          </w:p>
        </w:tc>
        <w:tc>
          <w:tcPr>
            <w:tcW w:w="2344"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ED6252" w:rsidP="009E3176">
            <w:pPr>
              <w:spacing w:line="276" w:lineRule="auto"/>
              <w:jc w:val="center"/>
              <w:rPr>
                <w:rFonts w:ascii="Arial" w:hAnsi="Arial" w:cs="Arial"/>
              </w:rPr>
            </w:pPr>
            <w:r w:rsidRPr="00D93C68">
              <w:rPr>
                <w:rFonts w:ascii="Arial" w:hAnsi="Arial" w:cs="Arial"/>
              </w:rPr>
              <w:t>Budżet Miasta</w:t>
            </w:r>
          </w:p>
          <w:p w:rsidR="009F5D1E" w:rsidRPr="00D93C68" w:rsidRDefault="00ED6252" w:rsidP="009E3176">
            <w:pPr>
              <w:spacing w:line="276" w:lineRule="auto"/>
              <w:jc w:val="center"/>
              <w:rPr>
                <w:rFonts w:ascii="Arial" w:hAnsi="Arial" w:cs="Arial"/>
              </w:rPr>
            </w:pPr>
            <w:r w:rsidRPr="00D93C68">
              <w:rPr>
                <w:rFonts w:ascii="Arial" w:hAnsi="Arial" w:cs="Arial"/>
              </w:rPr>
              <w:t>MOPR – środki własne</w:t>
            </w:r>
          </w:p>
          <w:p w:rsidR="009F5D1E" w:rsidRPr="00D93C68" w:rsidRDefault="00ED6252" w:rsidP="009E3176">
            <w:pPr>
              <w:spacing w:line="276" w:lineRule="auto"/>
              <w:jc w:val="center"/>
              <w:rPr>
                <w:rFonts w:ascii="Arial" w:hAnsi="Arial" w:cs="Arial"/>
              </w:rPr>
            </w:pPr>
            <w:r w:rsidRPr="00D93C68">
              <w:rPr>
                <w:rFonts w:ascii="Arial" w:hAnsi="Arial" w:cs="Arial"/>
              </w:rPr>
              <w:t>NGO – środki własne dotacje</w:t>
            </w:r>
          </w:p>
          <w:p w:rsidR="009F5D1E" w:rsidRPr="00D93C68" w:rsidRDefault="00ED6252" w:rsidP="009E3176">
            <w:pPr>
              <w:spacing w:line="276" w:lineRule="auto"/>
              <w:jc w:val="center"/>
              <w:rPr>
                <w:rFonts w:ascii="Arial" w:hAnsi="Arial" w:cs="Arial"/>
              </w:rPr>
            </w:pPr>
            <w:r w:rsidRPr="00D93C68">
              <w:rPr>
                <w:rFonts w:ascii="Arial" w:hAnsi="Arial" w:cs="Arial"/>
              </w:rPr>
              <w:t>EFS</w:t>
            </w:r>
          </w:p>
          <w:p w:rsidR="009F5D1E" w:rsidRPr="00D93C68" w:rsidRDefault="009F5D1E" w:rsidP="009E3176">
            <w:pPr>
              <w:spacing w:line="276" w:lineRule="auto"/>
              <w:jc w:val="center"/>
              <w:rPr>
                <w:rFonts w:ascii="Arial" w:hAnsi="Arial" w:cs="Arial"/>
              </w:rPr>
            </w:pPr>
          </w:p>
        </w:tc>
      </w:tr>
      <w:tr w:rsidR="009F5D1E" w:rsidRPr="00D93C68" w:rsidTr="00DD5B7A">
        <w:trPr>
          <w:trHeight w:val="1777"/>
        </w:trPr>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7D5535" w:rsidRPr="00D93C68" w:rsidRDefault="009F5D1E" w:rsidP="00BB2301">
            <w:pPr>
              <w:spacing w:line="276" w:lineRule="auto"/>
              <w:rPr>
                <w:rFonts w:ascii="Arial" w:hAnsi="Arial" w:cs="Arial"/>
                <w:color w:val="000000"/>
              </w:rPr>
            </w:pPr>
            <w:r w:rsidRPr="00D93C68">
              <w:rPr>
                <w:rFonts w:ascii="Arial" w:hAnsi="Arial" w:cs="Arial"/>
                <w:color w:val="000000"/>
              </w:rPr>
              <w:t xml:space="preserve">2. Podejmowanie działań na rzecz utworzenia niezbędnej infrastruktury </w:t>
            </w:r>
            <w:r w:rsidR="009E3176" w:rsidRPr="00D93C68">
              <w:rPr>
                <w:rFonts w:ascii="Arial" w:hAnsi="Arial" w:cs="Arial"/>
                <w:color w:val="000000"/>
              </w:rPr>
              <w:br/>
            </w:r>
            <w:r w:rsidRPr="00D93C68">
              <w:rPr>
                <w:rFonts w:ascii="Arial" w:hAnsi="Arial" w:cs="Arial"/>
                <w:color w:val="000000"/>
              </w:rPr>
              <w:t xml:space="preserve">w celu pomocy i wsparcia osób pijących </w:t>
            </w:r>
            <w:r w:rsidR="00BB2301" w:rsidRPr="00D93C68">
              <w:rPr>
                <w:rFonts w:ascii="Arial" w:hAnsi="Arial" w:cs="Arial"/>
                <w:color w:val="000000"/>
              </w:rPr>
              <w:br/>
            </w:r>
            <w:r w:rsidRPr="00D93C68">
              <w:rPr>
                <w:rFonts w:ascii="Arial" w:hAnsi="Arial" w:cs="Arial"/>
                <w:color w:val="000000"/>
              </w:rPr>
              <w:t>w sposób szkodliwy lub ryzykowny, uzależnionych</w:t>
            </w:r>
            <w:r w:rsidR="009E3176" w:rsidRPr="00D93C68">
              <w:rPr>
                <w:rFonts w:ascii="Arial" w:hAnsi="Arial" w:cs="Arial"/>
                <w:color w:val="000000"/>
              </w:rPr>
              <w:t xml:space="preserve"> </w:t>
            </w:r>
            <w:r w:rsidRPr="00D93C68">
              <w:rPr>
                <w:rFonts w:ascii="Arial" w:hAnsi="Arial" w:cs="Arial"/>
                <w:color w:val="000000"/>
              </w:rPr>
              <w:t>i współuzależnionych</w:t>
            </w:r>
          </w:p>
        </w:tc>
        <w:tc>
          <w:tcPr>
            <w:tcW w:w="406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w:t>
            </w:r>
            <w:r w:rsidR="00ED6252" w:rsidRPr="00D93C68">
              <w:rPr>
                <w:rFonts w:ascii="Arial" w:hAnsi="Arial" w:cs="Arial"/>
              </w:rPr>
              <w:t xml:space="preserve"> liczba utworzonych placówek</w:t>
            </w:r>
          </w:p>
          <w:p w:rsidR="009E3176" w:rsidRPr="00D93C68" w:rsidRDefault="00ED6252" w:rsidP="00BB2301">
            <w:pPr>
              <w:spacing w:line="276" w:lineRule="auto"/>
              <w:rPr>
                <w:rFonts w:ascii="Arial" w:hAnsi="Arial" w:cs="Arial"/>
              </w:rPr>
            </w:pPr>
            <w:r w:rsidRPr="00D93C68">
              <w:rPr>
                <w:rFonts w:ascii="Arial" w:hAnsi="Arial" w:cs="Arial"/>
              </w:rPr>
              <w:t>- liczba miejsc w placówkach</w:t>
            </w:r>
            <w:r w:rsidR="009E3176" w:rsidRPr="00D93C68">
              <w:rPr>
                <w:rFonts w:ascii="Arial" w:hAnsi="Arial" w:cs="Arial"/>
              </w:rPr>
              <w:t xml:space="preserve"> </w:t>
            </w:r>
          </w:p>
          <w:p w:rsidR="00C725C9" w:rsidRPr="00D93C68" w:rsidRDefault="009F5D1E" w:rsidP="00C725C9">
            <w:pPr>
              <w:spacing w:line="276" w:lineRule="auto"/>
              <w:rPr>
                <w:rFonts w:ascii="Arial" w:hAnsi="Arial" w:cs="Arial"/>
                <w:color w:val="000000"/>
              </w:rPr>
            </w:pPr>
            <w:r w:rsidRPr="00D93C68">
              <w:rPr>
                <w:rFonts w:ascii="Arial" w:hAnsi="Arial" w:cs="Arial"/>
              </w:rPr>
              <w:t>- liczba osób objętych  działaniami</w:t>
            </w:r>
          </w:p>
          <w:p w:rsidR="009F5D1E" w:rsidRPr="00D93C68" w:rsidRDefault="009F5D1E" w:rsidP="00BB2301">
            <w:pPr>
              <w:spacing w:line="276" w:lineRule="auto"/>
              <w:rPr>
                <w:rFonts w:ascii="Arial" w:hAnsi="Arial" w:cs="Arial"/>
              </w:rPr>
            </w:pPr>
            <w:r w:rsidRPr="00D93C68">
              <w:rPr>
                <w:rFonts w:ascii="Arial" w:hAnsi="Arial" w:cs="Arial"/>
                <w:color w:val="000000"/>
              </w:rPr>
              <w:t>wspierającymi</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ED6252" w:rsidP="009E3176">
            <w:pPr>
              <w:spacing w:line="276" w:lineRule="auto"/>
              <w:jc w:val="center"/>
              <w:rPr>
                <w:rFonts w:ascii="Arial" w:hAnsi="Arial" w:cs="Arial"/>
              </w:rPr>
            </w:pPr>
            <w:r w:rsidRPr="00D93C68">
              <w:rPr>
                <w:rFonts w:ascii="Arial" w:hAnsi="Arial" w:cs="Arial"/>
              </w:rPr>
              <w:t>UM</w:t>
            </w:r>
          </w:p>
          <w:p w:rsidR="009F5D1E" w:rsidRPr="00D93C68" w:rsidRDefault="00ED6252" w:rsidP="009E3176">
            <w:pPr>
              <w:spacing w:line="276" w:lineRule="auto"/>
              <w:jc w:val="center"/>
              <w:rPr>
                <w:rFonts w:ascii="Arial" w:hAnsi="Arial" w:cs="Arial"/>
              </w:rPr>
            </w:pPr>
            <w:r w:rsidRPr="00D93C68">
              <w:rPr>
                <w:rFonts w:ascii="Arial" w:hAnsi="Arial" w:cs="Arial"/>
              </w:rPr>
              <w:t>MOPR</w:t>
            </w:r>
          </w:p>
          <w:p w:rsidR="009F5D1E" w:rsidRPr="00D93C68" w:rsidRDefault="009F5D1E" w:rsidP="009E3176">
            <w:pPr>
              <w:spacing w:line="276" w:lineRule="auto"/>
              <w:jc w:val="center"/>
              <w:rPr>
                <w:rFonts w:ascii="Arial" w:hAnsi="Arial" w:cs="Arial"/>
              </w:rPr>
            </w:pPr>
            <w:r w:rsidRPr="00D93C68">
              <w:rPr>
                <w:rFonts w:ascii="Arial" w:hAnsi="Arial" w:cs="Arial"/>
              </w:rPr>
              <w:t>NGO</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9E3176">
            <w:pPr>
              <w:spacing w:line="276" w:lineRule="auto"/>
              <w:jc w:val="center"/>
              <w:rPr>
                <w:rFonts w:ascii="Arial" w:hAnsi="Arial" w:cs="Arial"/>
              </w:rPr>
            </w:pPr>
            <w:r w:rsidRPr="00D93C68">
              <w:rPr>
                <w:rFonts w:ascii="Arial" w:hAnsi="Arial" w:cs="Arial"/>
              </w:rPr>
              <w:t>2021 - 2025</w:t>
            </w:r>
          </w:p>
        </w:tc>
        <w:tc>
          <w:tcPr>
            <w:tcW w:w="2344" w:type="dxa"/>
            <w:tcBorders>
              <w:top w:val="single" w:sz="4" w:space="0" w:color="auto"/>
              <w:left w:val="single" w:sz="4" w:space="0" w:color="auto"/>
              <w:bottom w:val="single" w:sz="4" w:space="0" w:color="auto"/>
              <w:right w:val="single" w:sz="4" w:space="0" w:color="auto"/>
            </w:tcBorders>
            <w:shd w:val="clear" w:color="auto" w:fill="auto"/>
            <w:hideMark/>
          </w:tcPr>
          <w:p w:rsidR="00ED6252" w:rsidRPr="00D93C68" w:rsidRDefault="009F5D1E" w:rsidP="009E3176">
            <w:pPr>
              <w:spacing w:line="276" w:lineRule="auto"/>
              <w:jc w:val="center"/>
              <w:rPr>
                <w:rFonts w:ascii="Arial" w:hAnsi="Arial" w:cs="Arial"/>
              </w:rPr>
            </w:pPr>
            <w:r w:rsidRPr="00D93C68">
              <w:rPr>
                <w:rFonts w:ascii="Arial" w:hAnsi="Arial" w:cs="Arial"/>
              </w:rPr>
              <w:t>Budżet Miasta</w:t>
            </w:r>
          </w:p>
          <w:p w:rsidR="009F5D1E" w:rsidRPr="00D93C68" w:rsidRDefault="00ED6252" w:rsidP="009E3176">
            <w:pPr>
              <w:spacing w:line="276" w:lineRule="auto"/>
              <w:jc w:val="center"/>
              <w:rPr>
                <w:rFonts w:ascii="Arial" w:hAnsi="Arial" w:cs="Arial"/>
              </w:rPr>
            </w:pPr>
            <w:r w:rsidRPr="00D93C68">
              <w:rPr>
                <w:rFonts w:ascii="Arial" w:hAnsi="Arial" w:cs="Arial"/>
              </w:rPr>
              <w:t>MOPR – środki własne</w:t>
            </w:r>
          </w:p>
          <w:p w:rsidR="009F5D1E" w:rsidRPr="00D93C68" w:rsidRDefault="00ED6252" w:rsidP="009E3176">
            <w:pPr>
              <w:spacing w:line="276" w:lineRule="auto"/>
              <w:jc w:val="center"/>
              <w:rPr>
                <w:rFonts w:ascii="Arial" w:hAnsi="Arial" w:cs="Arial"/>
              </w:rPr>
            </w:pPr>
            <w:r w:rsidRPr="00D93C68">
              <w:rPr>
                <w:rFonts w:ascii="Arial" w:hAnsi="Arial" w:cs="Arial"/>
              </w:rPr>
              <w:t>NGO – środki własne dotacje</w:t>
            </w:r>
          </w:p>
        </w:tc>
      </w:tr>
      <w:tr w:rsidR="009F5D1E" w:rsidRPr="00D93C68" w:rsidTr="005A39A8">
        <w:tc>
          <w:tcPr>
            <w:tcW w:w="14170"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pStyle w:val="Akapitzlist1"/>
              <w:spacing w:line="276" w:lineRule="auto"/>
              <w:ind w:left="0"/>
              <w:jc w:val="both"/>
              <w:rPr>
                <w:rFonts w:ascii="Arial" w:hAnsi="Arial" w:cs="Arial"/>
                <w:b/>
                <w:bCs/>
                <w:u w:val="single"/>
                <w:lang w:eastAsia="en-US"/>
              </w:rPr>
            </w:pPr>
          </w:p>
          <w:p w:rsidR="009F5D1E" w:rsidRPr="00D93C68" w:rsidRDefault="009F5D1E" w:rsidP="00BB2301">
            <w:pPr>
              <w:pStyle w:val="Akapitzlist1"/>
              <w:spacing w:line="276" w:lineRule="auto"/>
              <w:ind w:left="0"/>
              <w:jc w:val="both"/>
              <w:rPr>
                <w:rFonts w:ascii="Arial" w:hAnsi="Arial" w:cs="Arial"/>
                <w:lang w:eastAsia="en-US"/>
              </w:rPr>
            </w:pPr>
            <w:r w:rsidRPr="00D93C68">
              <w:rPr>
                <w:rFonts w:ascii="Arial" w:hAnsi="Arial" w:cs="Arial"/>
                <w:b/>
                <w:bCs/>
                <w:u w:val="single"/>
                <w:lang w:eastAsia="en-US"/>
              </w:rPr>
              <w:t>Cel strategiczny III.</w:t>
            </w:r>
            <w:r w:rsidRPr="00D93C68">
              <w:rPr>
                <w:rFonts w:ascii="Arial" w:hAnsi="Arial" w:cs="Arial"/>
                <w:lang w:eastAsia="en-US"/>
              </w:rPr>
              <w:t xml:space="preserve"> Rozwój zintegrowanych form wsparcia rodzin z problemami związanymi z </w:t>
            </w:r>
            <w:r w:rsidRPr="00D93C68">
              <w:rPr>
                <w:rFonts w:ascii="Arial" w:hAnsi="Arial" w:cs="Arial"/>
                <w:color w:val="000000"/>
                <w:lang w:eastAsia="en-US"/>
              </w:rPr>
              <w:t>używaniem</w:t>
            </w:r>
            <w:r w:rsidR="00ED6252" w:rsidRPr="00D93C68">
              <w:rPr>
                <w:rFonts w:ascii="Arial" w:hAnsi="Arial" w:cs="Arial"/>
                <w:lang w:eastAsia="en-US"/>
              </w:rPr>
              <w:t xml:space="preserve"> środków psychoaktywnych</w:t>
            </w:r>
            <w:r w:rsidRPr="00D93C68">
              <w:rPr>
                <w:rFonts w:ascii="Arial" w:hAnsi="Arial" w:cs="Arial"/>
                <w:lang w:eastAsia="en-US"/>
              </w:rPr>
              <w:t xml:space="preserve">  </w:t>
            </w:r>
          </w:p>
          <w:p w:rsidR="009F5D1E" w:rsidRPr="00D93C68" w:rsidRDefault="009F5D1E" w:rsidP="00BB2301">
            <w:pPr>
              <w:pStyle w:val="Akapitzlist1"/>
              <w:spacing w:line="276" w:lineRule="auto"/>
              <w:ind w:left="0"/>
              <w:jc w:val="both"/>
              <w:rPr>
                <w:rFonts w:ascii="Arial" w:hAnsi="Arial" w:cs="Arial"/>
                <w:lang w:eastAsia="en-US"/>
              </w:rPr>
            </w:pPr>
          </w:p>
        </w:tc>
      </w:tr>
      <w:tr w:rsidR="009F5D1E" w:rsidRPr="00D93C68" w:rsidTr="00427B22">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DD5B7A">
            <w:pPr>
              <w:spacing w:line="276" w:lineRule="auto"/>
              <w:jc w:val="center"/>
              <w:rPr>
                <w:rFonts w:ascii="Arial" w:hAnsi="Arial" w:cs="Arial"/>
                <w:lang w:eastAsia="en-US"/>
              </w:rPr>
            </w:pPr>
            <w:r w:rsidRPr="00D93C68">
              <w:rPr>
                <w:rFonts w:ascii="Arial" w:hAnsi="Arial" w:cs="Arial"/>
                <w:b/>
                <w:bCs/>
              </w:rPr>
              <w:t>Działanie</w:t>
            </w:r>
          </w:p>
        </w:tc>
        <w:tc>
          <w:tcPr>
            <w:tcW w:w="406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DD5B7A">
            <w:pPr>
              <w:spacing w:line="276" w:lineRule="auto"/>
              <w:jc w:val="center"/>
              <w:rPr>
                <w:rFonts w:ascii="Arial" w:hAnsi="Arial" w:cs="Arial"/>
              </w:rPr>
            </w:pPr>
            <w:r w:rsidRPr="00D93C68">
              <w:rPr>
                <w:rFonts w:ascii="Arial" w:hAnsi="Arial" w:cs="Arial"/>
                <w:b/>
                <w:bCs/>
              </w:rPr>
              <w:t>Wskaźniki</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DD5B7A">
            <w:pPr>
              <w:spacing w:line="276" w:lineRule="auto"/>
              <w:jc w:val="center"/>
              <w:rPr>
                <w:rFonts w:ascii="Arial" w:hAnsi="Arial" w:cs="Arial"/>
              </w:rPr>
            </w:pPr>
            <w:r w:rsidRPr="00D93C68">
              <w:rPr>
                <w:rFonts w:ascii="Arial" w:hAnsi="Arial" w:cs="Arial"/>
                <w:b/>
                <w:bCs/>
              </w:rPr>
              <w:t>Realizator</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DD5B7A">
            <w:pPr>
              <w:spacing w:line="276" w:lineRule="auto"/>
              <w:jc w:val="center"/>
              <w:rPr>
                <w:rFonts w:ascii="Arial" w:hAnsi="Arial" w:cs="Arial"/>
              </w:rPr>
            </w:pPr>
            <w:r w:rsidRPr="00D93C68">
              <w:rPr>
                <w:rFonts w:ascii="Arial" w:hAnsi="Arial" w:cs="Arial"/>
                <w:b/>
                <w:bCs/>
              </w:rPr>
              <w:t>Termin realizacji</w:t>
            </w:r>
          </w:p>
        </w:tc>
        <w:tc>
          <w:tcPr>
            <w:tcW w:w="2344"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DD5B7A">
            <w:pPr>
              <w:spacing w:line="276" w:lineRule="auto"/>
              <w:jc w:val="center"/>
              <w:rPr>
                <w:rFonts w:ascii="Arial" w:hAnsi="Arial" w:cs="Arial"/>
              </w:rPr>
            </w:pPr>
            <w:r w:rsidRPr="00D93C68">
              <w:rPr>
                <w:rFonts w:ascii="Arial" w:hAnsi="Arial" w:cs="Arial"/>
                <w:b/>
                <w:bCs/>
              </w:rPr>
              <w:t>Źródło finansowania</w:t>
            </w:r>
          </w:p>
        </w:tc>
      </w:tr>
      <w:tr w:rsidR="009F5D1E" w:rsidRPr="00D93C68" w:rsidTr="00427B22">
        <w:trPr>
          <w:trHeight w:val="141"/>
        </w:trPr>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1. Tworzenie i prowadzenie grup wsparcia dla osób i rodzin z problemami związanymi z </w:t>
            </w:r>
            <w:r w:rsidRPr="00D93C68">
              <w:rPr>
                <w:rFonts w:ascii="Arial" w:hAnsi="Arial" w:cs="Arial"/>
                <w:color w:val="000000"/>
              </w:rPr>
              <w:t xml:space="preserve">używaniem </w:t>
            </w:r>
            <w:r w:rsidRPr="00D93C68">
              <w:rPr>
                <w:rFonts w:ascii="Arial" w:hAnsi="Arial" w:cs="Arial"/>
              </w:rPr>
              <w:t>środków psychoaktywnych</w:t>
            </w:r>
          </w:p>
        </w:tc>
        <w:tc>
          <w:tcPr>
            <w:tcW w:w="406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 liczba </w:t>
            </w:r>
            <w:r w:rsidR="00DD5B7A" w:rsidRPr="00D93C68">
              <w:rPr>
                <w:rFonts w:ascii="Arial" w:hAnsi="Arial" w:cs="Arial"/>
              </w:rPr>
              <w:t>grup</w:t>
            </w:r>
            <w:r w:rsidR="007A172B" w:rsidRPr="00D93C68">
              <w:rPr>
                <w:rFonts w:ascii="Arial" w:hAnsi="Arial" w:cs="Arial"/>
              </w:rPr>
              <w:t xml:space="preserve"> </w:t>
            </w:r>
            <w:r w:rsidR="00ED6252" w:rsidRPr="00D93C68">
              <w:rPr>
                <w:rFonts w:ascii="Arial" w:hAnsi="Arial" w:cs="Arial"/>
              </w:rPr>
              <w:t>wsparcia</w:t>
            </w:r>
          </w:p>
          <w:p w:rsidR="00ED6252" w:rsidRPr="00D93C68" w:rsidRDefault="00ED6252" w:rsidP="00BB2301">
            <w:pPr>
              <w:spacing w:line="276" w:lineRule="auto"/>
              <w:rPr>
                <w:rFonts w:ascii="Arial" w:hAnsi="Arial" w:cs="Arial"/>
              </w:rPr>
            </w:pPr>
            <w:r w:rsidRPr="00D93C68">
              <w:rPr>
                <w:rFonts w:ascii="Arial" w:hAnsi="Arial" w:cs="Arial"/>
              </w:rPr>
              <w:t>- liczba projektów</w:t>
            </w:r>
          </w:p>
          <w:p w:rsidR="009F5D1E" w:rsidRPr="00D93C68" w:rsidRDefault="009F5D1E" w:rsidP="00BB2301">
            <w:pPr>
              <w:spacing w:line="276" w:lineRule="auto"/>
              <w:rPr>
                <w:rFonts w:ascii="Arial" w:hAnsi="Arial" w:cs="Arial"/>
              </w:rPr>
            </w:pPr>
            <w:r w:rsidRPr="00D93C68">
              <w:rPr>
                <w:rFonts w:ascii="Arial" w:hAnsi="Arial" w:cs="Arial"/>
              </w:rPr>
              <w:t>- liczba uczestników</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ED6252" w:rsidRPr="00D93C68" w:rsidRDefault="00ED6252" w:rsidP="00DD5B7A">
            <w:pPr>
              <w:spacing w:line="276" w:lineRule="auto"/>
              <w:jc w:val="center"/>
              <w:rPr>
                <w:rFonts w:ascii="Arial" w:hAnsi="Arial" w:cs="Arial"/>
              </w:rPr>
            </w:pPr>
            <w:r w:rsidRPr="00D93C68">
              <w:rPr>
                <w:rFonts w:ascii="Arial" w:hAnsi="Arial" w:cs="Arial"/>
              </w:rPr>
              <w:t>UM</w:t>
            </w:r>
          </w:p>
          <w:p w:rsidR="00ED6252" w:rsidRPr="00D93C68" w:rsidRDefault="00ED6252" w:rsidP="00DD5B7A">
            <w:pPr>
              <w:spacing w:line="276" w:lineRule="auto"/>
              <w:jc w:val="center"/>
              <w:rPr>
                <w:rFonts w:ascii="Arial" w:hAnsi="Arial" w:cs="Arial"/>
              </w:rPr>
            </w:pPr>
            <w:r w:rsidRPr="00D93C68">
              <w:rPr>
                <w:rFonts w:ascii="Arial" w:hAnsi="Arial" w:cs="Arial"/>
              </w:rPr>
              <w:t>MOPR</w:t>
            </w:r>
          </w:p>
          <w:p w:rsidR="009F5D1E" w:rsidRPr="00D93C68" w:rsidRDefault="009F5D1E" w:rsidP="00DD5B7A">
            <w:pPr>
              <w:spacing w:line="276" w:lineRule="auto"/>
              <w:jc w:val="center"/>
              <w:rPr>
                <w:rFonts w:ascii="Arial" w:hAnsi="Arial" w:cs="Arial"/>
              </w:rPr>
            </w:pPr>
            <w:r w:rsidRPr="00D93C68">
              <w:rPr>
                <w:rFonts w:ascii="Arial" w:hAnsi="Arial" w:cs="Arial"/>
              </w:rPr>
              <w:t>NGO</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DD5B7A">
            <w:pPr>
              <w:spacing w:line="276" w:lineRule="auto"/>
              <w:jc w:val="center"/>
              <w:rPr>
                <w:rFonts w:ascii="Arial" w:hAnsi="Arial" w:cs="Arial"/>
              </w:rPr>
            </w:pPr>
            <w:r w:rsidRPr="00D93C68">
              <w:rPr>
                <w:rFonts w:ascii="Arial" w:hAnsi="Arial" w:cs="Arial"/>
              </w:rPr>
              <w:t>2021 - 2025</w:t>
            </w:r>
          </w:p>
        </w:tc>
        <w:tc>
          <w:tcPr>
            <w:tcW w:w="2344"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ED6252" w:rsidP="00DD5B7A">
            <w:pPr>
              <w:spacing w:line="276" w:lineRule="auto"/>
              <w:jc w:val="center"/>
              <w:rPr>
                <w:rFonts w:ascii="Arial" w:hAnsi="Arial" w:cs="Arial"/>
              </w:rPr>
            </w:pPr>
            <w:r w:rsidRPr="00D93C68">
              <w:rPr>
                <w:rFonts w:ascii="Arial" w:hAnsi="Arial" w:cs="Arial"/>
              </w:rPr>
              <w:t>Budżet Miasta</w:t>
            </w:r>
          </w:p>
          <w:p w:rsidR="009F5D1E" w:rsidRPr="00D93C68" w:rsidRDefault="00ED6252" w:rsidP="00DD5B7A">
            <w:pPr>
              <w:spacing w:line="276" w:lineRule="auto"/>
              <w:jc w:val="center"/>
              <w:rPr>
                <w:rFonts w:ascii="Arial" w:hAnsi="Arial" w:cs="Arial"/>
              </w:rPr>
            </w:pPr>
            <w:r w:rsidRPr="00D93C68">
              <w:rPr>
                <w:rFonts w:ascii="Arial" w:hAnsi="Arial" w:cs="Arial"/>
              </w:rPr>
              <w:t>MOPR – środki własne</w:t>
            </w:r>
          </w:p>
          <w:p w:rsidR="009F5D1E" w:rsidRPr="00D93C68" w:rsidRDefault="00ED6252" w:rsidP="00DD5B7A">
            <w:pPr>
              <w:spacing w:line="276" w:lineRule="auto"/>
              <w:jc w:val="center"/>
              <w:rPr>
                <w:rFonts w:ascii="Arial" w:hAnsi="Arial" w:cs="Arial"/>
              </w:rPr>
            </w:pPr>
            <w:r w:rsidRPr="00D93C68">
              <w:rPr>
                <w:rFonts w:ascii="Arial" w:hAnsi="Arial" w:cs="Arial"/>
              </w:rPr>
              <w:t>NGO – środki własne dotacje</w:t>
            </w:r>
            <w:r w:rsidR="00DD5B7A" w:rsidRPr="00D93C68">
              <w:rPr>
                <w:rFonts w:ascii="Arial" w:hAnsi="Arial" w:cs="Arial"/>
              </w:rPr>
              <w:t>, EFS</w:t>
            </w:r>
          </w:p>
        </w:tc>
      </w:tr>
      <w:tr w:rsidR="009F5D1E" w:rsidRPr="00D93C68" w:rsidTr="00427B22">
        <w:tc>
          <w:tcPr>
            <w:tcW w:w="4219"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rPr>
            </w:pPr>
            <w:r w:rsidRPr="00D93C68">
              <w:rPr>
                <w:rFonts w:ascii="Arial" w:hAnsi="Arial" w:cs="Arial"/>
              </w:rPr>
              <w:t>2. Realizowanie w świetlicach programów profilaktycznych</w:t>
            </w:r>
            <w:r w:rsidR="00ED6252" w:rsidRPr="00D93C68">
              <w:rPr>
                <w:rFonts w:ascii="Arial" w:hAnsi="Arial" w:cs="Arial"/>
              </w:rPr>
              <w:br/>
            </w:r>
            <w:r w:rsidRPr="00D93C68">
              <w:rPr>
                <w:rFonts w:ascii="Arial" w:hAnsi="Arial" w:cs="Arial"/>
              </w:rPr>
              <w:t xml:space="preserve"> i prewencyjnych wspierających wychowanie dzieci i młodzieży</w:t>
            </w:r>
          </w:p>
          <w:p w:rsidR="009F5D1E" w:rsidRPr="00D93C68" w:rsidRDefault="009F5D1E" w:rsidP="00BB2301">
            <w:pPr>
              <w:spacing w:line="276" w:lineRule="auto"/>
              <w:rPr>
                <w:rFonts w:ascii="Arial" w:hAnsi="Arial" w:cs="Arial"/>
              </w:rPr>
            </w:pPr>
          </w:p>
        </w:tc>
        <w:tc>
          <w:tcPr>
            <w:tcW w:w="406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ED6252" w:rsidP="00BB2301">
            <w:pPr>
              <w:spacing w:line="276" w:lineRule="auto"/>
              <w:rPr>
                <w:rFonts w:ascii="Arial" w:hAnsi="Arial" w:cs="Arial"/>
              </w:rPr>
            </w:pPr>
            <w:r w:rsidRPr="00D93C68">
              <w:rPr>
                <w:rFonts w:ascii="Arial" w:hAnsi="Arial" w:cs="Arial"/>
              </w:rPr>
              <w:t>- liczba programów</w:t>
            </w:r>
          </w:p>
          <w:p w:rsidR="009F5D1E" w:rsidRPr="00D93C68" w:rsidRDefault="00ED6252" w:rsidP="00BB2301">
            <w:pPr>
              <w:spacing w:line="276" w:lineRule="auto"/>
              <w:rPr>
                <w:rFonts w:ascii="Arial" w:hAnsi="Arial" w:cs="Arial"/>
              </w:rPr>
            </w:pPr>
            <w:r w:rsidRPr="00D93C68">
              <w:rPr>
                <w:rFonts w:ascii="Arial" w:hAnsi="Arial" w:cs="Arial"/>
              </w:rPr>
              <w:t xml:space="preserve">- liczba uczestników </w:t>
            </w:r>
            <w:r w:rsidR="007A172B" w:rsidRPr="00D93C68">
              <w:rPr>
                <w:rFonts w:ascii="Arial" w:hAnsi="Arial" w:cs="Arial"/>
              </w:rPr>
              <w:t xml:space="preserve"> </w:t>
            </w:r>
            <w:r w:rsidRPr="00D93C68">
              <w:rPr>
                <w:rFonts w:ascii="Arial" w:hAnsi="Arial" w:cs="Arial"/>
              </w:rPr>
              <w:t>programów</w:t>
            </w:r>
          </w:p>
          <w:p w:rsidR="009F5D1E" w:rsidRPr="00D93C68" w:rsidRDefault="00ED6252" w:rsidP="00BB2301">
            <w:pPr>
              <w:spacing w:line="276" w:lineRule="auto"/>
              <w:rPr>
                <w:rFonts w:ascii="Arial" w:hAnsi="Arial" w:cs="Arial"/>
              </w:rPr>
            </w:pPr>
            <w:r w:rsidRPr="00D93C68">
              <w:rPr>
                <w:rFonts w:ascii="Arial" w:hAnsi="Arial" w:cs="Arial"/>
              </w:rPr>
              <w:t>- liczba projektów</w:t>
            </w:r>
          </w:p>
          <w:p w:rsidR="009F5D1E" w:rsidRPr="00D93C68" w:rsidRDefault="009F5D1E" w:rsidP="00BB2301">
            <w:pPr>
              <w:spacing w:line="276" w:lineRule="auto"/>
              <w:rPr>
                <w:rFonts w:ascii="Arial" w:hAnsi="Arial" w:cs="Arial"/>
              </w:rPr>
            </w:pPr>
            <w:r w:rsidRPr="00D93C68">
              <w:rPr>
                <w:rFonts w:ascii="Arial" w:hAnsi="Arial" w:cs="Arial"/>
              </w:rPr>
              <w:t>- liczba uczestników projektów</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87092">
            <w:pPr>
              <w:spacing w:line="276" w:lineRule="auto"/>
              <w:jc w:val="center"/>
              <w:rPr>
                <w:rFonts w:ascii="Arial" w:hAnsi="Arial" w:cs="Arial"/>
                <w:b/>
                <w:bCs/>
              </w:rPr>
            </w:pPr>
            <w:r w:rsidRPr="00D93C68">
              <w:rPr>
                <w:rFonts w:ascii="Arial" w:hAnsi="Arial" w:cs="Arial"/>
              </w:rPr>
              <w:t>MOPR</w:t>
            </w:r>
          </w:p>
          <w:p w:rsidR="009F5D1E" w:rsidRPr="00D93C68" w:rsidRDefault="009F5D1E" w:rsidP="00487092">
            <w:pPr>
              <w:spacing w:line="276" w:lineRule="auto"/>
              <w:jc w:val="center"/>
              <w:rPr>
                <w:rFonts w:ascii="Arial" w:hAnsi="Arial" w:cs="Arial"/>
              </w:rPr>
            </w:pPr>
            <w:r w:rsidRPr="00D93C68">
              <w:rPr>
                <w:rFonts w:ascii="Arial" w:hAnsi="Arial" w:cs="Arial"/>
              </w:rPr>
              <w:t>Urząd Miasta</w:t>
            </w:r>
          </w:p>
          <w:p w:rsidR="009F5D1E" w:rsidRPr="00D93C68" w:rsidRDefault="009F5D1E" w:rsidP="00487092">
            <w:pPr>
              <w:spacing w:line="276" w:lineRule="auto"/>
              <w:jc w:val="center"/>
              <w:rPr>
                <w:rFonts w:ascii="Arial" w:hAnsi="Arial" w:cs="Arial"/>
              </w:rPr>
            </w:pPr>
            <w:r w:rsidRPr="00D93C68">
              <w:rPr>
                <w:rFonts w:ascii="Arial" w:hAnsi="Arial" w:cs="Arial"/>
              </w:rPr>
              <w:t>Porad</w:t>
            </w:r>
            <w:r w:rsidR="00ED6252" w:rsidRPr="00D93C68">
              <w:rPr>
                <w:rFonts w:ascii="Arial" w:hAnsi="Arial" w:cs="Arial"/>
              </w:rPr>
              <w:t>nia Psychologiczno-Pedagogiczna</w:t>
            </w:r>
          </w:p>
          <w:p w:rsidR="009F5D1E" w:rsidRPr="00D93C68" w:rsidRDefault="009F5D1E" w:rsidP="00487092">
            <w:pPr>
              <w:spacing w:line="276" w:lineRule="auto"/>
              <w:jc w:val="center"/>
              <w:rPr>
                <w:rFonts w:ascii="Arial" w:hAnsi="Arial" w:cs="Arial"/>
              </w:rPr>
            </w:pPr>
            <w:r w:rsidRPr="00D93C68">
              <w:rPr>
                <w:rFonts w:ascii="Arial" w:hAnsi="Arial" w:cs="Arial"/>
              </w:rPr>
              <w:t>NGO</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87092">
            <w:pPr>
              <w:spacing w:line="276" w:lineRule="auto"/>
              <w:jc w:val="center"/>
              <w:rPr>
                <w:rFonts w:ascii="Arial" w:hAnsi="Arial" w:cs="Arial"/>
              </w:rPr>
            </w:pPr>
            <w:r w:rsidRPr="00D93C68">
              <w:rPr>
                <w:rFonts w:ascii="Arial" w:hAnsi="Arial" w:cs="Arial"/>
              </w:rPr>
              <w:t>2021 - 2025</w:t>
            </w:r>
          </w:p>
        </w:tc>
        <w:tc>
          <w:tcPr>
            <w:tcW w:w="2344"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ED6252" w:rsidP="00487092">
            <w:pPr>
              <w:spacing w:line="276" w:lineRule="auto"/>
              <w:jc w:val="center"/>
              <w:rPr>
                <w:rFonts w:ascii="Arial" w:hAnsi="Arial" w:cs="Arial"/>
              </w:rPr>
            </w:pPr>
            <w:r w:rsidRPr="00D93C68">
              <w:rPr>
                <w:rFonts w:ascii="Arial" w:hAnsi="Arial" w:cs="Arial"/>
              </w:rPr>
              <w:t>Budżet Miasta</w:t>
            </w:r>
          </w:p>
          <w:p w:rsidR="009F5D1E" w:rsidRPr="00D93C68" w:rsidRDefault="00ED6252" w:rsidP="00487092">
            <w:pPr>
              <w:spacing w:line="276" w:lineRule="auto"/>
              <w:jc w:val="center"/>
              <w:rPr>
                <w:rFonts w:ascii="Arial" w:hAnsi="Arial" w:cs="Arial"/>
              </w:rPr>
            </w:pPr>
            <w:r w:rsidRPr="00D93C68">
              <w:rPr>
                <w:rFonts w:ascii="Arial" w:hAnsi="Arial" w:cs="Arial"/>
              </w:rPr>
              <w:t>MOPR – środki własne</w:t>
            </w:r>
          </w:p>
          <w:p w:rsidR="009F5D1E" w:rsidRPr="00D93C68" w:rsidRDefault="00ED6252" w:rsidP="00487092">
            <w:pPr>
              <w:spacing w:line="276" w:lineRule="auto"/>
              <w:jc w:val="center"/>
              <w:rPr>
                <w:rFonts w:ascii="Arial" w:hAnsi="Arial" w:cs="Arial"/>
              </w:rPr>
            </w:pPr>
            <w:r w:rsidRPr="00D93C68">
              <w:rPr>
                <w:rFonts w:ascii="Arial" w:hAnsi="Arial" w:cs="Arial"/>
              </w:rPr>
              <w:t>NGO – środki własne dotacje</w:t>
            </w:r>
          </w:p>
          <w:p w:rsidR="009F5D1E" w:rsidRPr="00D93C68" w:rsidRDefault="00ED6252" w:rsidP="00487092">
            <w:pPr>
              <w:spacing w:line="276" w:lineRule="auto"/>
              <w:jc w:val="center"/>
              <w:rPr>
                <w:rFonts w:ascii="Arial" w:hAnsi="Arial" w:cs="Arial"/>
              </w:rPr>
            </w:pPr>
            <w:r w:rsidRPr="00D93C68">
              <w:rPr>
                <w:rFonts w:ascii="Arial" w:hAnsi="Arial" w:cs="Arial"/>
              </w:rPr>
              <w:t>granty</w:t>
            </w:r>
          </w:p>
        </w:tc>
      </w:tr>
      <w:tr w:rsidR="009F5D1E" w:rsidRPr="00D93C68" w:rsidTr="00427B22">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color w:val="000000"/>
              </w:rPr>
              <w:t xml:space="preserve">3. Prowadzenie działań edukacyjno-informacyjnych skierowanych </w:t>
            </w:r>
            <w:r w:rsidR="00ED6252" w:rsidRPr="00D93C68">
              <w:rPr>
                <w:rFonts w:ascii="Arial" w:hAnsi="Arial" w:cs="Arial"/>
                <w:color w:val="000000"/>
              </w:rPr>
              <w:br/>
            </w:r>
            <w:r w:rsidRPr="00D93C68">
              <w:rPr>
                <w:rFonts w:ascii="Arial" w:hAnsi="Arial" w:cs="Arial"/>
                <w:color w:val="000000"/>
              </w:rPr>
              <w:t>do mieszkańców miasta</w:t>
            </w:r>
          </w:p>
        </w:tc>
        <w:tc>
          <w:tcPr>
            <w:tcW w:w="406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pStyle w:val="Akapitzlist3"/>
              <w:spacing w:after="0" w:line="276" w:lineRule="auto"/>
              <w:ind w:left="0"/>
              <w:jc w:val="left"/>
              <w:rPr>
                <w:rFonts w:ascii="Arial" w:hAnsi="Arial" w:cs="Arial"/>
                <w:color w:val="00B050"/>
                <w:sz w:val="24"/>
                <w:szCs w:val="24"/>
                <w:lang w:eastAsia="en-US"/>
              </w:rPr>
            </w:pPr>
            <w:r w:rsidRPr="00D93C68">
              <w:rPr>
                <w:rFonts w:ascii="Arial" w:hAnsi="Arial" w:cs="Arial"/>
                <w:color w:val="auto"/>
                <w:sz w:val="24"/>
                <w:szCs w:val="24"/>
                <w:lang w:eastAsia="en-US"/>
              </w:rPr>
              <w:t xml:space="preserve">- liczba audycji radiowych </w:t>
            </w:r>
            <w:r w:rsidRPr="00D93C68">
              <w:rPr>
                <w:rFonts w:ascii="Arial" w:hAnsi="Arial" w:cs="Arial"/>
                <w:color w:val="auto"/>
                <w:sz w:val="24"/>
                <w:szCs w:val="24"/>
                <w:lang w:eastAsia="en-US"/>
              </w:rPr>
              <w:br/>
              <w:t xml:space="preserve"> i telewizyjnych,</w:t>
            </w:r>
            <w:r w:rsidR="007A172B" w:rsidRPr="00D93C68">
              <w:rPr>
                <w:rFonts w:ascii="Arial" w:hAnsi="Arial" w:cs="Arial"/>
                <w:color w:val="000000"/>
                <w:sz w:val="24"/>
                <w:szCs w:val="24"/>
                <w:lang w:eastAsia="en-US"/>
              </w:rPr>
              <w:t xml:space="preserve"> publikacji  na </w:t>
            </w:r>
            <w:r w:rsidRPr="00D93C68">
              <w:rPr>
                <w:rFonts w:ascii="Arial" w:hAnsi="Arial" w:cs="Arial"/>
                <w:color w:val="000000"/>
                <w:sz w:val="24"/>
                <w:szCs w:val="24"/>
                <w:lang w:eastAsia="en-US"/>
              </w:rPr>
              <w:t>stronach</w:t>
            </w:r>
            <w:r w:rsidR="00487092" w:rsidRPr="00D93C68">
              <w:rPr>
                <w:rFonts w:ascii="Arial" w:hAnsi="Arial" w:cs="Arial"/>
                <w:color w:val="000000"/>
                <w:sz w:val="24"/>
                <w:szCs w:val="24"/>
                <w:lang w:eastAsia="en-US"/>
              </w:rPr>
              <w:br/>
            </w:r>
            <w:r w:rsidRPr="00D93C68">
              <w:rPr>
                <w:rFonts w:ascii="Arial" w:hAnsi="Arial" w:cs="Arial"/>
                <w:color w:val="000000"/>
                <w:sz w:val="24"/>
                <w:szCs w:val="24"/>
                <w:lang w:eastAsia="en-US"/>
              </w:rPr>
              <w:t xml:space="preserve"> </w:t>
            </w:r>
            <w:r w:rsidR="00487092" w:rsidRPr="00D93C68">
              <w:rPr>
                <w:rFonts w:ascii="Arial" w:hAnsi="Arial" w:cs="Arial"/>
                <w:color w:val="000000"/>
                <w:sz w:val="24"/>
                <w:szCs w:val="24"/>
                <w:lang w:eastAsia="en-US"/>
              </w:rPr>
              <w:t xml:space="preserve"> </w:t>
            </w:r>
            <w:r w:rsidRPr="00D93C68">
              <w:rPr>
                <w:rFonts w:ascii="Arial" w:hAnsi="Arial" w:cs="Arial"/>
                <w:color w:val="000000"/>
                <w:sz w:val="24"/>
                <w:szCs w:val="24"/>
                <w:lang w:eastAsia="en-US"/>
              </w:rPr>
              <w:t>internetowych</w:t>
            </w:r>
          </w:p>
          <w:p w:rsidR="009F5D1E" w:rsidRPr="00D93C68" w:rsidRDefault="009F5D1E" w:rsidP="00BB2301">
            <w:pPr>
              <w:pStyle w:val="Akapitzlist3"/>
              <w:spacing w:after="0" w:line="276" w:lineRule="auto"/>
              <w:ind w:left="0"/>
              <w:jc w:val="left"/>
              <w:rPr>
                <w:rFonts w:ascii="Arial" w:hAnsi="Arial" w:cs="Arial"/>
                <w:b/>
                <w:bCs w:val="0"/>
                <w:color w:val="auto"/>
                <w:sz w:val="24"/>
                <w:szCs w:val="24"/>
                <w:lang w:eastAsia="en-US"/>
              </w:rPr>
            </w:pPr>
            <w:r w:rsidRPr="00D93C68">
              <w:rPr>
                <w:rFonts w:ascii="Arial" w:hAnsi="Arial" w:cs="Arial"/>
                <w:color w:val="auto"/>
                <w:sz w:val="24"/>
                <w:szCs w:val="24"/>
                <w:lang w:eastAsia="en-US"/>
              </w:rPr>
              <w:t>- liczba kampanii społecznych</w:t>
            </w:r>
          </w:p>
          <w:p w:rsidR="009F5D1E" w:rsidRPr="00D93C68" w:rsidRDefault="009F5D1E" w:rsidP="00BB2301">
            <w:pPr>
              <w:spacing w:line="276" w:lineRule="auto"/>
              <w:rPr>
                <w:rFonts w:ascii="Arial" w:hAnsi="Arial" w:cs="Arial"/>
                <w:lang w:eastAsia="en-US"/>
              </w:rPr>
            </w:pPr>
            <w:r w:rsidRPr="00D93C68">
              <w:rPr>
                <w:rFonts w:ascii="Arial" w:hAnsi="Arial" w:cs="Arial"/>
              </w:rPr>
              <w:t xml:space="preserve">- liczba działań </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87092">
            <w:pPr>
              <w:spacing w:line="276" w:lineRule="auto"/>
              <w:jc w:val="center"/>
              <w:rPr>
                <w:rFonts w:ascii="Arial" w:hAnsi="Arial" w:cs="Arial"/>
              </w:rPr>
            </w:pPr>
            <w:r w:rsidRPr="00D93C68">
              <w:rPr>
                <w:rFonts w:ascii="Arial" w:hAnsi="Arial" w:cs="Arial"/>
              </w:rPr>
              <w:t>MOPR</w:t>
            </w:r>
          </w:p>
          <w:p w:rsidR="009F5D1E" w:rsidRPr="00D93C68" w:rsidRDefault="009F5D1E" w:rsidP="00487092">
            <w:pPr>
              <w:spacing w:line="276" w:lineRule="auto"/>
              <w:jc w:val="center"/>
              <w:rPr>
                <w:rFonts w:ascii="Arial" w:hAnsi="Arial" w:cs="Arial"/>
              </w:rPr>
            </w:pPr>
            <w:r w:rsidRPr="00D93C68">
              <w:rPr>
                <w:rFonts w:ascii="Arial" w:hAnsi="Arial" w:cs="Arial"/>
              </w:rPr>
              <w:t>UM</w:t>
            </w:r>
          </w:p>
          <w:p w:rsidR="009F5D1E" w:rsidRPr="00D93C68" w:rsidRDefault="009F5D1E" w:rsidP="00487092">
            <w:pPr>
              <w:spacing w:line="276" w:lineRule="auto"/>
              <w:jc w:val="center"/>
              <w:rPr>
                <w:rFonts w:ascii="Arial" w:hAnsi="Arial" w:cs="Arial"/>
              </w:rPr>
            </w:pPr>
            <w:r w:rsidRPr="00D93C68">
              <w:rPr>
                <w:rFonts w:ascii="Arial" w:hAnsi="Arial" w:cs="Arial"/>
              </w:rPr>
              <w:t>Poradnia Psychologiczno-Pedagogiczna</w:t>
            </w:r>
          </w:p>
          <w:p w:rsidR="009F5D1E" w:rsidRPr="00D93C68" w:rsidRDefault="009F5D1E" w:rsidP="00487092">
            <w:pPr>
              <w:spacing w:line="276" w:lineRule="auto"/>
              <w:jc w:val="center"/>
              <w:rPr>
                <w:rFonts w:ascii="Arial" w:hAnsi="Arial" w:cs="Arial"/>
              </w:rPr>
            </w:pPr>
            <w:r w:rsidRPr="00D93C68">
              <w:rPr>
                <w:rFonts w:ascii="Arial" w:hAnsi="Arial" w:cs="Arial"/>
              </w:rPr>
              <w:t>NGO</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87092">
            <w:pPr>
              <w:spacing w:line="276" w:lineRule="auto"/>
              <w:jc w:val="center"/>
              <w:rPr>
                <w:rFonts w:ascii="Arial" w:hAnsi="Arial" w:cs="Arial"/>
              </w:rPr>
            </w:pPr>
            <w:r w:rsidRPr="00D93C68">
              <w:rPr>
                <w:rFonts w:ascii="Arial" w:hAnsi="Arial" w:cs="Arial"/>
              </w:rPr>
              <w:t>2021-2025</w:t>
            </w:r>
          </w:p>
        </w:tc>
        <w:tc>
          <w:tcPr>
            <w:tcW w:w="2344"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ED6252" w:rsidP="00487092">
            <w:pPr>
              <w:spacing w:line="276" w:lineRule="auto"/>
              <w:jc w:val="center"/>
              <w:rPr>
                <w:rFonts w:ascii="Arial" w:hAnsi="Arial" w:cs="Arial"/>
              </w:rPr>
            </w:pPr>
            <w:r w:rsidRPr="00D93C68">
              <w:rPr>
                <w:rFonts w:ascii="Arial" w:hAnsi="Arial" w:cs="Arial"/>
              </w:rPr>
              <w:t>Budżet Miasta</w:t>
            </w:r>
          </w:p>
          <w:p w:rsidR="009F5D1E" w:rsidRPr="00D93C68" w:rsidRDefault="00ED6252" w:rsidP="00487092">
            <w:pPr>
              <w:spacing w:line="276" w:lineRule="auto"/>
              <w:jc w:val="center"/>
              <w:rPr>
                <w:rFonts w:ascii="Arial" w:hAnsi="Arial" w:cs="Arial"/>
              </w:rPr>
            </w:pPr>
            <w:r w:rsidRPr="00D93C68">
              <w:rPr>
                <w:rFonts w:ascii="Arial" w:hAnsi="Arial" w:cs="Arial"/>
              </w:rPr>
              <w:t>MOPR – środki własne</w:t>
            </w:r>
          </w:p>
          <w:p w:rsidR="009F5D1E" w:rsidRPr="00D93C68" w:rsidRDefault="00ED6252" w:rsidP="00487092">
            <w:pPr>
              <w:spacing w:line="276" w:lineRule="auto"/>
              <w:jc w:val="center"/>
              <w:rPr>
                <w:rFonts w:ascii="Arial" w:hAnsi="Arial" w:cs="Arial"/>
              </w:rPr>
            </w:pPr>
            <w:r w:rsidRPr="00D93C68">
              <w:rPr>
                <w:rFonts w:ascii="Arial" w:hAnsi="Arial" w:cs="Arial"/>
              </w:rPr>
              <w:t>NGO – środki własne dotacje</w:t>
            </w:r>
          </w:p>
        </w:tc>
      </w:tr>
      <w:tr w:rsidR="009F5D1E" w:rsidRPr="00D93C68" w:rsidTr="00427B22">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color w:val="2E74B5"/>
              </w:rPr>
            </w:pPr>
            <w:r w:rsidRPr="00D93C68">
              <w:rPr>
                <w:rFonts w:ascii="Arial" w:hAnsi="Arial" w:cs="Arial"/>
              </w:rPr>
              <w:t xml:space="preserve">4. Propagowanie form wsparcia dziennego oraz motywowanie rodziców do włączania się w działania placówek wsparcia dziennego </w:t>
            </w:r>
          </w:p>
        </w:tc>
        <w:tc>
          <w:tcPr>
            <w:tcW w:w="406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lic</w:t>
            </w:r>
            <w:r w:rsidR="00ED6252" w:rsidRPr="00D93C68">
              <w:rPr>
                <w:rFonts w:ascii="Arial" w:hAnsi="Arial" w:cs="Arial"/>
              </w:rPr>
              <w:t xml:space="preserve">zba placówek wsparcia </w:t>
            </w:r>
            <w:r w:rsidR="007A172B" w:rsidRPr="00D93C68">
              <w:rPr>
                <w:rFonts w:ascii="Arial" w:hAnsi="Arial" w:cs="Arial"/>
              </w:rPr>
              <w:t>d</w:t>
            </w:r>
            <w:r w:rsidR="00ED6252" w:rsidRPr="00D93C68">
              <w:rPr>
                <w:rFonts w:ascii="Arial" w:hAnsi="Arial" w:cs="Arial"/>
              </w:rPr>
              <w:t>ziennego</w:t>
            </w:r>
            <w:r w:rsidRPr="00D93C68">
              <w:rPr>
                <w:rFonts w:ascii="Arial" w:hAnsi="Arial" w:cs="Arial"/>
              </w:rPr>
              <w:t xml:space="preserve"> </w:t>
            </w:r>
          </w:p>
          <w:p w:rsidR="009F5D1E" w:rsidRPr="00D93C68" w:rsidRDefault="009F5D1E" w:rsidP="00BB2301">
            <w:pPr>
              <w:spacing w:line="276" w:lineRule="auto"/>
              <w:rPr>
                <w:rFonts w:ascii="Arial" w:hAnsi="Arial" w:cs="Arial"/>
              </w:rPr>
            </w:pPr>
            <w:r w:rsidRPr="00D93C68">
              <w:rPr>
                <w:rFonts w:ascii="Arial" w:hAnsi="Arial" w:cs="Arial"/>
              </w:rPr>
              <w:t>- liczba miejsc w placówkach  wsparcia</w:t>
            </w:r>
            <w:r w:rsidR="00E211E3" w:rsidRPr="00D93C68">
              <w:rPr>
                <w:rFonts w:ascii="Arial" w:hAnsi="Arial" w:cs="Arial"/>
              </w:rPr>
              <w:br/>
              <w:t xml:space="preserve"> </w:t>
            </w:r>
            <w:r w:rsidRPr="00D93C68">
              <w:rPr>
                <w:rFonts w:ascii="Arial" w:hAnsi="Arial" w:cs="Arial"/>
              </w:rPr>
              <w:t xml:space="preserve"> dziennego</w:t>
            </w:r>
          </w:p>
          <w:p w:rsidR="009F5D1E" w:rsidRPr="00D93C68" w:rsidRDefault="009F5D1E" w:rsidP="00BB2301">
            <w:pPr>
              <w:spacing w:line="276" w:lineRule="auto"/>
              <w:rPr>
                <w:rFonts w:ascii="Arial" w:hAnsi="Arial" w:cs="Arial"/>
              </w:rPr>
            </w:pPr>
            <w:r w:rsidRPr="00D93C68">
              <w:rPr>
                <w:rFonts w:ascii="Arial" w:hAnsi="Arial" w:cs="Arial"/>
              </w:rPr>
              <w:t>- licz</w:t>
            </w:r>
            <w:r w:rsidR="00ED6252" w:rsidRPr="00D93C68">
              <w:rPr>
                <w:rFonts w:ascii="Arial" w:hAnsi="Arial" w:cs="Arial"/>
              </w:rPr>
              <w:t>ba dzieci objętych wsparciem</w:t>
            </w:r>
          </w:p>
          <w:p w:rsidR="009F5D1E" w:rsidRPr="00D93C68" w:rsidRDefault="00ED6252" w:rsidP="00BB2301">
            <w:pPr>
              <w:spacing w:line="276" w:lineRule="auto"/>
              <w:rPr>
                <w:rFonts w:ascii="Arial" w:hAnsi="Arial" w:cs="Arial"/>
              </w:rPr>
            </w:pPr>
            <w:r w:rsidRPr="00D93C68">
              <w:rPr>
                <w:rFonts w:ascii="Arial" w:hAnsi="Arial" w:cs="Arial"/>
              </w:rPr>
              <w:t>- liczba projektów</w:t>
            </w:r>
          </w:p>
          <w:p w:rsidR="009F5D1E" w:rsidRPr="00D93C68" w:rsidRDefault="009F5D1E" w:rsidP="00BB2301">
            <w:pPr>
              <w:snapToGrid w:val="0"/>
              <w:spacing w:line="276" w:lineRule="auto"/>
              <w:rPr>
                <w:rFonts w:ascii="Arial" w:hAnsi="Arial" w:cs="Arial"/>
              </w:rPr>
            </w:pPr>
            <w:r w:rsidRPr="00D93C68">
              <w:rPr>
                <w:rFonts w:ascii="Arial" w:hAnsi="Arial" w:cs="Arial"/>
              </w:rPr>
              <w:t>- liczba</w:t>
            </w:r>
            <w:r w:rsidR="00ED6252" w:rsidRPr="00D93C68">
              <w:rPr>
                <w:rFonts w:ascii="Arial" w:hAnsi="Arial" w:cs="Arial"/>
              </w:rPr>
              <w:t xml:space="preserve"> dzieci uczestników</w:t>
            </w:r>
            <w:r w:rsidR="00E211E3" w:rsidRPr="00D93C68">
              <w:rPr>
                <w:rFonts w:ascii="Arial" w:hAnsi="Arial" w:cs="Arial"/>
              </w:rPr>
              <w:t xml:space="preserve"> </w:t>
            </w:r>
            <w:r w:rsidR="00ED6252" w:rsidRPr="00D93C68">
              <w:rPr>
                <w:rFonts w:ascii="Arial" w:hAnsi="Arial" w:cs="Arial"/>
              </w:rPr>
              <w:t>projektów</w:t>
            </w:r>
          </w:p>
          <w:p w:rsidR="009F5D1E" w:rsidRPr="00D93C68" w:rsidRDefault="009F5D1E" w:rsidP="00C725C9">
            <w:pPr>
              <w:spacing w:line="276" w:lineRule="auto"/>
              <w:rPr>
                <w:rFonts w:ascii="Arial" w:hAnsi="Arial" w:cs="Arial"/>
              </w:rPr>
            </w:pPr>
            <w:r w:rsidRPr="00D93C68">
              <w:rPr>
                <w:rFonts w:ascii="Arial" w:hAnsi="Arial" w:cs="Arial"/>
              </w:rPr>
              <w:t>- liczba rodziców/opiekunów</w:t>
            </w:r>
            <w:r w:rsidR="00C725C9">
              <w:rPr>
                <w:rFonts w:ascii="Arial" w:hAnsi="Arial" w:cs="Arial"/>
              </w:rPr>
              <w:t xml:space="preserve"> </w:t>
            </w:r>
            <w:r w:rsidRPr="00D93C68">
              <w:rPr>
                <w:rFonts w:ascii="Arial" w:hAnsi="Arial" w:cs="Arial"/>
              </w:rPr>
              <w:t>uczestników</w:t>
            </w:r>
            <w:r w:rsidR="00ED6252" w:rsidRPr="00D93C68">
              <w:rPr>
                <w:rFonts w:ascii="Arial" w:hAnsi="Arial" w:cs="Arial"/>
              </w:rPr>
              <w:t xml:space="preserve"> projektów</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ED6252" w:rsidP="00487092">
            <w:pPr>
              <w:spacing w:line="276" w:lineRule="auto"/>
              <w:jc w:val="center"/>
              <w:rPr>
                <w:rFonts w:ascii="Arial" w:hAnsi="Arial" w:cs="Arial"/>
              </w:rPr>
            </w:pPr>
            <w:r w:rsidRPr="00D93C68">
              <w:rPr>
                <w:rFonts w:ascii="Arial" w:hAnsi="Arial" w:cs="Arial"/>
              </w:rPr>
              <w:t>UM</w:t>
            </w:r>
          </w:p>
          <w:p w:rsidR="009F5D1E" w:rsidRPr="00D93C68" w:rsidRDefault="00ED6252" w:rsidP="00487092">
            <w:pPr>
              <w:spacing w:line="276" w:lineRule="auto"/>
              <w:jc w:val="center"/>
              <w:rPr>
                <w:rFonts w:ascii="Arial" w:hAnsi="Arial" w:cs="Arial"/>
              </w:rPr>
            </w:pPr>
            <w:r w:rsidRPr="00D93C68">
              <w:rPr>
                <w:rFonts w:ascii="Arial" w:hAnsi="Arial" w:cs="Arial"/>
              </w:rPr>
              <w:t>MOPR</w:t>
            </w:r>
          </w:p>
          <w:p w:rsidR="009F5D1E" w:rsidRPr="00D93C68" w:rsidRDefault="009F5D1E" w:rsidP="00487092">
            <w:pPr>
              <w:spacing w:line="276" w:lineRule="auto"/>
              <w:jc w:val="center"/>
              <w:rPr>
                <w:rFonts w:ascii="Arial" w:hAnsi="Arial" w:cs="Arial"/>
              </w:rPr>
            </w:pPr>
            <w:r w:rsidRPr="00D93C68">
              <w:rPr>
                <w:rFonts w:ascii="Arial" w:hAnsi="Arial" w:cs="Arial"/>
              </w:rPr>
              <w:t>NGO</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487092">
            <w:pPr>
              <w:spacing w:line="276" w:lineRule="auto"/>
              <w:jc w:val="center"/>
              <w:rPr>
                <w:rFonts w:ascii="Arial" w:hAnsi="Arial" w:cs="Arial"/>
              </w:rPr>
            </w:pPr>
            <w:r w:rsidRPr="00D93C68">
              <w:rPr>
                <w:rFonts w:ascii="Arial" w:hAnsi="Arial" w:cs="Arial"/>
              </w:rPr>
              <w:t>2021-2025</w:t>
            </w:r>
          </w:p>
        </w:tc>
        <w:tc>
          <w:tcPr>
            <w:tcW w:w="2344"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ED6252" w:rsidP="00487092">
            <w:pPr>
              <w:spacing w:line="276" w:lineRule="auto"/>
              <w:jc w:val="center"/>
              <w:rPr>
                <w:rFonts w:ascii="Arial" w:hAnsi="Arial" w:cs="Arial"/>
              </w:rPr>
            </w:pPr>
            <w:r w:rsidRPr="00D93C68">
              <w:rPr>
                <w:rFonts w:ascii="Arial" w:hAnsi="Arial" w:cs="Arial"/>
              </w:rPr>
              <w:t>Budżet Miasta</w:t>
            </w:r>
          </w:p>
          <w:p w:rsidR="009F5D1E" w:rsidRPr="00D93C68" w:rsidRDefault="00ED6252" w:rsidP="00487092">
            <w:pPr>
              <w:spacing w:line="276" w:lineRule="auto"/>
              <w:jc w:val="center"/>
              <w:rPr>
                <w:rFonts w:ascii="Arial" w:hAnsi="Arial" w:cs="Arial"/>
              </w:rPr>
            </w:pPr>
            <w:r w:rsidRPr="00D93C68">
              <w:rPr>
                <w:rFonts w:ascii="Arial" w:hAnsi="Arial" w:cs="Arial"/>
              </w:rPr>
              <w:t>MOPR – środki własne</w:t>
            </w:r>
          </w:p>
          <w:p w:rsidR="009F5D1E" w:rsidRPr="00D93C68" w:rsidRDefault="00ED6252" w:rsidP="00487092">
            <w:pPr>
              <w:spacing w:line="276" w:lineRule="auto"/>
              <w:jc w:val="center"/>
              <w:rPr>
                <w:rFonts w:ascii="Arial" w:hAnsi="Arial" w:cs="Arial"/>
              </w:rPr>
            </w:pPr>
            <w:r w:rsidRPr="00D93C68">
              <w:rPr>
                <w:rFonts w:ascii="Arial" w:hAnsi="Arial" w:cs="Arial"/>
              </w:rPr>
              <w:t>NGO – środki własne dotacje</w:t>
            </w:r>
          </w:p>
          <w:p w:rsidR="009F5D1E" w:rsidRPr="00D93C68" w:rsidRDefault="00ED6252" w:rsidP="00487092">
            <w:pPr>
              <w:spacing w:line="276" w:lineRule="auto"/>
              <w:jc w:val="center"/>
              <w:rPr>
                <w:rFonts w:ascii="Arial" w:hAnsi="Arial" w:cs="Arial"/>
              </w:rPr>
            </w:pPr>
            <w:r w:rsidRPr="00D93C68">
              <w:rPr>
                <w:rFonts w:ascii="Arial" w:hAnsi="Arial" w:cs="Arial"/>
              </w:rPr>
              <w:t>EFS</w:t>
            </w:r>
          </w:p>
          <w:p w:rsidR="009F5D1E" w:rsidRPr="00D93C68" w:rsidRDefault="009F5D1E" w:rsidP="00487092">
            <w:pPr>
              <w:spacing w:line="276" w:lineRule="auto"/>
              <w:jc w:val="center"/>
              <w:rPr>
                <w:rFonts w:ascii="Arial" w:hAnsi="Arial" w:cs="Arial"/>
              </w:rPr>
            </w:pPr>
          </w:p>
        </w:tc>
      </w:tr>
      <w:tr w:rsidR="009F5D1E" w:rsidRPr="00D93C68" w:rsidTr="00427B22">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color w:val="2E74B5"/>
              </w:rPr>
            </w:pPr>
            <w:r w:rsidRPr="00D93C68">
              <w:rPr>
                <w:rFonts w:ascii="Arial" w:hAnsi="Arial" w:cs="Arial"/>
              </w:rPr>
              <w:t>5. Zwiększenie liczby środowisk objętych wsparciem asystenta rodziny</w:t>
            </w:r>
          </w:p>
        </w:tc>
        <w:tc>
          <w:tcPr>
            <w:tcW w:w="406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ED6252" w:rsidP="00BB2301">
            <w:pPr>
              <w:spacing w:line="276" w:lineRule="auto"/>
              <w:rPr>
                <w:rFonts w:ascii="Arial" w:hAnsi="Arial" w:cs="Arial"/>
              </w:rPr>
            </w:pPr>
            <w:r w:rsidRPr="00D93C68">
              <w:rPr>
                <w:rFonts w:ascii="Arial" w:hAnsi="Arial" w:cs="Arial"/>
              </w:rPr>
              <w:t>- liczba asystentów rodziny</w:t>
            </w:r>
          </w:p>
          <w:p w:rsidR="007A172B" w:rsidRPr="00D93C68" w:rsidRDefault="009F5D1E" w:rsidP="00C725C9">
            <w:pPr>
              <w:spacing w:line="276" w:lineRule="auto"/>
              <w:rPr>
                <w:rFonts w:ascii="Arial" w:hAnsi="Arial" w:cs="Arial"/>
              </w:rPr>
            </w:pPr>
            <w:r w:rsidRPr="00D93C68">
              <w:rPr>
                <w:rFonts w:ascii="Arial" w:hAnsi="Arial" w:cs="Arial"/>
              </w:rPr>
              <w:t>- liczba środowisk objętych</w:t>
            </w:r>
            <w:r w:rsidR="00C725C9">
              <w:rPr>
                <w:rFonts w:ascii="Arial" w:hAnsi="Arial" w:cs="Arial"/>
              </w:rPr>
              <w:t xml:space="preserve"> </w:t>
            </w:r>
            <w:r w:rsidRPr="00D93C68">
              <w:rPr>
                <w:rFonts w:ascii="Arial" w:hAnsi="Arial" w:cs="Arial"/>
              </w:rPr>
              <w:t>wsparciem</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E211E3">
            <w:pPr>
              <w:spacing w:line="276" w:lineRule="auto"/>
              <w:jc w:val="center"/>
              <w:rPr>
                <w:rFonts w:ascii="Arial" w:hAnsi="Arial" w:cs="Arial"/>
              </w:rPr>
            </w:pPr>
            <w:r w:rsidRPr="00D93C68">
              <w:rPr>
                <w:rFonts w:ascii="Arial" w:hAnsi="Arial" w:cs="Arial"/>
              </w:rPr>
              <w:t>MOPR</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E211E3">
            <w:pPr>
              <w:spacing w:line="276" w:lineRule="auto"/>
              <w:jc w:val="center"/>
              <w:rPr>
                <w:rFonts w:ascii="Arial" w:hAnsi="Arial" w:cs="Arial"/>
              </w:rPr>
            </w:pPr>
            <w:r w:rsidRPr="00D93C68">
              <w:rPr>
                <w:rFonts w:ascii="Arial" w:hAnsi="Arial" w:cs="Arial"/>
              </w:rPr>
              <w:t>2021 - 2025</w:t>
            </w:r>
          </w:p>
        </w:tc>
        <w:tc>
          <w:tcPr>
            <w:tcW w:w="2344"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E211E3">
            <w:pPr>
              <w:spacing w:line="276" w:lineRule="auto"/>
              <w:jc w:val="center"/>
              <w:rPr>
                <w:rFonts w:ascii="Arial" w:hAnsi="Arial" w:cs="Arial"/>
              </w:rPr>
            </w:pPr>
            <w:r w:rsidRPr="00D93C68">
              <w:rPr>
                <w:rFonts w:ascii="Arial" w:hAnsi="Arial" w:cs="Arial"/>
              </w:rPr>
              <w:t>Budżet Miasta</w:t>
            </w:r>
          </w:p>
          <w:p w:rsidR="009F5D1E" w:rsidRPr="00D93C68" w:rsidRDefault="00ED6252" w:rsidP="00E211E3">
            <w:pPr>
              <w:spacing w:line="276" w:lineRule="auto"/>
              <w:jc w:val="center"/>
              <w:rPr>
                <w:rFonts w:ascii="Arial" w:hAnsi="Arial" w:cs="Arial"/>
              </w:rPr>
            </w:pPr>
            <w:r w:rsidRPr="00D93C68">
              <w:rPr>
                <w:rFonts w:ascii="Arial" w:hAnsi="Arial" w:cs="Arial"/>
              </w:rPr>
              <w:t>MOPR</w:t>
            </w:r>
          </w:p>
        </w:tc>
      </w:tr>
      <w:tr w:rsidR="009F5D1E" w:rsidRPr="00D93C68" w:rsidTr="005A39A8">
        <w:tc>
          <w:tcPr>
            <w:tcW w:w="14170"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b/>
                <w:bCs/>
                <w:u w:val="single"/>
              </w:rPr>
            </w:pPr>
          </w:p>
          <w:p w:rsidR="009F5D1E" w:rsidRPr="00D93C68" w:rsidRDefault="009F5D1E" w:rsidP="00BB2301">
            <w:pPr>
              <w:spacing w:line="276" w:lineRule="auto"/>
              <w:rPr>
                <w:rFonts w:ascii="Arial" w:hAnsi="Arial" w:cs="Arial"/>
              </w:rPr>
            </w:pPr>
            <w:r w:rsidRPr="00D93C68">
              <w:rPr>
                <w:rFonts w:ascii="Arial" w:hAnsi="Arial" w:cs="Arial"/>
                <w:b/>
                <w:bCs/>
                <w:u w:val="single"/>
              </w:rPr>
              <w:t>Cel strategiczny IV</w:t>
            </w:r>
            <w:r w:rsidRPr="00D93C68">
              <w:rPr>
                <w:rFonts w:ascii="Arial" w:hAnsi="Arial" w:cs="Arial"/>
              </w:rPr>
              <w:t>. Przec</w:t>
            </w:r>
            <w:r w:rsidR="00ED6252" w:rsidRPr="00D93C68">
              <w:rPr>
                <w:rFonts w:ascii="Arial" w:hAnsi="Arial" w:cs="Arial"/>
              </w:rPr>
              <w:t>iwdziałanie przemocy w rodzinie</w:t>
            </w:r>
          </w:p>
          <w:p w:rsidR="009F5D1E" w:rsidRPr="00D93C68" w:rsidRDefault="009F5D1E" w:rsidP="00BB2301">
            <w:pPr>
              <w:spacing w:line="276" w:lineRule="auto"/>
              <w:rPr>
                <w:rFonts w:ascii="Arial" w:hAnsi="Arial" w:cs="Arial"/>
              </w:rPr>
            </w:pPr>
          </w:p>
        </w:tc>
      </w:tr>
      <w:tr w:rsidR="009F5D1E" w:rsidRPr="00D93C68" w:rsidTr="00427B22">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DE00C0">
            <w:pPr>
              <w:spacing w:line="276" w:lineRule="auto"/>
              <w:jc w:val="center"/>
              <w:rPr>
                <w:rFonts w:ascii="Arial" w:hAnsi="Arial" w:cs="Arial"/>
              </w:rPr>
            </w:pPr>
            <w:r w:rsidRPr="00D93C68">
              <w:rPr>
                <w:rFonts w:ascii="Arial" w:hAnsi="Arial" w:cs="Arial"/>
                <w:b/>
                <w:bCs/>
              </w:rPr>
              <w:t>Działanie</w:t>
            </w:r>
          </w:p>
        </w:tc>
        <w:tc>
          <w:tcPr>
            <w:tcW w:w="406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DE00C0">
            <w:pPr>
              <w:spacing w:line="276" w:lineRule="auto"/>
              <w:jc w:val="center"/>
              <w:rPr>
                <w:rFonts w:ascii="Arial" w:hAnsi="Arial" w:cs="Arial"/>
              </w:rPr>
            </w:pPr>
            <w:r w:rsidRPr="00D93C68">
              <w:rPr>
                <w:rFonts w:ascii="Arial" w:hAnsi="Arial" w:cs="Arial"/>
                <w:b/>
                <w:bCs/>
              </w:rPr>
              <w:t>Wskaźniki</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DE00C0">
            <w:pPr>
              <w:spacing w:line="276" w:lineRule="auto"/>
              <w:jc w:val="center"/>
              <w:rPr>
                <w:rFonts w:ascii="Arial" w:hAnsi="Arial" w:cs="Arial"/>
              </w:rPr>
            </w:pPr>
            <w:r w:rsidRPr="00D93C68">
              <w:rPr>
                <w:rFonts w:ascii="Arial" w:hAnsi="Arial" w:cs="Arial"/>
                <w:b/>
                <w:bCs/>
              </w:rPr>
              <w:t>Realizator</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DE00C0">
            <w:pPr>
              <w:spacing w:line="276" w:lineRule="auto"/>
              <w:jc w:val="center"/>
              <w:rPr>
                <w:rFonts w:ascii="Arial" w:hAnsi="Arial" w:cs="Arial"/>
              </w:rPr>
            </w:pPr>
            <w:r w:rsidRPr="00D93C68">
              <w:rPr>
                <w:rFonts w:ascii="Arial" w:hAnsi="Arial" w:cs="Arial"/>
                <w:b/>
                <w:bCs/>
              </w:rPr>
              <w:t>Termin realizacji</w:t>
            </w:r>
          </w:p>
        </w:tc>
        <w:tc>
          <w:tcPr>
            <w:tcW w:w="2344"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DE00C0">
            <w:pPr>
              <w:spacing w:line="276" w:lineRule="auto"/>
              <w:jc w:val="center"/>
              <w:rPr>
                <w:rFonts w:ascii="Arial" w:hAnsi="Arial" w:cs="Arial"/>
              </w:rPr>
            </w:pPr>
            <w:r w:rsidRPr="00D93C68">
              <w:rPr>
                <w:rFonts w:ascii="Arial" w:hAnsi="Arial" w:cs="Arial"/>
                <w:b/>
                <w:bCs/>
              </w:rPr>
              <w:t>Źródło finansowania</w:t>
            </w:r>
          </w:p>
        </w:tc>
      </w:tr>
      <w:tr w:rsidR="009F5D1E" w:rsidRPr="00D93C68" w:rsidTr="00427B22">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1. Zabezpieczenie opieki dzieciom poza rodzina biologiczną poprzez rozwój rodzinnej pieczy zastępczej</w:t>
            </w:r>
          </w:p>
        </w:tc>
        <w:tc>
          <w:tcPr>
            <w:tcW w:w="406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liczba przeszkolonych</w:t>
            </w:r>
            <w:r w:rsidR="00DE00C0" w:rsidRPr="00D93C68">
              <w:rPr>
                <w:rFonts w:ascii="Arial" w:hAnsi="Arial" w:cs="Arial"/>
              </w:rPr>
              <w:t xml:space="preserve"> </w:t>
            </w:r>
            <w:r w:rsidRPr="00D93C68">
              <w:rPr>
                <w:rFonts w:ascii="Arial" w:hAnsi="Arial" w:cs="Arial"/>
              </w:rPr>
              <w:t>kandydatów</w:t>
            </w:r>
            <w:r w:rsidR="00C725C9">
              <w:rPr>
                <w:rFonts w:ascii="Arial" w:hAnsi="Arial" w:cs="Arial"/>
              </w:rPr>
              <w:t xml:space="preserve"> </w:t>
            </w:r>
            <w:r w:rsidRPr="00D93C68">
              <w:rPr>
                <w:rFonts w:ascii="Arial" w:hAnsi="Arial" w:cs="Arial"/>
              </w:rPr>
              <w:t>na rodziny</w:t>
            </w:r>
            <w:r w:rsidR="00DE00C0" w:rsidRPr="00D93C68">
              <w:rPr>
                <w:rFonts w:ascii="Arial" w:hAnsi="Arial" w:cs="Arial"/>
              </w:rPr>
              <w:t xml:space="preserve"> </w:t>
            </w:r>
            <w:r w:rsidR="00ED6252" w:rsidRPr="00D93C68">
              <w:rPr>
                <w:rFonts w:ascii="Arial" w:hAnsi="Arial" w:cs="Arial"/>
              </w:rPr>
              <w:t>zastępcze</w:t>
            </w:r>
          </w:p>
          <w:p w:rsidR="009F5D1E" w:rsidRPr="00D93C68" w:rsidRDefault="00ED6252" w:rsidP="00BB2301">
            <w:pPr>
              <w:spacing w:line="276" w:lineRule="auto"/>
              <w:rPr>
                <w:rFonts w:ascii="Arial" w:hAnsi="Arial" w:cs="Arial"/>
              </w:rPr>
            </w:pPr>
            <w:r w:rsidRPr="00D93C68">
              <w:rPr>
                <w:rFonts w:ascii="Arial" w:hAnsi="Arial" w:cs="Arial"/>
              </w:rPr>
              <w:t>- liczba rodzin zastępczych</w:t>
            </w:r>
          </w:p>
          <w:p w:rsidR="009F5D1E" w:rsidRPr="00D93C68" w:rsidRDefault="009F5D1E" w:rsidP="00C725C9">
            <w:pPr>
              <w:spacing w:line="276" w:lineRule="auto"/>
              <w:rPr>
                <w:rFonts w:ascii="Arial" w:hAnsi="Arial" w:cs="Arial"/>
              </w:rPr>
            </w:pPr>
            <w:r w:rsidRPr="00D93C68">
              <w:rPr>
                <w:rFonts w:ascii="Arial" w:hAnsi="Arial" w:cs="Arial"/>
              </w:rPr>
              <w:t>- liczba dzieci umieszczonych</w:t>
            </w:r>
            <w:r w:rsidR="00C725C9">
              <w:rPr>
                <w:rFonts w:ascii="Arial" w:hAnsi="Arial" w:cs="Arial"/>
              </w:rPr>
              <w:t xml:space="preserve"> </w:t>
            </w:r>
            <w:r w:rsidRPr="00D93C68">
              <w:rPr>
                <w:rFonts w:ascii="Arial" w:hAnsi="Arial" w:cs="Arial"/>
              </w:rPr>
              <w:t>w rodzinnej pieczy</w:t>
            </w:r>
            <w:r w:rsidR="007A172B" w:rsidRPr="00D93C68">
              <w:rPr>
                <w:rFonts w:ascii="Arial" w:hAnsi="Arial" w:cs="Arial"/>
              </w:rPr>
              <w:t xml:space="preserve"> </w:t>
            </w:r>
            <w:r w:rsidRPr="00D93C68">
              <w:rPr>
                <w:rFonts w:ascii="Arial" w:hAnsi="Arial" w:cs="Arial"/>
              </w:rPr>
              <w:t>zastępczej</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C63030">
            <w:pPr>
              <w:spacing w:line="276" w:lineRule="auto"/>
              <w:jc w:val="center"/>
              <w:rPr>
                <w:rFonts w:ascii="Arial" w:hAnsi="Arial" w:cs="Arial"/>
              </w:rPr>
            </w:pPr>
            <w:r w:rsidRPr="00D93C68">
              <w:rPr>
                <w:rFonts w:ascii="Arial" w:hAnsi="Arial" w:cs="Arial"/>
              </w:rPr>
              <w:t>MOPR</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C63030">
            <w:pPr>
              <w:spacing w:line="276" w:lineRule="auto"/>
              <w:jc w:val="center"/>
              <w:rPr>
                <w:rFonts w:ascii="Arial" w:hAnsi="Arial" w:cs="Arial"/>
              </w:rPr>
            </w:pPr>
            <w:r w:rsidRPr="00D93C68">
              <w:rPr>
                <w:rFonts w:ascii="Arial" w:hAnsi="Arial" w:cs="Arial"/>
              </w:rPr>
              <w:t>2021 - 2025</w:t>
            </w:r>
          </w:p>
        </w:tc>
        <w:tc>
          <w:tcPr>
            <w:tcW w:w="2344"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C63030">
            <w:pPr>
              <w:spacing w:line="276" w:lineRule="auto"/>
              <w:jc w:val="center"/>
              <w:rPr>
                <w:rFonts w:ascii="Arial" w:hAnsi="Arial" w:cs="Arial"/>
              </w:rPr>
            </w:pPr>
            <w:r w:rsidRPr="00D93C68">
              <w:rPr>
                <w:rFonts w:ascii="Arial" w:hAnsi="Arial" w:cs="Arial"/>
              </w:rPr>
              <w:t>Budżet Miasta</w:t>
            </w:r>
          </w:p>
          <w:p w:rsidR="009F5D1E" w:rsidRPr="00D93C68" w:rsidRDefault="00ED6252" w:rsidP="00C63030">
            <w:pPr>
              <w:spacing w:line="276" w:lineRule="auto"/>
              <w:jc w:val="center"/>
              <w:rPr>
                <w:rFonts w:ascii="Arial" w:hAnsi="Arial" w:cs="Arial"/>
              </w:rPr>
            </w:pPr>
            <w:r w:rsidRPr="00D93C68">
              <w:rPr>
                <w:rFonts w:ascii="Arial" w:hAnsi="Arial" w:cs="Arial"/>
              </w:rPr>
              <w:t>MOPR</w:t>
            </w:r>
          </w:p>
        </w:tc>
      </w:tr>
      <w:tr w:rsidR="009F5D1E" w:rsidRPr="00D93C68" w:rsidTr="00427B22">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2. Zwiększenie współpracy służb, instytucji i organizacji pozarządowych </w:t>
            </w:r>
            <w:r w:rsidR="00DE00C0" w:rsidRPr="00D93C68">
              <w:rPr>
                <w:rFonts w:ascii="Arial" w:hAnsi="Arial" w:cs="Arial"/>
              </w:rPr>
              <w:br/>
            </w:r>
            <w:r w:rsidRPr="00D93C68">
              <w:rPr>
                <w:rFonts w:ascii="Arial" w:hAnsi="Arial" w:cs="Arial"/>
              </w:rPr>
              <w:t>w zakresie pomocy osobom dotkniętym przemocą w rodzinie</w:t>
            </w:r>
          </w:p>
        </w:tc>
        <w:tc>
          <w:tcPr>
            <w:tcW w:w="406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 liczba posiedzeń </w:t>
            </w:r>
            <w:r w:rsidR="00ED6252" w:rsidRPr="00D93C68">
              <w:rPr>
                <w:rFonts w:ascii="Arial" w:hAnsi="Arial" w:cs="Arial"/>
              </w:rPr>
              <w:t>zespołu</w:t>
            </w:r>
            <w:r w:rsidR="00C725C9">
              <w:rPr>
                <w:rFonts w:ascii="Arial" w:hAnsi="Arial" w:cs="Arial"/>
              </w:rPr>
              <w:t xml:space="preserve"> </w:t>
            </w:r>
            <w:r w:rsidR="00ED6252" w:rsidRPr="00D93C68">
              <w:rPr>
                <w:rFonts w:ascii="Arial" w:hAnsi="Arial" w:cs="Arial"/>
              </w:rPr>
              <w:t>interdyscyplinarnego</w:t>
            </w:r>
          </w:p>
          <w:p w:rsidR="009F5D1E" w:rsidRPr="00D93C68" w:rsidRDefault="009F5D1E" w:rsidP="00BB2301">
            <w:pPr>
              <w:spacing w:line="276" w:lineRule="auto"/>
              <w:rPr>
                <w:rFonts w:ascii="Arial" w:hAnsi="Arial" w:cs="Arial"/>
              </w:rPr>
            </w:pPr>
            <w:r w:rsidRPr="00D93C68">
              <w:rPr>
                <w:rFonts w:ascii="Arial" w:hAnsi="Arial" w:cs="Arial"/>
              </w:rPr>
              <w:t>- liczba utworzonych grup</w:t>
            </w:r>
            <w:r w:rsidR="005C3255" w:rsidRPr="00D93C68">
              <w:rPr>
                <w:rFonts w:ascii="Arial" w:hAnsi="Arial" w:cs="Arial"/>
              </w:rPr>
              <w:t xml:space="preserve"> </w:t>
            </w:r>
            <w:r w:rsidRPr="00D93C68">
              <w:rPr>
                <w:rFonts w:ascii="Arial" w:hAnsi="Arial" w:cs="Arial"/>
              </w:rPr>
              <w:t>roboczych</w:t>
            </w:r>
          </w:p>
          <w:p w:rsidR="009F5D1E" w:rsidRPr="00D93C68" w:rsidRDefault="00ED6252" w:rsidP="00BB2301">
            <w:pPr>
              <w:spacing w:line="276" w:lineRule="auto"/>
              <w:rPr>
                <w:rFonts w:ascii="Arial" w:hAnsi="Arial" w:cs="Arial"/>
              </w:rPr>
            </w:pPr>
            <w:r w:rsidRPr="00D93C68">
              <w:rPr>
                <w:rFonts w:ascii="Arial" w:hAnsi="Arial" w:cs="Arial"/>
              </w:rPr>
              <w:t>- liczba posiedzeń grup</w:t>
            </w:r>
          </w:p>
          <w:p w:rsidR="009F5D1E" w:rsidRPr="00D93C68" w:rsidRDefault="009F5D1E" w:rsidP="00BB2301">
            <w:pPr>
              <w:spacing w:line="276" w:lineRule="auto"/>
              <w:rPr>
                <w:rFonts w:ascii="Arial" w:hAnsi="Arial" w:cs="Arial"/>
              </w:rPr>
            </w:pPr>
            <w:r w:rsidRPr="00D93C68">
              <w:rPr>
                <w:rFonts w:ascii="Arial" w:hAnsi="Arial" w:cs="Arial"/>
              </w:rPr>
              <w:t>- liczba środowisk objętych pomocą</w:t>
            </w:r>
            <w:r w:rsidR="00C725C9">
              <w:rPr>
                <w:rFonts w:ascii="Arial" w:hAnsi="Arial" w:cs="Arial"/>
              </w:rPr>
              <w:t xml:space="preserve"> </w:t>
            </w:r>
            <w:r w:rsidRPr="00D93C68">
              <w:rPr>
                <w:rFonts w:ascii="Arial" w:hAnsi="Arial" w:cs="Arial"/>
              </w:rPr>
              <w:t>grup roboczych</w:t>
            </w:r>
          </w:p>
          <w:p w:rsidR="007D5535" w:rsidRPr="00D93C68" w:rsidRDefault="007D5535" w:rsidP="00BB2301">
            <w:pPr>
              <w:spacing w:line="276" w:lineRule="auto"/>
              <w:rPr>
                <w:rFonts w:ascii="Arial" w:hAnsi="Arial" w:cs="Arial"/>
              </w:rPr>
            </w:pPr>
          </w:p>
          <w:p w:rsidR="007D5535" w:rsidRPr="00D93C68" w:rsidRDefault="007D5535" w:rsidP="00BB2301">
            <w:pPr>
              <w:spacing w:line="276" w:lineRule="auto"/>
              <w:rPr>
                <w:rFonts w:ascii="Arial" w:hAnsi="Arial" w:cs="Arial"/>
              </w:rPr>
            </w:pP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C63030">
            <w:pPr>
              <w:spacing w:line="276" w:lineRule="auto"/>
              <w:jc w:val="center"/>
              <w:rPr>
                <w:rFonts w:ascii="Arial" w:hAnsi="Arial" w:cs="Arial"/>
              </w:rPr>
            </w:pPr>
            <w:r w:rsidRPr="00D93C68">
              <w:rPr>
                <w:rFonts w:ascii="Arial" w:hAnsi="Arial" w:cs="Arial"/>
              </w:rPr>
              <w:t xml:space="preserve">Zespół Interdyscyplinarny Przeciwdziałania Przemocy </w:t>
            </w:r>
            <w:r w:rsidR="00ED6252" w:rsidRPr="00D93C68">
              <w:rPr>
                <w:rFonts w:ascii="Arial" w:hAnsi="Arial" w:cs="Arial"/>
              </w:rPr>
              <w:br/>
            </w:r>
            <w:r w:rsidRPr="00D93C68">
              <w:rPr>
                <w:rFonts w:ascii="Arial" w:hAnsi="Arial" w:cs="Arial"/>
              </w:rPr>
              <w:t>w Rodzinie</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C63030">
            <w:pPr>
              <w:spacing w:line="276" w:lineRule="auto"/>
              <w:jc w:val="center"/>
              <w:rPr>
                <w:rFonts w:ascii="Arial" w:hAnsi="Arial" w:cs="Arial"/>
              </w:rPr>
            </w:pPr>
            <w:r w:rsidRPr="00D93C68">
              <w:rPr>
                <w:rFonts w:ascii="Arial" w:hAnsi="Arial" w:cs="Arial"/>
              </w:rPr>
              <w:t>2021-2025</w:t>
            </w:r>
          </w:p>
        </w:tc>
        <w:tc>
          <w:tcPr>
            <w:tcW w:w="2344"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C63030">
            <w:pPr>
              <w:spacing w:line="276" w:lineRule="auto"/>
              <w:jc w:val="center"/>
              <w:rPr>
                <w:rFonts w:ascii="Arial" w:hAnsi="Arial" w:cs="Arial"/>
              </w:rPr>
            </w:pPr>
            <w:r w:rsidRPr="00D93C68">
              <w:rPr>
                <w:rFonts w:ascii="Arial" w:hAnsi="Arial" w:cs="Arial"/>
              </w:rPr>
              <w:t>Budżet Miasta</w:t>
            </w:r>
          </w:p>
          <w:p w:rsidR="009F5D1E" w:rsidRPr="00D93C68" w:rsidRDefault="00ED6252" w:rsidP="00C63030">
            <w:pPr>
              <w:spacing w:line="276" w:lineRule="auto"/>
              <w:jc w:val="center"/>
              <w:rPr>
                <w:rFonts w:ascii="Arial" w:hAnsi="Arial" w:cs="Arial"/>
              </w:rPr>
            </w:pPr>
            <w:r w:rsidRPr="00D93C68">
              <w:rPr>
                <w:rFonts w:ascii="Arial" w:hAnsi="Arial" w:cs="Arial"/>
              </w:rPr>
              <w:t>MOPR</w:t>
            </w:r>
          </w:p>
        </w:tc>
      </w:tr>
      <w:tr w:rsidR="009F5D1E" w:rsidRPr="00D93C68" w:rsidTr="00427B22">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3. Rozwój działalności Specjalistycznego Ośrod</w:t>
            </w:r>
            <w:r w:rsidR="00ED6252" w:rsidRPr="00D93C68">
              <w:rPr>
                <w:rFonts w:ascii="Arial" w:hAnsi="Arial" w:cs="Arial"/>
              </w:rPr>
              <w:t xml:space="preserve">ka Wsparcia dla Ofiar Przemocy </w:t>
            </w:r>
            <w:r w:rsidR="00BB2301" w:rsidRPr="00D93C68">
              <w:rPr>
                <w:rFonts w:ascii="Arial" w:hAnsi="Arial" w:cs="Arial"/>
              </w:rPr>
              <w:br/>
            </w:r>
            <w:r w:rsidR="00ED6252" w:rsidRPr="00D93C68">
              <w:rPr>
                <w:rFonts w:ascii="Arial" w:hAnsi="Arial" w:cs="Arial"/>
              </w:rPr>
              <w:t>w</w:t>
            </w:r>
            <w:r w:rsidRPr="00D93C68">
              <w:rPr>
                <w:rFonts w:ascii="Arial" w:hAnsi="Arial" w:cs="Arial"/>
              </w:rPr>
              <w:t xml:space="preserve"> Rodzinie</w:t>
            </w:r>
          </w:p>
        </w:tc>
        <w:tc>
          <w:tcPr>
            <w:tcW w:w="406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liczba osób korzystających,</w:t>
            </w:r>
          </w:p>
          <w:p w:rsidR="009F5D1E" w:rsidRPr="00D93C68" w:rsidRDefault="00ED6252" w:rsidP="00BB2301">
            <w:pPr>
              <w:spacing w:line="276" w:lineRule="auto"/>
              <w:rPr>
                <w:rFonts w:ascii="Arial" w:hAnsi="Arial" w:cs="Arial"/>
              </w:rPr>
            </w:pPr>
            <w:r w:rsidRPr="00D93C68">
              <w:rPr>
                <w:rFonts w:ascii="Arial" w:hAnsi="Arial" w:cs="Arial"/>
              </w:rPr>
              <w:t>- liczba udzielonych porad</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C63030">
            <w:pPr>
              <w:spacing w:line="276" w:lineRule="auto"/>
              <w:jc w:val="center"/>
              <w:rPr>
                <w:rFonts w:ascii="Arial" w:hAnsi="Arial" w:cs="Arial"/>
              </w:rPr>
            </w:pPr>
            <w:r w:rsidRPr="00D93C68">
              <w:rPr>
                <w:rFonts w:ascii="Arial" w:hAnsi="Arial" w:cs="Arial"/>
              </w:rPr>
              <w:t>MOPR</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C63030">
            <w:pPr>
              <w:spacing w:line="276" w:lineRule="auto"/>
              <w:jc w:val="center"/>
              <w:rPr>
                <w:rFonts w:ascii="Arial" w:hAnsi="Arial" w:cs="Arial"/>
                <w:lang w:val="en-US"/>
              </w:rPr>
            </w:pPr>
            <w:r w:rsidRPr="00D93C68">
              <w:rPr>
                <w:rFonts w:ascii="Arial" w:hAnsi="Arial" w:cs="Arial"/>
              </w:rPr>
              <w:t>2021 - 2025</w:t>
            </w:r>
          </w:p>
        </w:tc>
        <w:tc>
          <w:tcPr>
            <w:tcW w:w="2344"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C63030">
            <w:pPr>
              <w:spacing w:line="276" w:lineRule="auto"/>
              <w:jc w:val="center"/>
              <w:rPr>
                <w:rFonts w:ascii="Arial" w:hAnsi="Arial" w:cs="Arial"/>
              </w:rPr>
            </w:pPr>
            <w:r w:rsidRPr="00D93C68">
              <w:rPr>
                <w:rFonts w:ascii="Arial" w:hAnsi="Arial" w:cs="Arial"/>
              </w:rPr>
              <w:t>Budżet Miasta</w:t>
            </w:r>
          </w:p>
          <w:p w:rsidR="009F5D1E" w:rsidRPr="00D93C68" w:rsidRDefault="00ED6252" w:rsidP="00C63030">
            <w:pPr>
              <w:spacing w:line="276" w:lineRule="auto"/>
              <w:jc w:val="center"/>
              <w:rPr>
                <w:rFonts w:ascii="Arial" w:hAnsi="Arial" w:cs="Arial"/>
              </w:rPr>
            </w:pPr>
            <w:r w:rsidRPr="00D93C68">
              <w:rPr>
                <w:rFonts w:ascii="Arial" w:hAnsi="Arial" w:cs="Arial"/>
              </w:rPr>
              <w:t>MOPR</w:t>
            </w:r>
          </w:p>
        </w:tc>
      </w:tr>
      <w:tr w:rsidR="009F5D1E" w:rsidRPr="00D93C68" w:rsidTr="00427B22">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4. Systematyczne diagnozowanie</w:t>
            </w:r>
            <w:r w:rsidR="00ED6252" w:rsidRPr="00D93C68">
              <w:rPr>
                <w:rFonts w:ascii="Arial" w:hAnsi="Arial" w:cs="Arial"/>
              </w:rPr>
              <w:br/>
            </w:r>
            <w:r w:rsidRPr="00D93C68">
              <w:rPr>
                <w:rFonts w:ascii="Arial" w:hAnsi="Arial" w:cs="Arial"/>
              </w:rPr>
              <w:t xml:space="preserve"> i monitorowanie zjawiska przemocy w rodzinie, jej skutków społecznych oraz efektywności podejmowanych działań</w:t>
            </w:r>
          </w:p>
        </w:tc>
        <w:tc>
          <w:tcPr>
            <w:tcW w:w="406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ED6252" w:rsidP="00BB2301">
            <w:pPr>
              <w:spacing w:line="276" w:lineRule="auto"/>
              <w:rPr>
                <w:rFonts w:ascii="Arial" w:hAnsi="Arial" w:cs="Arial"/>
              </w:rPr>
            </w:pPr>
            <w:r w:rsidRPr="00D93C68">
              <w:rPr>
                <w:rFonts w:ascii="Arial" w:hAnsi="Arial" w:cs="Arial"/>
              </w:rPr>
              <w:t>- liczba udzielonych porad</w:t>
            </w:r>
          </w:p>
          <w:p w:rsidR="009F5D1E" w:rsidRPr="00D93C68" w:rsidRDefault="009F5D1E" w:rsidP="00BB2301">
            <w:pPr>
              <w:spacing w:line="276" w:lineRule="auto"/>
              <w:rPr>
                <w:rFonts w:ascii="Arial" w:hAnsi="Arial" w:cs="Arial"/>
              </w:rPr>
            </w:pPr>
            <w:r w:rsidRPr="00D93C68">
              <w:rPr>
                <w:rFonts w:ascii="Arial" w:hAnsi="Arial" w:cs="Arial"/>
              </w:rPr>
              <w:t>-</w:t>
            </w:r>
            <w:r w:rsidR="007A172B" w:rsidRPr="00D93C68">
              <w:rPr>
                <w:rFonts w:ascii="Arial" w:hAnsi="Arial" w:cs="Arial"/>
              </w:rPr>
              <w:t xml:space="preserve"> liczba zrealizowanych edycji</w:t>
            </w:r>
            <w:r w:rsidR="00C725C9">
              <w:rPr>
                <w:rFonts w:ascii="Arial" w:hAnsi="Arial" w:cs="Arial"/>
              </w:rPr>
              <w:t xml:space="preserve"> </w:t>
            </w:r>
            <w:r w:rsidRPr="00D93C68">
              <w:rPr>
                <w:rFonts w:ascii="Arial" w:hAnsi="Arial" w:cs="Arial"/>
              </w:rPr>
              <w:t>progra</w:t>
            </w:r>
            <w:r w:rsidR="00ED6252" w:rsidRPr="00D93C68">
              <w:rPr>
                <w:rFonts w:ascii="Arial" w:hAnsi="Arial" w:cs="Arial"/>
              </w:rPr>
              <w:t xml:space="preserve">mu </w:t>
            </w:r>
            <w:proofErr w:type="spellStart"/>
            <w:r w:rsidR="00ED6252" w:rsidRPr="00D93C68">
              <w:rPr>
                <w:rFonts w:ascii="Arial" w:hAnsi="Arial" w:cs="Arial"/>
              </w:rPr>
              <w:t>korekcyjno</w:t>
            </w:r>
            <w:proofErr w:type="spellEnd"/>
            <w:r w:rsidR="0027753C" w:rsidRPr="00D93C68">
              <w:rPr>
                <w:rFonts w:ascii="Arial" w:hAnsi="Arial" w:cs="Arial"/>
              </w:rPr>
              <w:t xml:space="preserve"> - </w:t>
            </w:r>
            <w:r w:rsidR="00ED6252" w:rsidRPr="00D93C68">
              <w:rPr>
                <w:rFonts w:ascii="Arial" w:hAnsi="Arial" w:cs="Arial"/>
              </w:rPr>
              <w:t>edukacyjnego</w:t>
            </w:r>
          </w:p>
          <w:p w:rsidR="009F5D1E" w:rsidRPr="00D93C68" w:rsidRDefault="009F5D1E" w:rsidP="00BB2301">
            <w:pPr>
              <w:spacing w:line="276" w:lineRule="auto"/>
              <w:rPr>
                <w:rFonts w:ascii="Arial" w:hAnsi="Arial" w:cs="Arial"/>
              </w:rPr>
            </w:pPr>
            <w:r w:rsidRPr="00D93C68">
              <w:rPr>
                <w:rFonts w:ascii="Arial" w:hAnsi="Arial" w:cs="Arial"/>
              </w:rPr>
              <w:t>- liczba uczes</w:t>
            </w:r>
            <w:r w:rsidR="007A172B" w:rsidRPr="00D93C68">
              <w:rPr>
                <w:rFonts w:ascii="Arial" w:hAnsi="Arial" w:cs="Arial"/>
              </w:rPr>
              <w:t>tników programu</w:t>
            </w:r>
            <w:r w:rsidR="0027753C" w:rsidRPr="00D93C68">
              <w:rPr>
                <w:rFonts w:ascii="Arial" w:hAnsi="Arial" w:cs="Arial"/>
              </w:rPr>
              <w:br/>
              <w:t xml:space="preserve"> </w:t>
            </w:r>
            <w:r w:rsidR="007A172B" w:rsidRPr="00D93C68">
              <w:rPr>
                <w:rFonts w:ascii="Arial" w:hAnsi="Arial" w:cs="Arial"/>
              </w:rPr>
              <w:t xml:space="preserve"> </w:t>
            </w:r>
            <w:r w:rsidR="00ED6252" w:rsidRPr="00D93C68">
              <w:rPr>
                <w:rFonts w:ascii="Arial" w:hAnsi="Arial" w:cs="Arial"/>
              </w:rPr>
              <w:t>korekcyjnego</w:t>
            </w:r>
          </w:p>
          <w:p w:rsidR="009F5D1E" w:rsidRPr="00D93C68" w:rsidRDefault="009F5D1E" w:rsidP="00BB2301">
            <w:pPr>
              <w:spacing w:line="276" w:lineRule="auto"/>
              <w:rPr>
                <w:rFonts w:ascii="Arial" w:hAnsi="Arial" w:cs="Arial"/>
              </w:rPr>
            </w:pPr>
            <w:r w:rsidRPr="00D93C68">
              <w:rPr>
                <w:rFonts w:ascii="Arial" w:hAnsi="Arial" w:cs="Arial"/>
              </w:rPr>
              <w:t>- liczba osób objętyc</w:t>
            </w:r>
            <w:r w:rsidR="00ED6252" w:rsidRPr="00D93C68">
              <w:rPr>
                <w:rFonts w:ascii="Arial" w:hAnsi="Arial" w:cs="Arial"/>
              </w:rPr>
              <w:t xml:space="preserve">h </w:t>
            </w:r>
            <w:r w:rsidR="007A172B" w:rsidRPr="00D93C68">
              <w:rPr>
                <w:rFonts w:ascii="Arial" w:hAnsi="Arial" w:cs="Arial"/>
              </w:rPr>
              <w:t xml:space="preserve"> </w:t>
            </w:r>
            <w:r w:rsidR="00ED6252" w:rsidRPr="00D93C68">
              <w:rPr>
                <w:rFonts w:ascii="Arial" w:hAnsi="Arial" w:cs="Arial"/>
              </w:rPr>
              <w:t>procedurą ,,Niebieskie</w:t>
            </w:r>
            <w:r w:rsidR="007A172B" w:rsidRPr="00D93C68">
              <w:rPr>
                <w:rFonts w:ascii="Arial" w:hAnsi="Arial" w:cs="Arial"/>
              </w:rPr>
              <w:t>j</w:t>
            </w:r>
            <w:r w:rsidR="00ED6252" w:rsidRPr="00D93C68">
              <w:rPr>
                <w:rFonts w:ascii="Arial" w:hAnsi="Arial" w:cs="Arial"/>
              </w:rPr>
              <w:t xml:space="preserve"> </w:t>
            </w:r>
            <w:r w:rsidR="007A172B" w:rsidRPr="00D93C68">
              <w:rPr>
                <w:rFonts w:ascii="Arial" w:hAnsi="Arial" w:cs="Arial"/>
              </w:rPr>
              <w:t xml:space="preserve"> </w:t>
            </w:r>
            <w:r w:rsidR="00ED6252" w:rsidRPr="00D93C68">
              <w:rPr>
                <w:rFonts w:ascii="Arial" w:hAnsi="Arial" w:cs="Arial"/>
              </w:rPr>
              <w:t>Karty”</w:t>
            </w:r>
          </w:p>
          <w:p w:rsidR="009F5D1E" w:rsidRPr="00D93C68" w:rsidRDefault="009F5D1E" w:rsidP="00BB2301">
            <w:pPr>
              <w:spacing w:line="276" w:lineRule="auto"/>
              <w:rPr>
                <w:rFonts w:ascii="Arial" w:hAnsi="Arial" w:cs="Arial"/>
              </w:rPr>
            </w:pPr>
            <w:r w:rsidRPr="00D93C68">
              <w:rPr>
                <w:rFonts w:ascii="Arial" w:hAnsi="Arial" w:cs="Arial"/>
              </w:rPr>
              <w:t>- liczba środowisk objętych</w:t>
            </w:r>
            <w:r w:rsidR="00C725C9">
              <w:rPr>
                <w:rFonts w:ascii="Arial" w:hAnsi="Arial" w:cs="Arial"/>
              </w:rPr>
              <w:t xml:space="preserve"> </w:t>
            </w:r>
            <w:r w:rsidR="00ED6252" w:rsidRPr="00D93C68">
              <w:rPr>
                <w:rFonts w:ascii="Arial" w:hAnsi="Arial" w:cs="Arial"/>
              </w:rPr>
              <w:t>procedurą ,,Niebieskie</w:t>
            </w:r>
            <w:r w:rsidR="007A172B" w:rsidRPr="00D93C68">
              <w:rPr>
                <w:rFonts w:ascii="Arial" w:hAnsi="Arial" w:cs="Arial"/>
              </w:rPr>
              <w:t>j</w:t>
            </w:r>
            <w:r w:rsidR="00ED6252" w:rsidRPr="00D93C68">
              <w:rPr>
                <w:rFonts w:ascii="Arial" w:hAnsi="Arial" w:cs="Arial"/>
              </w:rPr>
              <w:t xml:space="preserve"> </w:t>
            </w:r>
            <w:r w:rsidR="007A172B" w:rsidRPr="00D93C68">
              <w:rPr>
                <w:rFonts w:ascii="Arial" w:hAnsi="Arial" w:cs="Arial"/>
              </w:rPr>
              <w:t xml:space="preserve"> </w:t>
            </w:r>
            <w:r w:rsidR="00ED6252" w:rsidRPr="00D93C68">
              <w:rPr>
                <w:rFonts w:ascii="Arial" w:hAnsi="Arial" w:cs="Arial"/>
              </w:rPr>
              <w:t>Karty”</w:t>
            </w:r>
          </w:p>
          <w:p w:rsidR="009F5D1E" w:rsidRPr="00D93C68" w:rsidRDefault="009F5D1E" w:rsidP="00BB2301">
            <w:pPr>
              <w:spacing w:line="276" w:lineRule="auto"/>
              <w:rPr>
                <w:rFonts w:ascii="Arial" w:hAnsi="Arial" w:cs="Arial"/>
              </w:rPr>
            </w:pPr>
            <w:r w:rsidRPr="00D93C68">
              <w:rPr>
                <w:rFonts w:ascii="Arial" w:hAnsi="Arial" w:cs="Arial"/>
              </w:rPr>
              <w:t>- liczba środowisk wspiera</w:t>
            </w:r>
            <w:r w:rsidR="007A172B" w:rsidRPr="00D93C68">
              <w:rPr>
                <w:rFonts w:ascii="Arial" w:hAnsi="Arial" w:cs="Arial"/>
              </w:rPr>
              <w:t xml:space="preserve">nych </w:t>
            </w:r>
            <w:r w:rsidR="00ED6252" w:rsidRPr="00D93C68">
              <w:rPr>
                <w:rFonts w:ascii="Arial" w:hAnsi="Arial" w:cs="Arial"/>
              </w:rPr>
              <w:t>przez</w:t>
            </w:r>
            <w:r w:rsidR="00C725C9">
              <w:rPr>
                <w:rFonts w:ascii="Arial" w:hAnsi="Arial" w:cs="Arial"/>
              </w:rPr>
              <w:t xml:space="preserve"> </w:t>
            </w:r>
            <w:r w:rsidR="00ED6252" w:rsidRPr="00D93C68">
              <w:rPr>
                <w:rFonts w:ascii="Arial" w:hAnsi="Arial" w:cs="Arial"/>
              </w:rPr>
              <w:t>asystenta rodziny</w:t>
            </w:r>
            <w:r w:rsidR="007A172B" w:rsidRPr="00D93C68">
              <w:rPr>
                <w:rFonts w:ascii="Arial" w:hAnsi="Arial" w:cs="Arial"/>
              </w:rPr>
              <w:t>, w których</w:t>
            </w:r>
            <w:r w:rsidR="00C725C9">
              <w:rPr>
                <w:rFonts w:ascii="Arial" w:hAnsi="Arial" w:cs="Arial"/>
              </w:rPr>
              <w:t xml:space="preserve"> </w:t>
            </w:r>
            <w:r w:rsidR="007A172B" w:rsidRPr="00D93C68">
              <w:rPr>
                <w:rFonts w:ascii="Arial" w:hAnsi="Arial" w:cs="Arial"/>
              </w:rPr>
              <w:t xml:space="preserve">prowadzona jest </w:t>
            </w:r>
            <w:r w:rsidRPr="00D93C68">
              <w:rPr>
                <w:rFonts w:ascii="Arial" w:hAnsi="Arial" w:cs="Arial"/>
              </w:rPr>
              <w:t>pr</w:t>
            </w:r>
            <w:r w:rsidR="00ED6252" w:rsidRPr="00D93C68">
              <w:rPr>
                <w:rFonts w:ascii="Arial" w:hAnsi="Arial" w:cs="Arial"/>
              </w:rPr>
              <w:t>ocedura</w:t>
            </w:r>
            <w:r w:rsidR="00C725C9">
              <w:rPr>
                <w:rFonts w:ascii="Arial" w:hAnsi="Arial" w:cs="Arial"/>
              </w:rPr>
              <w:t xml:space="preserve"> </w:t>
            </w:r>
            <w:r w:rsidR="00ED6252" w:rsidRPr="00D93C68">
              <w:rPr>
                <w:rFonts w:ascii="Arial" w:hAnsi="Arial" w:cs="Arial"/>
              </w:rPr>
              <w:t>,,Niebieskie</w:t>
            </w:r>
            <w:r w:rsidR="007A172B" w:rsidRPr="00D93C68">
              <w:rPr>
                <w:rFonts w:ascii="Arial" w:hAnsi="Arial" w:cs="Arial"/>
              </w:rPr>
              <w:t>j</w:t>
            </w:r>
            <w:r w:rsidR="00ED6252" w:rsidRPr="00D93C68">
              <w:rPr>
                <w:rFonts w:ascii="Arial" w:hAnsi="Arial" w:cs="Arial"/>
              </w:rPr>
              <w:t xml:space="preserve"> Karty</w:t>
            </w:r>
            <w:r w:rsidR="0027753C" w:rsidRPr="00D93C68">
              <w:rPr>
                <w:rFonts w:ascii="Arial" w:hAnsi="Arial" w:cs="Arial"/>
              </w:rPr>
              <w:t>”</w:t>
            </w:r>
          </w:p>
          <w:p w:rsidR="0027753C" w:rsidRPr="00D93C68" w:rsidRDefault="0027753C" w:rsidP="00C725C9">
            <w:pPr>
              <w:spacing w:line="276" w:lineRule="auto"/>
              <w:rPr>
                <w:rFonts w:ascii="Arial" w:hAnsi="Arial" w:cs="Arial"/>
              </w:rPr>
            </w:pPr>
            <w:r w:rsidRPr="00D93C68">
              <w:rPr>
                <w:rFonts w:ascii="Arial" w:hAnsi="Arial" w:cs="Arial"/>
              </w:rPr>
              <w:t>- liczba zakończonych „Niebieskich</w:t>
            </w:r>
            <w:r w:rsidR="00C725C9">
              <w:rPr>
                <w:rFonts w:ascii="Arial" w:hAnsi="Arial" w:cs="Arial"/>
              </w:rPr>
              <w:t xml:space="preserve"> </w:t>
            </w:r>
            <w:r w:rsidRPr="00D93C68">
              <w:rPr>
                <w:rFonts w:ascii="Arial" w:hAnsi="Arial" w:cs="Arial"/>
              </w:rPr>
              <w:t>Kart”</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ED6252" w:rsidP="00C63030">
            <w:pPr>
              <w:spacing w:line="276" w:lineRule="auto"/>
              <w:jc w:val="center"/>
              <w:rPr>
                <w:rFonts w:ascii="Arial" w:hAnsi="Arial" w:cs="Arial"/>
              </w:rPr>
            </w:pPr>
            <w:r w:rsidRPr="00D93C68">
              <w:rPr>
                <w:rFonts w:ascii="Arial" w:hAnsi="Arial" w:cs="Arial"/>
              </w:rPr>
              <w:t>MOPR</w:t>
            </w:r>
          </w:p>
          <w:p w:rsidR="009F5D1E" w:rsidRPr="00D93C68" w:rsidRDefault="00ED6252" w:rsidP="00C63030">
            <w:pPr>
              <w:spacing w:line="276" w:lineRule="auto"/>
              <w:jc w:val="center"/>
              <w:rPr>
                <w:rFonts w:ascii="Arial" w:hAnsi="Arial" w:cs="Arial"/>
              </w:rPr>
            </w:pPr>
            <w:r w:rsidRPr="00D93C68">
              <w:rPr>
                <w:rFonts w:ascii="Arial" w:hAnsi="Arial" w:cs="Arial"/>
              </w:rPr>
              <w:t>Policja</w:t>
            </w:r>
          </w:p>
          <w:p w:rsidR="009F5D1E" w:rsidRPr="00D93C68" w:rsidRDefault="00344105" w:rsidP="00C63030">
            <w:pPr>
              <w:spacing w:line="276" w:lineRule="auto"/>
              <w:jc w:val="center"/>
              <w:rPr>
                <w:rFonts w:ascii="Arial" w:hAnsi="Arial" w:cs="Arial"/>
                <w:color w:val="000000"/>
              </w:rPr>
            </w:pPr>
            <w:r w:rsidRPr="00D93C68">
              <w:rPr>
                <w:rFonts w:ascii="Arial" w:hAnsi="Arial" w:cs="Arial"/>
                <w:color w:val="000000"/>
              </w:rPr>
              <w:t>UM</w:t>
            </w:r>
          </w:p>
          <w:p w:rsidR="009F5D1E" w:rsidRPr="00D93C68" w:rsidRDefault="00344105" w:rsidP="00C63030">
            <w:pPr>
              <w:spacing w:line="276" w:lineRule="auto"/>
              <w:jc w:val="center"/>
              <w:rPr>
                <w:rFonts w:ascii="Arial" w:hAnsi="Arial" w:cs="Arial"/>
                <w:color w:val="000000"/>
              </w:rPr>
            </w:pPr>
            <w:r w:rsidRPr="00D93C68">
              <w:rPr>
                <w:rFonts w:ascii="Arial" w:hAnsi="Arial" w:cs="Arial"/>
                <w:color w:val="000000"/>
              </w:rPr>
              <w:t>POZ</w:t>
            </w:r>
          </w:p>
          <w:p w:rsidR="009F5D1E" w:rsidRPr="00D93C68" w:rsidRDefault="009F5D1E" w:rsidP="00C63030">
            <w:pPr>
              <w:spacing w:line="276" w:lineRule="auto"/>
              <w:jc w:val="center"/>
              <w:rPr>
                <w:rFonts w:ascii="Arial" w:hAnsi="Arial" w:cs="Arial"/>
              </w:rPr>
            </w:pP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C63030">
            <w:pPr>
              <w:spacing w:line="276" w:lineRule="auto"/>
              <w:jc w:val="center"/>
              <w:rPr>
                <w:rFonts w:ascii="Arial" w:hAnsi="Arial" w:cs="Arial"/>
              </w:rPr>
            </w:pPr>
            <w:r w:rsidRPr="00D93C68">
              <w:rPr>
                <w:rFonts w:ascii="Arial" w:hAnsi="Arial" w:cs="Arial"/>
              </w:rPr>
              <w:t>2021-2025</w:t>
            </w:r>
          </w:p>
        </w:tc>
        <w:tc>
          <w:tcPr>
            <w:tcW w:w="2344"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C63030">
            <w:pPr>
              <w:spacing w:line="276" w:lineRule="auto"/>
              <w:jc w:val="center"/>
              <w:rPr>
                <w:rFonts w:ascii="Arial" w:hAnsi="Arial" w:cs="Arial"/>
              </w:rPr>
            </w:pPr>
            <w:r w:rsidRPr="00D93C68">
              <w:rPr>
                <w:rFonts w:ascii="Arial" w:hAnsi="Arial" w:cs="Arial"/>
              </w:rPr>
              <w:t>Budżet Miasta</w:t>
            </w:r>
          </w:p>
          <w:p w:rsidR="009F5D1E" w:rsidRPr="00D93C68" w:rsidRDefault="00ED6252" w:rsidP="00C63030">
            <w:pPr>
              <w:spacing w:line="276" w:lineRule="auto"/>
              <w:jc w:val="center"/>
              <w:rPr>
                <w:rFonts w:ascii="Arial" w:hAnsi="Arial" w:cs="Arial"/>
              </w:rPr>
            </w:pPr>
            <w:r w:rsidRPr="00D93C68">
              <w:rPr>
                <w:rFonts w:ascii="Arial" w:hAnsi="Arial" w:cs="Arial"/>
              </w:rPr>
              <w:t>MOPR</w:t>
            </w:r>
          </w:p>
        </w:tc>
      </w:tr>
    </w:tbl>
    <w:p w:rsidR="00CF1511" w:rsidRPr="00D93C68" w:rsidRDefault="00CF1511" w:rsidP="00BB2301">
      <w:pPr>
        <w:tabs>
          <w:tab w:val="left" w:pos="12765"/>
        </w:tabs>
        <w:spacing w:line="276" w:lineRule="auto"/>
        <w:rPr>
          <w:rFonts w:ascii="Arial" w:hAnsi="Arial" w:cs="Aria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4188"/>
        <w:gridCol w:w="1843"/>
        <w:gridCol w:w="1701"/>
        <w:gridCol w:w="2296"/>
      </w:tblGrid>
      <w:tr w:rsidR="009F5D1E" w:rsidRPr="00D93C68" w:rsidTr="005A39A8">
        <w:tc>
          <w:tcPr>
            <w:tcW w:w="14170" w:type="dxa"/>
            <w:gridSpan w:val="5"/>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jc w:val="center"/>
              <w:rPr>
                <w:rFonts w:ascii="Arial" w:hAnsi="Arial" w:cs="Arial"/>
                <w:b/>
                <w:bCs/>
              </w:rPr>
            </w:pPr>
            <w:r w:rsidRPr="00D93C68">
              <w:rPr>
                <w:rFonts w:ascii="Arial" w:hAnsi="Arial" w:cs="Arial"/>
                <w:b/>
                <w:bCs/>
              </w:rPr>
              <w:t>Priorytet III</w:t>
            </w:r>
          </w:p>
          <w:p w:rsidR="009F5D1E" w:rsidRPr="00D93C68" w:rsidRDefault="009F5D1E" w:rsidP="00BB2301">
            <w:pPr>
              <w:spacing w:line="276" w:lineRule="auto"/>
              <w:jc w:val="center"/>
              <w:rPr>
                <w:rFonts w:ascii="Arial" w:hAnsi="Arial" w:cs="Arial"/>
              </w:rPr>
            </w:pPr>
            <w:r w:rsidRPr="00D93C68">
              <w:rPr>
                <w:rFonts w:ascii="Arial" w:hAnsi="Arial" w:cs="Arial"/>
                <w:b/>
                <w:bCs/>
              </w:rPr>
              <w:t>Aktywizacja społeczno-zawodowa osób bezrobotnych, w tym w oparciu o rozwój ekonomii społecznej</w:t>
            </w:r>
          </w:p>
        </w:tc>
      </w:tr>
      <w:tr w:rsidR="009F5D1E" w:rsidRPr="00D93C68" w:rsidTr="005A39A8">
        <w:tc>
          <w:tcPr>
            <w:tcW w:w="14170"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b/>
                <w:bCs/>
                <w:u w:val="single"/>
              </w:rPr>
            </w:pPr>
          </w:p>
          <w:p w:rsidR="009F5D1E" w:rsidRPr="00D93C68" w:rsidRDefault="009F5D1E" w:rsidP="00BB2301">
            <w:pPr>
              <w:spacing w:line="276" w:lineRule="auto"/>
              <w:rPr>
                <w:rFonts w:ascii="Arial" w:hAnsi="Arial" w:cs="Arial"/>
              </w:rPr>
            </w:pPr>
            <w:r w:rsidRPr="00D93C68">
              <w:rPr>
                <w:rFonts w:ascii="Arial" w:hAnsi="Arial" w:cs="Arial"/>
                <w:b/>
                <w:bCs/>
                <w:u w:val="single"/>
              </w:rPr>
              <w:t>Cel strategiczny I.</w:t>
            </w:r>
            <w:r w:rsidRPr="00D93C68">
              <w:rPr>
                <w:rFonts w:ascii="Arial" w:hAnsi="Arial" w:cs="Arial"/>
              </w:rPr>
              <w:t xml:space="preserve"> Pomoc osobom i rodzinom dotkniętym bezrobociem</w:t>
            </w:r>
          </w:p>
          <w:p w:rsidR="009F5D1E" w:rsidRPr="00D93C68" w:rsidRDefault="009F5D1E" w:rsidP="00BB2301">
            <w:pPr>
              <w:spacing w:line="276" w:lineRule="auto"/>
              <w:rPr>
                <w:rFonts w:ascii="Arial" w:hAnsi="Arial" w:cs="Arial"/>
              </w:rPr>
            </w:pPr>
          </w:p>
        </w:tc>
      </w:tr>
      <w:tr w:rsidR="009F5D1E" w:rsidRPr="00D93C68" w:rsidTr="000162F8">
        <w:tc>
          <w:tcPr>
            <w:tcW w:w="41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0162F8">
            <w:pPr>
              <w:spacing w:line="276" w:lineRule="auto"/>
              <w:jc w:val="center"/>
              <w:rPr>
                <w:rFonts w:ascii="Arial" w:hAnsi="Arial" w:cs="Arial"/>
              </w:rPr>
            </w:pPr>
            <w:r w:rsidRPr="00D93C68">
              <w:rPr>
                <w:rFonts w:ascii="Arial" w:hAnsi="Arial" w:cs="Arial"/>
                <w:b/>
                <w:bCs/>
              </w:rPr>
              <w:t>Działanie</w:t>
            </w:r>
          </w:p>
        </w:tc>
        <w:tc>
          <w:tcPr>
            <w:tcW w:w="418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0162F8">
            <w:pPr>
              <w:spacing w:line="276" w:lineRule="auto"/>
              <w:jc w:val="center"/>
              <w:rPr>
                <w:rFonts w:ascii="Arial" w:hAnsi="Arial" w:cs="Arial"/>
              </w:rPr>
            </w:pPr>
            <w:r w:rsidRPr="00D93C68">
              <w:rPr>
                <w:rFonts w:ascii="Arial" w:hAnsi="Arial" w:cs="Arial"/>
                <w:b/>
                <w:bCs/>
              </w:rPr>
              <w:t>Wskaźniki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0162F8">
            <w:pPr>
              <w:spacing w:line="276" w:lineRule="auto"/>
              <w:jc w:val="center"/>
              <w:rPr>
                <w:rFonts w:ascii="Arial" w:hAnsi="Arial" w:cs="Arial"/>
              </w:rPr>
            </w:pPr>
            <w:r w:rsidRPr="00D93C68">
              <w:rPr>
                <w:rFonts w:ascii="Arial" w:hAnsi="Arial" w:cs="Arial"/>
                <w:b/>
                <w:bCs/>
              </w:rPr>
              <w:t>Realizator</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62F8" w:rsidRPr="00D93C68" w:rsidRDefault="009F5D1E" w:rsidP="000162F8">
            <w:pPr>
              <w:spacing w:line="276" w:lineRule="auto"/>
              <w:jc w:val="center"/>
              <w:rPr>
                <w:rFonts w:ascii="Arial" w:hAnsi="Arial" w:cs="Arial"/>
                <w:b/>
                <w:bCs/>
              </w:rPr>
            </w:pPr>
            <w:r w:rsidRPr="00D93C68">
              <w:rPr>
                <w:rFonts w:ascii="Arial" w:hAnsi="Arial" w:cs="Arial"/>
                <w:b/>
                <w:bCs/>
              </w:rPr>
              <w:t>Termin</w:t>
            </w:r>
          </w:p>
          <w:p w:rsidR="009F5D1E" w:rsidRPr="00D93C68" w:rsidRDefault="009F5D1E" w:rsidP="000162F8">
            <w:pPr>
              <w:spacing w:line="276" w:lineRule="auto"/>
              <w:jc w:val="center"/>
              <w:rPr>
                <w:rFonts w:ascii="Arial" w:hAnsi="Arial" w:cs="Arial"/>
              </w:rPr>
            </w:pPr>
            <w:r w:rsidRPr="00D93C68">
              <w:rPr>
                <w:rFonts w:ascii="Arial" w:hAnsi="Arial" w:cs="Arial"/>
                <w:b/>
                <w:bCs/>
              </w:rPr>
              <w:t>realizacji</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0162F8">
            <w:pPr>
              <w:spacing w:line="276" w:lineRule="auto"/>
              <w:jc w:val="center"/>
              <w:rPr>
                <w:rFonts w:ascii="Arial" w:hAnsi="Arial" w:cs="Arial"/>
              </w:rPr>
            </w:pPr>
            <w:r w:rsidRPr="00D93C68">
              <w:rPr>
                <w:rFonts w:ascii="Arial" w:hAnsi="Arial" w:cs="Arial"/>
                <w:b/>
                <w:bCs/>
              </w:rPr>
              <w:t>Źródło finansowania</w:t>
            </w:r>
          </w:p>
        </w:tc>
      </w:tr>
      <w:tr w:rsidR="009F5D1E" w:rsidRPr="00D93C68" w:rsidTr="000162F8">
        <w:tc>
          <w:tcPr>
            <w:tcW w:w="41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color w:val="000000"/>
              </w:rPr>
              <w:t>1. Zwiększenie poziomu aktywności zawodowej poprzez realizację działań podnoszących kompetencje zawodowe oraz rozwijanie postaw</w:t>
            </w:r>
            <w:r w:rsidR="000162F8" w:rsidRPr="00D93C68">
              <w:rPr>
                <w:rFonts w:ascii="Arial" w:hAnsi="Arial" w:cs="Arial"/>
                <w:color w:val="000000"/>
              </w:rPr>
              <w:t xml:space="preserve"> </w:t>
            </w:r>
            <w:r w:rsidRPr="00D93C68">
              <w:rPr>
                <w:rFonts w:ascii="Arial" w:hAnsi="Arial" w:cs="Arial"/>
                <w:color w:val="000000"/>
              </w:rPr>
              <w:t>przedsiębiorczych wśród osób bezrobotnych</w:t>
            </w:r>
          </w:p>
        </w:tc>
        <w:tc>
          <w:tcPr>
            <w:tcW w:w="4188"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contextualSpacing/>
              <w:rPr>
                <w:rFonts w:ascii="Arial" w:hAnsi="Arial" w:cs="Arial"/>
                <w:color w:val="000000"/>
              </w:rPr>
            </w:pPr>
            <w:r w:rsidRPr="00D93C68">
              <w:rPr>
                <w:rFonts w:ascii="Arial" w:hAnsi="Arial" w:cs="Arial"/>
                <w:color w:val="000000"/>
              </w:rPr>
              <w:t xml:space="preserve">- liczba projektów </w:t>
            </w:r>
            <w:r w:rsidR="007A172B" w:rsidRPr="00D93C68">
              <w:rPr>
                <w:rFonts w:ascii="Arial" w:hAnsi="Arial" w:cs="Arial"/>
                <w:color w:val="000000"/>
              </w:rPr>
              <w:t xml:space="preserve"> </w:t>
            </w:r>
            <w:r w:rsidRPr="00D93C68">
              <w:rPr>
                <w:rFonts w:ascii="Arial" w:hAnsi="Arial" w:cs="Arial"/>
                <w:color w:val="000000"/>
              </w:rPr>
              <w:t>skierowanych do</w:t>
            </w:r>
            <w:r w:rsidR="00C725C9">
              <w:rPr>
                <w:rFonts w:ascii="Arial" w:hAnsi="Arial" w:cs="Arial"/>
                <w:color w:val="000000"/>
              </w:rPr>
              <w:t xml:space="preserve"> </w:t>
            </w:r>
            <w:r w:rsidRPr="00D93C68">
              <w:rPr>
                <w:rFonts w:ascii="Arial" w:hAnsi="Arial" w:cs="Arial"/>
                <w:color w:val="000000"/>
              </w:rPr>
              <w:t>osób bezrobotnych</w:t>
            </w:r>
          </w:p>
          <w:p w:rsidR="009F5D1E" w:rsidRPr="00D93C68" w:rsidRDefault="00ED6252" w:rsidP="00BB2301">
            <w:pPr>
              <w:spacing w:line="276" w:lineRule="auto"/>
              <w:contextualSpacing/>
              <w:rPr>
                <w:rFonts w:ascii="Arial" w:hAnsi="Arial" w:cs="Arial"/>
                <w:color w:val="000000"/>
              </w:rPr>
            </w:pPr>
            <w:r w:rsidRPr="00D93C68">
              <w:rPr>
                <w:rFonts w:ascii="Arial" w:hAnsi="Arial" w:cs="Arial"/>
                <w:color w:val="000000"/>
              </w:rPr>
              <w:t>- liczba uczestników projektu</w:t>
            </w:r>
          </w:p>
          <w:p w:rsidR="009F5D1E" w:rsidRPr="00D93C68" w:rsidRDefault="007A172B" w:rsidP="00BB2301">
            <w:pPr>
              <w:spacing w:line="276" w:lineRule="auto"/>
              <w:contextualSpacing/>
              <w:rPr>
                <w:rFonts w:ascii="Arial" w:hAnsi="Arial" w:cs="Arial"/>
                <w:color w:val="000000"/>
              </w:rPr>
            </w:pPr>
            <w:r w:rsidRPr="00D93C68">
              <w:rPr>
                <w:rFonts w:ascii="Arial" w:hAnsi="Arial" w:cs="Arial"/>
                <w:color w:val="000000"/>
              </w:rPr>
              <w:t xml:space="preserve">- liczba </w:t>
            </w:r>
            <w:r w:rsidR="009F5D1E" w:rsidRPr="00D93C68">
              <w:rPr>
                <w:rFonts w:ascii="Arial" w:hAnsi="Arial" w:cs="Arial"/>
                <w:color w:val="000000"/>
              </w:rPr>
              <w:t>prze</w:t>
            </w:r>
            <w:r w:rsidR="00ED6252" w:rsidRPr="00D93C68">
              <w:rPr>
                <w:rFonts w:ascii="Arial" w:hAnsi="Arial" w:cs="Arial"/>
                <w:color w:val="000000"/>
              </w:rPr>
              <w:t>prowadzonych szkoleń</w:t>
            </w:r>
            <w:r w:rsidR="00C725C9">
              <w:rPr>
                <w:rFonts w:ascii="Arial" w:hAnsi="Arial" w:cs="Arial"/>
                <w:color w:val="000000"/>
              </w:rPr>
              <w:t xml:space="preserve"> </w:t>
            </w:r>
            <w:r w:rsidR="00ED6252" w:rsidRPr="00D93C68">
              <w:rPr>
                <w:rFonts w:ascii="Arial" w:hAnsi="Arial" w:cs="Arial"/>
                <w:color w:val="000000"/>
              </w:rPr>
              <w:t>zawodowych</w:t>
            </w:r>
          </w:p>
          <w:p w:rsidR="009F5D1E" w:rsidRPr="00D93C68" w:rsidRDefault="009F5D1E" w:rsidP="00BB2301">
            <w:pPr>
              <w:spacing w:line="276" w:lineRule="auto"/>
              <w:contextualSpacing/>
              <w:rPr>
                <w:rFonts w:ascii="Arial" w:hAnsi="Arial" w:cs="Arial"/>
                <w:color w:val="000000"/>
              </w:rPr>
            </w:pPr>
            <w:r w:rsidRPr="00D93C68">
              <w:rPr>
                <w:rFonts w:ascii="Arial" w:hAnsi="Arial" w:cs="Arial"/>
                <w:color w:val="000000"/>
              </w:rPr>
              <w:t>- liczba osób bezrobotnych, które</w:t>
            </w:r>
            <w:r w:rsidR="00C725C9">
              <w:rPr>
                <w:rFonts w:ascii="Arial" w:hAnsi="Arial" w:cs="Arial"/>
                <w:color w:val="000000"/>
              </w:rPr>
              <w:t xml:space="preserve"> </w:t>
            </w:r>
            <w:r w:rsidRPr="00D93C68">
              <w:rPr>
                <w:rFonts w:ascii="Arial" w:hAnsi="Arial" w:cs="Arial"/>
                <w:color w:val="000000"/>
              </w:rPr>
              <w:t>nabyły nowe</w:t>
            </w:r>
            <w:r w:rsidR="007A172B" w:rsidRPr="00D93C68">
              <w:rPr>
                <w:rFonts w:ascii="Arial" w:hAnsi="Arial" w:cs="Arial"/>
                <w:color w:val="000000"/>
              </w:rPr>
              <w:t xml:space="preserve"> </w:t>
            </w:r>
            <w:r w:rsidR="00ED6252" w:rsidRPr="00D93C68">
              <w:rPr>
                <w:rFonts w:ascii="Arial" w:hAnsi="Arial" w:cs="Arial"/>
                <w:color w:val="000000"/>
              </w:rPr>
              <w:t>kwalifikacje zawodowe</w:t>
            </w:r>
          </w:p>
          <w:p w:rsidR="009F5D1E" w:rsidRPr="00D93C68" w:rsidRDefault="009F5D1E" w:rsidP="00C725C9">
            <w:pPr>
              <w:spacing w:line="276" w:lineRule="auto"/>
              <w:contextualSpacing/>
              <w:rPr>
                <w:rFonts w:ascii="Arial" w:hAnsi="Arial" w:cs="Arial"/>
                <w:color w:val="000000"/>
              </w:rPr>
            </w:pPr>
            <w:r w:rsidRPr="00D93C68">
              <w:rPr>
                <w:rFonts w:ascii="Arial" w:hAnsi="Arial" w:cs="Arial"/>
                <w:color w:val="000000"/>
              </w:rPr>
              <w:t>- liczba osób bezrobotnych, które</w:t>
            </w:r>
            <w:r w:rsidR="00C725C9">
              <w:rPr>
                <w:rFonts w:ascii="Arial" w:hAnsi="Arial" w:cs="Arial"/>
                <w:color w:val="000000"/>
              </w:rPr>
              <w:t xml:space="preserve"> </w:t>
            </w:r>
            <w:r w:rsidRPr="00D93C68">
              <w:rPr>
                <w:rFonts w:ascii="Arial" w:hAnsi="Arial" w:cs="Arial"/>
                <w:color w:val="000000"/>
              </w:rPr>
              <w:t>skorzystają ze środków</w:t>
            </w:r>
            <w:r w:rsidR="007A172B" w:rsidRPr="00D93C68">
              <w:rPr>
                <w:rFonts w:ascii="Arial" w:hAnsi="Arial" w:cs="Arial"/>
                <w:color w:val="000000"/>
              </w:rPr>
              <w:t xml:space="preserve"> </w:t>
            </w:r>
            <w:r w:rsidRPr="00D93C68">
              <w:rPr>
                <w:rFonts w:ascii="Arial" w:hAnsi="Arial" w:cs="Arial"/>
                <w:color w:val="000000"/>
              </w:rPr>
              <w:t>na pod</w:t>
            </w:r>
            <w:r w:rsidR="00ED6252" w:rsidRPr="00D93C68">
              <w:rPr>
                <w:rFonts w:ascii="Arial" w:hAnsi="Arial" w:cs="Arial"/>
                <w:color w:val="000000"/>
              </w:rPr>
              <w:t>jęcie</w:t>
            </w:r>
            <w:r w:rsidR="00C725C9">
              <w:rPr>
                <w:rFonts w:ascii="Arial" w:hAnsi="Arial" w:cs="Arial"/>
                <w:color w:val="000000"/>
              </w:rPr>
              <w:t xml:space="preserve"> </w:t>
            </w:r>
            <w:r w:rsidR="00ED6252" w:rsidRPr="00D93C68">
              <w:rPr>
                <w:rFonts w:ascii="Arial" w:hAnsi="Arial" w:cs="Arial"/>
                <w:color w:val="000000"/>
              </w:rPr>
              <w:t>działalności gospodarczej</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0162F8">
            <w:pPr>
              <w:spacing w:line="276" w:lineRule="auto"/>
              <w:contextualSpacing/>
              <w:jc w:val="center"/>
              <w:rPr>
                <w:rFonts w:ascii="Arial" w:hAnsi="Arial" w:cs="Arial"/>
                <w:color w:val="000000"/>
              </w:rPr>
            </w:pPr>
            <w:r w:rsidRPr="00D93C68">
              <w:rPr>
                <w:rFonts w:ascii="Arial" w:hAnsi="Arial" w:cs="Arial"/>
                <w:color w:val="000000"/>
              </w:rPr>
              <w:t>MOPR</w:t>
            </w:r>
          </w:p>
          <w:p w:rsidR="009F5D1E" w:rsidRPr="00D93C68" w:rsidRDefault="009F5D1E" w:rsidP="000162F8">
            <w:pPr>
              <w:spacing w:line="276" w:lineRule="auto"/>
              <w:contextualSpacing/>
              <w:jc w:val="center"/>
              <w:rPr>
                <w:rFonts w:ascii="Arial" w:hAnsi="Arial" w:cs="Arial"/>
                <w:color w:val="000000"/>
              </w:rPr>
            </w:pPr>
            <w:r w:rsidRPr="00D93C68">
              <w:rPr>
                <w:rFonts w:ascii="Arial" w:hAnsi="Arial" w:cs="Arial"/>
                <w:color w:val="000000"/>
              </w:rPr>
              <w:t>PUP</w:t>
            </w:r>
          </w:p>
          <w:p w:rsidR="009F5D1E" w:rsidRPr="00D93C68" w:rsidRDefault="009F5D1E" w:rsidP="000162F8">
            <w:pPr>
              <w:spacing w:line="276" w:lineRule="auto"/>
              <w:contextualSpacing/>
              <w:jc w:val="center"/>
              <w:rPr>
                <w:rFonts w:ascii="Arial" w:hAnsi="Arial" w:cs="Arial"/>
                <w:color w:val="000000"/>
              </w:rPr>
            </w:pPr>
            <w:r w:rsidRPr="00D93C68">
              <w:rPr>
                <w:rFonts w:ascii="Arial" w:hAnsi="Arial" w:cs="Arial"/>
                <w:color w:val="000000"/>
              </w:rPr>
              <w:t>NGO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0162F8">
            <w:pPr>
              <w:spacing w:line="276" w:lineRule="auto"/>
              <w:jc w:val="center"/>
              <w:rPr>
                <w:rFonts w:ascii="Arial" w:hAnsi="Arial" w:cs="Arial"/>
              </w:rPr>
            </w:pPr>
            <w:r w:rsidRPr="00D93C68">
              <w:rPr>
                <w:rFonts w:ascii="Arial" w:hAnsi="Arial" w:cs="Arial"/>
                <w:color w:val="000000"/>
              </w:rPr>
              <w:t>2021 - 2025</w:t>
            </w: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0162F8">
            <w:pPr>
              <w:spacing w:line="276" w:lineRule="auto"/>
              <w:contextualSpacing/>
              <w:jc w:val="center"/>
              <w:rPr>
                <w:rFonts w:ascii="Arial" w:hAnsi="Arial" w:cs="Arial"/>
                <w:color w:val="000000"/>
              </w:rPr>
            </w:pPr>
            <w:r w:rsidRPr="00D93C68">
              <w:rPr>
                <w:rFonts w:ascii="Arial" w:hAnsi="Arial" w:cs="Arial"/>
                <w:color w:val="000000"/>
              </w:rPr>
              <w:t>MOPR – EFS</w:t>
            </w:r>
          </w:p>
          <w:p w:rsidR="009F5D1E" w:rsidRPr="00D93C68" w:rsidRDefault="009F5D1E" w:rsidP="000162F8">
            <w:pPr>
              <w:spacing w:line="276" w:lineRule="auto"/>
              <w:contextualSpacing/>
              <w:jc w:val="center"/>
              <w:rPr>
                <w:rFonts w:ascii="Arial" w:hAnsi="Arial" w:cs="Arial"/>
                <w:color w:val="000000"/>
              </w:rPr>
            </w:pPr>
            <w:r w:rsidRPr="00D93C68">
              <w:rPr>
                <w:rFonts w:ascii="Arial" w:hAnsi="Arial" w:cs="Arial"/>
                <w:color w:val="000000"/>
              </w:rPr>
              <w:t xml:space="preserve">PUP – Fundusz </w:t>
            </w:r>
            <w:r w:rsidR="00E10352" w:rsidRPr="00D93C68">
              <w:rPr>
                <w:rFonts w:ascii="Arial" w:hAnsi="Arial" w:cs="Arial"/>
                <w:color w:val="000000"/>
              </w:rPr>
              <w:t>P</w:t>
            </w:r>
            <w:r w:rsidRPr="00D93C68">
              <w:rPr>
                <w:rFonts w:ascii="Arial" w:hAnsi="Arial" w:cs="Arial"/>
                <w:color w:val="000000"/>
              </w:rPr>
              <w:t>racy, EFS</w:t>
            </w:r>
          </w:p>
          <w:p w:rsidR="009F5D1E" w:rsidRPr="00D93C68" w:rsidRDefault="009F5D1E" w:rsidP="000162F8">
            <w:pPr>
              <w:spacing w:line="276" w:lineRule="auto"/>
              <w:contextualSpacing/>
              <w:jc w:val="center"/>
              <w:rPr>
                <w:rFonts w:ascii="Arial" w:hAnsi="Arial" w:cs="Arial"/>
                <w:color w:val="000000"/>
              </w:rPr>
            </w:pPr>
            <w:r w:rsidRPr="00D93C68">
              <w:rPr>
                <w:rFonts w:ascii="Arial" w:hAnsi="Arial" w:cs="Arial"/>
                <w:color w:val="000000"/>
              </w:rPr>
              <w:t>NGO - EFS</w:t>
            </w:r>
          </w:p>
          <w:p w:rsidR="009F5D1E" w:rsidRPr="00D93C68" w:rsidRDefault="009F5D1E" w:rsidP="000162F8">
            <w:pPr>
              <w:spacing w:line="276" w:lineRule="auto"/>
              <w:jc w:val="center"/>
              <w:rPr>
                <w:rFonts w:ascii="Arial" w:hAnsi="Arial" w:cs="Arial"/>
              </w:rPr>
            </w:pPr>
          </w:p>
        </w:tc>
      </w:tr>
      <w:tr w:rsidR="009F5D1E" w:rsidRPr="00D93C68" w:rsidTr="000162F8">
        <w:tc>
          <w:tcPr>
            <w:tcW w:w="41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contextualSpacing/>
              <w:rPr>
                <w:rFonts w:ascii="Arial" w:hAnsi="Arial" w:cs="Arial"/>
                <w:color w:val="000000"/>
              </w:rPr>
            </w:pPr>
            <w:r w:rsidRPr="00D93C68">
              <w:rPr>
                <w:rFonts w:ascii="Arial" w:hAnsi="Arial" w:cs="Arial"/>
                <w:color w:val="000000"/>
              </w:rPr>
              <w:t>2. Wsparcie aktywizacji zawodowej poprzez upowszechnienie opieki nad dziećmi do lat 3</w:t>
            </w:r>
          </w:p>
        </w:tc>
        <w:tc>
          <w:tcPr>
            <w:tcW w:w="418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ED6252" w:rsidP="00BB2301">
            <w:pPr>
              <w:spacing w:line="276" w:lineRule="auto"/>
              <w:contextualSpacing/>
              <w:rPr>
                <w:rFonts w:ascii="Arial" w:hAnsi="Arial" w:cs="Arial"/>
                <w:color w:val="000000"/>
              </w:rPr>
            </w:pPr>
            <w:r w:rsidRPr="00D93C68">
              <w:rPr>
                <w:rFonts w:ascii="Arial" w:hAnsi="Arial" w:cs="Arial"/>
                <w:color w:val="000000"/>
              </w:rPr>
              <w:t>- liczba projektów</w:t>
            </w:r>
          </w:p>
          <w:p w:rsidR="009F5D1E" w:rsidRPr="00D93C68" w:rsidRDefault="00ED6252" w:rsidP="00BB2301">
            <w:pPr>
              <w:spacing w:line="276" w:lineRule="auto"/>
              <w:contextualSpacing/>
              <w:rPr>
                <w:rFonts w:ascii="Arial" w:hAnsi="Arial" w:cs="Arial"/>
                <w:color w:val="000000"/>
              </w:rPr>
            </w:pPr>
            <w:r w:rsidRPr="00D93C68">
              <w:rPr>
                <w:rFonts w:ascii="Arial" w:hAnsi="Arial" w:cs="Arial"/>
                <w:color w:val="000000"/>
              </w:rPr>
              <w:t>- liczba uczestników projektów</w:t>
            </w:r>
          </w:p>
          <w:p w:rsidR="009F5D1E" w:rsidRPr="00D93C68" w:rsidRDefault="007A172B" w:rsidP="00C725C9">
            <w:pPr>
              <w:spacing w:line="276" w:lineRule="auto"/>
              <w:contextualSpacing/>
              <w:rPr>
                <w:rFonts w:ascii="Arial" w:hAnsi="Arial" w:cs="Arial"/>
                <w:color w:val="000000"/>
              </w:rPr>
            </w:pPr>
            <w:r w:rsidRPr="00D93C68">
              <w:rPr>
                <w:rFonts w:ascii="Arial" w:hAnsi="Arial" w:cs="Arial"/>
                <w:color w:val="000000"/>
              </w:rPr>
              <w:t>- liczba osób, które uzyskały</w:t>
            </w:r>
            <w:r w:rsidR="009F5D1E" w:rsidRPr="00D93C68">
              <w:rPr>
                <w:rFonts w:ascii="Arial" w:hAnsi="Arial" w:cs="Arial"/>
                <w:color w:val="000000"/>
              </w:rPr>
              <w:t xml:space="preserve"> refundację</w:t>
            </w:r>
            <w:r w:rsidR="00C725C9">
              <w:rPr>
                <w:rFonts w:ascii="Arial" w:hAnsi="Arial" w:cs="Arial"/>
                <w:color w:val="000000"/>
              </w:rPr>
              <w:t xml:space="preserve"> </w:t>
            </w:r>
            <w:r w:rsidR="009F5D1E" w:rsidRPr="00D93C68">
              <w:rPr>
                <w:rFonts w:ascii="Arial" w:hAnsi="Arial" w:cs="Arial"/>
                <w:color w:val="000000"/>
              </w:rPr>
              <w:t>kosztów opieki nad dzieckiem do lat 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E10352">
            <w:pPr>
              <w:spacing w:line="276" w:lineRule="auto"/>
              <w:contextualSpacing/>
              <w:jc w:val="center"/>
              <w:rPr>
                <w:rFonts w:ascii="Arial" w:hAnsi="Arial" w:cs="Arial"/>
                <w:color w:val="000000"/>
              </w:rPr>
            </w:pPr>
            <w:r w:rsidRPr="00D93C68">
              <w:rPr>
                <w:rFonts w:ascii="Arial" w:hAnsi="Arial" w:cs="Arial"/>
                <w:color w:val="000000"/>
              </w:rPr>
              <w:t>MOPR</w:t>
            </w:r>
          </w:p>
          <w:p w:rsidR="009F5D1E" w:rsidRPr="00D93C68" w:rsidRDefault="009F5D1E" w:rsidP="00E10352">
            <w:pPr>
              <w:spacing w:line="276" w:lineRule="auto"/>
              <w:contextualSpacing/>
              <w:jc w:val="center"/>
              <w:rPr>
                <w:rFonts w:ascii="Arial" w:hAnsi="Arial" w:cs="Arial"/>
                <w:color w:val="000000"/>
              </w:rPr>
            </w:pPr>
            <w:r w:rsidRPr="00D93C68">
              <w:rPr>
                <w:rFonts w:ascii="Arial" w:hAnsi="Arial" w:cs="Arial"/>
                <w:color w:val="000000"/>
              </w:rPr>
              <w:t>PUP</w:t>
            </w:r>
          </w:p>
          <w:p w:rsidR="009F5D1E" w:rsidRPr="00D93C68" w:rsidRDefault="009F5D1E" w:rsidP="00E10352">
            <w:pPr>
              <w:spacing w:line="276" w:lineRule="auto"/>
              <w:contextualSpacing/>
              <w:jc w:val="center"/>
              <w:rPr>
                <w:rFonts w:ascii="Arial" w:hAnsi="Arial" w:cs="Arial"/>
                <w:color w:val="000000"/>
              </w:rPr>
            </w:pPr>
            <w:r w:rsidRPr="00D93C68">
              <w:rPr>
                <w:rFonts w:ascii="Arial" w:hAnsi="Arial" w:cs="Arial"/>
                <w:color w:val="000000"/>
              </w:rPr>
              <w:t>NGO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E10352">
            <w:pPr>
              <w:spacing w:line="276" w:lineRule="auto"/>
              <w:jc w:val="center"/>
              <w:rPr>
                <w:rFonts w:ascii="Arial" w:hAnsi="Arial" w:cs="Arial"/>
                <w:color w:val="000000"/>
              </w:rPr>
            </w:pPr>
            <w:r w:rsidRPr="00D93C68">
              <w:rPr>
                <w:rFonts w:ascii="Arial" w:hAnsi="Arial" w:cs="Arial"/>
                <w:color w:val="000000"/>
              </w:rPr>
              <w:t>2021 - 2025</w:t>
            </w: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E10352">
            <w:pPr>
              <w:spacing w:line="276" w:lineRule="auto"/>
              <w:contextualSpacing/>
              <w:jc w:val="center"/>
              <w:rPr>
                <w:rFonts w:ascii="Arial" w:hAnsi="Arial" w:cs="Arial"/>
                <w:color w:val="000000"/>
              </w:rPr>
            </w:pPr>
            <w:r w:rsidRPr="00D93C68">
              <w:rPr>
                <w:rFonts w:ascii="Arial" w:hAnsi="Arial" w:cs="Arial"/>
                <w:color w:val="000000"/>
              </w:rPr>
              <w:t>MOPR – EFS</w:t>
            </w:r>
          </w:p>
          <w:p w:rsidR="009F5D1E" w:rsidRPr="00D93C68" w:rsidRDefault="009F5D1E" w:rsidP="00E10352">
            <w:pPr>
              <w:spacing w:line="276" w:lineRule="auto"/>
              <w:contextualSpacing/>
              <w:jc w:val="center"/>
              <w:rPr>
                <w:rFonts w:ascii="Arial" w:hAnsi="Arial" w:cs="Arial"/>
                <w:color w:val="000000"/>
              </w:rPr>
            </w:pPr>
            <w:r w:rsidRPr="00D93C68">
              <w:rPr>
                <w:rFonts w:ascii="Arial" w:hAnsi="Arial" w:cs="Arial"/>
                <w:color w:val="000000"/>
              </w:rPr>
              <w:t>PUP – Fundusz</w:t>
            </w:r>
            <w:r w:rsidR="00E10352" w:rsidRPr="00D93C68">
              <w:rPr>
                <w:rFonts w:ascii="Arial" w:hAnsi="Arial" w:cs="Arial"/>
                <w:color w:val="000000"/>
              </w:rPr>
              <w:t xml:space="preserve"> P</w:t>
            </w:r>
            <w:r w:rsidRPr="00D93C68">
              <w:rPr>
                <w:rFonts w:ascii="Arial" w:hAnsi="Arial" w:cs="Arial"/>
                <w:color w:val="000000"/>
              </w:rPr>
              <w:t>racy, EFS</w:t>
            </w:r>
          </w:p>
          <w:p w:rsidR="009F5D1E" w:rsidRPr="00D93C68" w:rsidRDefault="009F5D1E" w:rsidP="00E10352">
            <w:pPr>
              <w:spacing w:line="276" w:lineRule="auto"/>
              <w:contextualSpacing/>
              <w:jc w:val="center"/>
              <w:rPr>
                <w:rFonts w:ascii="Arial" w:hAnsi="Arial" w:cs="Arial"/>
                <w:color w:val="000000"/>
              </w:rPr>
            </w:pPr>
            <w:r w:rsidRPr="00D93C68">
              <w:rPr>
                <w:rFonts w:ascii="Arial" w:hAnsi="Arial" w:cs="Arial"/>
                <w:color w:val="000000"/>
              </w:rPr>
              <w:t>NGO - EFS</w:t>
            </w:r>
          </w:p>
          <w:p w:rsidR="009F5D1E" w:rsidRPr="00D93C68" w:rsidRDefault="009F5D1E" w:rsidP="00E10352">
            <w:pPr>
              <w:spacing w:line="276" w:lineRule="auto"/>
              <w:contextualSpacing/>
              <w:jc w:val="center"/>
              <w:rPr>
                <w:rFonts w:ascii="Arial" w:hAnsi="Arial" w:cs="Arial"/>
                <w:color w:val="000000"/>
              </w:rPr>
            </w:pPr>
          </w:p>
        </w:tc>
      </w:tr>
      <w:tr w:rsidR="009F5D1E" w:rsidRPr="00D93C68" w:rsidTr="000162F8">
        <w:tc>
          <w:tcPr>
            <w:tcW w:w="41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contextualSpacing/>
              <w:rPr>
                <w:rFonts w:ascii="Arial" w:hAnsi="Arial" w:cs="Arial"/>
                <w:color w:val="000000"/>
              </w:rPr>
            </w:pPr>
            <w:r w:rsidRPr="00D93C68">
              <w:rPr>
                <w:rFonts w:ascii="Arial" w:hAnsi="Arial" w:cs="Arial"/>
                <w:color w:val="000000"/>
              </w:rPr>
              <w:t>3. Tworzenie subsydiowanych miejsc pracy</w:t>
            </w:r>
          </w:p>
        </w:tc>
        <w:tc>
          <w:tcPr>
            <w:tcW w:w="418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contextualSpacing/>
              <w:rPr>
                <w:rFonts w:ascii="Arial" w:hAnsi="Arial" w:cs="Arial"/>
                <w:color w:val="000000"/>
              </w:rPr>
            </w:pPr>
            <w:r w:rsidRPr="00D93C68">
              <w:rPr>
                <w:rFonts w:ascii="Arial" w:hAnsi="Arial" w:cs="Arial"/>
                <w:color w:val="000000"/>
              </w:rPr>
              <w:t>- liczba projektów,</w:t>
            </w:r>
          </w:p>
          <w:p w:rsidR="009F5D1E" w:rsidRPr="00D93C68" w:rsidRDefault="00ED6252" w:rsidP="00BB2301">
            <w:pPr>
              <w:spacing w:line="276" w:lineRule="auto"/>
              <w:contextualSpacing/>
              <w:rPr>
                <w:rFonts w:ascii="Arial" w:hAnsi="Arial" w:cs="Arial"/>
                <w:color w:val="000000"/>
              </w:rPr>
            </w:pPr>
            <w:r w:rsidRPr="00D93C68">
              <w:rPr>
                <w:rFonts w:ascii="Arial" w:hAnsi="Arial" w:cs="Arial"/>
                <w:color w:val="000000"/>
              </w:rPr>
              <w:t>- liczba uczestników projektów</w:t>
            </w:r>
          </w:p>
          <w:p w:rsidR="009F5D1E" w:rsidRPr="00D93C68" w:rsidRDefault="009F5D1E" w:rsidP="00C725C9">
            <w:pPr>
              <w:spacing w:line="276" w:lineRule="auto"/>
              <w:contextualSpacing/>
              <w:rPr>
                <w:rFonts w:ascii="Arial" w:hAnsi="Arial" w:cs="Arial"/>
                <w:color w:val="000000"/>
              </w:rPr>
            </w:pPr>
            <w:r w:rsidRPr="00D93C68">
              <w:rPr>
                <w:rFonts w:ascii="Arial" w:hAnsi="Arial" w:cs="Arial"/>
                <w:color w:val="000000"/>
              </w:rPr>
              <w:t>- liczba osób skierowanych</w:t>
            </w:r>
            <w:r w:rsidR="00ED6252" w:rsidRPr="00D93C68">
              <w:rPr>
                <w:rFonts w:ascii="Arial" w:hAnsi="Arial" w:cs="Arial"/>
                <w:color w:val="000000"/>
              </w:rPr>
              <w:t xml:space="preserve"> na: staże,</w:t>
            </w:r>
            <w:r w:rsidR="007A172B" w:rsidRPr="00D93C68">
              <w:rPr>
                <w:rFonts w:ascii="Arial" w:hAnsi="Arial" w:cs="Arial"/>
                <w:color w:val="000000"/>
              </w:rPr>
              <w:t xml:space="preserve"> </w:t>
            </w:r>
            <w:r w:rsidR="00ED6252" w:rsidRPr="00D93C68">
              <w:rPr>
                <w:rFonts w:ascii="Arial" w:hAnsi="Arial" w:cs="Arial"/>
                <w:color w:val="000000"/>
              </w:rPr>
              <w:t>roboty publiczne</w:t>
            </w:r>
            <w:r w:rsidR="00D74928" w:rsidRPr="00D93C68">
              <w:rPr>
                <w:rFonts w:ascii="Arial" w:hAnsi="Arial" w:cs="Arial"/>
                <w:color w:val="000000"/>
              </w:rPr>
              <w:t xml:space="preserve"> </w:t>
            </w:r>
            <w:r w:rsidRPr="00D93C68">
              <w:rPr>
                <w:rFonts w:ascii="Arial" w:hAnsi="Arial" w:cs="Arial"/>
                <w:color w:val="000000"/>
              </w:rPr>
              <w:t>ora</w:t>
            </w:r>
            <w:r w:rsidR="00ED6252" w:rsidRPr="00D93C68">
              <w:rPr>
                <w:rFonts w:ascii="Arial" w:hAnsi="Arial" w:cs="Arial"/>
                <w:color w:val="000000"/>
              </w:rPr>
              <w:t>z prace społecznie</w:t>
            </w:r>
            <w:r w:rsidR="00C725C9">
              <w:rPr>
                <w:rFonts w:ascii="Arial" w:hAnsi="Arial" w:cs="Arial"/>
                <w:color w:val="000000"/>
              </w:rPr>
              <w:t xml:space="preserve"> </w:t>
            </w:r>
            <w:r w:rsidR="00ED6252" w:rsidRPr="00D93C68">
              <w:rPr>
                <w:rFonts w:ascii="Arial" w:hAnsi="Arial" w:cs="Arial"/>
                <w:color w:val="000000"/>
              </w:rPr>
              <w:t>użyteczne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74928" w:rsidRPr="00D93C68" w:rsidRDefault="009F5D1E" w:rsidP="00D74928">
            <w:pPr>
              <w:spacing w:line="276" w:lineRule="auto"/>
              <w:contextualSpacing/>
              <w:jc w:val="center"/>
              <w:rPr>
                <w:rFonts w:ascii="Arial" w:hAnsi="Arial" w:cs="Arial"/>
                <w:color w:val="000000"/>
              </w:rPr>
            </w:pPr>
            <w:r w:rsidRPr="00D93C68">
              <w:rPr>
                <w:rFonts w:ascii="Arial" w:hAnsi="Arial" w:cs="Arial"/>
                <w:color w:val="000000"/>
              </w:rPr>
              <w:t>PUP</w:t>
            </w:r>
          </w:p>
          <w:p w:rsidR="009F5D1E" w:rsidRPr="00D93C68" w:rsidRDefault="009F5D1E" w:rsidP="00D74928">
            <w:pPr>
              <w:spacing w:line="276" w:lineRule="auto"/>
              <w:contextualSpacing/>
              <w:jc w:val="center"/>
              <w:rPr>
                <w:rFonts w:ascii="Arial" w:hAnsi="Arial" w:cs="Arial"/>
                <w:color w:val="000000"/>
              </w:rPr>
            </w:pPr>
            <w:r w:rsidRPr="00D93C68">
              <w:rPr>
                <w:rFonts w:ascii="Arial" w:hAnsi="Arial" w:cs="Arial"/>
                <w:color w:val="000000"/>
              </w:rPr>
              <w:t>NGO</w:t>
            </w:r>
          </w:p>
          <w:p w:rsidR="009F5D1E" w:rsidRPr="00D93C68" w:rsidRDefault="009F5D1E" w:rsidP="00D74928">
            <w:pPr>
              <w:spacing w:after="255" w:line="276" w:lineRule="auto"/>
              <w:contextualSpacing/>
              <w:jc w:val="center"/>
              <w:rPr>
                <w:rFonts w:ascii="Arial" w:hAnsi="Arial" w:cs="Arial"/>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D74928">
            <w:pPr>
              <w:spacing w:line="276" w:lineRule="auto"/>
              <w:jc w:val="center"/>
              <w:rPr>
                <w:rFonts w:ascii="Arial" w:hAnsi="Arial" w:cs="Arial"/>
                <w:color w:val="000000"/>
              </w:rPr>
            </w:pPr>
            <w:r w:rsidRPr="00D93C68">
              <w:rPr>
                <w:rFonts w:ascii="Arial" w:hAnsi="Arial" w:cs="Arial"/>
                <w:color w:val="000000"/>
              </w:rPr>
              <w:t>2021 - 2025</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D74928">
            <w:pPr>
              <w:spacing w:line="276" w:lineRule="auto"/>
              <w:contextualSpacing/>
              <w:jc w:val="center"/>
              <w:rPr>
                <w:rFonts w:ascii="Arial" w:hAnsi="Arial" w:cs="Arial"/>
                <w:color w:val="000000"/>
              </w:rPr>
            </w:pPr>
            <w:r w:rsidRPr="00D93C68">
              <w:rPr>
                <w:rFonts w:ascii="Arial" w:hAnsi="Arial" w:cs="Arial"/>
                <w:color w:val="000000"/>
              </w:rPr>
              <w:t>PUP – Fundusz pracy, EFS</w:t>
            </w:r>
          </w:p>
          <w:p w:rsidR="009F5D1E" w:rsidRPr="00D93C68" w:rsidRDefault="009F5D1E" w:rsidP="00D74928">
            <w:pPr>
              <w:spacing w:line="276" w:lineRule="auto"/>
              <w:contextualSpacing/>
              <w:jc w:val="center"/>
              <w:rPr>
                <w:rFonts w:ascii="Arial" w:hAnsi="Arial" w:cs="Arial"/>
                <w:color w:val="000000"/>
              </w:rPr>
            </w:pPr>
            <w:r w:rsidRPr="00D93C68">
              <w:rPr>
                <w:rFonts w:ascii="Arial" w:hAnsi="Arial" w:cs="Arial"/>
                <w:color w:val="000000"/>
              </w:rPr>
              <w:t>NGO - EFS</w:t>
            </w:r>
          </w:p>
        </w:tc>
      </w:tr>
      <w:tr w:rsidR="009F5D1E" w:rsidRPr="00D93C68" w:rsidTr="00B5798B">
        <w:trPr>
          <w:trHeight w:val="2080"/>
        </w:trPr>
        <w:tc>
          <w:tcPr>
            <w:tcW w:w="4142"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after="255" w:line="276" w:lineRule="auto"/>
              <w:contextualSpacing/>
              <w:rPr>
                <w:rFonts w:ascii="Arial" w:hAnsi="Arial" w:cs="Arial"/>
                <w:color w:val="000000"/>
              </w:rPr>
            </w:pPr>
            <w:r w:rsidRPr="00D93C68">
              <w:rPr>
                <w:rFonts w:ascii="Arial" w:hAnsi="Arial" w:cs="Arial"/>
                <w:color w:val="000000"/>
              </w:rPr>
              <w:t xml:space="preserve">4.Organizacja programów reintegracji społecznej i zawodowej służących aktywnemu włączeniu </w:t>
            </w:r>
          </w:p>
          <w:p w:rsidR="00ED6252" w:rsidRPr="00D93C68" w:rsidRDefault="00ED6252" w:rsidP="00B5798B">
            <w:pPr>
              <w:spacing w:after="255" w:line="276" w:lineRule="auto"/>
              <w:contextualSpacing/>
              <w:rPr>
                <w:rFonts w:ascii="Arial" w:hAnsi="Arial" w:cs="Arial"/>
                <w:color w:val="000000"/>
              </w:rPr>
            </w:pPr>
          </w:p>
        </w:tc>
        <w:tc>
          <w:tcPr>
            <w:tcW w:w="418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116BE" w:rsidP="00BB2301">
            <w:pPr>
              <w:spacing w:line="276" w:lineRule="auto"/>
              <w:contextualSpacing/>
              <w:rPr>
                <w:rFonts w:ascii="Arial" w:hAnsi="Arial" w:cs="Arial"/>
                <w:color w:val="000000"/>
              </w:rPr>
            </w:pPr>
            <w:r w:rsidRPr="00D93C68">
              <w:rPr>
                <w:rFonts w:ascii="Arial" w:hAnsi="Arial" w:cs="Arial"/>
                <w:color w:val="000000"/>
              </w:rPr>
              <w:t>- liczba programów reintegracji</w:t>
            </w:r>
            <w:r w:rsidR="009F5D1E" w:rsidRPr="00D93C68">
              <w:rPr>
                <w:rFonts w:ascii="Arial" w:hAnsi="Arial" w:cs="Arial"/>
                <w:color w:val="000000"/>
              </w:rPr>
              <w:t xml:space="preserve"> </w:t>
            </w:r>
          </w:p>
          <w:p w:rsidR="009F5D1E" w:rsidRPr="00D93C68" w:rsidRDefault="009F5D1E" w:rsidP="00BB2301">
            <w:pPr>
              <w:spacing w:line="276" w:lineRule="auto"/>
              <w:contextualSpacing/>
              <w:rPr>
                <w:rFonts w:ascii="Arial" w:hAnsi="Arial" w:cs="Arial"/>
                <w:color w:val="000000"/>
              </w:rPr>
            </w:pPr>
            <w:r w:rsidRPr="00D93C68">
              <w:rPr>
                <w:rFonts w:ascii="Arial" w:hAnsi="Arial" w:cs="Arial"/>
                <w:color w:val="000000"/>
              </w:rPr>
              <w:t>-</w:t>
            </w:r>
            <w:r w:rsidR="009116BE" w:rsidRPr="00D93C68">
              <w:rPr>
                <w:rFonts w:ascii="Arial" w:hAnsi="Arial" w:cs="Arial"/>
                <w:color w:val="000000"/>
              </w:rPr>
              <w:t xml:space="preserve"> liczba uczestników programów</w:t>
            </w:r>
          </w:p>
          <w:p w:rsidR="009F5D1E" w:rsidRPr="00D93C68" w:rsidRDefault="009F5D1E" w:rsidP="00BB2301">
            <w:pPr>
              <w:spacing w:line="276" w:lineRule="auto"/>
              <w:contextualSpacing/>
              <w:rPr>
                <w:rFonts w:ascii="Arial" w:hAnsi="Arial" w:cs="Arial"/>
                <w:color w:val="000000"/>
              </w:rPr>
            </w:pPr>
            <w:r w:rsidRPr="00D93C68">
              <w:rPr>
                <w:rFonts w:ascii="Arial" w:hAnsi="Arial" w:cs="Arial"/>
                <w:color w:val="000000"/>
              </w:rPr>
              <w:t>- liczba projektów reintegracji</w:t>
            </w:r>
          </w:p>
          <w:p w:rsidR="009F5D1E" w:rsidRPr="00D93C68" w:rsidRDefault="009F5D1E" w:rsidP="00BB2301">
            <w:pPr>
              <w:spacing w:line="276" w:lineRule="auto"/>
              <w:contextualSpacing/>
              <w:rPr>
                <w:rFonts w:ascii="Arial" w:hAnsi="Arial" w:cs="Arial"/>
                <w:color w:val="000000"/>
              </w:rPr>
            </w:pPr>
            <w:r w:rsidRPr="00D93C68">
              <w:rPr>
                <w:rFonts w:ascii="Arial" w:hAnsi="Arial" w:cs="Arial"/>
                <w:color w:val="000000"/>
              </w:rPr>
              <w:t>- liczba uczestników projektów</w:t>
            </w:r>
          </w:p>
          <w:p w:rsidR="00B5798B" w:rsidRPr="00D93C68" w:rsidRDefault="009F5D1E" w:rsidP="0016709F">
            <w:pPr>
              <w:spacing w:line="276" w:lineRule="auto"/>
              <w:contextualSpacing/>
              <w:rPr>
                <w:rFonts w:ascii="Arial" w:hAnsi="Arial" w:cs="Arial"/>
                <w:color w:val="000000"/>
              </w:rPr>
            </w:pPr>
            <w:r w:rsidRPr="00D93C68">
              <w:rPr>
                <w:rFonts w:ascii="Arial" w:hAnsi="Arial" w:cs="Arial"/>
                <w:color w:val="000000"/>
              </w:rPr>
              <w:t>- liczba osób, które o</w:t>
            </w:r>
            <w:r w:rsidR="005F4223" w:rsidRPr="00D93C68">
              <w:rPr>
                <w:rFonts w:ascii="Arial" w:hAnsi="Arial" w:cs="Arial"/>
                <w:color w:val="000000"/>
              </w:rPr>
              <w:t>dpracowały</w:t>
            </w:r>
            <w:r w:rsidR="00D74928" w:rsidRPr="00D93C68">
              <w:rPr>
                <w:rFonts w:ascii="Arial" w:hAnsi="Arial" w:cs="Arial"/>
                <w:color w:val="000000"/>
              </w:rPr>
              <w:br/>
              <w:t xml:space="preserve"> </w:t>
            </w:r>
            <w:r w:rsidR="005F4223" w:rsidRPr="00D93C68">
              <w:rPr>
                <w:rFonts w:ascii="Arial" w:hAnsi="Arial" w:cs="Arial"/>
                <w:color w:val="000000"/>
              </w:rPr>
              <w:t xml:space="preserve"> zadłużenie czynszowe</w:t>
            </w:r>
            <w:r w:rsidRPr="00D93C68">
              <w:rPr>
                <w:rFonts w:ascii="Arial" w:hAnsi="Arial" w:cs="Arial"/>
                <w:color w:val="000000"/>
              </w:rPr>
              <w:t xml:space="preserve"> </w:t>
            </w:r>
          </w:p>
          <w:p w:rsidR="00B5798B" w:rsidRPr="00D93C68" w:rsidRDefault="00B5798B" w:rsidP="00B5798B">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D74928">
            <w:pPr>
              <w:spacing w:after="255" w:line="276" w:lineRule="auto"/>
              <w:contextualSpacing/>
              <w:jc w:val="center"/>
              <w:rPr>
                <w:rFonts w:ascii="Arial" w:hAnsi="Arial" w:cs="Arial"/>
                <w:color w:val="000000"/>
              </w:rPr>
            </w:pPr>
            <w:r w:rsidRPr="00D93C68">
              <w:rPr>
                <w:rFonts w:ascii="Arial" w:hAnsi="Arial" w:cs="Arial"/>
                <w:color w:val="000000"/>
              </w:rPr>
              <w:t>MOPR</w:t>
            </w:r>
          </w:p>
          <w:p w:rsidR="009F5D1E" w:rsidRPr="00D93C68" w:rsidRDefault="009F5D1E" w:rsidP="00D74928">
            <w:pPr>
              <w:spacing w:after="255" w:line="276" w:lineRule="auto"/>
              <w:contextualSpacing/>
              <w:jc w:val="center"/>
              <w:rPr>
                <w:rFonts w:ascii="Arial" w:hAnsi="Arial" w:cs="Arial"/>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D74928">
            <w:pPr>
              <w:spacing w:line="276" w:lineRule="auto"/>
              <w:jc w:val="center"/>
              <w:rPr>
                <w:rFonts w:ascii="Arial" w:hAnsi="Arial" w:cs="Arial"/>
                <w:color w:val="000000"/>
              </w:rPr>
            </w:pPr>
            <w:r w:rsidRPr="00D93C68">
              <w:rPr>
                <w:rFonts w:ascii="Arial" w:hAnsi="Arial" w:cs="Arial"/>
                <w:color w:val="000000"/>
              </w:rPr>
              <w:t>2021 - 2025</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116BE" w:rsidP="00D74928">
            <w:pPr>
              <w:spacing w:after="255" w:line="276" w:lineRule="auto"/>
              <w:contextualSpacing/>
              <w:jc w:val="center"/>
              <w:rPr>
                <w:rFonts w:ascii="Arial" w:hAnsi="Arial" w:cs="Arial"/>
                <w:color w:val="000000"/>
              </w:rPr>
            </w:pPr>
            <w:r w:rsidRPr="00D93C68">
              <w:rPr>
                <w:rFonts w:ascii="Arial" w:hAnsi="Arial" w:cs="Arial"/>
                <w:color w:val="000000"/>
              </w:rPr>
              <w:t>MOPR – środki własne,</w:t>
            </w:r>
            <w:r w:rsidR="009F5D1E" w:rsidRPr="00D93C68">
              <w:rPr>
                <w:rFonts w:ascii="Arial" w:hAnsi="Arial" w:cs="Arial"/>
                <w:color w:val="000000"/>
              </w:rPr>
              <w:t xml:space="preserve"> EFS</w:t>
            </w:r>
          </w:p>
        </w:tc>
      </w:tr>
      <w:tr w:rsidR="009F5D1E" w:rsidRPr="00D93C68" w:rsidTr="000162F8">
        <w:trPr>
          <w:trHeight w:val="2683"/>
        </w:trPr>
        <w:tc>
          <w:tcPr>
            <w:tcW w:w="41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after="255" w:line="276" w:lineRule="auto"/>
              <w:contextualSpacing/>
              <w:rPr>
                <w:rFonts w:ascii="Arial" w:hAnsi="Arial" w:cs="Arial"/>
                <w:color w:val="000000"/>
              </w:rPr>
            </w:pPr>
            <w:r w:rsidRPr="00D93C68">
              <w:rPr>
                <w:rFonts w:ascii="Arial" w:hAnsi="Arial" w:cs="Arial"/>
                <w:color w:val="000000"/>
              </w:rPr>
              <w:t xml:space="preserve">5.Zapewnienie bezpieczeństwa socjalnego rozumianego jako dostęp </w:t>
            </w:r>
            <w:r w:rsidR="005F4223" w:rsidRPr="00D93C68">
              <w:rPr>
                <w:rFonts w:ascii="Arial" w:hAnsi="Arial" w:cs="Arial"/>
                <w:color w:val="000000"/>
              </w:rPr>
              <w:br/>
            </w:r>
            <w:r w:rsidRPr="00D93C68">
              <w:rPr>
                <w:rFonts w:ascii="Arial" w:hAnsi="Arial" w:cs="Arial"/>
                <w:color w:val="000000"/>
              </w:rPr>
              <w:t xml:space="preserve">do świadczeń pomocy społecznej, </w:t>
            </w:r>
            <w:r w:rsidR="0016709F" w:rsidRPr="00D93C68">
              <w:rPr>
                <w:rFonts w:ascii="Arial" w:hAnsi="Arial" w:cs="Arial"/>
                <w:color w:val="000000"/>
              </w:rPr>
              <w:br/>
            </w:r>
            <w:r w:rsidRPr="00D93C68">
              <w:rPr>
                <w:rFonts w:ascii="Arial" w:hAnsi="Arial" w:cs="Arial"/>
                <w:color w:val="000000"/>
              </w:rPr>
              <w:t>w celu umożliwienia zaspokojenia przez osoby i rodziny podstawowych potrzeb bytowych z uwzględnieniem współpracy w rozwiązywaniu trudnej sytuacji życiowej</w:t>
            </w:r>
          </w:p>
        </w:tc>
        <w:tc>
          <w:tcPr>
            <w:tcW w:w="418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contextualSpacing/>
              <w:rPr>
                <w:rFonts w:ascii="Arial" w:hAnsi="Arial" w:cs="Arial"/>
                <w:color w:val="000000"/>
              </w:rPr>
            </w:pPr>
            <w:r w:rsidRPr="00D93C68">
              <w:rPr>
                <w:rFonts w:ascii="Arial" w:hAnsi="Arial" w:cs="Arial"/>
                <w:color w:val="000000"/>
              </w:rPr>
              <w:t>- liczba osób obję</w:t>
            </w:r>
            <w:r w:rsidR="005F4223" w:rsidRPr="00D93C68">
              <w:rPr>
                <w:rFonts w:ascii="Arial" w:hAnsi="Arial" w:cs="Arial"/>
                <w:color w:val="000000"/>
              </w:rPr>
              <w:t>tych pomocą z tytułu</w:t>
            </w:r>
            <w:r w:rsidR="00C725C9">
              <w:rPr>
                <w:rFonts w:ascii="Arial" w:hAnsi="Arial" w:cs="Arial"/>
                <w:color w:val="000000"/>
              </w:rPr>
              <w:t xml:space="preserve"> </w:t>
            </w:r>
            <w:r w:rsidR="005F4223" w:rsidRPr="00D93C68">
              <w:rPr>
                <w:rFonts w:ascii="Arial" w:hAnsi="Arial" w:cs="Arial"/>
                <w:color w:val="000000"/>
              </w:rPr>
              <w:t>bezrobocia</w:t>
            </w:r>
            <w:r w:rsidRPr="00D93C68">
              <w:rPr>
                <w:rFonts w:ascii="Arial" w:hAnsi="Arial" w:cs="Arial"/>
                <w:color w:val="000000"/>
              </w:rPr>
              <w:t xml:space="preserve"> </w:t>
            </w:r>
          </w:p>
          <w:p w:rsidR="009F5D1E" w:rsidRPr="00D93C68" w:rsidRDefault="009F5D1E" w:rsidP="00BB2301">
            <w:pPr>
              <w:spacing w:line="276" w:lineRule="auto"/>
              <w:contextualSpacing/>
              <w:rPr>
                <w:rFonts w:ascii="Arial" w:hAnsi="Arial" w:cs="Arial"/>
                <w:color w:val="000000"/>
              </w:rPr>
            </w:pPr>
            <w:r w:rsidRPr="00D93C68">
              <w:rPr>
                <w:rFonts w:ascii="Arial" w:hAnsi="Arial" w:cs="Arial"/>
                <w:color w:val="000000"/>
              </w:rPr>
              <w:t>- liczba osób otrzymujących zasiłek</w:t>
            </w:r>
            <w:r w:rsidR="00C725C9">
              <w:rPr>
                <w:rFonts w:ascii="Arial" w:hAnsi="Arial" w:cs="Arial"/>
                <w:color w:val="000000"/>
              </w:rPr>
              <w:t xml:space="preserve"> </w:t>
            </w:r>
            <w:r w:rsidRPr="00D93C68">
              <w:rPr>
                <w:rFonts w:ascii="Arial" w:hAnsi="Arial" w:cs="Arial"/>
                <w:color w:val="000000"/>
              </w:rPr>
              <w:t>okresowy z tytułu bezrobocia</w:t>
            </w:r>
          </w:p>
          <w:p w:rsidR="0016709F" w:rsidRPr="00D93C68" w:rsidRDefault="0016709F" w:rsidP="00BB2301">
            <w:pPr>
              <w:spacing w:line="276" w:lineRule="auto"/>
              <w:contextualSpacing/>
              <w:rPr>
                <w:rFonts w:ascii="Arial" w:hAnsi="Arial" w:cs="Arial"/>
                <w:color w:val="000000"/>
              </w:rPr>
            </w:pPr>
            <w:r w:rsidRPr="00D93C68">
              <w:rPr>
                <w:rFonts w:ascii="Arial" w:hAnsi="Arial" w:cs="Arial"/>
                <w:color w:val="000000"/>
              </w:rPr>
              <w:t>- liczba zawartych kontraktów</w:t>
            </w:r>
            <w:r w:rsidRPr="00D93C68">
              <w:rPr>
                <w:rFonts w:ascii="Arial" w:hAnsi="Arial" w:cs="Arial"/>
                <w:color w:val="000000"/>
              </w:rPr>
              <w:br/>
              <w:t xml:space="preserve">  socjalnych</w:t>
            </w:r>
          </w:p>
          <w:p w:rsidR="0016709F" w:rsidRPr="00D93C68" w:rsidRDefault="0016709F" w:rsidP="0016709F">
            <w:pPr>
              <w:rPr>
                <w:rFonts w:ascii="Arial" w:hAnsi="Arial" w:cs="Arial"/>
              </w:rPr>
            </w:pPr>
          </w:p>
          <w:p w:rsidR="0016709F" w:rsidRPr="00D93C68" w:rsidRDefault="0016709F" w:rsidP="0016709F">
            <w:pPr>
              <w:rPr>
                <w:rFonts w:ascii="Arial" w:hAnsi="Arial" w:cs="Arial"/>
                <w:color w:val="000000"/>
              </w:rPr>
            </w:pPr>
          </w:p>
          <w:p w:rsidR="0016709F" w:rsidRPr="00D93C68" w:rsidRDefault="0016709F" w:rsidP="0016709F">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16709F">
            <w:pPr>
              <w:spacing w:after="255" w:line="276" w:lineRule="auto"/>
              <w:contextualSpacing/>
              <w:jc w:val="center"/>
              <w:rPr>
                <w:rFonts w:ascii="Arial" w:hAnsi="Arial" w:cs="Arial"/>
                <w:color w:val="000000"/>
              </w:rPr>
            </w:pPr>
            <w:r w:rsidRPr="00D93C68">
              <w:rPr>
                <w:rFonts w:ascii="Arial" w:hAnsi="Arial" w:cs="Arial"/>
                <w:color w:val="000000"/>
              </w:rPr>
              <w:t>MOPR</w:t>
            </w:r>
          </w:p>
          <w:p w:rsidR="009F5D1E" w:rsidRPr="00D93C68" w:rsidRDefault="009F5D1E" w:rsidP="0016709F">
            <w:pPr>
              <w:spacing w:after="255" w:line="276" w:lineRule="auto"/>
              <w:contextualSpacing/>
              <w:jc w:val="center"/>
              <w:rPr>
                <w:rFonts w:ascii="Arial" w:hAnsi="Arial" w:cs="Arial"/>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16709F">
            <w:pPr>
              <w:spacing w:line="276" w:lineRule="auto"/>
              <w:jc w:val="center"/>
              <w:rPr>
                <w:rFonts w:ascii="Arial" w:hAnsi="Arial" w:cs="Arial"/>
                <w:color w:val="000000"/>
              </w:rPr>
            </w:pPr>
            <w:r w:rsidRPr="00D93C68">
              <w:rPr>
                <w:rFonts w:ascii="Arial" w:hAnsi="Arial" w:cs="Arial"/>
                <w:color w:val="000000"/>
              </w:rPr>
              <w:t>2021 - 2025</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16709F">
            <w:pPr>
              <w:spacing w:after="255" w:line="276" w:lineRule="auto"/>
              <w:contextualSpacing/>
              <w:jc w:val="center"/>
              <w:rPr>
                <w:rFonts w:ascii="Arial" w:hAnsi="Arial" w:cs="Arial"/>
                <w:color w:val="000000"/>
              </w:rPr>
            </w:pPr>
            <w:r w:rsidRPr="00D93C68">
              <w:rPr>
                <w:rFonts w:ascii="Arial" w:hAnsi="Arial" w:cs="Arial"/>
                <w:color w:val="000000"/>
              </w:rPr>
              <w:t>MOPR</w:t>
            </w:r>
          </w:p>
        </w:tc>
      </w:tr>
      <w:tr w:rsidR="009F5D1E" w:rsidRPr="00D93C68" w:rsidTr="005A39A8">
        <w:tc>
          <w:tcPr>
            <w:tcW w:w="14170"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b/>
                <w:bCs/>
                <w:u w:val="single"/>
              </w:rPr>
            </w:pPr>
          </w:p>
          <w:p w:rsidR="009F5D1E" w:rsidRPr="00D93C68" w:rsidRDefault="009F5D1E" w:rsidP="00BB2301">
            <w:pPr>
              <w:spacing w:line="276" w:lineRule="auto"/>
              <w:rPr>
                <w:rFonts w:ascii="Arial" w:hAnsi="Arial" w:cs="Arial"/>
              </w:rPr>
            </w:pPr>
            <w:r w:rsidRPr="00D93C68">
              <w:rPr>
                <w:rFonts w:ascii="Arial" w:hAnsi="Arial" w:cs="Arial"/>
                <w:b/>
                <w:bCs/>
                <w:u w:val="single"/>
              </w:rPr>
              <w:t>Cel strategiczny II.</w:t>
            </w:r>
            <w:r w:rsidRPr="00D93C68">
              <w:rPr>
                <w:rFonts w:ascii="Arial" w:hAnsi="Arial" w:cs="Arial"/>
              </w:rPr>
              <w:t xml:space="preserve"> Łagodzenie skutków bezrobocia oraz aktywizacja społeczno-zawodowa osób zagrożonych wykluczeniem społecznym</w:t>
            </w:r>
          </w:p>
          <w:p w:rsidR="009F5D1E" w:rsidRPr="00D93C68" w:rsidRDefault="009F5D1E" w:rsidP="00BB2301">
            <w:pPr>
              <w:spacing w:line="276" w:lineRule="auto"/>
              <w:rPr>
                <w:rFonts w:ascii="Arial" w:hAnsi="Arial" w:cs="Arial"/>
              </w:rPr>
            </w:pPr>
          </w:p>
        </w:tc>
      </w:tr>
      <w:tr w:rsidR="009F5D1E" w:rsidRPr="00D93C68" w:rsidTr="000162F8">
        <w:tc>
          <w:tcPr>
            <w:tcW w:w="41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b/>
                <w:bCs/>
              </w:rPr>
              <w:t>Działanie</w:t>
            </w:r>
          </w:p>
        </w:tc>
        <w:tc>
          <w:tcPr>
            <w:tcW w:w="418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b/>
                <w:bCs/>
              </w:rPr>
              <w:t>Wskaźniki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b/>
                <w:bCs/>
              </w:rPr>
              <w:t>Realizator</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b/>
                <w:bCs/>
              </w:rPr>
              <w:t>Termin realizacji</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b/>
                <w:bCs/>
              </w:rPr>
              <w:t>Źródło finansowania</w:t>
            </w:r>
          </w:p>
        </w:tc>
      </w:tr>
      <w:tr w:rsidR="009F5D1E" w:rsidRPr="00D93C68" w:rsidTr="000162F8">
        <w:tc>
          <w:tcPr>
            <w:tcW w:w="41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color w:val="000000"/>
              </w:rPr>
            </w:pPr>
            <w:r w:rsidRPr="00D93C68">
              <w:rPr>
                <w:rFonts w:ascii="Arial" w:hAnsi="Arial" w:cs="Arial"/>
                <w:color w:val="000000"/>
              </w:rPr>
              <w:t>1.Objęcie działaniami integracji społecznej oraz aktywizacji zawodowej osób w szczególnej sytuacji</w:t>
            </w:r>
          </w:p>
        </w:tc>
        <w:tc>
          <w:tcPr>
            <w:tcW w:w="418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contextualSpacing/>
              <w:rPr>
                <w:rFonts w:ascii="Arial" w:hAnsi="Arial" w:cs="Arial"/>
                <w:color w:val="000000"/>
              </w:rPr>
            </w:pPr>
            <w:r w:rsidRPr="00D93C68">
              <w:rPr>
                <w:rFonts w:ascii="Arial" w:hAnsi="Arial" w:cs="Arial"/>
                <w:color w:val="000000"/>
              </w:rPr>
              <w:t>- liczba osób objętych działaniami</w:t>
            </w:r>
            <w:r w:rsidR="00C725C9">
              <w:rPr>
                <w:rFonts w:ascii="Arial" w:hAnsi="Arial" w:cs="Arial"/>
                <w:color w:val="000000"/>
              </w:rPr>
              <w:t xml:space="preserve"> </w:t>
            </w:r>
            <w:r w:rsidRPr="00D93C68">
              <w:rPr>
                <w:rFonts w:ascii="Arial" w:hAnsi="Arial" w:cs="Arial"/>
                <w:color w:val="000000"/>
              </w:rPr>
              <w:t>w ramach aktywnych form</w:t>
            </w:r>
            <w:r w:rsidR="00C725C9">
              <w:rPr>
                <w:rFonts w:ascii="Arial" w:hAnsi="Arial" w:cs="Arial"/>
                <w:color w:val="000000"/>
              </w:rPr>
              <w:t xml:space="preserve"> </w:t>
            </w:r>
            <w:r w:rsidRPr="00D93C68">
              <w:rPr>
                <w:rFonts w:ascii="Arial" w:hAnsi="Arial" w:cs="Arial"/>
                <w:color w:val="000000"/>
              </w:rPr>
              <w:t>wsparcia:</w:t>
            </w:r>
          </w:p>
          <w:p w:rsidR="009F5D1E" w:rsidRPr="00D93C68" w:rsidRDefault="005F4223" w:rsidP="00BB2301">
            <w:pPr>
              <w:spacing w:line="276" w:lineRule="auto"/>
              <w:contextualSpacing/>
              <w:rPr>
                <w:rFonts w:ascii="Arial" w:hAnsi="Arial" w:cs="Arial"/>
                <w:color w:val="000000"/>
              </w:rPr>
            </w:pPr>
            <w:r w:rsidRPr="00D93C68">
              <w:rPr>
                <w:rFonts w:ascii="Arial" w:hAnsi="Arial" w:cs="Arial"/>
                <w:color w:val="000000"/>
              </w:rPr>
              <w:t>- młodych, w tym NEET</w:t>
            </w:r>
          </w:p>
          <w:p w:rsidR="009F5D1E" w:rsidRPr="00D93C68" w:rsidRDefault="005F4223" w:rsidP="00BB2301">
            <w:pPr>
              <w:spacing w:line="276" w:lineRule="auto"/>
              <w:contextualSpacing/>
              <w:rPr>
                <w:rFonts w:ascii="Arial" w:hAnsi="Arial" w:cs="Arial"/>
                <w:color w:val="000000"/>
              </w:rPr>
            </w:pPr>
            <w:r w:rsidRPr="00D93C68">
              <w:rPr>
                <w:rFonts w:ascii="Arial" w:hAnsi="Arial" w:cs="Arial"/>
                <w:color w:val="000000"/>
              </w:rPr>
              <w:t>- 55+ (AAI)</w:t>
            </w:r>
          </w:p>
          <w:p w:rsidR="009F5D1E" w:rsidRPr="00D93C68" w:rsidRDefault="005F4223" w:rsidP="00BB2301">
            <w:pPr>
              <w:spacing w:line="276" w:lineRule="auto"/>
              <w:contextualSpacing/>
              <w:rPr>
                <w:rFonts w:ascii="Arial" w:hAnsi="Arial" w:cs="Arial"/>
                <w:color w:val="000000"/>
              </w:rPr>
            </w:pPr>
            <w:r w:rsidRPr="00D93C68">
              <w:rPr>
                <w:rFonts w:ascii="Arial" w:hAnsi="Arial" w:cs="Arial"/>
                <w:color w:val="000000"/>
              </w:rPr>
              <w:t>- niepełnosprawnych</w:t>
            </w:r>
          </w:p>
          <w:p w:rsidR="00FA6443" w:rsidRPr="00D93C68" w:rsidRDefault="009F5D1E" w:rsidP="00BB2301">
            <w:pPr>
              <w:spacing w:line="276" w:lineRule="auto"/>
              <w:contextualSpacing/>
              <w:rPr>
                <w:rFonts w:ascii="Arial" w:hAnsi="Arial" w:cs="Arial"/>
                <w:color w:val="000000"/>
              </w:rPr>
            </w:pPr>
            <w:r w:rsidRPr="00D93C68">
              <w:rPr>
                <w:rFonts w:ascii="Arial" w:hAnsi="Arial" w:cs="Arial"/>
                <w:color w:val="000000"/>
              </w:rPr>
              <w:t>- długot</w:t>
            </w:r>
            <w:r w:rsidR="005F4223" w:rsidRPr="00D93C68">
              <w:rPr>
                <w:rFonts w:ascii="Arial" w:hAnsi="Arial" w:cs="Arial"/>
                <w:color w:val="000000"/>
              </w:rPr>
              <w:t>rwale bezrobotnych</w:t>
            </w:r>
          </w:p>
          <w:p w:rsidR="00CF1511" w:rsidRPr="00D93C68" w:rsidRDefault="00CF1511" w:rsidP="00BB2301">
            <w:pPr>
              <w:spacing w:line="276" w:lineRule="auto"/>
              <w:contextualSpacing/>
              <w:rPr>
                <w:rFonts w:ascii="Arial" w:hAnsi="Arial"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6D27A5">
            <w:pPr>
              <w:spacing w:line="276" w:lineRule="auto"/>
              <w:contextualSpacing/>
              <w:jc w:val="center"/>
              <w:rPr>
                <w:rFonts w:ascii="Arial" w:hAnsi="Arial" w:cs="Arial"/>
                <w:color w:val="000000"/>
              </w:rPr>
            </w:pPr>
            <w:r w:rsidRPr="00D93C68">
              <w:rPr>
                <w:rFonts w:ascii="Arial" w:hAnsi="Arial" w:cs="Arial"/>
                <w:color w:val="000000"/>
              </w:rPr>
              <w:t>PUP</w:t>
            </w:r>
          </w:p>
          <w:p w:rsidR="009F5D1E" w:rsidRPr="00D93C68" w:rsidRDefault="009F5D1E" w:rsidP="006D27A5">
            <w:pPr>
              <w:spacing w:line="276" w:lineRule="auto"/>
              <w:contextualSpacing/>
              <w:jc w:val="center"/>
              <w:rPr>
                <w:rFonts w:ascii="Arial" w:hAnsi="Arial" w:cs="Arial"/>
                <w:color w:val="000000"/>
              </w:rPr>
            </w:pPr>
            <w:r w:rsidRPr="00D93C68">
              <w:rPr>
                <w:rFonts w:ascii="Arial" w:hAnsi="Arial" w:cs="Arial"/>
                <w:color w:val="000000"/>
              </w:rPr>
              <w:t>NGO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6D27A5">
            <w:pPr>
              <w:spacing w:line="276" w:lineRule="auto"/>
              <w:jc w:val="center"/>
              <w:rPr>
                <w:rFonts w:ascii="Arial" w:hAnsi="Arial" w:cs="Arial"/>
                <w:color w:val="000000"/>
              </w:rPr>
            </w:pPr>
            <w:r w:rsidRPr="00D93C68">
              <w:rPr>
                <w:rFonts w:ascii="Arial" w:hAnsi="Arial" w:cs="Arial"/>
                <w:color w:val="000000"/>
              </w:rPr>
              <w:t>2021 - 2025</w:t>
            </w: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6D27A5">
            <w:pPr>
              <w:spacing w:line="276" w:lineRule="auto"/>
              <w:contextualSpacing/>
              <w:jc w:val="center"/>
              <w:rPr>
                <w:rFonts w:ascii="Arial" w:hAnsi="Arial" w:cs="Arial"/>
                <w:color w:val="000000"/>
              </w:rPr>
            </w:pPr>
            <w:r w:rsidRPr="00D93C68">
              <w:rPr>
                <w:rFonts w:ascii="Arial" w:hAnsi="Arial" w:cs="Arial"/>
                <w:color w:val="000000"/>
              </w:rPr>
              <w:t>PUP – Fundusz pracy, EFS</w:t>
            </w:r>
          </w:p>
          <w:p w:rsidR="009F5D1E" w:rsidRPr="00D93C68" w:rsidRDefault="009F5D1E" w:rsidP="006D27A5">
            <w:pPr>
              <w:spacing w:line="276" w:lineRule="auto"/>
              <w:contextualSpacing/>
              <w:jc w:val="center"/>
              <w:rPr>
                <w:rFonts w:ascii="Arial" w:hAnsi="Arial" w:cs="Arial"/>
                <w:color w:val="000000"/>
              </w:rPr>
            </w:pPr>
            <w:r w:rsidRPr="00D93C68">
              <w:rPr>
                <w:rFonts w:ascii="Arial" w:hAnsi="Arial" w:cs="Arial"/>
                <w:color w:val="000000"/>
              </w:rPr>
              <w:t>NGO - EFS</w:t>
            </w:r>
          </w:p>
          <w:p w:rsidR="009F5D1E" w:rsidRPr="00D93C68" w:rsidRDefault="009F5D1E" w:rsidP="006D27A5">
            <w:pPr>
              <w:spacing w:line="276" w:lineRule="auto"/>
              <w:contextualSpacing/>
              <w:jc w:val="center"/>
              <w:rPr>
                <w:rFonts w:ascii="Arial" w:hAnsi="Arial" w:cs="Arial"/>
                <w:color w:val="000000"/>
              </w:rPr>
            </w:pPr>
          </w:p>
        </w:tc>
      </w:tr>
      <w:tr w:rsidR="009F5D1E" w:rsidRPr="00D93C68" w:rsidTr="000162F8">
        <w:tc>
          <w:tcPr>
            <w:tcW w:w="41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color w:val="000000"/>
              </w:rPr>
              <w:t>2.</w:t>
            </w:r>
            <w:r w:rsidR="006D27A5" w:rsidRPr="00D93C68">
              <w:rPr>
                <w:rFonts w:ascii="Arial" w:hAnsi="Arial" w:cs="Arial"/>
                <w:color w:val="000000"/>
              </w:rPr>
              <w:t>Motywowanie do samodzielności życiowej i pełnienia ról społecznych</w:t>
            </w:r>
          </w:p>
        </w:tc>
        <w:tc>
          <w:tcPr>
            <w:tcW w:w="418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C725C9">
            <w:pPr>
              <w:spacing w:after="255" w:line="276" w:lineRule="auto"/>
              <w:contextualSpacing/>
              <w:rPr>
                <w:rFonts w:ascii="Arial" w:hAnsi="Arial" w:cs="Arial"/>
                <w:color w:val="000000"/>
              </w:rPr>
            </w:pPr>
            <w:r w:rsidRPr="00D93C68">
              <w:rPr>
                <w:rFonts w:ascii="Arial" w:hAnsi="Arial" w:cs="Arial"/>
                <w:color w:val="000000"/>
              </w:rPr>
              <w:t xml:space="preserve">- liczba osób </w:t>
            </w:r>
            <w:r w:rsidR="00797A76" w:rsidRPr="00D93C68">
              <w:rPr>
                <w:rFonts w:ascii="Arial" w:hAnsi="Arial" w:cs="Arial"/>
                <w:color w:val="000000"/>
              </w:rPr>
              <w:t xml:space="preserve"> </w:t>
            </w:r>
            <w:r w:rsidRPr="00D93C68">
              <w:rPr>
                <w:rFonts w:ascii="Arial" w:hAnsi="Arial" w:cs="Arial"/>
                <w:color w:val="000000"/>
              </w:rPr>
              <w:t>bezrobotnych objęt</w:t>
            </w:r>
            <w:r w:rsidR="005F4223" w:rsidRPr="00D93C68">
              <w:rPr>
                <w:rFonts w:ascii="Arial" w:hAnsi="Arial" w:cs="Arial"/>
                <w:color w:val="000000"/>
              </w:rPr>
              <w:t>ych</w:t>
            </w:r>
            <w:r w:rsidR="00C725C9">
              <w:rPr>
                <w:rFonts w:ascii="Arial" w:hAnsi="Arial" w:cs="Arial"/>
                <w:color w:val="000000"/>
              </w:rPr>
              <w:t xml:space="preserve"> </w:t>
            </w:r>
            <w:r w:rsidR="005F4223" w:rsidRPr="00D93C68">
              <w:rPr>
                <w:rFonts w:ascii="Arial" w:hAnsi="Arial" w:cs="Arial"/>
                <w:color w:val="000000"/>
              </w:rPr>
              <w:t xml:space="preserve">kontraktem socjalnym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6D27A5">
            <w:pPr>
              <w:spacing w:line="276" w:lineRule="auto"/>
              <w:contextualSpacing/>
              <w:jc w:val="center"/>
              <w:rPr>
                <w:rFonts w:ascii="Arial" w:hAnsi="Arial" w:cs="Arial"/>
                <w:color w:val="000000"/>
              </w:rPr>
            </w:pPr>
            <w:r w:rsidRPr="00D93C68">
              <w:rPr>
                <w:rFonts w:ascii="Arial" w:hAnsi="Arial" w:cs="Arial"/>
                <w:color w:val="000000"/>
              </w:rPr>
              <w:t>MOPR</w:t>
            </w:r>
          </w:p>
          <w:p w:rsidR="009F5D1E" w:rsidRPr="00D93C68" w:rsidRDefault="009F5D1E" w:rsidP="00D12E31">
            <w:pPr>
              <w:spacing w:line="276" w:lineRule="auto"/>
              <w:contextualSpacing/>
              <w:jc w:val="center"/>
              <w:rPr>
                <w:rFonts w:ascii="Arial" w:hAnsi="Arial" w:cs="Arial"/>
                <w:color w:val="000000"/>
              </w:rPr>
            </w:pPr>
            <w:r w:rsidRPr="00D93C68">
              <w:rPr>
                <w:rFonts w:ascii="Arial" w:hAnsi="Arial" w:cs="Arial"/>
                <w:color w:val="000000"/>
              </w:rPr>
              <w:t>PUP</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6D27A5">
            <w:pPr>
              <w:spacing w:line="276" w:lineRule="auto"/>
              <w:jc w:val="center"/>
              <w:rPr>
                <w:rFonts w:ascii="Arial" w:hAnsi="Arial" w:cs="Arial"/>
              </w:rPr>
            </w:pPr>
            <w:r w:rsidRPr="00D93C68">
              <w:rPr>
                <w:rFonts w:ascii="Arial" w:hAnsi="Arial" w:cs="Arial"/>
                <w:color w:val="000000"/>
              </w:rPr>
              <w:t>2021 - 2025</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6D27A5">
            <w:pPr>
              <w:spacing w:line="276" w:lineRule="auto"/>
              <w:jc w:val="center"/>
              <w:rPr>
                <w:rFonts w:ascii="Arial" w:hAnsi="Arial" w:cs="Arial"/>
                <w:color w:val="000000"/>
              </w:rPr>
            </w:pPr>
            <w:r w:rsidRPr="00D93C68">
              <w:rPr>
                <w:rFonts w:ascii="Arial" w:hAnsi="Arial" w:cs="Arial"/>
                <w:color w:val="000000"/>
              </w:rPr>
              <w:t>MOPR</w:t>
            </w:r>
          </w:p>
          <w:p w:rsidR="009F5D1E" w:rsidRPr="00D93C68" w:rsidRDefault="009F5D1E" w:rsidP="006D27A5">
            <w:pPr>
              <w:spacing w:line="276" w:lineRule="auto"/>
              <w:jc w:val="center"/>
              <w:rPr>
                <w:rFonts w:ascii="Arial" w:hAnsi="Arial" w:cs="Arial"/>
              </w:rPr>
            </w:pPr>
            <w:r w:rsidRPr="00D93C68">
              <w:rPr>
                <w:rFonts w:ascii="Arial" w:hAnsi="Arial" w:cs="Arial"/>
                <w:color w:val="000000"/>
              </w:rPr>
              <w:t>PUP</w:t>
            </w:r>
          </w:p>
        </w:tc>
      </w:tr>
      <w:tr w:rsidR="009F5D1E" w:rsidRPr="00D93C68" w:rsidTr="000162F8">
        <w:tc>
          <w:tcPr>
            <w:tcW w:w="41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color w:val="000000"/>
              </w:rPr>
              <w:t>3.Utrzymanie zróżnicowanych form wsparcia pozamaterialnego</w:t>
            </w:r>
            <w:r w:rsidR="005F4223" w:rsidRPr="00D93C68">
              <w:rPr>
                <w:rFonts w:ascii="Arial" w:hAnsi="Arial" w:cs="Arial"/>
                <w:color w:val="000000"/>
              </w:rPr>
              <w:br/>
            </w:r>
            <w:r w:rsidRPr="00D93C68">
              <w:rPr>
                <w:rFonts w:ascii="Arial" w:hAnsi="Arial" w:cs="Arial"/>
                <w:color w:val="000000"/>
              </w:rPr>
              <w:t xml:space="preserve">o charakterze aktywizacji wspieranej, podnoszących kompetencje pełnionych ról, w tym usług dostępnych </w:t>
            </w:r>
            <w:r w:rsidR="005F4223" w:rsidRPr="00D93C68">
              <w:rPr>
                <w:rFonts w:ascii="Arial" w:hAnsi="Arial" w:cs="Arial"/>
                <w:color w:val="000000"/>
              </w:rPr>
              <w:br/>
            </w:r>
            <w:r w:rsidRPr="00D93C68">
              <w:rPr>
                <w:rFonts w:ascii="Arial" w:hAnsi="Arial" w:cs="Arial"/>
                <w:color w:val="000000"/>
              </w:rPr>
              <w:t xml:space="preserve">w ramach Klubu Integracji Społecznej </w:t>
            </w:r>
          </w:p>
        </w:tc>
        <w:tc>
          <w:tcPr>
            <w:tcW w:w="418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C725C9">
            <w:pPr>
              <w:spacing w:line="276" w:lineRule="auto"/>
              <w:rPr>
                <w:rFonts w:ascii="Arial" w:hAnsi="Arial" w:cs="Arial"/>
                <w:color w:val="000000"/>
              </w:rPr>
            </w:pPr>
            <w:r w:rsidRPr="00D93C68">
              <w:rPr>
                <w:rFonts w:ascii="Arial" w:hAnsi="Arial" w:cs="Arial"/>
                <w:color w:val="000000"/>
              </w:rPr>
              <w:t>- liczba osób korzystających</w:t>
            </w:r>
            <w:r w:rsidR="00797A76" w:rsidRPr="00D93C68">
              <w:rPr>
                <w:rFonts w:ascii="Arial" w:hAnsi="Arial" w:cs="Arial"/>
                <w:color w:val="000000"/>
              </w:rPr>
              <w:t xml:space="preserve"> </w:t>
            </w:r>
            <w:r w:rsidRPr="00D93C68">
              <w:rPr>
                <w:rFonts w:ascii="Arial" w:hAnsi="Arial" w:cs="Arial"/>
                <w:color w:val="000000"/>
              </w:rPr>
              <w:t>ze wsparcia</w:t>
            </w:r>
            <w:r w:rsidR="00C725C9">
              <w:rPr>
                <w:rFonts w:ascii="Arial" w:hAnsi="Arial" w:cs="Arial"/>
                <w:color w:val="000000"/>
              </w:rPr>
              <w:t xml:space="preserve"> </w:t>
            </w:r>
            <w:r w:rsidRPr="00D93C68">
              <w:rPr>
                <w:rFonts w:ascii="Arial" w:hAnsi="Arial" w:cs="Arial"/>
                <w:color w:val="000000"/>
              </w:rPr>
              <w:t xml:space="preserve">Klubu </w:t>
            </w:r>
            <w:r w:rsidR="00797A76" w:rsidRPr="00D93C68">
              <w:rPr>
                <w:rFonts w:ascii="Arial" w:hAnsi="Arial" w:cs="Arial"/>
                <w:color w:val="000000"/>
              </w:rPr>
              <w:t xml:space="preserve"> </w:t>
            </w:r>
            <w:r w:rsidRPr="00D93C68">
              <w:rPr>
                <w:rFonts w:ascii="Arial" w:hAnsi="Arial" w:cs="Arial"/>
                <w:color w:val="000000"/>
              </w:rPr>
              <w:t>Integracji</w:t>
            </w:r>
            <w:r w:rsidR="00797A76" w:rsidRPr="00D93C68">
              <w:rPr>
                <w:rFonts w:ascii="Arial" w:hAnsi="Arial" w:cs="Arial"/>
                <w:color w:val="000000"/>
              </w:rPr>
              <w:t xml:space="preserve"> </w:t>
            </w:r>
            <w:r w:rsidRPr="00D93C68">
              <w:rPr>
                <w:rFonts w:ascii="Arial" w:hAnsi="Arial" w:cs="Arial"/>
                <w:color w:val="000000"/>
              </w:rPr>
              <w:t>Społecznej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6D27A5">
            <w:pPr>
              <w:spacing w:after="255" w:line="276" w:lineRule="auto"/>
              <w:contextualSpacing/>
              <w:jc w:val="center"/>
              <w:rPr>
                <w:rFonts w:ascii="Arial" w:hAnsi="Arial" w:cs="Arial"/>
                <w:color w:val="000000"/>
              </w:rPr>
            </w:pPr>
            <w:r w:rsidRPr="00D93C68">
              <w:rPr>
                <w:rFonts w:ascii="Arial" w:hAnsi="Arial" w:cs="Arial"/>
                <w:color w:val="000000"/>
              </w:rPr>
              <w:t>MOPR</w:t>
            </w:r>
          </w:p>
          <w:p w:rsidR="009F5D1E" w:rsidRPr="00D93C68" w:rsidRDefault="009F5D1E" w:rsidP="006D27A5">
            <w:pPr>
              <w:spacing w:line="276" w:lineRule="auto"/>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6D27A5">
            <w:pPr>
              <w:spacing w:line="276" w:lineRule="auto"/>
              <w:jc w:val="center"/>
              <w:rPr>
                <w:rFonts w:ascii="Arial" w:hAnsi="Arial" w:cs="Arial"/>
              </w:rPr>
            </w:pPr>
            <w:r w:rsidRPr="00D93C68">
              <w:rPr>
                <w:rFonts w:ascii="Arial" w:hAnsi="Arial" w:cs="Arial"/>
                <w:color w:val="000000"/>
              </w:rPr>
              <w:t>2021 - 2025</w:t>
            </w: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6D27A5">
            <w:pPr>
              <w:spacing w:after="255" w:line="276" w:lineRule="auto"/>
              <w:contextualSpacing/>
              <w:jc w:val="center"/>
              <w:rPr>
                <w:rFonts w:ascii="Arial" w:hAnsi="Arial" w:cs="Arial"/>
                <w:color w:val="000000"/>
              </w:rPr>
            </w:pPr>
            <w:r w:rsidRPr="00D93C68">
              <w:rPr>
                <w:rFonts w:ascii="Arial" w:hAnsi="Arial" w:cs="Arial"/>
                <w:color w:val="000000"/>
              </w:rPr>
              <w:t>MOPR</w:t>
            </w:r>
          </w:p>
          <w:p w:rsidR="009F5D1E" w:rsidRPr="00D93C68" w:rsidRDefault="009F5D1E" w:rsidP="006D27A5">
            <w:pPr>
              <w:spacing w:line="276" w:lineRule="auto"/>
              <w:jc w:val="center"/>
              <w:rPr>
                <w:rFonts w:ascii="Arial" w:hAnsi="Arial" w:cs="Arial"/>
              </w:rPr>
            </w:pPr>
          </w:p>
        </w:tc>
      </w:tr>
      <w:tr w:rsidR="009F5D1E" w:rsidRPr="00D93C68" w:rsidTr="005A39A8">
        <w:tc>
          <w:tcPr>
            <w:tcW w:w="14170"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b/>
                <w:bCs/>
                <w:u w:val="single"/>
              </w:rPr>
            </w:pPr>
          </w:p>
          <w:p w:rsidR="009F5D1E" w:rsidRPr="00D93C68" w:rsidRDefault="009F5D1E" w:rsidP="00BB2301">
            <w:pPr>
              <w:spacing w:line="276" w:lineRule="auto"/>
              <w:rPr>
                <w:rFonts w:ascii="Arial" w:hAnsi="Arial" w:cs="Arial"/>
              </w:rPr>
            </w:pPr>
            <w:r w:rsidRPr="00D93C68">
              <w:rPr>
                <w:rFonts w:ascii="Arial" w:hAnsi="Arial" w:cs="Arial"/>
                <w:b/>
                <w:bCs/>
                <w:u w:val="single"/>
              </w:rPr>
              <w:t>Cel strategiczny III.</w:t>
            </w:r>
            <w:r w:rsidRPr="00D93C68">
              <w:rPr>
                <w:rFonts w:ascii="Arial" w:hAnsi="Arial" w:cs="Arial"/>
              </w:rPr>
              <w:t xml:space="preserve"> Rozwój współpracy z przedsiębiorstwami tworzącymi miejsca pracy</w:t>
            </w:r>
          </w:p>
          <w:p w:rsidR="009F5D1E" w:rsidRPr="00D93C68" w:rsidRDefault="009F5D1E" w:rsidP="00BB2301">
            <w:pPr>
              <w:spacing w:line="276" w:lineRule="auto"/>
              <w:rPr>
                <w:rFonts w:ascii="Arial" w:hAnsi="Arial" w:cs="Arial"/>
              </w:rPr>
            </w:pPr>
          </w:p>
        </w:tc>
      </w:tr>
      <w:tr w:rsidR="009F5D1E" w:rsidRPr="00D93C68" w:rsidTr="000162F8">
        <w:tc>
          <w:tcPr>
            <w:tcW w:w="41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9239E">
            <w:pPr>
              <w:spacing w:line="276" w:lineRule="auto"/>
              <w:jc w:val="center"/>
              <w:rPr>
                <w:rFonts w:ascii="Arial" w:hAnsi="Arial" w:cs="Arial"/>
              </w:rPr>
            </w:pPr>
            <w:r w:rsidRPr="00D93C68">
              <w:rPr>
                <w:rFonts w:ascii="Arial" w:hAnsi="Arial" w:cs="Arial"/>
                <w:b/>
                <w:bCs/>
              </w:rPr>
              <w:t>Działanie</w:t>
            </w:r>
          </w:p>
        </w:tc>
        <w:tc>
          <w:tcPr>
            <w:tcW w:w="418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9239E">
            <w:pPr>
              <w:spacing w:line="276" w:lineRule="auto"/>
              <w:jc w:val="center"/>
              <w:rPr>
                <w:rFonts w:ascii="Arial" w:hAnsi="Arial" w:cs="Arial"/>
              </w:rPr>
            </w:pPr>
            <w:r w:rsidRPr="00D93C68">
              <w:rPr>
                <w:rFonts w:ascii="Arial" w:hAnsi="Arial" w:cs="Arial"/>
                <w:b/>
                <w:bCs/>
              </w:rPr>
              <w:t>Wskaźniki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9239E">
            <w:pPr>
              <w:spacing w:line="276" w:lineRule="auto"/>
              <w:jc w:val="center"/>
              <w:rPr>
                <w:rFonts w:ascii="Arial" w:hAnsi="Arial" w:cs="Arial"/>
              </w:rPr>
            </w:pPr>
            <w:r w:rsidRPr="00D93C68">
              <w:rPr>
                <w:rFonts w:ascii="Arial" w:hAnsi="Arial" w:cs="Arial"/>
                <w:b/>
                <w:bCs/>
              </w:rPr>
              <w:t>Realizator</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9239E">
            <w:pPr>
              <w:spacing w:line="276" w:lineRule="auto"/>
              <w:jc w:val="center"/>
              <w:rPr>
                <w:rFonts w:ascii="Arial" w:hAnsi="Arial" w:cs="Arial"/>
              </w:rPr>
            </w:pPr>
            <w:r w:rsidRPr="00D93C68">
              <w:rPr>
                <w:rFonts w:ascii="Arial" w:hAnsi="Arial" w:cs="Arial"/>
                <w:b/>
                <w:bCs/>
              </w:rPr>
              <w:t>Termin realizacji</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9239E">
            <w:pPr>
              <w:spacing w:line="276" w:lineRule="auto"/>
              <w:jc w:val="center"/>
              <w:rPr>
                <w:rFonts w:ascii="Arial" w:hAnsi="Arial" w:cs="Arial"/>
              </w:rPr>
            </w:pPr>
            <w:r w:rsidRPr="00D93C68">
              <w:rPr>
                <w:rFonts w:ascii="Arial" w:hAnsi="Arial" w:cs="Arial"/>
                <w:b/>
                <w:bCs/>
              </w:rPr>
              <w:t>Źródło finansowania</w:t>
            </w:r>
          </w:p>
        </w:tc>
      </w:tr>
      <w:tr w:rsidR="009F5D1E" w:rsidRPr="00D93C68" w:rsidTr="000162F8">
        <w:tc>
          <w:tcPr>
            <w:tcW w:w="41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color w:val="000000"/>
              </w:rPr>
            </w:pPr>
            <w:r w:rsidRPr="00D93C68">
              <w:rPr>
                <w:rFonts w:ascii="Arial" w:hAnsi="Arial" w:cs="Arial"/>
                <w:color w:val="000000"/>
              </w:rPr>
              <w:t xml:space="preserve">1.  Podejmowanie szeroko pojętych </w:t>
            </w:r>
            <w:r w:rsidRPr="00D93C68">
              <w:rPr>
                <w:rFonts w:ascii="Arial" w:hAnsi="Arial" w:cs="Arial"/>
              </w:rPr>
              <w:t>działań na rzecz lokalnej przedsiębiorczości</w:t>
            </w:r>
          </w:p>
        </w:tc>
        <w:tc>
          <w:tcPr>
            <w:tcW w:w="418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contextualSpacing/>
              <w:rPr>
                <w:rFonts w:ascii="Arial" w:hAnsi="Arial" w:cs="Arial"/>
                <w:color w:val="000000"/>
              </w:rPr>
            </w:pPr>
            <w:r w:rsidRPr="00D93C68">
              <w:rPr>
                <w:rFonts w:ascii="Arial" w:hAnsi="Arial" w:cs="Arial"/>
                <w:color w:val="000000"/>
              </w:rPr>
              <w:t>- liczba kampanii społecznych</w:t>
            </w:r>
            <w:r w:rsidR="00C725C9">
              <w:rPr>
                <w:rFonts w:ascii="Arial" w:hAnsi="Arial" w:cs="Arial"/>
                <w:color w:val="000000"/>
              </w:rPr>
              <w:t xml:space="preserve"> </w:t>
            </w:r>
            <w:r w:rsidRPr="00D93C68">
              <w:rPr>
                <w:rFonts w:ascii="Arial" w:hAnsi="Arial" w:cs="Arial"/>
                <w:color w:val="000000"/>
              </w:rPr>
              <w:t>promujących miasto</w:t>
            </w:r>
            <w:r w:rsidR="0029239E" w:rsidRPr="00D93C68">
              <w:rPr>
                <w:rFonts w:ascii="Arial" w:hAnsi="Arial" w:cs="Arial"/>
                <w:color w:val="000000"/>
              </w:rPr>
              <w:t xml:space="preserve"> </w:t>
            </w:r>
            <w:r w:rsidRPr="00D93C68">
              <w:rPr>
                <w:rFonts w:ascii="Arial" w:hAnsi="Arial" w:cs="Arial"/>
                <w:color w:val="000000"/>
              </w:rPr>
              <w:t>w z</w:t>
            </w:r>
            <w:r w:rsidR="005F4223" w:rsidRPr="00D93C68">
              <w:rPr>
                <w:rFonts w:ascii="Arial" w:hAnsi="Arial" w:cs="Arial"/>
                <w:color w:val="000000"/>
              </w:rPr>
              <w:t>akresie</w:t>
            </w:r>
            <w:r w:rsidR="00C725C9">
              <w:rPr>
                <w:rFonts w:ascii="Arial" w:hAnsi="Arial" w:cs="Arial"/>
                <w:color w:val="000000"/>
              </w:rPr>
              <w:t xml:space="preserve"> </w:t>
            </w:r>
            <w:r w:rsidR="005F4223" w:rsidRPr="00D93C68">
              <w:rPr>
                <w:rFonts w:ascii="Arial" w:hAnsi="Arial" w:cs="Arial"/>
                <w:color w:val="000000"/>
              </w:rPr>
              <w:t>pozyskiwania inwestorów</w:t>
            </w:r>
          </w:p>
          <w:p w:rsidR="009F5D1E" w:rsidRPr="00D93C68" w:rsidRDefault="005F4223" w:rsidP="00BB2301">
            <w:pPr>
              <w:spacing w:line="276" w:lineRule="auto"/>
              <w:rPr>
                <w:rFonts w:ascii="Arial" w:hAnsi="Arial" w:cs="Arial"/>
                <w:color w:val="000000"/>
              </w:rPr>
            </w:pPr>
            <w:r w:rsidRPr="00D93C68">
              <w:rPr>
                <w:rFonts w:ascii="Arial" w:hAnsi="Arial" w:cs="Arial"/>
                <w:color w:val="000000"/>
              </w:rPr>
              <w:t>- liczba pozyskanych podmiotów</w:t>
            </w:r>
          </w:p>
          <w:p w:rsidR="009F5D1E" w:rsidRPr="00D93C68" w:rsidRDefault="009F5D1E" w:rsidP="00BB2301">
            <w:pPr>
              <w:spacing w:line="276" w:lineRule="auto"/>
              <w:rPr>
                <w:rFonts w:ascii="Arial" w:hAnsi="Arial" w:cs="Arial"/>
              </w:rPr>
            </w:pPr>
            <w:r w:rsidRPr="00D93C68">
              <w:rPr>
                <w:rFonts w:ascii="Arial" w:hAnsi="Arial" w:cs="Arial"/>
              </w:rPr>
              <w:t>- liczba działań w zakresie promocji</w:t>
            </w:r>
            <w:r w:rsidR="00C725C9">
              <w:rPr>
                <w:rFonts w:ascii="Arial" w:hAnsi="Arial" w:cs="Arial"/>
              </w:rPr>
              <w:t xml:space="preserve"> </w:t>
            </w:r>
            <w:r w:rsidRPr="00D93C68">
              <w:rPr>
                <w:rFonts w:ascii="Arial" w:hAnsi="Arial" w:cs="Arial"/>
              </w:rPr>
              <w:t>lokalnyc</w:t>
            </w:r>
            <w:r w:rsidR="005F4223" w:rsidRPr="00D93C68">
              <w:rPr>
                <w:rFonts w:ascii="Arial" w:hAnsi="Arial" w:cs="Arial"/>
              </w:rPr>
              <w:t>h firm</w:t>
            </w:r>
            <w:r w:rsidR="00797A76" w:rsidRPr="00D93C68">
              <w:rPr>
                <w:rFonts w:ascii="Arial" w:hAnsi="Arial" w:cs="Arial"/>
              </w:rPr>
              <w:t xml:space="preserve"> </w:t>
            </w:r>
            <w:r w:rsidR="005F4223" w:rsidRPr="00D93C68">
              <w:rPr>
                <w:rFonts w:ascii="Arial" w:hAnsi="Arial" w:cs="Arial"/>
              </w:rPr>
              <w:t>i przedsiębiorstw</w:t>
            </w:r>
          </w:p>
          <w:p w:rsidR="009F5D1E" w:rsidRPr="00D93C68" w:rsidRDefault="009F5D1E" w:rsidP="00BB2301">
            <w:pPr>
              <w:spacing w:line="276" w:lineRule="auto"/>
              <w:rPr>
                <w:rFonts w:ascii="Arial" w:hAnsi="Arial" w:cs="Arial"/>
              </w:rPr>
            </w:pPr>
            <w:r w:rsidRPr="00D93C68">
              <w:rPr>
                <w:rFonts w:ascii="Arial" w:hAnsi="Arial" w:cs="Arial"/>
              </w:rPr>
              <w:t>- liczba podmiotów uczestniczących</w:t>
            </w:r>
            <w:r w:rsidR="00C725C9">
              <w:rPr>
                <w:rFonts w:ascii="Arial" w:hAnsi="Arial" w:cs="Arial"/>
              </w:rPr>
              <w:t xml:space="preserve"> </w:t>
            </w:r>
            <w:r w:rsidRPr="00D93C68">
              <w:rPr>
                <w:rFonts w:ascii="Arial" w:hAnsi="Arial" w:cs="Arial"/>
              </w:rPr>
              <w:t xml:space="preserve">w podjętych </w:t>
            </w:r>
            <w:r w:rsidR="005F4223" w:rsidRPr="00D93C68">
              <w:rPr>
                <w:rFonts w:ascii="Arial" w:hAnsi="Arial" w:cs="Arial"/>
              </w:rPr>
              <w:t>działaniach</w:t>
            </w:r>
          </w:p>
          <w:p w:rsidR="00F72C23" w:rsidRPr="00D93C68" w:rsidRDefault="00F72C23" w:rsidP="00BB2301">
            <w:pPr>
              <w:spacing w:line="276" w:lineRule="auto"/>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9239E">
            <w:pPr>
              <w:spacing w:line="276" w:lineRule="auto"/>
              <w:jc w:val="center"/>
              <w:rPr>
                <w:rFonts w:ascii="Arial" w:hAnsi="Arial" w:cs="Arial"/>
              </w:rPr>
            </w:pPr>
            <w:r w:rsidRPr="00D93C68">
              <w:rPr>
                <w:rFonts w:ascii="Arial" w:hAnsi="Arial" w:cs="Arial"/>
                <w:color w:val="000000"/>
              </w:rPr>
              <w:t>UM</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9239E">
            <w:pPr>
              <w:spacing w:line="276" w:lineRule="auto"/>
              <w:jc w:val="center"/>
              <w:rPr>
                <w:rFonts w:ascii="Arial" w:hAnsi="Arial" w:cs="Arial"/>
              </w:rPr>
            </w:pPr>
            <w:r w:rsidRPr="00D93C68">
              <w:rPr>
                <w:rFonts w:ascii="Arial" w:hAnsi="Arial" w:cs="Arial"/>
                <w:color w:val="000000"/>
              </w:rPr>
              <w:t>2021 - 2025</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9239E">
            <w:pPr>
              <w:spacing w:line="276" w:lineRule="auto"/>
              <w:jc w:val="center"/>
              <w:rPr>
                <w:rFonts w:ascii="Arial" w:hAnsi="Arial" w:cs="Arial"/>
              </w:rPr>
            </w:pPr>
            <w:r w:rsidRPr="00D93C68">
              <w:rPr>
                <w:rFonts w:ascii="Arial" w:hAnsi="Arial" w:cs="Arial"/>
                <w:color w:val="000000"/>
              </w:rPr>
              <w:t>UM</w:t>
            </w:r>
          </w:p>
        </w:tc>
      </w:tr>
      <w:tr w:rsidR="009F5D1E" w:rsidRPr="00D93C68" w:rsidTr="000162F8">
        <w:tc>
          <w:tcPr>
            <w:tcW w:w="41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color w:val="000000"/>
              </w:rPr>
            </w:pPr>
            <w:r w:rsidRPr="00D93C68">
              <w:rPr>
                <w:rFonts w:ascii="Arial" w:hAnsi="Arial" w:cs="Arial"/>
                <w:color w:val="000000"/>
              </w:rPr>
              <w:t>2</w:t>
            </w:r>
            <w:r w:rsidR="00CF1511" w:rsidRPr="00D93C68">
              <w:rPr>
                <w:rFonts w:ascii="Arial" w:hAnsi="Arial" w:cs="Arial"/>
                <w:color w:val="000000"/>
              </w:rPr>
              <w:t xml:space="preserve">. </w:t>
            </w:r>
            <w:r w:rsidR="0029239E" w:rsidRPr="00D93C68">
              <w:rPr>
                <w:rFonts w:ascii="Arial" w:hAnsi="Arial" w:cs="Arial"/>
                <w:color w:val="000000"/>
              </w:rPr>
              <w:t>Podejmowanie mających na celu zmniejszenia s</w:t>
            </w:r>
            <w:r w:rsidRPr="00D93C68">
              <w:rPr>
                <w:rFonts w:ascii="Arial" w:hAnsi="Arial" w:cs="Arial"/>
                <w:color w:val="000000"/>
              </w:rPr>
              <w:t>kal</w:t>
            </w:r>
            <w:r w:rsidR="0029239E" w:rsidRPr="00D93C68">
              <w:rPr>
                <w:rFonts w:ascii="Arial" w:hAnsi="Arial" w:cs="Arial"/>
                <w:color w:val="000000"/>
              </w:rPr>
              <w:t>i</w:t>
            </w:r>
            <w:r w:rsidRPr="00D93C68">
              <w:rPr>
                <w:rFonts w:ascii="Arial" w:hAnsi="Arial" w:cs="Arial"/>
                <w:color w:val="000000"/>
              </w:rPr>
              <w:t xml:space="preserve"> bezrobocia w mieście Włocławek na tle województwa  i kraju</w:t>
            </w:r>
          </w:p>
        </w:tc>
        <w:tc>
          <w:tcPr>
            <w:tcW w:w="418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pStyle w:val="Akapitzlist1"/>
              <w:spacing w:line="276" w:lineRule="auto"/>
              <w:ind w:left="0"/>
              <w:rPr>
                <w:rFonts w:ascii="Arial" w:hAnsi="Arial" w:cs="Arial"/>
                <w:color w:val="000000"/>
                <w:lang w:eastAsia="en-US"/>
              </w:rPr>
            </w:pPr>
            <w:r w:rsidRPr="00D93C68">
              <w:rPr>
                <w:rFonts w:ascii="Arial" w:hAnsi="Arial" w:cs="Arial"/>
                <w:color w:val="000000"/>
                <w:lang w:eastAsia="en-US"/>
              </w:rPr>
              <w:t xml:space="preserve">- poziom bezrobocia </w:t>
            </w:r>
          </w:p>
          <w:p w:rsidR="0029239E" w:rsidRPr="00D93C68" w:rsidRDefault="0029239E" w:rsidP="00C725C9">
            <w:pPr>
              <w:pStyle w:val="Akapitzlist1"/>
              <w:spacing w:line="276" w:lineRule="auto"/>
              <w:ind w:left="0"/>
              <w:rPr>
                <w:rFonts w:ascii="Arial" w:hAnsi="Arial" w:cs="Arial"/>
                <w:color w:val="000000"/>
                <w:lang w:eastAsia="en-US"/>
              </w:rPr>
            </w:pPr>
            <w:r w:rsidRPr="00D93C68">
              <w:rPr>
                <w:rFonts w:ascii="Arial" w:hAnsi="Arial" w:cs="Arial"/>
                <w:color w:val="000000"/>
                <w:lang w:eastAsia="en-US"/>
              </w:rPr>
              <w:t>- liczba pozyskanych  nowych miejsc</w:t>
            </w:r>
            <w:r w:rsidR="00C725C9">
              <w:rPr>
                <w:rFonts w:ascii="Arial" w:hAnsi="Arial" w:cs="Arial"/>
                <w:color w:val="000000"/>
                <w:lang w:eastAsia="en-US"/>
              </w:rPr>
              <w:t xml:space="preserve"> </w:t>
            </w:r>
            <w:r w:rsidRPr="00D93C68">
              <w:rPr>
                <w:rFonts w:ascii="Arial" w:hAnsi="Arial" w:cs="Arial"/>
                <w:color w:val="000000"/>
                <w:lang w:eastAsia="en-US"/>
              </w:rPr>
              <w:t>pracy</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9239E">
            <w:pPr>
              <w:spacing w:line="276" w:lineRule="auto"/>
              <w:jc w:val="center"/>
              <w:rPr>
                <w:rFonts w:ascii="Arial" w:hAnsi="Arial" w:cs="Arial"/>
                <w:color w:val="000000"/>
                <w:lang w:eastAsia="en-US"/>
              </w:rPr>
            </w:pPr>
            <w:r w:rsidRPr="00D93C68">
              <w:rPr>
                <w:rFonts w:ascii="Arial" w:hAnsi="Arial" w:cs="Arial"/>
                <w:color w:val="000000"/>
              </w:rPr>
              <w:t>PUP</w:t>
            </w:r>
          </w:p>
          <w:p w:rsidR="009F5D1E" w:rsidRPr="00D93C68" w:rsidRDefault="009F5D1E" w:rsidP="0029239E">
            <w:pPr>
              <w:spacing w:line="276" w:lineRule="auto"/>
              <w:jc w:val="center"/>
              <w:rPr>
                <w:rFonts w:ascii="Arial" w:hAnsi="Arial" w:cs="Arial"/>
                <w:color w:val="000000"/>
              </w:rPr>
            </w:pPr>
            <w:r w:rsidRPr="00D93C68">
              <w:rPr>
                <w:rFonts w:ascii="Arial" w:hAnsi="Arial" w:cs="Arial"/>
                <w:color w:val="000000"/>
              </w:rPr>
              <w:t>MOPR</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9239E">
            <w:pPr>
              <w:spacing w:line="276" w:lineRule="auto"/>
              <w:jc w:val="center"/>
              <w:rPr>
                <w:rFonts w:ascii="Arial" w:hAnsi="Arial" w:cs="Arial"/>
                <w:color w:val="000000"/>
              </w:rPr>
            </w:pPr>
            <w:r w:rsidRPr="00D93C68">
              <w:rPr>
                <w:rFonts w:ascii="Arial" w:hAnsi="Arial" w:cs="Arial"/>
                <w:color w:val="000000"/>
              </w:rPr>
              <w:t>2021 - 2025</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9239E">
            <w:pPr>
              <w:spacing w:line="276" w:lineRule="auto"/>
              <w:jc w:val="center"/>
              <w:rPr>
                <w:rFonts w:ascii="Arial" w:hAnsi="Arial" w:cs="Arial"/>
                <w:color w:val="000000"/>
              </w:rPr>
            </w:pPr>
            <w:r w:rsidRPr="00D93C68">
              <w:rPr>
                <w:rFonts w:ascii="Arial" w:hAnsi="Arial" w:cs="Arial"/>
                <w:color w:val="000000"/>
              </w:rPr>
              <w:t>PUP</w:t>
            </w:r>
          </w:p>
          <w:p w:rsidR="009F5D1E" w:rsidRPr="00D93C68" w:rsidRDefault="009F5D1E" w:rsidP="0029239E">
            <w:pPr>
              <w:spacing w:line="276" w:lineRule="auto"/>
              <w:jc w:val="center"/>
              <w:rPr>
                <w:rFonts w:ascii="Arial" w:hAnsi="Arial" w:cs="Arial"/>
                <w:color w:val="000000"/>
              </w:rPr>
            </w:pPr>
            <w:r w:rsidRPr="00D93C68">
              <w:rPr>
                <w:rFonts w:ascii="Arial" w:hAnsi="Arial" w:cs="Arial"/>
                <w:color w:val="000000"/>
              </w:rPr>
              <w:t>MOPR</w:t>
            </w:r>
          </w:p>
        </w:tc>
      </w:tr>
      <w:tr w:rsidR="009F5D1E" w:rsidRPr="00D93C68" w:rsidTr="000162F8">
        <w:tc>
          <w:tcPr>
            <w:tcW w:w="41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color w:val="000000"/>
              </w:rPr>
            </w:pPr>
            <w:r w:rsidRPr="00D93C68">
              <w:rPr>
                <w:rFonts w:ascii="Arial" w:hAnsi="Arial" w:cs="Arial"/>
                <w:color w:val="000000"/>
              </w:rPr>
              <w:t>3. Rozwijanie współdziałania instytucji rynku pracy oraz innych podmiotów w celu ograniczania bezrobocia</w:t>
            </w:r>
          </w:p>
        </w:tc>
        <w:tc>
          <w:tcPr>
            <w:tcW w:w="418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contextualSpacing/>
              <w:rPr>
                <w:rFonts w:ascii="Arial" w:hAnsi="Arial" w:cs="Arial"/>
                <w:color w:val="000000"/>
              </w:rPr>
            </w:pPr>
            <w:r w:rsidRPr="00D93C68">
              <w:rPr>
                <w:rFonts w:ascii="Arial" w:hAnsi="Arial" w:cs="Arial"/>
                <w:color w:val="000000"/>
              </w:rPr>
              <w:t>- liczba porozumień</w:t>
            </w:r>
          </w:p>
          <w:p w:rsidR="009F5D1E" w:rsidRPr="00D93C68" w:rsidRDefault="009F5D1E" w:rsidP="00BB2301">
            <w:pPr>
              <w:spacing w:line="276" w:lineRule="auto"/>
              <w:contextualSpacing/>
              <w:rPr>
                <w:rFonts w:ascii="Arial" w:hAnsi="Arial" w:cs="Arial"/>
                <w:color w:val="000000"/>
              </w:rPr>
            </w:pPr>
            <w:r w:rsidRPr="00D93C68">
              <w:rPr>
                <w:rFonts w:ascii="Arial" w:hAnsi="Arial" w:cs="Arial"/>
                <w:color w:val="000000"/>
              </w:rPr>
              <w:t>- na</w:t>
            </w:r>
            <w:r w:rsidR="005F4223" w:rsidRPr="00D93C68">
              <w:rPr>
                <w:rFonts w:ascii="Arial" w:hAnsi="Arial" w:cs="Arial"/>
                <w:color w:val="000000"/>
              </w:rPr>
              <w:t>wiązanie nowych form współpracy</w:t>
            </w:r>
          </w:p>
          <w:p w:rsidR="00FA6443" w:rsidRPr="00D93C68" w:rsidRDefault="00FA6443" w:rsidP="00BB2301">
            <w:pPr>
              <w:spacing w:line="276" w:lineRule="auto"/>
              <w:contextualSpacing/>
              <w:rPr>
                <w:rFonts w:ascii="Arial" w:hAnsi="Arial" w:cs="Arial"/>
                <w:color w:val="000000"/>
              </w:rPr>
            </w:pPr>
          </w:p>
          <w:p w:rsidR="00CF1511" w:rsidRPr="00D93C68" w:rsidRDefault="00CF1511" w:rsidP="00BB2301">
            <w:pPr>
              <w:spacing w:line="276" w:lineRule="auto"/>
              <w:contextualSpacing/>
              <w:rPr>
                <w:rFonts w:ascii="Arial" w:hAnsi="Arial" w:cs="Arial"/>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292ECF">
            <w:pPr>
              <w:spacing w:line="276" w:lineRule="auto"/>
              <w:contextualSpacing/>
              <w:jc w:val="center"/>
              <w:rPr>
                <w:rFonts w:ascii="Arial" w:hAnsi="Arial" w:cs="Arial"/>
                <w:color w:val="000000"/>
              </w:rPr>
            </w:pPr>
            <w:r w:rsidRPr="00D93C68">
              <w:rPr>
                <w:rFonts w:ascii="Arial" w:hAnsi="Arial" w:cs="Arial"/>
                <w:color w:val="000000"/>
              </w:rPr>
              <w:t>PUP</w:t>
            </w:r>
          </w:p>
          <w:p w:rsidR="009F5D1E" w:rsidRPr="00D93C68" w:rsidRDefault="009F5D1E" w:rsidP="00292ECF">
            <w:pPr>
              <w:spacing w:line="276" w:lineRule="auto"/>
              <w:contextualSpacing/>
              <w:jc w:val="center"/>
              <w:rPr>
                <w:rFonts w:ascii="Arial" w:hAnsi="Arial" w:cs="Arial"/>
                <w:color w:val="000000"/>
              </w:rPr>
            </w:pPr>
            <w:r w:rsidRPr="00D93C68">
              <w:rPr>
                <w:rFonts w:ascii="Arial" w:hAnsi="Arial" w:cs="Arial"/>
                <w:color w:val="000000"/>
              </w:rPr>
              <w:t>instytucje rynku pracy</w:t>
            </w:r>
          </w:p>
          <w:p w:rsidR="009F5D1E" w:rsidRPr="00D93C68" w:rsidRDefault="009F5D1E" w:rsidP="00292ECF">
            <w:pPr>
              <w:spacing w:line="276" w:lineRule="auto"/>
              <w:contextualSpacing/>
              <w:jc w:val="center"/>
              <w:rPr>
                <w:rFonts w:ascii="Arial" w:hAnsi="Arial" w:cs="Arial"/>
                <w:color w:val="000000"/>
              </w:rPr>
            </w:pPr>
            <w:r w:rsidRPr="00D93C68">
              <w:rPr>
                <w:rFonts w:ascii="Arial" w:hAnsi="Arial" w:cs="Arial"/>
                <w:color w:val="000000"/>
              </w:rPr>
              <w:t>NGO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92ECF">
            <w:pPr>
              <w:spacing w:line="276" w:lineRule="auto"/>
              <w:jc w:val="center"/>
              <w:rPr>
                <w:rFonts w:ascii="Arial" w:hAnsi="Arial" w:cs="Arial"/>
                <w:color w:val="000000"/>
              </w:rPr>
            </w:pPr>
            <w:r w:rsidRPr="00D93C68">
              <w:rPr>
                <w:rFonts w:ascii="Arial" w:hAnsi="Arial" w:cs="Arial"/>
                <w:color w:val="000000"/>
              </w:rPr>
              <w:t>2021 - 2025</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92ECF">
            <w:pPr>
              <w:spacing w:line="276" w:lineRule="auto"/>
              <w:jc w:val="center"/>
              <w:rPr>
                <w:rFonts w:ascii="Arial" w:hAnsi="Arial" w:cs="Arial"/>
                <w:color w:val="000000"/>
              </w:rPr>
            </w:pPr>
            <w:r w:rsidRPr="00D93C68">
              <w:rPr>
                <w:rFonts w:ascii="Arial" w:hAnsi="Arial" w:cs="Arial"/>
                <w:color w:val="000000"/>
              </w:rPr>
              <w:t>PUP – Fundusz pracy</w:t>
            </w:r>
          </w:p>
          <w:p w:rsidR="009F5D1E" w:rsidRPr="00D93C68" w:rsidRDefault="009F5D1E" w:rsidP="00292ECF">
            <w:pPr>
              <w:spacing w:line="276" w:lineRule="auto"/>
              <w:jc w:val="center"/>
              <w:rPr>
                <w:rFonts w:ascii="Arial" w:hAnsi="Arial" w:cs="Arial"/>
                <w:color w:val="000000"/>
              </w:rPr>
            </w:pPr>
            <w:r w:rsidRPr="00D93C68">
              <w:rPr>
                <w:rFonts w:ascii="Arial" w:hAnsi="Arial" w:cs="Arial"/>
                <w:color w:val="000000"/>
              </w:rPr>
              <w:t>NGO</w:t>
            </w:r>
          </w:p>
        </w:tc>
      </w:tr>
      <w:tr w:rsidR="009F5D1E" w:rsidRPr="00D93C68" w:rsidTr="005A39A8">
        <w:tc>
          <w:tcPr>
            <w:tcW w:w="14170"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b/>
                <w:bCs/>
                <w:u w:val="single"/>
              </w:rPr>
            </w:pPr>
          </w:p>
          <w:p w:rsidR="009F5D1E" w:rsidRPr="00D93C68" w:rsidRDefault="009F5D1E" w:rsidP="00BB2301">
            <w:pPr>
              <w:spacing w:line="276" w:lineRule="auto"/>
              <w:rPr>
                <w:rFonts w:ascii="Arial" w:hAnsi="Arial" w:cs="Arial"/>
              </w:rPr>
            </w:pPr>
            <w:r w:rsidRPr="00D93C68">
              <w:rPr>
                <w:rFonts w:ascii="Arial" w:hAnsi="Arial" w:cs="Arial"/>
                <w:b/>
                <w:bCs/>
                <w:u w:val="single"/>
              </w:rPr>
              <w:t>Cel strategiczny IV.</w:t>
            </w:r>
            <w:r w:rsidRPr="00D93C68">
              <w:rPr>
                <w:rFonts w:ascii="Arial" w:hAnsi="Arial" w:cs="Arial"/>
              </w:rPr>
              <w:t xml:space="preserve"> Wzmocnienie roli sektora ekonomii społecznej w działaniach na rzecz reintegracji społecznej oraz ograniczenia bezrobocia</w:t>
            </w:r>
          </w:p>
          <w:p w:rsidR="009F5D1E" w:rsidRPr="00D93C68" w:rsidRDefault="009F5D1E" w:rsidP="00BB2301">
            <w:pPr>
              <w:spacing w:line="276" w:lineRule="auto"/>
              <w:rPr>
                <w:rFonts w:ascii="Arial" w:hAnsi="Arial" w:cs="Arial"/>
              </w:rPr>
            </w:pPr>
          </w:p>
        </w:tc>
      </w:tr>
      <w:tr w:rsidR="009F5D1E" w:rsidRPr="00D93C68" w:rsidTr="000162F8">
        <w:tc>
          <w:tcPr>
            <w:tcW w:w="41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5D3725">
            <w:pPr>
              <w:spacing w:line="276" w:lineRule="auto"/>
              <w:jc w:val="center"/>
              <w:rPr>
                <w:rFonts w:ascii="Arial" w:hAnsi="Arial" w:cs="Arial"/>
              </w:rPr>
            </w:pPr>
            <w:r w:rsidRPr="00D93C68">
              <w:rPr>
                <w:rFonts w:ascii="Arial" w:hAnsi="Arial" w:cs="Arial"/>
                <w:b/>
                <w:bCs/>
              </w:rPr>
              <w:t>Działanie</w:t>
            </w:r>
          </w:p>
        </w:tc>
        <w:tc>
          <w:tcPr>
            <w:tcW w:w="418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5D3725">
            <w:pPr>
              <w:spacing w:line="276" w:lineRule="auto"/>
              <w:jc w:val="center"/>
              <w:rPr>
                <w:rFonts w:ascii="Arial" w:hAnsi="Arial" w:cs="Arial"/>
              </w:rPr>
            </w:pPr>
            <w:r w:rsidRPr="00D93C68">
              <w:rPr>
                <w:rFonts w:ascii="Arial" w:hAnsi="Arial" w:cs="Arial"/>
                <w:b/>
                <w:bCs/>
              </w:rPr>
              <w:t>Wskaźniki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5D3725">
            <w:pPr>
              <w:spacing w:line="276" w:lineRule="auto"/>
              <w:jc w:val="center"/>
              <w:rPr>
                <w:rFonts w:ascii="Arial" w:hAnsi="Arial" w:cs="Arial"/>
              </w:rPr>
            </w:pPr>
            <w:r w:rsidRPr="00D93C68">
              <w:rPr>
                <w:rFonts w:ascii="Arial" w:hAnsi="Arial" w:cs="Arial"/>
                <w:b/>
                <w:bCs/>
              </w:rPr>
              <w:t>Realizator</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5D3725">
            <w:pPr>
              <w:spacing w:line="276" w:lineRule="auto"/>
              <w:jc w:val="center"/>
              <w:rPr>
                <w:rFonts w:ascii="Arial" w:hAnsi="Arial" w:cs="Arial"/>
              </w:rPr>
            </w:pPr>
            <w:r w:rsidRPr="00D93C68">
              <w:rPr>
                <w:rFonts w:ascii="Arial" w:hAnsi="Arial" w:cs="Arial"/>
                <w:b/>
                <w:bCs/>
              </w:rPr>
              <w:t>Termin realizacji</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5D3725">
            <w:pPr>
              <w:spacing w:line="276" w:lineRule="auto"/>
              <w:jc w:val="center"/>
              <w:rPr>
                <w:rFonts w:ascii="Arial" w:hAnsi="Arial" w:cs="Arial"/>
              </w:rPr>
            </w:pPr>
            <w:r w:rsidRPr="00D93C68">
              <w:rPr>
                <w:rFonts w:ascii="Arial" w:hAnsi="Arial" w:cs="Arial"/>
                <w:b/>
                <w:bCs/>
              </w:rPr>
              <w:t>Źródło finansowania</w:t>
            </w:r>
          </w:p>
        </w:tc>
      </w:tr>
      <w:tr w:rsidR="009F5D1E" w:rsidRPr="00D93C68" w:rsidTr="000162F8">
        <w:tc>
          <w:tcPr>
            <w:tcW w:w="41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color w:val="000000"/>
              </w:rPr>
              <w:t>1.Promowanie świadomości społecznej na temat PES poprzez realizację  działań informacyjno - promocyjnych skierowanych do mieszkańców miasta Włocławek</w:t>
            </w:r>
          </w:p>
        </w:tc>
        <w:tc>
          <w:tcPr>
            <w:tcW w:w="4188"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pStyle w:val="Akapitzlist3"/>
              <w:spacing w:after="0" w:line="276" w:lineRule="auto"/>
              <w:ind w:left="0"/>
              <w:jc w:val="left"/>
              <w:rPr>
                <w:rFonts w:ascii="Arial" w:hAnsi="Arial" w:cs="Arial"/>
                <w:color w:val="000000"/>
                <w:sz w:val="24"/>
                <w:szCs w:val="24"/>
                <w:lang w:eastAsia="en-US"/>
              </w:rPr>
            </w:pPr>
            <w:r w:rsidRPr="00D93C68">
              <w:rPr>
                <w:rFonts w:ascii="Arial" w:hAnsi="Arial" w:cs="Arial"/>
                <w:color w:val="000000"/>
                <w:sz w:val="24"/>
                <w:szCs w:val="24"/>
                <w:lang w:eastAsia="en-US"/>
              </w:rPr>
              <w:t>- liczba kampanii promujących</w:t>
            </w:r>
            <w:r w:rsidR="00C725C9">
              <w:rPr>
                <w:rFonts w:ascii="Arial" w:hAnsi="Arial" w:cs="Arial"/>
                <w:color w:val="000000"/>
                <w:sz w:val="24"/>
                <w:szCs w:val="24"/>
                <w:lang w:eastAsia="en-US"/>
              </w:rPr>
              <w:t xml:space="preserve"> </w:t>
            </w:r>
            <w:r w:rsidRPr="00D93C68">
              <w:rPr>
                <w:rFonts w:ascii="Arial" w:hAnsi="Arial" w:cs="Arial"/>
                <w:color w:val="000000"/>
                <w:sz w:val="24"/>
                <w:szCs w:val="24"/>
                <w:lang w:eastAsia="en-US"/>
              </w:rPr>
              <w:t xml:space="preserve">ekonomię społeczną  </w:t>
            </w:r>
          </w:p>
          <w:p w:rsidR="009F5D1E" w:rsidRPr="00D93C68" w:rsidRDefault="00797A76" w:rsidP="00BB2301">
            <w:pPr>
              <w:spacing w:line="276" w:lineRule="auto"/>
              <w:rPr>
                <w:rFonts w:ascii="Arial" w:hAnsi="Arial" w:cs="Arial"/>
                <w:color w:val="000000"/>
                <w:lang w:eastAsia="en-US"/>
              </w:rPr>
            </w:pPr>
            <w:r w:rsidRPr="00D93C68">
              <w:rPr>
                <w:rFonts w:ascii="Arial" w:hAnsi="Arial" w:cs="Arial"/>
                <w:color w:val="000000"/>
              </w:rPr>
              <w:t xml:space="preserve">- </w:t>
            </w:r>
            <w:r w:rsidR="009F5D1E" w:rsidRPr="00D93C68">
              <w:rPr>
                <w:rFonts w:ascii="Arial" w:hAnsi="Arial" w:cs="Arial"/>
                <w:color w:val="000000"/>
              </w:rPr>
              <w:t>liczba wydarzeń promujących</w:t>
            </w:r>
            <w:r w:rsidR="00C725C9">
              <w:rPr>
                <w:rFonts w:ascii="Arial" w:hAnsi="Arial" w:cs="Arial"/>
                <w:color w:val="000000"/>
              </w:rPr>
              <w:t xml:space="preserve"> </w:t>
            </w:r>
            <w:r w:rsidR="009F5D1E" w:rsidRPr="00D93C68">
              <w:rPr>
                <w:rFonts w:ascii="Arial" w:hAnsi="Arial" w:cs="Arial"/>
                <w:color w:val="000000"/>
              </w:rPr>
              <w:t>ekonomię społeczną</w:t>
            </w:r>
          </w:p>
          <w:p w:rsidR="009F5D1E" w:rsidRPr="00D93C68" w:rsidRDefault="009F5D1E" w:rsidP="00BB2301">
            <w:pPr>
              <w:spacing w:line="276" w:lineRule="auto"/>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5D3725">
            <w:pPr>
              <w:spacing w:line="276" w:lineRule="auto"/>
              <w:jc w:val="center"/>
              <w:rPr>
                <w:rFonts w:ascii="Arial" w:hAnsi="Arial" w:cs="Arial"/>
                <w:color w:val="000000"/>
              </w:rPr>
            </w:pPr>
            <w:r w:rsidRPr="00D93C68">
              <w:rPr>
                <w:rFonts w:ascii="Arial" w:hAnsi="Arial" w:cs="Arial"/>
                <w:color w:val="000000"/>
              </w:rPr>
              <w:t>UM</w:t>
            </w:r>
          </w:p>
          <w:p w:rsidR="009F5D1E" w:rsidRPr="00D93C68" w:rsidRDefault="009F5D1E" w:rsidP="005D3725">
            <w:pPr>
              <w:spacing w:line="276" w:lineRule="auto"/>
              <w:jc w:val="center"/>
              <w:rPr>
                <w:rFonts w:ascii="Arial" w:hAnsi="Arial" w:cs="Arial"/>
                <w:color w:val="000000"/>
              </w:rPr>
            </w:pPr>
            <w:r w:rsidRPr="00D93C68">
              <w:rPr>
                <w:rFonts w:ascii="Arial" w:hAnsi="Arial" w:cs="Arial"/>
                <w:color w:val="000000"/>
              </w:rPr>
              <w:t>WCOPiW</w:t>
            </w:r>
          </w:p>
          <w:p w:rsidR="009F5D1E" w:rsidRPr="00D93C68" w:rsidRDefault="009F5D1E" w:rsidP="005D3725">
            <w:pPr>
              <w:spacing w:line="276" w:lineRule="auto"/>
              <w:jc w:val="center"/>
              <w:rPr>
                <w:rFonts w:ascii="Arial" w:hAnsi="Arial" w:cs="Arial"/>
              </w:rPr>
            </w:pPr>
            <w:r w:rsidRPr="00D93C68">
              <w:rPr>
                <w:rFonts w:ascii="Arial" w:hAnsi="Arial" w:cs="Arial"/>
                <w:color w:val="000000"/>
              </w:rPr>
              <w:t>NGO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5D3725">
            <w:pPr>
              <w:spacing w:line="276" w:lineRule="auto"/>
              <w:jc w:val="center"/>
              <w:rPr>
                <w:rFonts w:ascii="Arial" w:hAnsi="Arial" w:cs="Arial"/>
              </w:rPr>
            </w:pPr>
            <w:r w:rsidRPr="00D93C68">
              <w:rPr>
                <w:rFonts w:ascii="Arial" w:hAnsi="Arial" w:cs="Arial"/>
                <w:color w:val="000000"/>
              </w:rPr>
              <w:t>2021 - 2025</w:t>
            </w: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5F4223" w:rsidP="005D3725">
            <w:pPr>
              <w:spacing w:after="255" w:line="276" w:lineRule="auto"/>
              <w:contextualSpacing/>
              <w:jc w:val="center"/>
              <w:rPr>
                <w:rFonts w:ascii="Arial" w:hAnsi="Arial" w:cs="Arial"/>
                <w:color w:val="000000"/>
              </w:rPr>
            </w:pPr>
            <w:r w:rsidRPr="00D93C68">
              <w:rPr>
                <w:rFonts w:ascii="Arial" w:hAnsi="Arial" w:cs="Arial"/>
                <w:color w:val="000000"/>
              </w:rPr>
              <w:t>Budżety konkursowe EFS</w:t>
            </w:r>
            <w:r w:rsidR="009F5D1E" w:rsidRPr="00D93C68">
              <w:rPr>
                <w:rFonts w:ascii="Arial" w:hAnsi="Arial" w:cs="Arial"/>
                <w:color w:val="000000"/>
              </w:rPr>
              <w:t xml:space="preserve"> EFRR</w:t>
            </w:r>
          </w:p>
          <w:p w:rsidR="009F5D1E" w:rsidRPr="00D93C68" w:rsidRDefault="009F5D1E" w:rsidP="005D3725">
            <w:pPr>
              <w:spacing w:line="276" w:lineRule="auto"/>
              <w:jc w:val="center"/>
              <w:rPr>
                <w:rFonts w:ascii="Arial" w:hAnsi="Arial" w:cs="Arial"/>
              </w:rPr>
            </w:pPr>
          </w:p>
        </w:tc>
      </w:tr>
      <w:tr w:rsidR="009F5D1E" w:rsidRPr="00D93C68" w:rsidTr="006C0E88">
        <w:trPr>
          <w:trHeight w:val="1172"/>
        </w:trPr>
        <w:tc>
          <w:tcPr>
            <w:tcW w:w="41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color w:val="000000"/>
              </w:rPr>
              <w:t>2.Utworzenie miejsc pracy dla osób aktywizowanych z wykorzystaniem ekonomii społecznej</w:t>
            </w:r>
          </w:p>
        </w:tc>
        <w:tc>
          <w:tcPr>
            <w:tcW w:w="4188"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5F4223" w:rsidP="00BB2301">
            <w:pPr>
              <w:pStyle w:val="Akapitzlist1"/>
              <w:spacing w:line="276" w:lineRule="auto"/>
              <w:ind w:left="0"/>
              <w:rPr>
                <w:rFonts w:ascii="Arial" w:hAnsi="Arial" w:cs="Arial"/>
                <w:color w:val="000000"/>
                <w:lang w:eastAsia="en-US"/>
              </w:rPr>
            </w:pPr>
            <w:r w:rsidRPr="00D93C68">
              <w:rPr>
                <w:rFonts w:ascii="Arial" w:hAnsi="Arial" w:cs="Arial"/>
                <w:color w:val="000000"/>
                <w:lang w:eastAsia="en-US"/>
              </w:rPr>
              <w:t>- liczba PES</w:t>
            </w:r>
          </w:p>
          <w:p w:rsidR="009F5D1E" w:rsidRPr="00D93C68" w:rsidRDefault="009F5D1E" w:rsidP="00C725C9">
            <w:pPr>
              <w:pStyle w:val="Akapitzlist1"/>
              <w:spacing w:line="276" w:lineRule="auto"/>
              <w:ind w:left="0"/>
              <w:rPr>
                <w:rFonts w:ascii="Arial" w:hAnsi="Arial" w:cs="Arial"/>
                <w:color w:val="000000"/>
                <w:lang w:eastAsia="en-US"/>
              </w:rPr>
            </w:pPr>
            <w:r w:rsidRPr="00D93C68">
              <w:rPr>
                <w:rFonts w:ascii="Arial" w:hAnsi="Arial" w:cs="Arial"/>
                <w:color w:val="000000"/>
                <w:lang w:eastAsia="en-US"/>
              </w:rPr>
              <w:t>- liczba utworzonych miejsc</w:t>
            </w:r>
            <w:r w:rsidR="00BB2301" w:rsidRPr="00D93C68">
              <w:rPr>
                <w:rFonts w:ascii="Arial" w:hAnsi="Arial" w:cs="Arial"/>
                <w:color w:val="000000"/>
                <w:lang w:eastAsia="en-US"/>
              </w:rPr>
              <w:t xml:space="preserve"> </w:t>
            </w:r>
            <w:r w:rsidRPr="00D93C68">
              <w:rPr>
                <w:rFonts w:ascii="Arial" w:hAnsi="Arial" w:cs="Arial"/>
                <w:color w:val="000000"/>
                <w:lang w:eastAsia="en-US"/>
              </w:rPr>
              <w:t>pracy dzięki</w:t>
            </w:r>
            <w:r w:rsidR="00C725C9">
              <w:rPr>
                <w:rFonts w:ascii="Arial" w:hAnsi="Arial" w:cs="Arial"/>
                <w:color w:val="000000"/>
                <w:lang w:eastAsia="en-US"/>
              </w:rPr>
              <w:t xml:space="preserve"> </w:t>
            </w:r>
            <w:r w:rsidRPr="00D93C68">
              <w:rPr>
                <w:rFonts w:ascii="Arial" w:hAnsi="Arial" w:cs="Arial"/>
                <w:color w:val="000000"/>
                <w:lang w:eastAsia="en-US"/>
              </w:rPr>
              <w:t>działaniu PES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5D3725">
            <w:pPr>
              <w:spacing w:line="276" w:lineRule="auto"/>
              <w:jc w:val="center"/>
              <w:rPr>
                <w:rFonts w:ascii="Arial" w:hAnsi="Arial" w:cs="Arial"/>
                <w:color w:val="000000"/>
                <w:lang w:eastAsia="en-US"/>
              </w:rPr>
            </w:pPr>
            <w:r w:rsidRPr="00D93C68">
              <w:rPr>
                <w:rFonts w:ascii="Arial" w:hAnsi="Arial" w:cs="Arial"/>
                <w:color w:val="000000"/>
              </w:rPr>
              <w:t>UM</w:t>
            </w:r>
          </w:p>
          <w:p w:rsidR="009F5D1E" w:rsidRPr="00D93C68" w:rsidRDefault="009F5D1E" w:rsidP="005D3725">
            <w:pPr>
              <w:spacing w:line="276" w:lineRule="auto"/>
              <w:jc w:val="center"/>
              <w:rPr>
                <w:rFonts w:ascii="Arial" w:hAnsi="Arial" w:cs="Arial"/>
                <w:color w:val="000000"/>
              </w:rPr>
            </w:pPr>
            <w:r w:rsidRPr="00D93C68">
              <w:rPr>
                <w:rFonts w:ascii="Arial" w:hAnsi="Arial" w:cs="Arial"/>
                <w:color w:val="000000"/>
              </w:rPr>
              <w:t>MOPR</w:t>
            </w:r>
          </w:p>
          <w:p w:rsidR="009F5D1E" w:rsidRPr="00D93C68" w:rsidRDefault="009F5D1E" w:rsidP="006C0E88">
            <w:pPr>
              <w:spacing w:line="276" w:lineRule="auto"/>
              <w:jc w:val="center"/>
              <w:rPr>
                <w:rFonts w:ascii="Arial" w:hAnsi="Arial" w:cs="Arial"/>
                <w:color w:val="000000"/>
              </w:rPr>
            </w:pPr>
            <w:r w:rsidRPr="00D93C68">
              <w:rPr>
                <w:rFonts w:ascii="Arial" w:hAnsi="Arial" w:cs="Arial"/>
                <w:color w:val="000000"/>
              </w:rPr>
              <w:t>NGO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5D3725">
            <w:pPr>
              <w:spacing w:line="276" w:lineRule="auto"/>
              <w:jc w:val="center"/>
              <w:rPr>
                <w:rFonts w:ascii="Arial" w:hAnsi="Arial" w:cs="Arial"/>
              </w:rPr>
            </w:pPr>
            <w:r w:rsidRPr="00D93C68">
              <w:rPr>
                <w:rFonts w:ascii="Arial" w:hAnsi="Arial" w:cs="Arial"/>
                <w:color w:val="000000"/>
              </w:rPr>
              <w:t>2021 - 2025</w:t>
            </w: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5F4223" w:rsidP="006C0E88">
            <w:pPr>
              <w:spacing w:after="255" w:line="276" w:lineRule="auto"/>
              <w:contextualSpacing/>
              <w:jc w:val="center"/>
              <w:rPr>
                <w:rFonts w:ascii="Arial" w:hAnsi="Arial" w:cs="Arial"/>
                <w:color w:val="000000"/>
              </w:rPr>
            </w:pPr>
            <w:r w:rsidRPr="00D93C68">
              <w:rPr>
                <w:rFonts w:ascii="Arial" w:hAnsi="Arial" w:cs="Arial"/>
                <w:color w:val="000000"/>
              </w:rPr>
              <w:t>Budżety konkursowe EFS</w:t>
            </w:r>
            <w:r w:rsidR="009F5D1E" w:rsidRPr="00D93C68">
              <w:rPr>
                <w:rFonts w:ascii="Arial" w:hAnsi="Arial" w:cs="Arial"/>
                <w:color w:val="000000"/>
              </w:rPr>
              <w:t xml:space="preserve"> EFRR</w:t>
            </w:r>
          </w:p>
        </w:tc>
      </w:tr>
      <w:tr w:rsidR="009F5D1E" w:rsidRPr="00D93C68" w:rsidTr="000162F8">
        <w:tc>
          <w:tcPr>
            <w:tcW w:w="4142" w:type="dxa"/>
            <w:tcBorders>
              <w:top w:val="single" w:sz="4" w:space="0" w:color="auto"/>
              <w:left w:val="single" w:sz="4" w:space="0" w:color="auto"/>
              <w:bottom w:val="single" w:sz="4" w:space="0" w:color="auto"/>
              <w:right w:val="single" w:sz="4" w:space="0" w:color="auto"/>
            </w:tcBorders>
            <w:shd w:val="clear" w:color="auto" w:fill="auto"/>
            <w:hideMark/>
          </w:tcPr>
          <w:p w:rsidR="00CF1511" w:rsidRPr="00D93C68" w:rsidRDefault="009F5D1E" w:rsidP="00BB2301">
            <w:pPr>
              <w:spacing w:line="276" w:lineRule="auto"/>
              <w:rPr>
                <w:rFonts w:ascii="Arial" w:hAnsi="Arial" w:cs="Arial"/>
                <w:color w:val="000000"/>
              </w:rPr>
            </w:pPr>
            <w:r w:rsidRPr="00D93C68">
              <w:rPr>
                <w:rFonts w:ascii="Arial" w:hAnsi="Arial" w:cs="Arial"/>
                <w:color w:val="000000"/>
              </w:rPr>
              <w:t>3.Wprowadzenie systemu szkoleń oraz indywidualnego doradztwa dla PES (szkolenia zawodowe oraz doradztwo, coaching</w:t>
            </w:r>
            <w:r w:rsidR="006C0E88" w:rsidRPr="00D93C68">
              <w:rPr>
                <w:rFonts w:ascii="Arial" w:hAnsi="Arial" w:cs="Arial"/>
                <w:color w:val="000000"/>
              </w:rPr>
              <w:t xml:space="preserve"> </w:t>
            </w:r>
            <w:r w:rsidRPr="00D93C68">
              <w:rPr>
                <w:rFonts w:ascii="Arial" w:hAnsi="Arial" w:cs="Arial"/>
                <w:color w:val="000000"/>
              </w:rPr>
              <w:t>w zakresie prowadzonej działalności gospodarczej</w:t>
            </w:r>
            <w:r w:rsidR="006C0E88" w:rsidRPr="00D93C68">
              <w:rPr>
                <w:rFonts w:ascii="Arial" w:hAnsi="Arial" w:cs="Arial"/>
                <w:color w:val="000000"/>
              </w:rPr>
              <w:t xml:space="preserve"> </w:t>
            </w:r>
            <w:r w:rsidRPr="00D93C68">
              <w:rPr>
                <w:rFonts w:ascii="Arial" w:hAnsi="Arial" w:cs="Arial"/>
                <w:color w:val="000000"/>
              </w:rPr>
              <w:t>i społecznej)</w:t>
            </w:r>
          </w:p>
        </w:tc>
        <w:tc>
          <w:tcPr>
            <w:tcW w:w="418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color w:val="000000"/>
              </w:rPr>
            </w:pPr>
            <w:r w:rsidRPr="00D93C68">
              <w:rPr>
                <w:rFonts w:ascii="Arial" w:hAnsi="Arial" w:cs="Arial"/>
                <w:color w:val="000000"/>
              </w:rPr>
              <w:t xml:space="preserve">- liczba PES, których </w:t>
            </w:r>
            <w:r w:rsidR="00797A76" w:rsidRPr="00D93C68">
              <w:rPr>
                <w:rFonts w:ascii="Arial" w:hAnsi="Arial" w:cs="Arial"/>
                <w:color w:val="000000"/>
              </w:rPr>
              <w:t xml:space="preserve"> </w:t>
            </w:r>
            <w:r w:rsidRPr="00D93C68">
              <w:rPr>
                <w:rFonts w:ascii="Arial" w:hAnsi="Arial" w:cs="Arial"/>
                <w:color w:val="000000"/>
              </w:rPr>
              <w:t>pracownicy,</w:t>
            </w:r>
            <w:r w:rsidR="006C0E88" w:rsidRPr="00D93C68">
              <w:rPr>
                <w:rFonts w:ascii="Arial" w:hAnsi="Arial" w:cs="Arial"/>
                <w:color w:val="000000"/>
              </w:rPr>
              <w:br/>
              <w:t xml:space="preserve"> </w:t>
            </w:r>
            <w:r w:rsidRPr="00D93C68">
              <w:rPr>
                <w:rFonts w:ascii="Arial" w:hAnsi="Arial" w:cs="Arial"/>
                <w:color w:val="000000"/>
              </w:rPr>
              <w:t xml:space="preserve"> członkowie skorzystali z oferty</w:t>
            </w:r>
          </w:p>
          <w:p w:rsidR="009F5D1E" w:rsidRPr="00D93C68" w:rsidRDefault="00797A76" w:rsidP="00BB2301">
            <w:pPr>
              <w:spacing w:line="276" w:lineRule="auto"/>
              <w:rPr>
                <w:rFonts w:ascii="Arial" w:hAnsi="Arial" w:cs="Arial"/>
              </w:rPr>
            </w:pPr>
            <w:r w:rsidRPr="00D93C68">
              <w:rPr>
                <w:rFonts w:ascii="Arial" w:hAnsi="Arial" w:cs="Arial"/>
                <w:color w:val="000000"/>
              </w:rPr>
              <w:t xml:space="preserve">  </w:t>
            </w:r>
            <w:r w:rsidR="009F5D1E" w:rsidRPr="00D93C68">
              <w:rPr>
                <w:rFonts w:ascii="Arial" w:hAnsi="Arial" w:cs="Arial"/>
                <w:color w:val="000000"/>
              </w:rPr>
              <w:t>szkoleniowo – doradczej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6E26AA">
            <w:pPr>
              <w:spacing w:line="276" w:lineRule="auto"/>
              <w:jc w:val="center"/>
              <w:rPr>
                <w:rFonts w:ascii="Arial" w:hAnsi="Arial" w:cs="Arial"/>
                <w:color w:val="000000"/>
              </w:rPr>
            </w:pPr>
            <w:r w:rsidRPr="00D93C68">
              <w:rPr>
                <w:rFonts w:ascii="Arial" w:hAnsi="Arial" w:cs="Arial"/>
                <w:color w:val="000000"/>
              </w:rPr>
              <w:t>UM</w:t>
            </w:r>
          </w:p>
          <w:p w:rsidR="009F5D1E" w:rsidRPr="00D93C68" w:rsidRDefault="009F5D1E" w:rsidP="006E26AA">
            <w:pPr>
              <w:spacing w:line="276" w:lineRule="auto"/>
              <w:jc w:val="center"/>
              <w:rPr>
                <w:rFonts w:ascii="Arial" w:hAnsi="Arial" w:cs="Arial"/>
                <w:color w:val="000000"/>
              </w:rPr>
            </w:pPr>
            <w:r w:rsidRPr="00D93C68">
              <w:rPr>
                <w:rFonts w:ascii="Arial" w:hAnsi="Arial" w:cs="Arial"/>
                <w:color w:val="000000"/>
              </w:rPr>
              <w:t>MOPR</w:t>
            </w:r>
          </w:p>
          <w:p w:rsidR="009F5D1E" w:rsidRPr="00D93C68" w:rsidRDefault="009F5D1E" w:rsidP="006E26AA">
            <w:pPr>
              <w:spacing w:line="276" w:lineRule="auto"/>
              <w:jc w:val="center"/>
              <w:rPr>
                <w:rFonts w:ascii="Arial" w:hAnsi="Arial" w:cs="Arial"/>
                <w:color w:val="000000"/>
              </w:rPr>
            </w:pPr>
            <w:r w:rsidRPr="00D93C68">
              <w:rPr>
                <w:rFonts w:ascii="Arial" w:hAnsi="Arial" w:cs="Arial"/>
                <w:color w:val="000000"/>
              </w:rPr>
              <w:t>PES</w:t>
            </w:r>
          </w:p>
          <w:p w:rsidR="009F5D1E" w:rsidRPr="00D93C68" w:rsidRDefault="009F5D1E" w:rsidP="006E26AA">
            <w:pPr>
              <w:spacing w:line="276" w:lineRule="auto"/>
              <w:jc w:val="center"/>
              <w:rPr>
                <w:rFonts w:ascii="Arial" w:hAnsi="Arial" w:cs="Arial"/>
                <w:color w:val="000000"/>
              </w:rPr>
            </w:pPr>
            <w:r w:rsidRPr="00D93C68">
              <w:rPr>
                <w:rFonts w:ascii="Arial" w:hAnsi="Arial" w:cs="Arial"/>
                <w:color w:val="000000"/>
              </w:rPr>
              <w:t>NGO</w:t>
            </w:r>
          </w:p>
          <w:p w:rsidR="009F5D1E" w:rsidRPr="00D93C68" w:rsidRDefault="009F5D1E" w:rsidP="006E26AA">
            <w:pPr>
              <w:spacing w:line="276" w:lineRule="auto"/>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6E26AA">
            <w:pPr>
              <w:spacing w:line="276" w:lineRule="auto"/>
              <w:jc w:val="center"/>
              <w:rPr>
                <w:rFonts w:ascii="Arial" w:hAnsi="Arial" w:cs="Arial"/>
              </w:rPr>
            </w:pPr>
            <w:r w:rsidRPr="00D93C68">
              <w:rPr>
                <w:rFonts w:ascii="Arial" w:hAnsi="Arial" w:cs="Arial"/>
                <w:color w:val="000000"/>
              </w:rPr>
              <w:t>2021 - 2025</w:t>
            </w: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5F4223" w:rsidP="006E26AA">
            <w:pPr>
              <w:spacing w:after="255" w:line="276" w:lineRule="auto"/>
              <w:contextualSpacing/>
              <w:jc w:val="center"/>
              <w:rPr>
                <w:rFonts w:ascii="Arial" w:hAnsi="Arial" w:cs="Arial"/>
                <w:color w:val="000000"/>
              </w:rPr>
            </w:pPr>
            <w:r w:rsidRPr="00D93C68">
              <w:rPr>
                <w:rFonts w:ascii="Arial" w:hAnsi="Arial" w:cs="Arial"/>
                <w:color w:val="000000"/>
              </w:rPr>
              <w:t>Budżety konkursowe EFS</w:t>
            </w:r>
            <w:r w:rsidR="009F5D1E" w:rsidRPr="00D93C68">
              <w:rPr>
                <w:rFonts w:ascii="Arial" w:hAnsi="Arial" w:cs="Arial"/>
                <w:color w:val="000000"/>
              </w:rPr>
              <w:t xml:space="preserve"> EFRR</w:t>
            </w:r>
          </w:p>
          <w:p w:rsidR="009F5D1E" w:rsidRPr="00D93C68" w:rsidRDefault="009F5D1E" w:rsidP="006E26AA">
            <w:pPr>
              <w:spacing w:line="276" w:lineRule="auto"/>
              <w:jc w:val="center"/>
              <w:rPr>
                <w:rFonts w:ascii="Arial" w:hAnsi="Arial" w:cs="Arial"/>
              </w:rPr>
            </w:pPr>
          </w:p>
        </w:tc>
      </w:tr>
      <w:tr w:rsidR="009F5D1E" w:rsidRPr="00D93C68" w:rsidTr="000162F8">
        <w:tc>
          <w:tcPr>
            <w:tcW w:w="41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color w:val="000000"/>
              </w:rPr>
            </w:pPr>
            <w:r w:rsidRPr="00D93C68">
              <w:rPr>
                <w:rFonts w:ascii="Arial" w:hAnsi="Arial" w:cs="Arial"/>
                <w:color w:val="000000"/>
              </w:rPr>
              <w:t xml:space="preserve">4.Upowszechnianie idei lokalnych Partnerstw na rzecz rozwoju PES </w:t>
            </w:r>
          </w:p>
        </w:tc>
        <w:tc>
          <w:tcPr>
            <w:tcW w:w="4188" w:type="dxa"/>
            <w:tcBorders>
              <w:top w:val="single" w:sz="4" w:space="0" w:color="auto"/>
              <w:left w:val="single" w:sz="4" w:space="0" w:color="auto"/>
              <w:bottom w:val="single" w:sz="4" w:space="0" w:color="auto"/>
              <w:right w:val="single" w:sz="4" w:space="0" w:color="auto"/>
            </w:tcBorders>
            <w:shd w:val="clear" w:color="auto" w:fill="auto"/>
          </w:tcPr>
          <w:p w:rsidR="006E26AA" w:rsidRPr="00D93C68" w:rsidRDefault="009F5D1E" w:rsidP="00C725C9">
            <w:pPr>
              <w:pStyle w:val="Akapitzlist3"/>
              <w:spacing w:after="0" w:line="276" w:lineRule="auto"/>
              <w:ind w:left="0"/>
              <w:jc w:val="left"/>
              <w:rPr>
                <w:rFonts w:ascii="Arial" w:hAnsi="Arial" w:cs="Arial"/>
                <w:color w:val="000000"/>
                <w:sz w:val="24"/>
                <w:szCs w:val="24"/>
                <w:lang w:eastAsia="en-US"/>
              </w:rPr>
            </w:pPr>
            <w:r w:rsidRPr="00D93C68">
              <w:rPr>
                <w:rFonts w:ascii="Arial" w:hAnsi="Arial" w:cs="Arial"/>
                <w:color w:val="000000"/>
                <w:sz w:val="24"/>
                <w:szCs w:val="24"/>
                <w:lang w:eastAsia="en-US"/>
              </w:rPr>
              <w:t>- liczba Part</w:t>
            </w:r>
            <w:r w:rsidR="005F4223" w:rsidRPr="00D93C68">
              <w:rPr>
                <w:rFonts w:ascii="Arial" w:hAnsi="Arial" w:cs="Arial"/>
                <w:color w:val="000000"/>
                <w:sz w:val="24"/>
                <w:szCs w:val="24"/>
                <w:lang w:eastAsia="en-US"/>
              </w:rPr>
              <w:t>nerstw</w:t>
            </w:r>
            <w:r w:rsidR="00C725C9">
              <w:rPr>
                <w:rFonts w:ascii="Arial" w:hAnsi="Arial" w:cs="Arial"/>
                <w:color w:val="000000"/>
                <w:sz w:val="24"/>
                <w:szCs w:val="24"/>
                <w:lang w:eastAsia="en-US"/>
              </w:rPr>
              <w:t xml:space="preserve"> </w:t>
            </w:r>
            <w:r w:rsidR="00797A76" w:rsidRPr="00D93C68">
              <w:rPr>
                <w:rFonts w:ascii="Arial" w:hAnsi="Arial" w:cs="Arial"/>
                <w:color w:val="000000"/>
                <w:sz w:val="24"/>
                <w:szCs w:val="24"/>
                <w:lang w:eastAsia="en-US"/>
              </w:rPr>
              <w:t xml:space="preserve">lokalnych </w:t>
            </w:r>
            <w:r w:rsidR="005F4223" w:rsidRPr="00D93C68">
              <w:rPr>
                <w:rFonts w:ascii="Arial" w:hAnsi="Arial" w:cs="Arial"/>
                <w:color w:val="000000"/>
                <w:sz w:val="24"/>
                <w:szCs w:val="24"/>
                <w:lang w:eastAsia="en-US"/>
              </w:rPr>
              <w:t>z udziałem</w:t>
            </w:r>
            <w:r w:rsidR="00C725C9">
              <w:rPr>
                <w:rFonts w:ascii="Arial" w:hAnsi="Arial" w:cs="Arial"/>
                <w:color w:val="000000"/>
                <w:sz w:val="24"/>
                <w:szCs w:val="24"/>
                <w:lang w:eastAsia="en-US"/>
              </w:rPr>
              <w:t xml:space="preserve"> </w:t>
            </w:r>
            <w:r w:rsidR="005F4223" w:rsidRPr="00D93C68">
              <w:rPr>
                <w:rFonts w:ascii="Arial" w:hAnsi="Arial" w:cs="Arial"/>
                <w:color w:val="000000"/>
                <w:sz w:val="24"/>
                <w:szCs w:val="24"/>
                <w:lang w:eastAsia="en-US"/>
              </w:rPr>
              <w:t>PES</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6E26AA">
            <w:pPr>
              <w:spacing w:line="276" w:lineRule="auto"/>
              <w:jc w:val="center"/>
              <w:rPr>
                <w:rFonts w:ascii="Arial" w:hAnsi="Arial" w:cs="Arial"/>
                <w:color w:val="000000"/>
                <w:lang w:eastAsia="en-US"/>
              </w:rPr>
            </w:pPr>
            <w:r w:rsidRPr="00D93C68">
              <w:rPr>
                <w:rFonts w:ascii="Arial" w:hAnsi="Arial" w:cs="Arial"/>
                <w:color w:val="000000"/>
              </w:rPr>
              <w:t>NGO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6E26AA">
            <w:pPr>
              <w:spacing w:line="276" w:lineRule="auto"/>
              <w:jc w:val="center"/>
              <w:rPr>
                <w:rFonts w:ascii="Arial" w:hAnsi="Arial" w:cs="Arial"/>
                <w:color w:val="000000"/>
              </w:rPr>
            </w:pPr>
            <w:r w:rsidRPr="00D93C68">
              <w:rPr>
                <w:rFonts w:ascii="Arial" w:hAnsi="Arial" w:cs="Arial"/>
                <w:color w:val="000000"/>
              </w:rPr>
              <w:t>2021 - 2025</w:t>
            </w: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5F4223" w:rsidP="00F72C23">
            <w:pPr>
              <w:spacing w:after="255" w:line="276" w:lineRule="auto"/>
              <w:contextualSpacing/>
              <w:jc w:val="center"/>
              <w:rPr>
                <w:rFonts w:ascii="Arial" w:hAnsi="Arial" w:cs="Arial"/>
                <w:color w:val="000000"/>
              </w:rPr>
            </w:pPr>
            <w:r w:rsidRPr="00D93C68">
              <w:rPr>
                <w:rFonts w:ascii="Arial" w:hAnsi="Arial" w:cs="Arial"/>
                <w:color w:val="000000"/>
              </w:rPr>
              <w:t>Budżety konkursowe EFS EFRR</w:t>
            </w:r>
          </w:p>
        </w:tc>
      </w:tr>
      <w:tr w:rsidR="009F5D1E" w:rsidRPr="00D93C68" w:rsidTr="000162F8">
        <w:tc>
          <w:tcPr>
            <w:tcW w:w="4142"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color w:val="000000"/>
              </w:rPr>
            </w:pPr>
            <w:r w:rsidRPr="00D93C68">
              <w:rPr>
                <w:rFonts w:ascii="Arial" w:hAnsi="Arial" w:cs="Arial"/>
                <w:color w:val="000000"/>
              </w:rPr>
              <w:t>5.Działania wspierające współpracę  pomiędzy PES, a instytucjami rynku pracy, pomocy i integracji społecznej oraz innymi partnerami lokalnymi,</w:t>
            </w:r>
            <w:r w:rsidR="00BB2301" w:rsidRPr="00D93C68">
              <w:rPr>
                <w:rFonts w:ascii="Arial" w:hAnsi="Arial" w:cs="Arial"/>
                <w:color w:val="000000"/>
              </w:rPr>
              <w:br/>
            </w:r>
            <w:r w:rsidRPr="00D93C68">
              <w:rPr>
                <w:rFonts w:ascii="Arial" w:hAnsi="Arial" w:cs="Arial"/>
                <w:color w:val="000000"/>
              </w:rPr>
              <w:t xml:space="preserve"> w tym NGO </w:t>
            </w:r>
          </w:p>
        </w:tc>
        <w:tc>
          <w:tcPr>
            <w:tcW w:w="4188"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pStyle w:val="Akapitzlist3"/>
              <w:spacing w:after="0" w:line="276" w:lineRule="auto"/>
              <w:ind w:left="0"/>
              <w:jc w:val="left"/>
              <w:rPr>
                <w:rFonts w:ascii="Arial" w:hAnsi="Arial" w:cs="Arial"/>
                <w:color w:val="000000"/>
                <w:sz w:val="24"/>
                <w:szCs w:val="24"/>
                <w:lang w:eastAsia="en-US"/>
              </w:rPr>
            </w:pPr>
            <w:r w:rsidRPr="00D93C68">
              <w:rPr>
                <w:rFonts w:ascii="Arial" w:hAnsi="Arial" w:cs="Arial"/>
                <w:color w:val="000000"/>
                <w:sz w:val="24"/>
                <w:szCs w:val="24"/>
                <w:lang w:eastAsia="en-US"/>
              </w:rPr>
              <w:t>-</w:t>
            </w:r>
            <w:r w:rsidR="005F4223" w:rsidRPr="00D93C68">
              <w:rPr>
                <w:rFonts w:ascii="Arial" w:hAnsi="Arial" w:cs="Arial"/>
                <w:color w:val="000000"/>
                <w:sz w:val="24"/>
                <w:szCs w:val="24"/>
                <w:lang w:eastAsia="en-US"/>
              </w:rPr>
              <w:t xml:space="preserve"> liczba zorganizowanych </w:t>
            </w:r>
            <w:r w:rsidR="00797A76" w:rsidRPr="00D93C68">
              <w:rPr>
                <w:rFonts w:ascii="Arial" w:hAnsi="Arial" w:cs="Arial"/>
                <w:color w:val="000000"/>
                <w:sz w:val="24"/>
                <w:szCs w:val="24"/>
                <w:lang w:eastAsia="en-US"/>
              </w:rPr>
              <w:t xml:space="preserve"> </w:t>
            </w:r>
            <w:r w:rsidR="005F4223" w:rsidRPr="00D93C68">
              <w:rPr>
                <w:rFonts w:ascii="Arial" w:hAnsi="Arial" w:cs="Arial"/>
                <w:color w:val="000000"/>
                <w:sz w:val="24"/>
                <w:szCs w:val="24"/>
                <w:lang w:eastAsia="en-US"/>
              </w:rPr>
              <w:t>spotkań</w:t>
            </w:r>
          </w:p>
          <w:p w:rsidR="009F5D1E" w:rsidRPr="00D93C68" w:rsidRDefault="009F5D1E" w:rsidP="00BB2301">
            <w:pPr>
              <w:pStyle w:val="Akapitzlist3"/>
              <w:spacing w:after="0" w:line="276" w:lineRule="auto"/>
              <w:ind w:left="0"/>
              <w:jc w:val="left"/>
              <w:rPr>
                <w:rFonts w:ascii="Arial" w:hAnsi="Arial" w:cs="Arial"/>
                <w:color w:val="000000"/>
                <w:sz w:val="24"/>
                <w:szCs w:val="24"/>
                <w:lang w:eastAsia="en-US"/>
              </w:rPr>
            </w:pPr>
            <w:r w:rsidRPr="00D93C68">
              <w:rPr>
                <w:rFonts w:ascii="Arial" w:hAnsi="Arial" w:cs="Arial"/>
                <w:color w:val="000000"/>
                <w:sz w:val="24"/>
                <w:szCs w:val="24"/>
                <w:lang w:eastAsia="en-US"/>
              </w:rPr>
              <w:t>- liczba osób, kt</w:t>
            </w:r>
            <w:r w:rsidR="005F4223" w:rsidRPr="00D93C68">
              <w:rPr>
                <w:rFonts w:ascii="Arial" w:hAnsi="Arial" w:cs="Arial"/>
                <w:color w:val="000000"/>
                <w:sz w:val="24"/>
                <w:szCs w:val="24"/>
                <w:lang w:eastAsia="en-US"/>
              </w:rPr>
              <w:t>óre wzięły udział</w:t>
            </w:r>
            <w:r w:rsidR="00C725C9">
              <w:rPr>
                <w:rFonts w:ascii="Arial" w:hAnsi="Arial" w:cs="Arial"/>
                <w:color w:val="000000"/>
                <w:sz w:val="24"/>
                <w:szCs w:val="24"/>
                <w:lang w:eastAsia="en-US"/>
              </w:rPr>
              <w:t xml:space="preserve"> </w:t>
            </w:r>
            <w:r w:rsidR="005F4223" w:rsidRPr="00D93C68">
              <w:rPr>
                <w:rFonts w:ascii="Arial" w:hAnsi="Arial" w:cs="Arial"/>
                <w:color w:val="000000"/>
                <w:sz w:val="24"/>
                <w:szCs w:val="24"/>
                <w:lang w:eastAsia="en-US"/>
              </w:rPr>
              <w:t>w spotkaniach</w:t>
            </w:r>
          </w:p>
          <w:p w:rsidR="009F5D1E" w:rsidRPr="00D93C68" w:rsidRDefault="009F5D1E" w:rsidP="00BB2301">
            <w:pPr>
              <w:pStyle w:val="Akapitzlist1"/>
              <w:spacing w:line="276" w:lineRule="auto"/>
              <w:ind w:left="0"/>
              <w:rPr>
                <w:rFonts w:ascii="Arial" w:hAnsi="Arial" w:cs="Arial"/>
                <w:color w:val="00000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6E26AA">
            <w:pPr>
              <w:spacing w:line="276" w:lineRule="auto"/>
              <w:jc w:val="center"/>
              <w:rPr>
                <w:rFonts w:ascii="Arial" w:hAnsi="Arial" w:cs="Arial"/>
                <w:color w:val="000000"/>
                <w:lang w:eastAsia="en-US"/>
              </w:rPr>
            </w:pPr>
            <w:r w:rsidRPr="00D93C68">
              <w:rPr>
                <w:rFonts w:ascii="Arial" w:hAnsi="Arial" w:cs="Arial"/>
                <w:color w:val="000000"/>
              </w:rPr>
              <w:t>WCOPiW</w:t>
            </w:r>
          </w:p>
          <w:p w:rsidR="009F5D1E" w:rsidRPr="00D93C68" w:rsidRDefault="009F5D1E" w:rsidP="006E26AA">
            <w:pPr>
              <w:spacing w:line="276" w:lineRule="auto"/>
              <w:jc w:val="center"/>
              <w:rPr>
                <w:rFonts w:ascii="Arial" w:hAnsi="Arial" w:cs="Arial"/>
                <w:color w:val="000000"/>
              </w:rPr>
            </w:pPr>
            <w:r w:rsidRPr="00D93C68">
              <w:rPr>
                <w:rFonts w:ascii="Arial" w:hAnsi="Arial" w:cs="Arial"/>
                <w:color w:val="000000"/>
              </w:rPr>
              <w:t>NGO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6E26AA">
            <w:pPr>
              <w:spacing w:line="276" w:lineRule="auto"/>
              <w:jc w:val="center"/>
              <w:rPr>
                <w:rFonts w:ascii="Arial" w:hAnsi="Arial" w:cs="Arial"/>
                <w:color w:val="000000"/>
              </w:rPr>
            </w:pPr>
            <w:r w:rsidRPr="00D93C68">
              <w:rPr>
                <w:rFonts w:ascii="Arial" w:hAnsi="Arial" w:cs="Arial"/>
                <w:color w:val="000000"/>
              </w:rPr>
              <w:t>2021 - 2025</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5F4223" w:rsidP="006E26AA">
            <w:pPr>
              <w:spacing w:line="276" w:lineRule="auto"/>
              <w:contextualSpacing/>
              <w:jc w:val="center"/>
              <w:rPr>
                <w:rFonts w:ascii="Arial" w:hAnsi="Arial" w:cs="Arial"/>
                <w:color w:val="000000"/>
              </w:rPr>
            </w:pPr>
            <w:r w:rsidRPr="00D93C68">
              <w:rPr>
                <w:rFonts w:ascii="Arial" w:hAnsi="Arial" w:cs="Arial"/>
                <w:color w:val="000000"/>
              </w:rPr>
              <w:t>Budżety konkursowe EFS</w:t>
            </w:r>
            <w:r w:rsidR="009F5D1E" w:rsidRPr="00D93C68">
              <w:rPr>
                <w:rFonts w:ascii="Arial" w:hAnsi="Arial" w:cs="Arial"/>
                <w:color w:val="000000"/>
              </w:rPr>
              <w:t xml:space="preserve"> EFRR,</w:t>
            </w:r>
          </w:p>
          <w:p w:rsidR="009F5D1E" w:rsidRPr="00D93C68" w:rsidRDefault="009F5D1E" w:rsidP="006E26AA">
            <w:pPr>
              <w:spacing w:line="276" w:lineRule="auto"/>
              <w:contextualSpacing/>
              <w:jc w:val="center"/>
              <w:rPr>
                <w:rFonts w:ascii="Arial" w:hAnsi="Arial" w:cs="Arial"/>
                <w:color w:val="000000"/>
              </w:rPr>
            </w:pPr>
            <w:r w:rsidRPr="00D93C68">
              <w:rPr>
                <w:rFonts w:ascii="Arial" w:hAnsi="Arial" w:cs="Arial"/>
                <w:color w:val="000000"/>
              </w:rPr>
              <w:t>UM</w:t>
            </w:r>
          </w:p>
          <w:p w:rsidR="009F5D1E" w:rsidRPr="00D93C68" w:rsidRDefault="009F5D1E" w:rsidP="006E26AA">
            <w:pPr>
              <w:spacing w:line="276" w:lineRule="auto"/>
              <w:contextualSpacing/>
              <w:jc w:val="center"/>
              <w:rPr>
                <w:rFonts w:ascii="Arial" w:hAnsi="Arial" w:cs="Arial"/>
                <w:color w:val="000000"/>
              </w:rPr>
            </w:pPr>
            <w:r w:rsidRPr="00D93C68">
              <w:rPr>
                <w:rFonts w:ascii="Arial" w:hAnsi="Arial" w:cs="Arial"/>
              </w:rPr>
              <w:t>MOPR</w:t>
            </w:r>
          </w:p>
        </w:tc>
      </w:tr>
    </w:tbl>
    <w:p w:rsidR="009F5D1E" w:rsidRPr="00D93C68" w:rsidRDefault="009F5D1E" w:rsidP="00BB2301">
      <w:pPr>
        <w:spacing w:line="276" w:lineRule="auto"/>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111"/>
        <w:gridCol w:w="1843"/>
        <w:gridCol w:w="1701"/>
        <w:gridCol w:w="2268"/>
      </w:tblGrid>
      <w:tr w:rsidR="009F5D1E" w:rsidRPr="00D93C68" w:rsidTr="00CF1511">
        <w:tc>
          <w:tcPr>
            <w:tcW w:w="14142" w:type="dxa"/>
            <w:gridSpan w:val="5"/>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jc w:val="center"/>
              <w:rPr>
                <w:rFonts w:ascii="Arial" w:hAnsi="Arial" w:cs="Arial"/>
                <w:b/>
                <w:bCs/>
              </w:rPr>
            </w:pPr>
            <w:r w:rsidRPr="00D93C68">
              <w:rPr>
                <w:rFonts w:ascii="Arial" w:hAnsi="Arial" w:cs="Arial"/>
                <w:b/>
                <w:bCs/>
              </w:rPr>
              <w:t>Priorytet IV</w:t>
            </w:r>
          </w:p>
          <w:p w:rsidR="009F5D1E" w:rsidRPr="00D93C68" w:rsidRDefault="009F5D1E" w:rsidP="00BB2301">
            <w:pPr>
              <w:spacing w:line="276" w:lineRule="auto"/>
              <w:jc w:val="center"/>
              <w:rPr>
                <w:rFonts w:ascii="Arial" w:hAnsi="Arial" w:cs="Arial"/>
                <w:b/>
                <w:bCs/>
              </w:rPr>
            </w:pPr>
            <w:r w:rsidRPr="00D93C68">
              <w:rPr>
                <w:rFonts w:ascii="Arial" w:hAnsi="Arial" w:cs="Arial"/>
                <w:b/>
                <w:bCs/>
              </w:rPr>
              <w:t>Przeciwdziałanie i łagodzenie skutków bezdomności</w:t>
            </w:r>
          </w:p>
        </w:tc>
      </w:tr>
      <w:tr w:rsidR="009F5D1E" w:rsidRPr="00D93C68" w:rsidTr="00CF1511">
        <w:tc>
          <w:tcPr>
            <w:tcW w:w="14142"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b/>
                <w:bCs/>
                <w:u w:val="single"/>
              </w:rPr>
            </w:pPr>
          </w:p>
          <w:p w:rsidR="009F5D1E" w:rsidRPr="00D93C68" w:rsidRDefault="009F5D1E" w:rsidP="00BB2301">
            <w:pPr>
              <w:spacing w:line="276" w:lineRule="auto"/>
              <w:rPr>
                <w:rFonts w:ascii="Arial" w:hAnsi="Arial" w:cs="Arial"/>
              </w:rPr>
            </w:pPr>
            <w:r w:rsidRPr="00D93C68">
              <w:rPr>
                <w:rFonts w:ascii="Arial" w:hAnsi="Arial" w:cs="Arial"/>
                <w:b/>
                <w:bCs/>
                <w:u w:val="single"/>
              </w:rPr>
              <w:t>Cel strategiczny I.</w:t>
            </w:r>
            <w:r w:rsidRPr="00D93C68">
              <w:rPr>
                <w:rFonts w:ascii="Arial" w:hAnsi="Arial" w:cs="Arial"/>
              </w:rPr>
              <w:t xml:space="preserve"> Zapobieganie utracie lokalu mieszkaniowego oraz zapewnienie dostępu do lokali socjalnych osobom eksmitowanym</w:t>
            </w:r>
          </w:p>
          <w:p w:rsidR="009F5D1E" w:rsidRPr="00D93C68" w:rsidRDefault="009F5D1E" w:rsidP="00BB2301">
            <w:pPr>
              <w:spacing w:line="276" w:lineRule="auto"/>
              <w:rPr>
                <w:rFonts w:ascii="Arial" w:hAnsi="Arial" w:cs="Arial"/>
              </w:rPr>
            </w:pPr>
          </w:p>
        </w:tc>
      </w:tr>
      <w:tr w:rsidR="009F5D1E" w:rsidRPr="00D93C68" w:rsidTr="0028040C">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b/>
                <w:bCs/>
              </w:rPr>
              <w:t>Działanie</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b/>
                <w:bCs/>
              </w:rPr>
              <w:t>Wskaźniki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b/>
                <w:bCs/>
              </w:rPr>
              <w:t>Realizator</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8040C" w:rsidRPr="00D93C68" w:rsidRDefault="009F5D1E" w:rsidP="0028040C">
            <w:pPr>
              <w:spacing w:line="276" w:lineRule="auto"/>
              <w:jc w:val="center"/>
              <w:rPr>
                <w:rFonts w:ascii="Arial" w:hAnsi="Arial" w:cs="Arial"/>
                <w:b/>
                <w:bCs/>
              </w:rPr>
            </w:pPr>
            <w:r w:rsidRPr="00D93C68">
              <w:rPr>
                <w:rFonts w:ascii="Arial" w:hAnsi="Arial" w:cs="Arial"/>
                <w:b/>
                <w:bCs/>
              </w:rPr>
              <w:t>Termin</w:t>
            </w:r>
          </w:p>
          <w:p w:rsidR="009F5D1E" w:rsidRPr="00D93C68" w:rsidRDefault="009F5D1E" w:rsidP="0028040C">
            <w:pPr>
              <w:spacing w:line="276" w:lineRule="auto"/>
              <w:jc w:val="center"/>
              <w:rPr>
                <w:rFonts w:ascii="Arial" w:hAnsi="Arial" w:cs="Arial"/>
              </w:rPr>
            </w:pPr>
            <w:r w:rsidRPr="00D93C68">
              <w:rPr>
                <w:rFonts w:ascii="Arial" w:hAnsi="Arial" w:cs="Arial"/>
                <w:b/>
                <w:bCs/>
              </w:rPr>
              <w:t>realizacji</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b/>
                <w:bCs/>
              </w:rPr>
              <w:t>Źródło finansowania</w:t>
            </w:r>
          </w:p>
        </w:tc>
      </w:tr>
      <w:tr w:rsidR="009F5D1E" w:rsidRPr="00D93C68" w:rsidTr="0028040C">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1. Realizacja programów wspierających odpracowanie zadłużeń czynszowych </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5F4223" w:rsidP="00BB2301">
            <w:pPr>
              <w:spacing w:line="276" w:lineRule="auto"/>
              <w:rPr>
                <w:rFonts w:ascii="Arial" w:hAnsi="Arial" w:cs="Arial"/>
              </w:rPr>
            </w:pPr>
            <w:r w:rsidRPr="00D93C68">
              <w:rPr>
                <w:rFonts w:ascii="Arial" w:hAnsi="Arial" w:cs="Arial"/>
              </w:rPr>
              <w:t>- liczba programów</w:t>
            </w:r>
            <w:r w:rsidR="009F5D1E" w:rsidRPr="00D93C68">
              <w:rPr>
                <w:rFonts w:ascii="Arial" w:hAnsi="Arial" w:cs="Arial"/>
              </w:rPr>
              <w:t xml:space="preserve"> </w:t>
            </w:r>
          </w:p>
          <w:p w:rsidR="009F5D1E" w:rsidRPr="00D93C68" w:rsidRDefault="005F4223" w:rsidP="00BB2301">
            <w:pPr>
              <w:spacing w:line="276" w:lineRule="auto"/>
              <w:rPr>
                <w:rFonts w:ascii="Arial" w:hAnsi="Arial" w:cs="Arial"/>
              </w:rPr>
            </w:pPr>
            <w:r w:rsidRPr="00D93C68">
              <w:rPr>
                <w:rFonts w:ascii="Arial" w:hAnsi="Arial" w:cs="Arial"/>
              </w:rPr>
              <w:t>- liczba uczestników</w:t>
            </w:r>
          </w:p>
          <w:p w:rsidR="009F5D1E" w:rsidRPr="00D93C68" w:rsidRDefault="00BB2301" w:rsidP="00C725C9">
            <w:pPr>
              <w:spacing w:line="276" w:lineRule="auto"/>
              <w:rPr>
                <w:rFonts w:ascii="Arial" w:hAnsi="Arial" w:cs="Arial"/>
              </w:rPr>
            </w:pPr>
            <w:r w:rsidRPr="00D93C68">
              <w:rPr>
                <w:rFonts w:ascii="Arial" w:hAnsi="Arial" w:cs="Arial"/>
              </w:rPr>
              <w:t>- liczba osób, które spłaciły zadłużenie</w:t>
            </w:r>
            <w:r w:rsidR="00C725C9">
              <w:rPr>
                <w:rFonts w:ascii="Arial" w:hAnsi="Arial" w:cs="Arial"/>
              </w:rPr>
              <w:t xml:space="preserve"> </w:t>
            </w:r>
            <w:r w:rsidRPr="00D93C68">
              <w:rPr>
                <w:rFonts w:ascii="Arial" w:hAnsi="Arial" w:cs="Arial"/>
              </w:rPr>
              <w:t xml:space="preserve">dzięki udziałowi </w:t>
            </w:r>
            <w:r w:rsidR="009F5D1E" w:rsidRPr="00D93C68">
              <w:rPr>
                <w:rFonts w:ascii="Arial" w:hAnsi="Arial" w:cs="Arial"/>
              </w:rPr>
              <w:t>w programie</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rPr>
              <w:t>UM</w:t>
            </w:r>
          </w:p>
          <w:p w:rsidR="009F5D1E" w:rsidRPr="00D93C68" w:rsidRDefault="009F5D1E" w:rsidP="0028040C">
            <w:pPr>
              <w:spacing w:line="276" w:lineRule="auto"/>
              <w:jc w:val="center"/>
              <w:rPr>
                <w:rFonts w:ascii="Arial" w:hAnsi="Arial" w:cs="Arial"/>
              </w:rPr>
            </w:pPr>
            <w:r w:rsidRPr="00D93C68">
              <w:rPr>
                <w:rFonts w:ascii="Arial" w:hAnsi="Arial" w:cs="Arial"/>
              </w:rPr>
              <w:t>MOPR</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rPr>
              <w:t>2021 - 202</w:t>
            </w:r>
            <w:r w:rsidR="005F4223" w:rsidRPr="00D93C68">
              <w:rPr>
                <w:rFonts w:ascii="Arial" w:hAnsi="Arial" w:cs="Arial"/>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rPr>
              <w:t>Działanie nie wymaga nakładów finansowych</w:t>
            </w:r>
          </w:p>
        </w:tc>
      </w:tr>
      <w:tr w:rsidR="009F5D1E" w:rsidRPr="00D93C68" w:rsidTr="0028040C">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2. Realizacja świadczeń w formie dodatku mieszkaniowego </w:t>
            </w:r>
            <w:r w:rsidR="005F4223" w:rsidRPr="00D93C68">
              <w:rPr>
                <w:rFonts w:ascii="Arial" w:hAnsi="Arial" w:cs="Arial"/>
              </w:rPr>
              <w:br/>
            </w:r>
            <w:r w:rsidRPr="00D93C68">
              <w:rPr>
                <w:rFonts w:ascii="Arial" w:hAnsi="Arial" w:cs="Arial"/>
              </w:rPr>
              <w:t>i energetycznego</w:t>
            </w:r>
          </w:p>
          <w:p w:rsidR="00E8112E" w:rsidRPr="00D93C68" w:rsidRDefault="00E8112E" w:rsidP="00BB2301">
            <w:pPr>
              <w:spacing w:line="276" w:lineRule="auto"/>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797A76" w:rsidP="00C725C9">
            <w:pPr>
              <w:spacing w:line="276" w:lineRule="auto"/>
              <w:rPr>
                <w:rFonts w:ascii="Arial" w:hAnsi="Arial" w:cs="Arial"/>
              </w:rPr>
            </w:pPr>
            <w:r w:rsidRPr="00D93C68">
              <w:rPr>
                <w:rFonts w:ascii="Arial" w:hAnsi="Arial" w:cs="Arial"/>
              </w:rPr>
              <w:t xml:space="preserve">- liczba osób, które otrzymały </w:t>
            </w:r>
            <w:r w:rsidR="009F5D1E" w:rsidRPr="00D93C68">
              <w:rPr>
                <w:rFonts w:ascii="Arial" w:hAnsi="Arial" w:cs="Arial"/>
              </w:rPr>
              <w:t>dodatki</w:t>
            </w:r>
            <w:r w:rsidR="00C725C9">
              <w:rPr>
                <w:rFonts w:ascii="Arial" w:hAnsi="Arial" w:cs="Arial"/>
              </w:rPr>
              <w:t xml:space="preserve"> </w:t>
            </w:r>
            <w:r w:rsidR="009F5D1E" w:rsidRPr="00D93C68">
              <w:rPr>
                <w:rFonts w:ascii="Arial" w:hAnsi="Arial" w:cs="Arial"/>
              </w:rPr>
              <w:t>mieszkaniowe</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rPr>
              <w:t>MOPR</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rPr>
              <w:t>2021 - 202</w:t>
            </w:r>
            <w:r w:rsidR="005F4223" w:rsidRPr="00D93C68">
              <w:rPr>
                <w:rFonts w:ascii="Arial" w:hAnsi="Arial" w:cs="Arial"/>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rPr>
              <w:t>MOPR – środki własne</w:t>
            </w:r>
          </w:p>
        </w:tc>
      </w:tr>
      <w:tr w:rsidR="009F5D1E" w:rsidRPr="00D93C68" w:rsidTr="0028040C">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3. Dostępność lokali socjalnych </w:t>
            </w:r>
            <w:r w:rsidR="0028040C" w:rsidRPr="00D93C68">
              <w:rPr>
                <w:rFonts w:ascii="Arial" w:hAnsi="Arial" w:cs="Arial"/>
              </w:rPr>
              <w:br/>
            </w:r>
            <w:r w:rsidRPr="00D93C68">
              <w:rPr>
                <w:rFonts w:ascii="Arial" w:hAnsi="Arial" w:cs="Arial"/>
              </w:rPr>
              <w:t>z zasobów gminy</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5F4223" w:rsidP="00BB2301">
            <w:pPr>
              <w:spacing w:line="276" w:lineRule="auto"/>
              <w:rPr>
                <w:rFonts w:ascii="Arial" w:hAnsi="Arial" w:cs="Arial"/>
              </w:rPr>
            </w:pPr>
            <w:r w:rsidRPr="00D93C68">
              <w:rPr>
                <w:rFonts w:ascii="Arial" w:hAnsi="Arial" w:cs="Arial"/>
              </w:rPr>
              <w:t>- liczba lokali socjalnych</w:t>
            </w:r>
          </w:p>
          <w:p w:rsidR="0028040C" w:rsidRPr="00D93C68" w:rsidRDefault="009F5D1E" w:rsidP="00C725C9">
            <w:pPr>
              <w:spacing w:line="276" w:lineRule="auto"/>
              <w:rPr>
                <w:rFonts w:ascii="Arial" w:hAnsi="Arial" w:cs="Arial"/>
              </w:rPr>
            </w:pPr>
            <w:r w:rsidRPr="00D93C68">
              <w:rPr>
                <w:rFonts w:ascii="Arial" w:hAnsi="Arial" w:cs="Arial"/>
              </w:rPr>
              <w:t xml:space="preserve">- liczba osób, którym </w:t>
            </w:r>
            <w:r w:rsidR="00797A76" w:rsidRPr="00D93C68">
              <w:rPr>
                <w:rFonts w:ascii="Arial" w:hAnsi="Arial" w:cs="Arial"/>
              </w:rPr>
              <w:t xml:space="preserve"> </w:t>
            </w:r>
            <w:r w:rsidRPr="00D93C68">
              <w:rPr>
                <w:rFonts w:ascii="Arial" w:hAnsi="Arial" w:cs="Arial"/>
              </w:rPr>
              <w:t>przyznano lokal</w:t>
            </w:r>
            <w:r w:rsidR="00C725C9">
              <w:rPr>
                <w:rFonts w:ascii="Arial" w:hAnsi="Arial" w:cs="Arial"/>
              </w:rPr>
              <w:t xml:space="preserve"> </w:t>
            </w:r>
            <w:r w:rsidRPr="00D93C68">
              <w:rPr>
                <w:rFonts w:ascii="Arial" w:hAnsi="Arial" w:cs="Arial"/>
              </w:rPr>
              <w:t>socjalny</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rPr>
              <w:t>UM</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rPr>
              <w:t>2021 - 202</w:t>
            </w:r>
            <w:r w:rsidR="005F4223" w:rsidRPr="00D93C68">
              <w:rPr>
                <w:rFonts w:ascii="Arial" w:hAnsi="Arial" w:cs="Arial"/>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rPr>
              <w:t>Budżet Miasta</w:t>
            </w:r>
          </w:p>
        </w:tc>
      </w:tr>
      <w:tr w:rsidR="009F5D1E" w:rsidRPr="00D93C68" w:rsidTr="00CF1511">
        <w:tc>
          <w:tcPr>
            <w:tcW w:w="14142"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b/>
                <w:bCs/>
                <w:u w:val="single"/>
              </w:rPr>
            </w:pPr>
          </w:p>
          <w:p w:rsidR="009F5D1E" w:rsidRPr="00D93C68" w:rsidRDefault="009F5D1E" w:rsidP="00BB2301">
            <w:pPr>
              <w:spacing w:line="276" w:lineRule="auto"/>
              <w:rPr>
                <w:rFonts w:ascii="Arial" w:hAnsi="Arial" w:cs="Arial"/>
              </w:rPr>
            </w:pPr>
            <w:r w:rsidRPr="00D93C68">
              <w:rPr>
                <w:rFonts w:ascii="Arial" w:hAnsi="Arial" w:cs="Arial"/>
                <w:b/>
                <w:bCs/>
                <w:u w:val="single"/>
              </w:rPr>
              <w:t>Cel strategiczny II.</w:t>
            </w:r>
            <w:r w:rsidRPr="00D93C68">
              <w:rPr>
                <w:rFonts w:ascii="Arial" w:hAnsi="Arial" w:cs="Arial"/>
              </w:rPr>
              <w:t xml:space="preserve"> Zapobieganie zjawisku długotrwałej bezdomności i zwiększenie skali wychodzenia z bezdomności</w:t>
            </w:r>
          </w:p>
          <w:p w:rsidR="009F5D1E" w:rsidRPr="00D93C68" w:rsidRDefault="009F5D1E" w:rsidP="00BB2301">
            <w:pPr>
              <w:spacing w:line="276" w:lineRule="auto"/>
              <w:rPr>
                <w:rFonts w:ascii="Arial" w:hAnsi="Arial" w:cs="Arial"/>
              </w:rPr>
            </w:pPr>
          </w:p>
        </w:tc>
      </w:tr>
      <w:tr w:rsidR="009F5D1E" w:rsidRPr="00D93C68" w:rsidTr="0028040C">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b/>
                <w:bCs/>
              </w:rPr>
              <w:t>Działanie</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b/>
                <w:bCs/>
              </w:rPr>
              <w:t>Wskaźniki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b/>
                <w:bCs/>
              </w:rPr>
              <w:t>Realizator</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b/>
                <w:bCs/>
              </w:rPr>
              <w:t>Termin realizacji</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b/>
                <w:bCs/>
              </w:rPr>
              <w:t>Źródło finansowania</w:t>
            </w:r>
          </w:p>
        </w:tc>
      </w:tr>
      <w:tr w:rsidR="009F5D1E" w:rsidRPr="00D93C68" w:rsidTr="0028040C">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1.Realizacja świadczeń z zakresu pomocy społecznej </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C725C9">
            <w:pPr>
              <w:spacing w:line="276" w:lineRule="auto"/>
              <w:rPr>
                <w:rFonts w:ascii="Arial" w:hAnsi="Arial" w:cs="Arial"/>
              </w:rPr>
            </w:pPr>
            <w:r w:rsidRPr="00D93C68">
              <w:rPr>
                <w:rFonts w:ascii="Arial" w:hAnsi="Arial" w:cs="Arial"/>
              </w:rPr>
              <w:t>- liczba osób bezdomnych</w:t>
            </w:r>
            <w:r w:rsidRPr="00D93C68">
              <w:rPr>
                <w:rFonts w:ascii="Arial" w:hAnsi="Arial" w:cs="Arial"/>
              </w:rPr>
              <w:br/>
            </w:r>
            <w:r w:rsidR="0028040C" w:rsidRPr="00D93C68">
              <w:rPr>
                <w:rFonts w:ascii="Arial" w:hAnsi="Arial" w:cs="Arial"/>
              </w:rPr>
              <w:t xml:space="preserve">  </w:t>
            </w:r>
            <w:r w:rsidRPr="00D93C68">
              <w:rPr>
                <w:rFonts w:ascii="Arial" w:hAnsi="Arial" w:cs="Arial"/>
              </w:rPr>
              <w:t>korzystających ze  świadczeń pomocy</w:t>
            </w:r>
            <w:r w:rsidR="00C725C9">
              <w:rPr>
                <w:rFonts w:ascii="Arial" w:hAnsi="Arial" w:cs="Arial"/>
              </w:rPr>
              <w:t xml:space="preserve"> </w:t>
            </w:r>
            <w:r w:rsidRPr="00D93C68">
              <w:rPr>
                <w:rFonts w:ascii="Arial" w:hAnsi="Arial" w:cs="Arial"/>
              </w:rPr>
              <w:t>społecznej</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rPr>
              <w:t>MOPR</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rPr>
              <w:t>2021 - 202</w:t>
            </w:r>
            <w:r w:rsidR="005F4223" w:rsidRPr="00D93C68">
              <w:rPr>
                <w:rFonts w:ascii="Arial" w:hAnsi="Arial" w:cs="Arial"/>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rPr>
              <w:t>MOPR – środki  własne</w:t>
            </w:r>
          </w:p>
        </w:tc>
      </w:tr>
      <w:tr w:rsidR="009F5D1E" w:rsidRPr="00D93C68" w:rsidTr="0028040C">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2.Realizacja projektów obejmujących działania aktywizacyjno – integracyjnych, w tym  na rzecz osób bezdomnych</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liczba projektów,</w:t>
            </w:r>
          </w:p>
          <w:p w:rsidR="009F5D1E" w:rsidRPr="00D93C68" w:rsidRDefault="009F5D1E" w:rsidP="00BB2301">
            <w:pPr>
              <w:spacing w:line="276" w:lineRule="auto"/>
              <w:rPr>
                <w:rFonts w:ascii="Arial" w:hAnsi="Arial" w:cs="Arial"/>
              </w:rPr>
            </w:pPr>
            <w:r w:rsidRPr="00D93C68">
              <w:rPr>
                <w:rFonts w:ascii="Arial" w:hAnsi="Arial" w:cs="Arial"/>
              </w:rPr>
              <w:t>- liczba osób bezdomnych</w:t>
            </w:r>
            <w:r w:rsidRPr="00D93C68">
              <w:rPr>
                <w:rFonts w:ascii="Arial" w:hAnsi="Arial" w:cs="Arial"/>
              </w:rPr>
              <w:br/>
              <w:t xml:space="preserve">  uczestniczących w</w:t>
            </w:r>
            <w:r w:rsidR="0028040C" w:rsidRPr="00D93C68">
              <w:rPr>
                <w:rFonts w:ascii="Arial" w:hAnsi="Arial" w:cs="Arial"/>
              </w:rPr>
              <w:t xml:space="preserve"> </w:t>
            </w:r>
            <w:r w:rsidRPr="00D93C68">
              <w:rPr>
                <w:rFonts w:ascii="Arial" w:hAnsi="Arial" w:cs="Arial"/>
              </w:rPr>
              <w:t>projektach</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rPr>
              <w:t>MOPR</w:t>
            </w:r>
          </w:p>
          <w:p w:rsidR="009F5D1E" w:rsidRPr="00D93C68" w:rsidRDefault="009F5D1E" w:rsidP="0028040C">
            <w:pPr>
              <w:spacing w:line="276" w:lineRule="auto"/>
              <w:jc w:val="center"/>
              <w:rPr>
                <w:rFonts w:ascii="Arial" w:hAnsi="Arial" w:cs="Arial"/>
              </w:rPr>
            </w:pPr>
            <w:r w:rsidRPr="00D93C68">
              <w:rPr>
                <w:rFonts w:ascii="Arial" w:hAnsi="Arial" w:cs="Arial"/>
              </w:rPr>
              <w:t>KIS</w:t>
            </w:r>
          </w:p>
          <w:p w:rsidR="009F5D1E" w:rsidRPr="00D93C68" w:rsidRDefault="009F5D1E" w:rsidP="0028040C">
            <w:pPr>
              <w:spacing w:line="276" w:lineRule="auto"/>
              <w:jc w:val="center"/>
              <w:rPr>
                <w:rFonts w:ascii="Arial" w:hAnsi="Arial" w:cs="Arial"/>
              </w:rPr>
            </w:pPr>
            <w:r w:rsidRPr="00D93C68">
              <w:rPr>
                <w:rFonts w:ascii="Arial" w:hAnsi="Arial" w:cs="Arial"/>
              </w:rPr>
              <w:t>NGO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rPr>
              <w:t>2021 - 202</w:t>
            </w:r>
            <w:r w:rsidR="005F4223" w:rsidRPr="00D93C68">
              <w:rPr>
                <w:rFonts w:ascii="Arial" w:hAnsi="Arial" w:cs="Arial"/>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rPr>
              <w:t>MOPR- środki własne,</w:t>
            </w:r>
          </w:p>
          <w:p w:rsidR="009F5D1E" w:rsidRPr="00D93C68" w:rsidRDefault="009F5D1E" w:rsidP="0028040C">
            <w:pPr>
              <w:spacing w:line="276" w:lineRule="auto"/>
              <w:jc w:val="center"/>
              <w:rPr>
                <w:rFonts w:ascii="Arial" w:hAnsi="Arial" w:cs="Arial"/>
              </w:rPr>
            </w:pPr>
            <w:r w:rsidRPr="00D93C68">
              <w:rPr>
                <w:rFonts w:ascii="Arial" w:hAnsi="Arial" w:cs="Arial"/>
              </w:rPr>
              <w:t>NGO – środki własne,</w:t>
            </w:r>
            <w:r w:rsidR="0028040C" w:rsidRPr="00D93C68">
              <w:rPr>
                <w:rFonts w:ascii="Arial" w:hAnsi="Arial" w:cs="Arial"/>
              </w:rPr>
              <w:t xml:space="preserve"> </w:t>
            </w:r>
            <w:r w:rsidRPr="00D93C68">
              <w:rPr>
                <w:rFonts w:ascii="Arial" w:hAnsi="Arial" w:cs="Arial"/>
              </w:rPr>
              <w:t>EFS</w:t>
            </w:r>
          </w:p>
          <w:p w:rsidR="009F5D1E" w:rsidRPr="00D93C68" w:rsidRDefault="009F5D1E" w:rsidP="0028040C">
            <w:pPr>
              <w:spacing w:line="276" w:lineRule="auto"/>
              <w:jc w:val="center"/>
              <w:rPr>
                <w:rFonts w:ascii="Arial" w:hAnsi="Arial" w:cs="Arial"/>
              </w:rPr>
            </w:pPr>
            <w:r w:rsidRPr="00D93C68">
              <w:rPr>
                <w:rFonts w:ascii="Arial" w:hAnsi="Arial" w:cs="Arial"/>
              </w:rPr>
              <w:t>dotacje</w:t>
            </w:r>
          </w:p>
        </w:tc>
      </w:tr>
      <w:tr w:rsidR="009F5D1E" w:rsidRPr="00D93C68" w:rsidTr="0028040C">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3. Zwiększenie skali wychodzenia </w:t>
            </w:r>
            <w:r w:rsidR="0028040C" w:rsidRPr="00D93C68">
              <w:rPr>
                <w:rFonts w:ascii="Arial" w:hAnsi="Arial" w:cs="Arial"/>
              </w:rPr>
              <w:br/>
            </w:r>
            <w:r w:rsidRPr="00D93C68">
              <w:rPr>
                <w:rFonts w:ascii="Arial" w:hAnsi="Arial" w:cs="Arial"/>
              </w:rPr>
              <w:t>z bezdomności poprzez realizację programów opartych na reintegracji społecznej</w:t>
            </w:r>
            <w:r w:rsidR="0028040C" w:rsidRPr="00D93C68">
              <w:rPr>
                <w:rFonts w:ascii="Arial" w:hAnsi="Arial" w:cs="Arial"/>
              </w:rPr>
              <w:t xml:space="preserve"> </w:t>
            </w:r>
            <w:r w:rsidRPr="00D93C68">
              <w:rPr>
                <w:rFonts w:ascii="Arial" w:hAnsi="Arial" w:cs="Arial"/>
              </w:rPr>
              <w:t xml:space="preserve">i zawodowej osób bezdomnych </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D860BA" w:rsidP="00BB2301">
            <w:pPr>
              <w:spacing w:line="276" w:lineRule="auto"/>
              <w:rPr>
                <w:rFonts w:ascii="Arial" w:hAnsi="Arial" w:cs="Arial"/>
              </w:rPr>
            </w:pPr>
            <w:r w:rsidRPr="00D93C68">
              <w:rPr>
                <w:rFonts w:ascii="Arial" w:hAnsi="Arial" w:cs="Arial"/>
              </w:rPr>
              <w:t>- liczba programów</w:t>
            </w:r>
          </w:p>
          <w:p w:rsidR="009F5D1E" w:rsidRPr="00D93C68" w:rsidRDefault="009F5D1E" w:rsidP="00BB2301">
            <w:pPr>
              <w:spacing w:line="276" w:lineRule="auto"/>
              <w:rPr>
                <w:rFonts w:ascii="Arial" w:hAnsi="Arial" w:cs="Arial"/>
              </w:rPr>
            </w:pPr>
            <w:r w:rsidRPr="00D93C68">
              <w:rPr>
                <w:rFonts w:ascii="Arial" w:hAnsi="Arial" w:cs="Arial"/>
              </w:rPr>
              <w:t>- liczba mieszkań treningowych</w:t>
            </w:r>
            <w:r w:rsidR="00C725C9">
              <w:rPr>
                <w:rFonts w:ascii="Arial" w:hAnsi="Arial" w:cs="Arial"/>
              </w:rPr>
              <w:t xml:space="preserve"> </w:t>
            </w:r>
            <w:r w:rsidR="00D860BA" w:rsidRPr="00D93C68">
              <w:rPr>
                <w:rFonts w:ascii="Arial" w:hAnsi="Arial" w:cs="Arial"/>
              </w:rPr>
              <w:t>utworzonych</w:t>
            </w:r>
            <w:r w:rsidR="0028040C" w:rsidRPr="00D93C68">
              <w:rPr>
                <w:rFonts w:ascii="Arial" w:hAnsi="Arial" w:cs="Arial"/>
              </w:rPr>
              <w:t xml:space="preserve"> </w:t>
            </w:r>
            <w:r w:rsidR="00D860BA" w:rsidRPr="00D93C68">
              <w:rPr>
                <w:rFonts w:ascii="Arial" w:hAnsi="Arial" w:cs="Arial"/>
              </w:rPr>
              <w:t>w ramach programu</w:t>
            </w:r>
          </w:p>
          <w:p w:rsidR="009F5D1E" w:rsidRPr="00D93C68" w:rsidRDefault="009F5D1E" w:rsidP="00BB2301">
            <w:pPr>
              <w:spacing w:line="276" w:lineRule="auto"/>
              <w:rPr>
                <w:rFonts w:ascii="Arial" w:hAnsi="Arial" w:cs="Arial"/>
              </w:rPr>
            </w:pPr>
            <w:r w:rsidRPr="00D93C68">
              <w:rPr>
                <w:rFonts w:ascii="Arial" w:hAnsi="Arial" w:cs="Arial"/>
              </w:rPr>
              <w:t>- li</w:t>
            </w:r>
            <w:r w:rsidR="00D860BA" w:rsidRPr="00D93C68">
              <w:rPr>
                <w:rFonts w:ascii="Arial" w:hAnsi="Arial" w:cs="Arial"/>
              </w:rPr>
              <w:t>czba osób objętych programem</w:t>
            </w:r>
          </w:p>
          <w:p w:rsidR="00B961A0" w:rsidRPr="00D93C68" w:rsidRDefault="009F5D1E" w:rsidP="00BB2301">
            <w:pPr>
              <w:spacing w:line="276" w:lineRule="auto"/>
              <w:rPr>
                <w:rFonts w:ascii="Arial" w:hAnsi="Arial" w:cs="Arial"/>
              </w:rPr>
            </w:pPr>
            <w:r w:rsidRPr="00D93C68">
              <w:rPr>
                <w:rFonts w:ascii="Arial" w:hAnsi="Arial" w:cs="Arial"/>
              </w:rPr>
              <w:t>- liczba osób usamodzielnionych</w:t>
            </w:r>
          </w:p>
          <w:p w:rsidR="00B961A0" w:rsidRPr="00D93C68" w:rsidRDefault="00B961A0" w:rsidP="00BB2301">
            <w:pPr>
              <w:spacing w:line="276" w:lineRule="auto"/>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rPr>
              <w:t>UM</w:t>
            </w:r>
          </w:p>
          <w:p w:rsidR="009F5D1E" w:rsidRPr="00D93C68" w:rsidRDefault="009F5D1E" w:rsidP="0028040C">
            <w:pPr>
              <w:spacing w:line="276" w:lineRule="auto"/>
              <w:jc w:val="center"/>
              <w:rPr>
                <w:rFonts w:ascii="Arial" w:hAnsi="Arial" w:cs="Arial"/>
              </w:rPr>
            </w:pPr>
            <w:r w:rsidRPr="00D93C68">
              <w:rPr>
                <w:rFonts w:ascii="Arial" w:hAnsi="Arial" w:cs="Arial"/>
              </w:rPr>
              <w:t>MOPR</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rPr>
              <w:t>2021 - 202</w:t>
            </w:r>
            <w:r w:rsidR="005F4223" w:rsidRPr="00D93C68">
              <w:rPr>
                <w:rFonts w:ascii="Arial" w:hAnsi="Arial" w:cs="Arial"/>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8040C">
            <w:pPr>
              <w:spacing w:line="276" w:lineRule="auto"/>
              <w:jc w:val="center"/>
              <w:rPr>
                <w:rFonts w:ascii="Arial" w:hAnsi="Arial" w:cs="Arial"/>
              </w:rPr>
            </w:pPr>
            <w:r w:rsidRPr="00D93C68">
              <w:rPr>
                <w:rFonts w:ascii="Arial" w:hAnsi="Arial" w:cs="Arial"/>
              </w:rPr>
              <w:t>Budżet Miasta</w:t>
            </w:r>
          </w:p>
          <w:p w:rsidR="009F5D1E" w:rsidRPr="00D93C68" w:rsidRDefault="009F5D1E" w:rsidP="0028040C">
            <w:pPr>
              <w:spacing w:line="276" w:lineRule="auto"/>
              <w:jc w:val="center"/>
              <w:rPr>
                <w:rFonts w:ascii="Arial" w:hAnsi="Arial" w:cs="Arial"/>
              </w:rPr>
            </w:pPr>
            <w:r w:rsidRPr="00D93C68">
              <w:rPr>
                <w:rFonts w:ascii="Arial" w:hAnsi="Arial" w:cs="Arial"/>
              </w:rPr>
              <w:t>MOPR</w:t>
            </w:r>
          </w:p>
        </w:tc>
      </w:tr>
      <w:tr w:rsidR="009F5D1E" w:rsidRPr="00D93C68" w:rsidTr="00CF1511">
        <w:tc>
          <w:tcPr>
            <w:tcW w:w="14142"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C725C9">
            <w:pPr>
              <w:spacing w:before="240" w:after="240" w:line="276" w:lineRule="auto"/>
              <w:rPr>
                <w:rFonts w:ascii="Arial" w:hAnsi="Arial" w:cs="Arial"/>
              </w:rPr>
            </w:pPr>
            <w:r w:rsidRPr="00D93C68">
              <w:rPr>
                <w:rFonts w:ascii="Arial" w:hAnsi="Arial" w:cs="Arial"/>
                <w:b/>
                <w:bCs/>
                <w:u w:val="single"/>
              </w:rPr>
              <w:t>Cel strategiczny III.</w:t>
            </w:r>
            <w:r w:rsidRPr="00D93C68">
              <w:rPr>
                <w:rFonts w:ascii="Arial" w:hAnsi="Arial" w:cs="Arial"/>
              </w:rPr>
              <w:t xml:space="preserve"> Zapewnienie schronienia i innej pomocy oraz zmniejszenie negatywnych skutków funkcjonowania osób bezdomnych</w:t>
            </w:r>
            <w:r w:rsidR="00C725C9">
              <w:rPr>
                <w:rFonts w:ascii="Arial" w:hAnsi="Arial" w:cs="Arial"/>
              </w:rPr>
              <w:t xml:space="preserve"> </w:t>
            </w:r>
            <w:r w:rsidRPr="00D93C68">
              <w:rPr>
                <w:rFonts w:ascii="Arial" w:hAnsi="Arial" w:cs="Arial"/>
              </w:rPr>
              <w:t>w miejscach wyłączonych z możliwości zamieszkania</w:t>
            </w:r>
          </w:p>
        </w:tc>
      </w:tr>
      <w:tr w:rsidR="009F5D1E" w:rsidRPr="00D93C68" w:rsidTr="0028040C">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1F0356">
            <w:pPr>
              <w:spacing w:line="276" w:lineRule="auto"/>
              <w:jc w:val="center"/>
              <w:rPr>
                <w:rFonts w:ascii="Arial" w:hAnsi="Arial" w:cs="Arial"/>
              </w:rPr>
            </w:pPr>
            <w:r w:rsidRPr="00D93C68">
              <w:rPr>
                <w:rFonts w:ascii="Arial" w:hAnsi="Arial" w:cs="Arial"/>
                <w:b/>
                <w:bCs/>
              </w:rPr>
              <w:t>Działanie</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1F0356">
            <w:pPr>
              <w:spacing w:line="276" w:lineRule="auto"/>
              <w:jc w:val="center"/>
              <w:rPr>
                <w:rFonts w:ascii="Arial" w:hAnsi="Arial" w:cs="Arial"/>
              </w:rPr>
            </w:pPr>
            <w:r w:rsidRPr="00D93C68">
              <w:rPr>
                <w:rFonts w:ascii="Arial" w:hAnsi="Arial" w:cs="Arial"/>
                <w:b/>
                <w:bCs/>
              </w:rPr>
              <w:t>Wskaźniki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1F0356">
            <w:pPr>
              <w:spacing w:line="276" w:lineRule="auto"/>
              <w:jc w:val="center"/>
              <w:rPr>
                <w:rFonts w:ascii="Arial" w:hAnsi="Arial" w:cs="Arial"/>
              </w:rPr>
            </w:pPr>
            <w:r w:rsidRPr="00D93C68">
              <w:rPr>
                <w:rFonts w:ascii="Arial" w:hAnsi="Arial" w:cs="Arial"/>
                <w:b/>
                <w:bCs/>
              </w:rPr>
              <w:t>Realizator</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1F0356">
            <w:pPr>
              <w:spacing w:line="276" w:lineRule="auto"/>
              <w:jc w:val="center"/>
              <w:rPr>
                <w:rFonts w:ascii="Arial" w:hAnsi="Arial" w:cs="Arial"/>
              </w:rPr>
            </w:pPr>
            <w:r w:rsidRPr="00D93C68">
              <w:rPr>
                <w:rFonts w:ascii="Arial" w:hAnsi="Arial" w:cs="Arial"/>
                <w:b/>
                <w:bCs/>
              </w:rPr>
              <w:t>Termin realizacji</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1F0356">
            <w:pPr>
              <w:spacing w:line="276" w:lineRule="auto"/>
              <w:jc w:val="center"/>
              <w:rPr>
                <w:rFonts w:ascii="Arial" w:hAnsi="Arial" w:cs="Arial"/>
              </w:rPr>
            </w:pPr>
            <w:r w:rsidRPr="00D93C68">
              <w:rPr>
                <w:rFonts w:ascii="Arial" w:hAnsi="Arial" w:cs="Arial"/>
                <w:b/>
                <w:bCs/>
              </w:rPr>
              <w:t>Źródło finansowania</w:t>
            </w:r>
          </w:p>
        </w:tc>
      </w:tr>
      <w:tr w:rsidR="009F5D1E" w:rsidRPr="00D93C68" w:rsidTr="0028040C">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1.Zapewnienie funkcjonowania miejsc stanowiących schronienie dla osób bezdomnych zaspokajających podstawowe potrzeby socjalno-bytowe,</w:t>
            </w:r>
            <w:r w:rsidR="00BB2301" w:rsidRPr="00D93C68">
              <w:rPr>
                <w:rFonts w:ascii="Arial" w:hAnsi="Arial" w:cs="Arial"/>
              </w:rPr>
              <w:br/>
            </w:r>
            <w:r w:rsidRPr="00D93C68">
              <w:rPr>
                <w:rFonts w:ascii="Arial" w:hAnsi="Arial" w:cs="Arial"/>
              </w:rPr>
              <w:t xml:space="preserve">w oparciu o obowiązujące standardy </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D860BA" w:rsidP="00BB2301">
            <w:pPr>
              <w:spacing w:line="276" w:lineRule="auto"/>
              <w:rPr>
                <w:rFonts w:ascii="Arial" w:hAnsi="Arial" w:cs="Arial"/>
              </w:rPr>
            </w:pPr>
            <w:r w:rsidRPr="00D93C68">
              <w:rPr>
                <w:rFonts w:ascii="Arial" w:hAnsi="Arial" w:cs="Arial"/>
              </w:rPr>
              <w:t>- liczba schronisk</w:t>
            </w:r>
          </w:p>
          <w:p w:rsidR="009F5D1E" w:rsidRPr="00D93C68" w:rsidRDefault="009F5D1E" w:rsidP="00BB2301">
            <w:pPr>
              <w:spacing w:line="276" w:lineRule="auto"/>
              <w:rPr>
                <w:rFonts w:ascii="Arial" w:hAnsi="Arial" w:cs="Arial"/>
              </w:rPr>
            </w:pPr>
            <w:r w:rsidRPr="00D93C68">
              <w:rPr>
                <w:rFonts w:ascii="Arial" w:hAnsi="Arial" w:cs="Arial"/>
              </w:rPr>
              <w:t>- l</w:t>
            </w:r>
            <w:r w:rsidR="00BB2301" w:rsidRPr="00D93C68">
              <w:rPr>
                <w:rFonts w:ascii="Arial" w:hAnsi="Arial" w:cs="Arial"/>
              </w:rPr>
              <w:t xml:space="preserve">iczba miejsc w </w:t>
            </w:r>
            <w:r w:rsidR="00D860BA" w:rsidRPr="00D93C68">
              <w:rPr>
                <w:rFonts w:ascii="Arial" w:hAnsi="Arial" w:cs="Arial"/>
              </w:rPr>
              <w:t xml:space="preserve"> schroniskach</w:t>
            </w:r>
          </w:p>
          <w:p w:rsidR="009F5D1E" w:rsidRPr="00D93C68" w:rsidRDefault="009F5D1E" w:rsidP="00BB2301">
            <w:pPr>
              <w:spacing w:line="276" w:lineRule="auto"/>
              <w:rPr>
                <w:rFonts w:ascii="Arial" w:hAnsi="Arial" w:cs="Arial"/>
              </w:rPr>
            </w:pPr>
            <w:r w:rsidRPr="00D93C68">
              <w:rPr>
                <w:rFonts w:ascii="Arial" w:hAnsi="Arial" w:cs="Arial"/>
              </w:rPr>
              <w:t xml:space="preserve">- liczba osób </w:t>
            </w:r>
            <w:r w:rsidR="00797A76" w:rsidRPr="00D93C68">
              <w:rPr>
                <w:rFonts w:ascii="Arial" w:hAnsi="Arial" w:cs="Arial"/>
              </w:rPr>
              <w:t xml:space="preserve">  </w:t>
            </w:r>
            <w:r w:rsidRPr="00D93C68">
              <w:rPr>
                <w:rFonts w:ascii="Arial" w:hAnsi="Arial" w:cs="Arial"/>
              </w:rPr>
              <w:t>korzystających</w:t>
            </w:r>
            <w:r w:rsidR="00C725C9">
              <w:rPr>
                <w:rFonts w:ascii="Arial" w:hAnsi="Arial" w:cs="Arial"/>
              </w:rPr>
              <w:t xml:space="preserve"> </w:t>
            </w:r>
            <w:r w:rsidRPr="00D93C68">
              <w:rPr>
                <w:rFonts w:ascii="Arial" w:hAnsi="Arial" w:cs="Arial"/>
              </w:rPr>
              <w:t xml:space="preserve">ze schronisk </w:t>
            </w:r>
          </w:p>
          <w:p w:rsidR="009F5D1E" w:rsidRPr="00D93C68" w:rsidRDefault="00D860BA" w:rsidP="00BB2301">
            <w:pPr>
              <w:spacing w:line="276" w:lineRule="auto"/>
              <w:rPr>
                <w:rFonts w:ascii="Arial" w:hAnsi="Arial" w:cs="Arial"/>
              </w:rPr>
            </w:pPr>
            <w:r w:rsidRPr="00D93C68">
              <w:rPr>
                <w:rFonts w:ascii="Arial" w:hAnsi="Arial" w:cs="Arial"/>
              </w:rPr>
              <w:t>- liczba ogrzewalni</w:t>
            </w:r>
          </w:p>
          <w:p w:rsidR="009F5D1E" w:rsidRPr="00D93C68" w:rsidRDefault="009F5D1E" w:rsidP="00BB2301">
            <w:pPr>
              <w:spacing w:line="276" w:lineRule="auto"/>
              <w:rPr>
                <w:rFonts w:ascii="Arial" w:hAnsi="Arial" w:cs="Arial"/>
              </w:rPr>
            </w:pPr>
            <w:r w:rsidRPr="00D93C68">
              <w:rPr>
                <w:rFonts w:ascii="Arial" w:hAnsi="Arial" w:cs="Arial"/>
              </w:rPr>
              <w:t>- li</w:t>
            </w:r>
            <w:r w:rsidR="00D860BA" w:rsidRPr="00D93C68">
              <w:rPr>
                <w:rFonts w:ascii="Arial" w:hAnsi="Arial" w:cs="Arial"/>
              </w:rPr>
              <w:t>czba miejsc w ogrzewalniach</w:t>
            </w:r>
          </w:p>
          <w:p w:rsidR="009F5D1E" w:rsidRPr="00D93C68" w:rsidRDefault="009F5D1E" w:rsidP="00BB2301">
            <w:pPr>
              <w:spacing w:line="276" w:lineRule="auto"/>
              <w:rPr>
                <w:rFonts w:ascii="Arial" w:hAnsi="Arial" w:cs="Arial"/>
              </w:rPr>
            </w:pPr>
            <w:r w:rsidRPr="00D93C68">
              <w:rPr>
                <w:rFonts w:ascii="Arial" w:hAnsi="Arial" w:cs="Arial"/>
              </w:rPr>
              <w:t>- liczba osób korzystających</w:t>
            </w:r>
            <w:r w:rsidRPr="00D93C68">
              <w:rPr>
                <w:rFonts w:ascii="Arial" w:hAnsi="Arial" w:cs="Arial"/>
              </w:rPr>
              <w:br/>
              <w:t xml:space="preserve">  z ogrzewalni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DC703E">
            <w:pPr>
              <w:spacing w:line="276" w:lineRule="auto"/>
              <w:jc w:val="center"/>
              <w:rPr>
                <w:rFonts w:ascii="Arial" w:hAnsi="Arial" w:cs="Arial"/>
                <w:color w:val="000000"/>
              </w:rPr>
            </w:pPr>
            <w:r w:rsidRPr="00D93C68">
              <w:rPr>
                <w:rFonts w:ascii="Arial" w:hAnsi="Arial" w:cs="Arial"/>
                <w:color w:val="000000"/>
              </w:rPr>
              <w:t>UM</w:t>
            </w:r>
          </w:p>
          <w:p w:rsidR="009F5D1E" w:rsidRPr="00D93C68" w:rsidRDefault="009F5D1E" w:rsidP="00DC703E">
            <w:pPr>
              <w:spacing w:line="276" w:lineRule="auto"/>
              <w:jc w:val="center"/>
              <w:rPr>
                <w:rFonts w:ascii="Arial" w:hAnsi="Arial" w:cs="Arial"/>
              </w:rPr>
            </w:pPr>
            <w:r w:rsidRPr="00D93C68">
              <w:rPr>
                <w:rFonts w:ascii="Arial" w:hAnsi="Arial" w:cs="Arial"/>
              </w:rPr>
              <w:t>MOPR</w:t>
            </w:r>
          </w:p>
          <w:p w:rsidR="009F5D1E" w:rsidRPr="00D93C68" w:rsidRDefault="009F5D1E" w:rsidP="00DC703E">
            <w:pPr>
              <w:spacing w:line="276" w:lineRule="auto"/>
              <w:jc w:val="center"/>
              <w:rPr>
                <w:rFonts w:ascii="Arial" w:hAnsi="Arial" w:cs="Arial"/>
              </w:rPr>
            </w:pPr>
            <w:r w:rsidRPr="00D93C68">
              <w:rPr>
                <w:rFonts w:ascii="Arial" w:hAnsi="Arial" w:cs="Arial"/>
              </w:rPr>
              <w:t>Caritas Diecezji Włocławskiej</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DC703E">
            <w:pPr>
              <w:spacing w:line="276" w:lineRule="auto"/>
              <w:jc w:val="center"/>
              <w:rPr>
                <w:rFonts w:ascii="Arial" w:hAnsi="Arial" w:cs="Arial"/>
              </w:rPr>
            </w:pPr>
            <w:r w:rsidRPr="00D93C68">
              <w:rPr>
                <w:rFonts w:ascii="Arial" w:hAnsi="Arial" w:cs="Arial"/>
              </w:rPr>
              <w:t>2021 - 202</w:t>
            </w:r>
            <w:r w:rsidR="005F4223" w:rsidRPr="00D93C68">
              <w:rPr>
                <w:rFonts w:ascii="Arial" w:hAnsi="Arial" w:cs="Arial"/>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DC703E">
            <w:pPr>
              <w:spacing w:line="276" w:lineRule="auto"/>
              <w:jc w:val="center"/>
              <w:rPr>
                <w:rFonts w:ascii="Arial" w:hAnsi="Arial" w:cs="Arial"/>
              </w:rPr>
            </w:pPr>
            <w:r w:rsidRPr="00D93C68">
              <w:rPr>
                <w:rFonts w:ascii="Arial" w:hAnsi="Arial" w:cs="Arial"/>
              </w:rPr>
              <w:t>Budżet Miasta</w:t>
            </w:r>
          </w:p>
          <w:p w:rsidR="009F5D1E" w:rsidRPr="00D93C68" w:rsidRDefault="009F5D1E" w:rsidP="00DC703E">
            <w:pPr>
              <w:spacing w:line="276" w:lineRule="auto"/>
              <w:jc w:val="center"/>
              <w:rPr>
                <w:rFonts w:ascii="Arial" w:hAnsi="Arial" w:cs="Arial"/>
              </w:rPr>
            </w:pPr>
            <w:r w:rsidRPr="00D93C68">
              <w:rPr>
                <w:rFonts w:ascii="Arial" w:hAnsi="Arial" w:cs="Arial"/>
              </w:rPr>
              <w:t>Caritas Diecezji Włocławskiej</w:t>
            </w:r>
          </w:p>
          <w:p w:rsidR="009F5D1E" w:rsidRPr="00D93C68" w:rsidRDefault="009F5D1E" w:rsidP="00DC703E">
            <w:pPr>
              <w:spacing w:line="276" w:lineRule="auto"/>
              <w:jc w:val="center"/>
              <w:rPr>
                <w:rFonts w:ascii="Arial" w:hAnsi="Arial" w:cs="Arial"/>
              </w:rPr>
            </w:pPr>
            <w:r w:rsidRPr="00D93C68">
              <w:rPr>
                <w:rFonts w:ascii="Arial" w:hAnsi="Arial" w:cs="Arial"/>
              </w:rPr>
              <w:t>EFS, dotacje</w:t>
            </w:r>
          </w:p>
          <w:p w:rsidR="009F5D1E" w:rsidRPr="00D93C68" w:rsidRDefault="00FD5C0F" w:rsidP="00DC703E">
            <w:pPr>
              <w:spacing w:line="276" w:lineRule="auto"/>
              <w:jc w:val="center"/>
              <w:rPr>
                <w:rFonts w:ascii="Arial" w:hAnsi="Arial" w:cs="Arial"/>
              </w:rPr>
            </w:pPr>
            <w:r w:rsidRPr="00D93C68">
              <w:rPr>
                <w:rFonts w:ascii="Arial" w:hAnsi="Arial" w:cs="Arial"/>
              </w:rPr>
              <w:t>ś</w:t>
            </w:r>
            <w:r w:rsidR="009F5D1E" w:rsidRPr="00D93C68">
              <w:rPr>
                <w:rFonts w:ascii="Arial" w:hAnsi="Arial" w:cs="Arial"/>
              </w:rPr>
              <w:t>rodki własne</w:t>
            </w:r>
          </w:p>
        </w:tc>
      </w:tr>
      <w:tr w:rsidR="009F5D1E" w:rsidRPr="00D93C68" w:rsidTr="0028040C">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2. Zwiększenie dostępu do działań osłonowych</w:t>
            </w:r>
            <w:r w:rsidR="0021432C" w:rsidRPr="00D93C68">
              <w:rPr>
                <w:rFonts w:ascii="Arial" w:hAnsi="Arial" w:cs="Arial"/>
              </w:rPr>
              <w:t xml:space="preserve"> </w:t>
            </w:r>
            <w:r w:rsidRPr="00D93C68">
              <w:rPr>
                <w:rFonts w:ascii="Arial" w:hAnsi="Arial" w:cs="Arial"/>
              </w:rPr>
              <w:t>i wspierających poprzez zapewnienie instrumentów aktywizacyjnych</w:t>
            </w:r>
            <w:r w:rsidR="0021432C" w:rsidRPr="00D93C68">
              <w:rPr>
                <w:rFonts w:ascii="Arial" w:hAnsi="Arial" w:cs="Arial"/>
              </w:rPr>
              <w:t xml:space="preserve"> </w:t>
            </w:r>
            <w:r w:rsidRPr="00D93C68">
              <w:rPr>
                <w:rFonts w:ascii="Arial" w:hAnsi="Arial" w:cs="Arial"/>
              </w:rPr>
              <w:t>i terapeutycznych realizowanych w różnych formach</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liczba osób bezdomnych</w:t>
            </w:r>
            <w:r w:rsidRPr="00D93C68">
              <w:rPr>
                <w:rFonts w:ascii="Arial" w:hAnsi="Arial" w:cs="Arial"/>
              </w:rPr>
              <w:br/>
              <w:t xml:space="preserve">  rea</w:t>
            </w:r>
            <w:r w:rsidR="00D860BA" w:rsidRPr="00D93C68">
              <w:rPr>
                <w:rFonts w:ascii="Arial" w:hAnsi="Arial" w:cs="Arial"/>
              </w:rPr>
              <w:t>lizujących kontrakt  socjalny</w:t>
            </w:r>
          </w:p>
          <w:p w:rsidR="009F5D1E" w:rsidRPr="00D93C68" w:rsidRDefault="009F5D1E" w:rsidP="00BB2301">
            <w:pPr>
              <w:spacing w:line="276" w:lineRule="auto"/>
              <w:rPr>
                <w:rFonts w:ascii="Arial" w:hAnsi="Arial" w:cs="Arial"/>
              </w:rPr>
            </w:pPr>
            <w:r w:rsidRPr="00D93C68">
              <w:rPr>
                <w:rFonts w:ascii="Arial" w:hAnsi="Arial" w:cs="Arial"/>
              </w:rPr>
              <w:t>- liczba osób bezdomnych</w:t>
            </w:r>
            <w:r w:rsidRPr="00D93C68">
              <w:rPr>
                <w:rFonts w:ascii="Arial" w:hAnsi="Arial" w:cs="Arial"/>
              </w:rPr>
              <w:br/>
              <w:t xml:space="preserve">  uczestn</w:t>
            </w:r>
            <w:r w:rsidR="00D860BA" w:rsidRPr="00D93C68">
              <w:rPr>
                <w:rFonts w:ascii="Arial" w:hAnsi="Arial" w:cs="Arial"/>
              </w:rPr>
              <w:t xml:space="preserve">iczących w </w:t>
            </w:r>
            <w:r w:rsidR="00797A76" w:rsidRPr="00D93C68">
              <w:rPr>
                <w:rFonts w:ascii="Arial" w:hAnsi="Arial" w:cs="Arial"/>
              </w:rPr>
              <w:t xml:space="preserve"> terapii </w:t>
            </w:r>
            <w:r w:rsidR="00D860BA" w:rsidRPr="00D93C68">
              <w:rPr>
                <w:rFonts w:ascii="Arial" w:hAnsi="Arial" w:cs="Arial"/>
              </w:rPr>
              <w:t>uzależnień</w:t>
            </w:r>
          </w:p>
          <w:p w:rsidR="009F5D1E" w:rsidRPr="00D93C68" w:rsidRDefault="009F5D1E" w:rsidP="00BB2301">
            <w:pPr>
              <w:spacing w:line="276" w:lineRule="auto"/>
              <w:rPr>
                <w:rFonts w:ascii="Arial" w:hAnsi="Arial" w:cs="Arial"/>
              </w:rPr>
            </w:pPr>
            <w:r w:rsidRPr="00D93C68">
              <w:rPr>
                <w:rFonts w:ascii="Arial" w:hAnsi="Arial" w:cs="Arial"/>
              </w:rPr>
              <w:t>- liczba osób bezdomnyc</w:t>
            </w:r>
            <w:r w:rsidR="001F0356" w:rsidRPr="00D93C68">
              <w:rPr>
                <w:rFonts w:ascii="Arial" w:hAnsi="Arial" w:cs="Arial"/>
              </w:rPr>
              <w:t>h</w:t>
            </w:r>
            <w:r w:rsidR="00C725C9">
              <w:rPr>
                <w:rFonts w:ascii="Arial" w:hAnsi="Arial" w:cs="Arial"/>
              </w:rPr>
              <w:t xml:space="preserve"> </w:t>
            </w:r>
            <w:r w:rsidRPr="00D93C68">
              <w:rPr>
                <w:rFonts w:ascii="Arial" w:hAnsi="Arial" w:cs="Arial"/>
              </w:rPr>
              <w:t>korzystających z pomo</w:t>
            </w:r>
            <w:r w:rsidR="00D860BA" w:rsidRPr="00D93C68">
              <w:rPr>
                <w:rFonts w:ascii="Arial" w:hAnsi="Arial" w:cs="Arial"/>
              </w:rPr>
              <w:t>cy w formie</w:t>
            </w:r>
            <w:r w:rsidR="00C725C9">
              <w:rPr>
                <w:rFonts w:ascii="Arial" w:hAnsi="Arial" w:cs="Arial"/>
              </w:rPr>
              <w:t xml:space="preserve"> </w:t>
            </w:r>
            <w:r w:rsidR="00D860BA" w:rsidRPr="00D93C68">
              <w:rPr>
                <w:rFonts w:ascii="Arial" w:hAnsi="Arial" w:cs="Arial"/>
              </w:rPr>
              <w:t>gorącego posiłku</w:t>
            </w:r>
          </w:p>
          <w:p w:rsidR="009F5D1E" w:rsidRPr="00D93C68" w:rsidRDefault="009F5D1E" w:rsidP="00BB2301">
            <w:pPr>
              <w:spacing w:line="276" w:lineRule="auto"/>
              <w:rPr>
                <w:rFonts w:ascii="Arial" w:hAnsi="Arial" w:cs="Arial"/>
              </w:rPr>
            </w:pPr>
            <w:r w:rsidRPr="00D93C68">
              <w:rPr>
                <w:rFonts w:ascii="Arial" w:hAnsi="Arial" w:cs="Arial"/>
              </w:rPr>
              <w:t>- liczba osób bezdomnych objętych</w:t>
            </w:r>
            <w:r w:rsidR="001F0356" w:rsidRPr="00D93C68">
              <w:rPr>
                <w:rFonts w:ascii="Arial" w:hAnsi="Arial" w:cs="Arial"/>
              </w:rPr>
              <w:br/>
              <w:t xml:space="preserve"> </w:t>
            </w:r>
            <w:r w:rsidRPr="00D93C68">
              <w:rPr>
                <w:rFonts w:ascii="Arial" w:hAnsi="Arial" w:cs="Arial"/>
              </w:rPr>
              <w:t xml:space="preserve"> wsparciem</w:t>
            </w:r>
            <w:r w:rsidR="00D860BA" w:rsidRPr="00D93C68">
              <w:rPr>
                <w:rFonts w:ascii="Arial" w:hAnsi="Arial" w:cs="Arial"/>
              </w:rPr>
              <w:t xml:space="preserve"> w formie poradnictwa</w:t>
            </w:r>
          </w:p>
          <w:p w:rsidR="009F5D1E" w:rsidRPr="00D93C68" w:rsidRDefault="009F5D1E" w:rsidP="00BB2301">
            <w:pPr>
              <w:spacing w:line="276" w:lineRule="auto"/>
              <w:rPr>
                <w:rFonts w:ascii="Arial" w:hAnsi="Arial" w:cs="Arial"/>
              </w:rPr>
            </w:pPr>
            <w:r w:rsidRPr="00D93C68">
              <w:rPr>
                <w:rFonts w:ascii="Arial" w:hAnsi="Arial" w:cs="Arial"/>
              </w:rPr>
              <w:t xml:space="preserve">  szkoleń, warsztatów</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FD5C0F">
            <w:pPr>
              <w:spacing w:line="276" w:lineRule="auto"/>
              <w:jc w:val="center"/>
              <w:rPr>
                <w:rFonts w:ascii="Arial" w:hAnsi="Arial" w:cs="Arial"/>
              </w:rPr>
            </w:pPr>
            <w:r w:rsidRPr="00D93C68">
              <w:rPr>
                <w:rFonts w:ascii="Arial" w:hAnsi="Arial" w:cs="Arial"/>
              </w:rPr>
              <w:t>MOPR</w:t>
            </w:r>
          </w:p>
          <w:p w:rsidR="009F5D1E" w:rsidRPr="00D93C68" w:rsidRDefault="009F5D1E" w:rsidP="00FD5C0F">
            <w:pPr>
              <w:spacing w:line="276" w:lineRule="auto"/>
              <w:jc w:val="center"/>
              <w:rPr>
                <w:rFonts w:ascii="Arial" w:hAnsi="Arial" w:cs="Arial"/>
              </w:rPr>
            </w:pPr>
            <w:r w:rsidRPr="00D93C68">
              <w:rPr>
                <w:rFonts w:ascii="Arial" w:hAnsi="Arial" w:cs="Arial"/>
              </w:rPr>
              <w:t>KIS</w:t>
            </w:r>
          </w:p>
          <w:p w:rsidR="009F5D1E" w:rsidRPr="00D93C68" w:rsidRDefault="009F5D1E" w:rsidP="00FD5C0F">
            <w:pPr>
              <w:spacing w:line="276" w:lineRule="auto"/>
              <w:jc w:val="center"/>
              <w:rPr>
                <w:rFonts w:ascii="Arial" w:hAnsi="Arial" w:cs="Arial"/>
              </w:rPr>
            </w:pPr>
            <w:r w:rsidRPr="00D93C68">
              <w:rPr>
                <w:rFonts w:ascii="Arial" w:hAnsi="Arial" w:cs="Arial"/>
              </w:rPr>
              <w:t>PUP</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D860BA" w:rsidP="00FD5C0F">
            <w:pPr>
              <w:spacing w:line="276" w:lineRule="auto"/>
              <w:jc w:val="center"/>
              <w:rPr>
                <w:rFonts w:ascii="Arial" w:hAnsi="Arial" w:cs="Arial"/>
              </w:rPr>
            </w:pPr>
            <w:r w:rsidRPr="00D93C68">
              <w:rPr>
                <w:rFonts w:ascii="Arial" w:hAnsi="Arial" w:cs="Arial"/>
              </w:rPr>
              <w:t>2021 -2025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D860BA" w:rsidP="00FD5C0F">
            <w:pPr>
              <w:spacing w:line="276" w:lineRule="auto"/>
              <w:jc w:val="center"/>
              <w:rPr>
                <w:rFonts w:ascii="Arial" w:hAnsi="Arial" w:cs="Arial"/>
              </w:rPr>
            </w:pPr>
            <w:r w:rsidRPr="00D93C68">
              <w:rPr>
                <w:rFonts w:ascii="Arial" w:hAnsi="Arial" w:cs="Arial"/>
              </w:rPr>
              <w:t>MOPR – środki własne</w:t>
            </w:r>
          </w:p>
          <w:p w:rsidR="009F5D1E" w:rsidRPr="00D93C68" w:rsidRDefault="00D860BA" w:rsidP="00FD5C0F">
            <w:pPr>
              <w:spacing w:line="276" w:lineRule="auto"/>
              <w:jc w:val="center"/>
              <w:rPr>
                <w:rFonts w:ascii="Arial" w:hAnsi="Arial" w:cs="Arial"/>
              </w:rPr>
            </w:pPr>
            <w:r w:rsidRPr="00D93C68">
              <w:rPr>
                <w:rFonts w:ascii="Arial" w:hAnsi="Arial" w:cs="Arial"/>
              </w:rPr>
              <w:t>PUP</w:t>
            </w:r>
          </w:p>
          <w:p w:rsidR="009F5D1E" w:rsidRPr="00D93C68" w:rsidRDefault="009F5D1E" w:rsidP="00FD5C0F">
            <w:pPr>
              <w:spacing w:line="276" w:lineRule="auto"/>
              <w:jc w:val="center"/>
              <w:rPr>
                <w:rFonts w:ascii="Arial" w:hAnsi="Arial" w:cs="Arial"/>
              </w:rPr>
            </w:pPr>
            <w:r w:rsidRPr="00D93C68">
              <w:rPr>
                <w:rFonts w:ascii="Arial" w:hAnsi="Arial" w:cs="Arial"/>
              </w:rPr>
              <w:t>NGO, EFS, dotacje</w:t>
            </w:r>
          </w:p>
          <w:p w:rsidR="009F5D1E" w:rsidRPr="00D93C68" w:rsidRDefault="00FD5C0F" w:rsidP="00FD5C0F">
            <w:pPr>
              <w:spacing w:line="276" w:lineRule="auto"/>
              <w:jc w:val="center"/>
              <w:rPr>
                <w:rFonts w:ascii="Arial" w:hAnsi="Arial" w:cs="Arial"/>
              </w:rPr>
            </w:pPr>
            <w:r w:rsidRPr="00D93C68">
              <w:rPr>
                <w:rFonts w:ascii="Arial" w:hAnsi="Arial" w:cs="Arial"/>
              </w:rPr>
              <w:t>ś</w:t>
            </w:r>
            <w:r w:rsidR="009F5D1E" w:rsidRPr="00D93C68">
              <w:rPr>
                <w:rFonts w:ascii="Arial" w:hAnsi="Arial" w:cs="Arial"/>
              </w:rPr>
              <w:t>rodki własne</w:t>
            </w:r>
          </w:p>
        </w:tc>
      </w:tr>
      <w:tr w:rsidR="009F5D1E" w:rsidRPr="00D93C68" w:rsidTr="0028040C">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3.Prowadzenie monitoringu </w:t>
            </w:r>
            <w:r w:rsidRPr="00D93C68">
              <w:rPr>
                <w:rFonts w:ascii="Arial" w:hAnsi="Arial" w:cs="Arial"/>
              </w:rPr>
              <w:br/>
              <w:t xml:space="preserve">i likwidacja miejsc niezamieszkalnych, poprzez podejmowanie skutecznych interwencji we współpracy </w:t>
            </w:r>
            <w:r w:rsidRPr="00D93C68">
              <w:rPr>
                <w:rFonts w:ascii="Arial" w:hAnsi="Arial" w:cs="Arial"/>
              </w:rPr>
              <w:br/>
              <w:t>z Komenda Miejską Policji</w:t>
            </w:r>
            <w:r w:rsidR="00BB2301" w:rsidRPr="00D93C68">
              <w:rPr>
                <w:rFonts w:ascii="Arial" w:hAnsi="Arial" w:cs="Arial"/>
              </w:rPr>
              <w:t xml:space="preserve"> i </w:t>
            </w:r>
            <w:r w:rsidRPr="00D93C68">
              <w:rPr>
                <w:rFonts w:ascii="Arial" w:hAnsi="Arial" w:cs="Arial"/>
              </w:rPr>
              <w:t xml:space="preserve">Strażą Miejską </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rPr>
            </w:pPr>
            <w:r w:rsidRPr="00D93C68">
              <w:rPr>
                <w:rFonts w:ascii="Arial" w:hAnsi="Arial" w:cs="Arial"/>
              </w:rPr>
              <w:t xml:space="preserve">- liczba </w:t>
            </w:r>
            <w:r w:rsidR="00797A76" w:rsidRPr="00D93C68">
              <w:rPr>
                <w:rFonts w:ascii="Arial" w:hAnsi="Arial" w:cs="Arial"/>
              </w:rPr>
              <w:t xml:space="preserve"> </w:t>
            </w:r>
            <w:r w:rsidRPr="00D93C68">
              <w:rPr>
                <w:rFonts w:ascii="Arial" w:hAnsi="Arial" w:cs="Arial"/>
              </w:rPr>
              <w:t>interwencji/działań, w tym</w:t>
            </w:r>
            <w:r w:rsidR="00C725C9">
              <w:rPr>
                <w:rFonts w:ascii="Arial" w:hAnsi="Arial" w:cs="Arial"/>
              </w:rPr>
              <w:t xml:space="preserve"> </w:t>
            </w:r>
            <w:r w:rsidRPr="00D93C68">
              <w:rPr>
                <w:rFonts w:ascii="Arial" w:hAnsi="Arial" w:cs="Arial"/>
              </w:rPr>
              <w:t xml:space="preserve">w miejscach niezamieszkalnych </w:t>
            </w:r>
          </w:p>
          <w:p w:rsidR="009F5D1E" w:rsidRPr="00D93C68" w:rsidRDefault="009F5D1E" w:rsidP="00BB2301">
            <w:pPr>
              <w:spacing w:line="276" w:lineRule="auto"/>
              <w:rPr>
                <w:rFonts w:ascii="Arial" w:hAnsi="Arial" w:cs="Arial"/>
              </w:rPr>
            </w:pPr>
            <w:r w:rsidRPr="00D93C68">
              <w:rPr>
                <w:rFonts w:ascii="Arial" w:hAnsi="Arial" w:cs="Arial"/>
              </w:rPr>
              <w:t>- liczba osób bezdomnych</w:t>
            </w:r>
            <w:r w:rsidR="00C725C9">
              <w:rPr>
                <w:rFonts w:ascii="Arial" w:hAnsi="Arial" w:cs="Arial"/>
              </w:rPr>
              <w:t xml:space="preserve"> </w:t>
            </w:r>
            <w:r w:rsidRPr="00D93C68">
              <w:rPr>
                <w:rFonts w:ascii="Arial" w:hAnsi="Arial" w:cs="Arial"/>
              </w:rPr>
              <w:t>przebywających w miejscach</w:t>
            </w:r>
            <w:r w:rsidR="00C725C9">
              <w:rPr>
                <w:rFonts w:ascii="Arial" w:hAnsi="Arial" w:cs="Arial"/>
              </w:rPr>
              <w:t xml:space="preserve"> </w:t>
            </w:r>
            <w:r w:rsidRPr="00D93C68">
              <w:rPr>
                <w:rFonts w:ascii="Arial" w:hAnsi="Arial" w:cs="Arial"/>
              </w:rPr>
              <w:t>niezamieszkalnych, z którymi</w:t>
            </w:r>
            <w:r w:rsidR="001F29CE" w:rsidRPr="00D93C68">
              <w:rPr>
                <w:rFonts w:ascii="Arial" w:hAnsi="Arial" w:cs="Arial"/>
              </w:rPr>
              <w:br/>
              <w:t xml:space="preserve"> </w:t>
            </w:r>
            <w:r w:rsidRPr="00D93C68">
              <w:rPr>
                <w:rFonts w:ascii="Arial" w:hAnsi="Arial" w:cs="Arial"/>
              </w:rPr>
              <w:t xml:space="preserve"> nawiązano</w:t>
            </w:r>
            <w:r w:rsidR="001F29CE" w:rsidRPr="00D93C68">
              <w:rPr>
                <w:rFonts w:ascii="Arial" w:hAnsi="Arial" w:cs="Arial"/>
              </w:rPr>
              <w:t xml:space="preserve"> </w:t>
            </w:r>
            <w:r w:rsidRPr="00D93C68">
              <w:rPr>
                <w:rFonts w:ascii="Arial" w:hAnsi="Arial" w:cs="Arial"/>
              </w:rPr>
              <w:t>kontakt</w:t>
            </w:r>
          </w:p>
          <w:p w:rsidR="009F5D1E" w:rsidRPr="00D93C68" w:rsidRDefault="009F5D1E" w:rsidP="00C725C9">
            <w:pPr>
              <w:spacing w:line="276" w:lineRule="auto"/>
              <w:rPr>
                <w:rFonts w:ascii="Arial" w:hAnsi="Arial" w:cs="Arial"/>
              </w:rPr>
            </w:pPr>
            <w:r w:rsidRPr="00D93C68">
              <w:rPr>
                <w:rFonts w:ascii="Arial" w:hAnsi="Arial" w:cs="Arial"/>
              </w:rPr>
              <w:t>- liczba zlikwidowanych</w:t>
            </w:r>
            <w:r w:rsidR="001F29CE" w:rsidRPr="00D93C68">
              <w:rPr>
                <w:rFonts w:ascii="Arial" w:hAnsi="Arial" w:cs="Arial"/>
              </w:rPr>
              <w:t xml:space="preserve"> </w:t>
            </w:r>
            <w:r w:rsidRPr="00D93C68">
              <w:rPr>
                <w:rFonts w:ascii="Arial" w:hAnsi="Arial" w:cs="Arial"/>
              </w:rPr>
              <w:t>miejsc</w:t>
            </w:r>
            <w:r w:rsidR="00C725C9">
              <w:rPr>
                <w:rFonts w:ascii="Arial" w:hAnsi="Arial" w:cs="Arial"/>
              </w:rPr>
              <w:t xml:space="preserve"> </w:t>
            </w:r>
            <w:r w:rsidRPr="00D93C68">
              <w:rPr>
                <w:rFonts w:ascii="Arial" w:hAnsi="Arial" w:cs="Arial"/>
              </w:rPr>
              <w:t>niezamieszkalnych</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C41D05">
            <w:pPr>
              <w:spacing w:line="276" w:lineRule="auto"/>
              <w:jc w:val="center"/>
              <w:rPr>
                <w:rFonts w:ascii="Arial" w:hAnsi="Arial" w:cs="Arial"/>
              </w:rPr>
            </w:pPr>
            <w:r w:rsidRPr="00D93C68">
              <w:rPr>
                <w:rFonts w:ascii="Arial" w:hAnsi="Arial" w:cs="Arial"/>
              </w:rPr>
              <w:t>MOPR</w:t>
            </w:r>
          </w:p>
          <w:p w:rsidR="009F5D1E" w:rsidRPr="00D93C68" w:rsidRDefault="009F5D1E" w:rsidP="00C41D05">
            <w:pPr>
              <w:spacing w:line="276" w:lineRule="auto"/>
              <w:jc w:val="center"/>
              <w:rPr>
                <w:rFonts w:ascii="Arial" w:hAnsi="Arial" w:cs="Arial"/>
              </w:rPr>
            </w:pPr>
            <w:r w:rsidRPr="00D93C68">
              <w:rPr>
                <w:rFonts w:ascii="Arial" w:hAnsi="Arial" w:cs="Arial"/>
              </w:rPr>
              <w:t>Policja</w:t>
            </w:r>
          </w:p>
          <w:p w:rsidR="009F5D1E" w:rsidRPr="00D93C68" w:rsidRDefault="009F5D1E" w:rsidP="00C41D05">
            <w:pPr>
              <w:spacing w:line="276" w:lineRule="auto"/>
              <w:jc w:val="center"/>
              <w:rPr>
                <w:rFonts w:ascii="Arial" w:hAnsi="Arial" w:cs="Arial"/>
              </w:rPr>
            </w:pPr>
            <w:r w:rsidRPr="00D93C68">
              <w:rPr>
                <w:rFonts w:ascii="Arial" w:hAnsi="Arial" w:cs="Arial"/>
              </w:rPr>
              <w:t>Straż Miejska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C41D05">
            <w:pPr>
              <w:spacing w:line="276" w:lineRule="auto"/>
              <w:jc w:val="center"/>
              <w:rPr>
                <w:rFonts w:ascii="Arial" w:hAnsi="Arial" w:cs="Arial"/>
              </w:rPr>
            </w:pPr>
            <w:r w:rsidRPr="00D93C68">
              <w:rPr>
                <w:rFonts w:ascii="Arial" w:hAnsi="Arial" w:cs="Arial"/>
              </w:rPr>
              <w:t>2021 - 202</w:t>
            </w:r>
            <w:r w:rsidR="00D860BA" w:rsidRPr="00D93C68">
              <w:rPr>
                <w:rFonts w:ascii="Arial" w:hAnsi="Arial" w:cs="Arial"/>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D860BA" w:rsidP="00C41D05">
            <w:pPr>
              <w:spacing w:line="276" w:lineRule="auto"/>
              <w:jc w:val="center"/>
              <w:rPr>
                <w:rFonts w:ascii="Arial" w:hAnsi="Arial" w:cs="Arial"/>
              </w:rPr>
            </w:pPr>
            <w:r w:rsidRPr="00D93C68">
              <w:rPr>
                <w:rFonts w:ascii="Arial" w:hAnsi="Arial" w:cs="Arial"/>
              </w:rPr>
              <w:t>MOPR – środki własne</w:t>
            </w:r>
          </w:p>
          <w:p w:rsidR="009F5D1E" w:rsidRPr="00D93C68" w:rsidRDefault="00D860BA" w:rsidP="00C41D05">
            <w:pPr>
              <w:spacing w:line="276" w:lineRule="auto"/>
              <w:jc w:val="center"/>
              <w:rPr>
                <w:rFonts w:ascii="Arial" w:hAnsi="Arial" w:cs="Arial"/>
              </w:rPr>
            </w:pPr>
            <w:r w:rsidRPr="00D93C68">
              <w:rPr>
                <w:rFonts w:ascii="Arial" w:hAnsi="Arial" w:cs="Arial"/>
              </w:rPr>
              <w:t>Straż Miejska – środki własne</w:t>
            </w:r>
          </w:p>
          <w:p w:rsidR="009F5D1E" w:rsidRPr="00D93C68" w:rsidRDefault="009F5D1E" w:rsidP="00C41D05">
            <w:pPr>
              <w:spacing w:line="276" w:lineRule="auto"/>
              <w:jc w:val="center"/>
              <w:rPr>
                <w:rFonts w:ascii="Arial" w:hAnsi="Arial" w:cs="Arial"/>
              </w:rPr>
            </w:pPr>
            <w:r w:rsidRPr="00D93C68">
              <w:rPr>
                <w:rFonts w:ascii="Arial" w:hAnsi="Arial" w:cs="Arial"/>
              </w:rPr>
              <w:t>Komenda Miejska Policji – środki własne</w:t>
            </w:r>
          </w:p>
          <w:p w:rsidR="009F5D1E" w:rsidRPr="00D93C68" w:rsidRDefault="009F5D1E" w:rsidP="00C41D05">
            <w:pPr>
              <w:spacing w:line="276" w:lineRule="auto"/>
              <w:jc w:val="center"/>
              <w:rPr>
                <w:rFonts w:ascii="Arial" w:hAnsi="Arial" w:cs="Arial"/>
              </w:rPr>
            </w:pPr>
          </w:p>
        </w:tc>
      </w:tr>
    </w:tbl>
    <w:p w:rsidR="00270F14" w:rsidRPr="00D93C68" w:rsidRDefault="00270F14" w:rsidP="00BB2301">
      <w:pPr>
        <w:tabs>
          <w:tab w:val="left" w:pos="12765"/>
        </w:tabs>
        <w:spacing w:line="276" w:lineRule="auto"/>
        <w:rPr>
          <w:rFonts w:ascii="Arial" w:hAnsi="Arial" w:cs="Arial"/>
        </w:rPr>
      </w:pPr>
    </w:p>
    <w:p w:rsidR="00C41D05" w:rsidRPr="00D93C68" w:rsidRDefault="00C41D05" w:rsidP="00BB2301">
      <w:pPr>
        <w:tabs>
          <w:tab w:val="left" w:pos="12765"/>
        </w:tabs>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111"/>
        <w:gridCol w:w="1701"/>
        <w:gridCol w:w="1843"/>
        <w:gridCol w:w="2268"/>
      </w:tblGrid>
      <w:tr w:rsidR="009F5D1E" w:rsidRPr="00D93C68" w:rsidTr="00C41D05">
        <w:tc>
          <w:tcPr>
            <w:tcW w:w="14142" w:type="dxa"/>
            <w:gridSpan w:val="5"/>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jc w:val="center"/>
              <w:rPr>
                <w:rFonts w:ascii="Arial" w:hAnsi="Arial" w:cs="Arial"/>
                <w:b/>
                <w:bCs/>
              </w:rPr>
            </w:pPr>
            <w:r w:rsidRPr="00D93C68">
              <w:rPr>
                <w:rFonts w:ascii="Arial" w:hAnsi="Arial" w:cs="Arial"/>
                <w:b/>
                <w:bCs/>
              </w:rPr>
              <w:t>Priorytet V</w:t>
            </w:r>
          </w:p>
          <w:p w:rsidR="009F5D1E" w:rsidRPr="00D93C68" w:rsidRDefault="009F5D1E" w:rsidP="00BB2301">
            <w:pPr>
              <w:spacing w:line="276" w:lineRule="auto"/>
              <w:jc w:val="center"/>
              <w:rPr>
                <w:rFonts w:ascii="Arial" w:hAnsi="Arial" w:cs="Arial"/>
              </w:rPr>
            </w:pPr>
            <w:r w:rsidRPr="00D93C68">
              <w:rPr>
                <w:rFonts w:ascii="Arial" w:hAnsi="Arial" w:cs="Arial"/>
                <w:b/>
                <w:bCs/>
              </w:rPr>
              <w:t>Aktywizacja zawodowo-społeczna osób z niepełnosprawnościami</w:t>
            </w:r>
          </w:p>
        </w:tc>
      </w:tr>
      <w:tr w:rsidR="009F5D1E" w:rsidRPr="00D93C68" w:rsidTr="00C41D05">
        <w:tc>
          <w:tcPr>
            <w:tcW w:w="14142"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b/>
                <w:bCs/>
                <w:u w:val="single"/>
              </w:rPr>
            </w:pPr>
          </w:p>
          <w:p w:rsidR="009F5D1E" w:rsidRPr="00D93C68" w:rsidRDefault="009F5D1E" w:rsidP="00BB2301">
            <w:pPr>
              <w:spacing w:line="276" w:lineRule="auto"/>
              <w:rPr>
                <w:rFonts w:ascii="Arial" w:hAnsi="Arial" w:cs="Arial"/>
              </w:rPr>
            </w:pPr>
            <w:r w:rsidRPr="00D93C68">
              <w:rPr>
                <w:rFonts w:ascii="Arial" w:hAnsi="Arial" w:cs="Arial"/>
                <w:b/>
                <w:bCs/>
                <w:u w:val="single"/>
              </w:rPr>
              <w:t>Cel strategiczny I.</w:t>
            </w:r>
            <w:r w:rsidRPr="00D93C68">
              <w:rPr>
                <w:rFonts w:ascii="Arial" w:hAnsi="Arial" w:cs="Arial"/>
              </w:rPr>
              <w:t xml:space="preserve"> Promocja zatrudnienia oraz inicjowanie i wspieranie działań na rzecz zwiększenia zatrudnienia osób</w:t>
            </w:r>
            <w:r w:rsidR="00C725C9">
              <w:rPr>
                <w:rFonts w:ascii="Arial" w:hAnsi="Arial" w:cs="Arial"/>
              </w:rPr>
              <w:t xml:space="preserve"> </w:t>
            </w:r>
            <w:r w:rsidRPr="00D93C68">
              <w:rPr>
                <w:rFonts w:ascii="Arial" w:hAnsi="Arial" w:cs="Arial"/>
              </w:rPr>
              <w:t>z niepełnosprawnościami</w:t>
            </w:r>
          </w:p>
          <w:p w:rsidR="009F5D1E" w:rsidRPr="00D93C68" w:rsidRDefault="009F5D1E" w:rsidP="00BB2301">
            <w:pPr>
              <w:spacing w:line="276" w:lineRule="auto"/>
              <w:rPr>
                <w:rFonts w:ascii="Arial" w:hAnsi="Arial" w:cs="Arial"/>
              </w:rPr>
            </w:pPr>
          </w:p>
        </w:tc>
      </w:tr>
      <w:tr w:rsidR="009F5D1E" w:rsidRPr="00D93C68" w:rsidTr="00270F14">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70F14">
            <w:pPr>
              <w:spacing w:line="276" w:lineRule="auto"/>
              <w:jc w:val="center"/>
              <w:rPr>
                <w:rFonts w:ascii="Arial" w:hAnsi="Arial" w:cs="Arial"/>
              </w:rPr>
            </w:pPr>
            <w:r w:rsidRPr="00D93C68">
              <w:rPr>
                <w:rFonts w:ascii="Arial" w:hAnsi="Arial" w:cs="Arial"/>
                <w:b/>
                <w:bCs/>
              </w:rPr>
              <w:t>Działanie</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70F14">
            <w:pPr>
              <w:spacing w:line="276" w:lineRule="auto"/>
              <w:jc w:val="center"/>
              <w:rPr>
                <w:rFonts w:ascii="Arial" w:hAnsi="Arial" w:cs="Arial"/>
              </w:rPr>
            </w:pPr>
            <w:r w:rsidRPr="00D93C68">
              <w:rPr>
                <w:rFonts w:ascii="Arial" w:hAnsi="Arial" w:cs="Arial"/>
                <w:b/>
                <w:bCs/>
              </w:rPr>
              <w:t>Wskaźniki</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70F14">
            <w:pPr>
              <w:spacing w:line="276" w:lineRule="auto"/>
              <w:jc w:val="center"/>
              <w:rPr>
                <w:rFonts w:ascii="Arial" w:hAnsi="Arial" w:cs="Arial"/>
              </w:rPr>
            </w:pPr>
            <w:r w:rsidRPr="00D93C68">
              <w:rPr>
                <w:rFonts w:ascii="Arial" w:hAnsi="Arial" w:cs="Arial"/>
                <w:b/>
                <w:bCs/>
              </w:rPr>
              <w:t>Realizator</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70F14" w:rsidRPr="00D93C68" w:rsidRDefault="009F5D1E" w:rsidP="00270F14">
            <w:pPr>
              <w:spacing w:line="276" w:lineRule="auto"/>
              <w:jc w:val="center"/>
              <w:rPr>
                <w:rFonts w:ascii="Arial" w:hAnsi="Arial" w:cs="Arial"/>
                <w:b/>
                <w:bCs/>
              </w:rPr>
            </w:pPr>
            <w:r w:rsidRPr="00D93C68">
              <w:rPr>
                <w:rFonts w:ascii="Arial" w:hAnsi="Arial" w:cs="Arial"/>
                <w:b/>
                <w:bCs/>
              </w:rPr>
              <w:t>Termin</w:t>
            </w:r>
          </w:p>
          <w:p w:rsidR="009F5D1E" w:rsidRPr="00D93C68" w:rsidRDefault="009F5D1E" w:rsidP="00270F14">
            <w:pPr>
              <w:spacing w:line="276" w:lineRule="auto"/>
              <w:jc w:val="center"/>
              <w:rPr>
                <w:rFonts w:ascii="Arial" w:hAnsi="Arial" w:cs="Arial"/>
              </w:rPr>
            </w:pPr>
            <w:r w:rsidRPr="00D93C68">
              <w:rPr>
                <w:rFonts w:ascii="Arial" w:hAnsi="Arial" w:cs="Arial"/>
                <w:b/>
                <w:bCs/>
              </w:rPr>
              <w:t>realizacji</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270F14">
            <w:pPr>
              <w:spacing w:line="276" w:lineRule="auto"/>
              <w:jc w:val="center"/>
              <w:rPr>
                <w:rFonts w:ascii="Arial" w:hAnsi="Arial" w:cs="Arial"/>
              </w:rPr>
            </w:pPr>
            <w:r w:rsidRPr="00D93C68">
              <w:rPr>
                <w:rFonts w:ascii="Arial" w:hAnsi="Arial" w:cs="Arial"/>
                <w:b/>
                <w:bCs/>
              </w:rPr>
              <w:t>Źródło finansowania</w:t>
            </w:r>
          </w:p>
        </w:tc>
      </w:tr>
      <w:tr w:rsidR="009F5D1E" w:rsidRPr="00D93C68" w:rsidTr="00270F14">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1. Wsparcie  i promocja podmiotów zatrudniających osoby </w:t>
            </w:r>
            <w:r w:rsidR="00D860BA" w:rsidRPr="00D93C68">
              <w:rPr>
                <w:rFonts w:ascii="Arial" w:hAnsi="Arial" w:cs="Arial"/>
              </w:rPr>
              <w:br/>
            </w:r>
            <w:r w:rsidRPr="00D93C68">
              <w:rPr>
                <w:rFonts w:ascii="Arial" w:hAnsi="Arial" w:cs="Arial"/>
              </w:rPr>
              <w:t xml:space="preserve">z niepełnosprawnościami w celu zwiększenia liczby miejsc pracy dla ON </w:t>
            </w:r>
            <w:r w:rsidR="00D860BA" w:rsidRPr="00D93C68">
              <w:rPr>
                <w:rFonts w:ascii="Arial" w:hAnsi="Arial" w:cs="Arial"/>
              </w:rPr>
              <w:br/>
            </w:r>
            <w:r w:rsidRPr="00D93C68">
              <w:rPr>
                <w:rFonts w:ascii="Arial" w:hAnsi="Arial" w:cs="Arial"/>
              </w:rPr>
              <w:t>i pozyskania nowych pracodawców</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rPr>
            </w:pPr>
            <w:r w:rsidRPr="00D93C68">
              <w:rPr>
                <w:rFonts w:ascii="Arial" w:hAnsi="Arial" w:cs="Arial"/>
              </w:rPr>
              <w:t xml:space="preserve">- liczba spotkań, </w:t>
            </w:r>
            <w:r w:rsidR="006544A3" w:rsidRPr="00D93C68">
              <w:rPr>
                <w:rFonts w:ascii="Arial" w:hAnsi="Arial" w:cs="Arial"/>
              </w:rPr>
              <w:t xml:space="preserve"> </w:t>
            </w:r>
            <w:r w:rsidRPr="00D93C68">
              <w:rPr>
                <w:rFonts w:ascii="Arial" w:hAnsi="Arial" w:cs="Arial"/>
              </w:rPr>
              <w:t>konferencji, akcji</w:t>
            </w:r>
            <w:r w:rsidR="00D860BA" w:rsidRPr="00D93C68">
              <w:rPr>
                <w:rFonts w:ascii="Arial" w:hAnsi="Arial" w:cs="Arial"/>
              </w:rPr>
              <w:t xml:space="preserve"> promujących zatrudnienie ON</w:t>
            </w:r>
            <w:r w:rsidR="006544A3" w:rsidRPr="00D93C68">
              <w:rPr>
                <w:rFonts w:ascii="Arial" w:hAnsi="Arial" w:cs="Arial"/>
              </w:rPr>
              <w:br/>
              <w:t xml:space="preserve">- </w:t>
            </w:r>
            <w:r w:rsidRPr="00D93C68">
              <w:rPr>
                <w:rFonts w:ascii="Arial" w:hAnsi="Arial" w:cs="Arial"/>
              </w:rPr>
              <w:t xml:space="preserve">liczba spotkań, </w:t>
            </w:r>
            <w:r w:rsidR="006544A3" w:rsidRPr="00D93C68">
              <w:rPr>
                <w:rFonts w:ascii="Arial" w:hAnsi="Arial" w:cs="Arial"/>
              </w:rPr>
              <w:t>konferencji</w:t>
            </w:r>
            <w:r w:rsidR="006544A3" w:rsidRPr="00D93C68">
              <w:rPr>
                <w:rFonts w:ascii="Arial" w:hAnsi="Arial" w:cs="Arial"/>
              </w:rPr>
              <w:br/>
              <w:t xml:space="preserve">  </w:t>
            </w:r>
            <w:r w:rsidRPr="00D93C68">
              <w:rPr>
                <w:rFonts w:ascii="Arial" w:hAnsi="Arial" w:cs="Arial"/>
              </w:rPr>
              <w:t>z pracodawcami</w:t>
            </w:r>
          </w:p>
          <w:p w:rsidR="009F5D1E" w:rsidRPr="00D93C68" w:rsidRDefault="009F5D1E" w:rsidP="00C725C9">
            <w:pPr>
              <w:spacing w:line="276" w:lineRule="auto"/>
              <w:rPr>
                <w:rFonts w:ascii="Arial" w:hAnsi="Arial" w:cs="Arial"/>
              </w:rPr>
            </w:pPr>
            <w:r w:rsidRPr="00D93C68">
              <w:rPr>
                <w:rFonts w:ascii="Arial" w:hAnsi="Arial" w:cs="Arial"/>
              </w:rPr>
              <w:t>- liczba ut</w:t>
            </w:r>
            <w:r w:rsidR="00D860BA" w:rsidRPr="00D93C68">
              <w:rPr>
                <w:rFonts w:ascii="Arial" w:hAnsi="Arial" w:cs="Arial"/>
              </w:rPr>
              <w:t xml:space="preserve">worzonych </w:t>
            </w:r>
            <w:r w:rsidR="006544A3" w:rsidRPr="00D93C68">
              <w:rPr>
                <w:rFonts w:ascii="Arial" w:hAnsi="Arial" w:cs="Arial"/>
              </w:rPr>
              <w:t xml:space="preserve">miejsc </w:t>
            </w:r>
            <w:r w:rsidR="00D860BA" w:rsidRPr="00D93C68">
              <w:rPr>
                <w:rFonts w:ascii="Arial" w:hAnsi="Arial" w:cs="Arial"/>
              </w:rPr>
              <w:t>pracy dla</w:t>
            </w:r>
            <w:r w:rsidR="00C725C9">
              <w:rPr>
                <w:rFonts w:ascii="Arial" w:hAnsi="Arial" w:cs="Arial"/>
              </w:rPr>
              <w:t xml:space="preserve"> </w:t>
            </w:r>
            <w:r w:rsidR="00D860BA" w:rsidRPr="00D93C68">
              <w:rPr>
                <w:rFonts w:ascii="Arial" w:hAnsi="Arial" w:cs="Arial"/>
              </w:rPr>
              <w:t>ON</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AB40A4">
            <w:pPr>
              <w:spacing w:line="276" w:lineRule="auto"/>
              <w:jc w:val="center"/>
              <w:rPr>
                <w:rFonts w:ascii="Arial" w:hAnsi="Arial" w:cs="Arial"/>
              </w:rPr>
            </w:pPr>
            <w:r w:rsidRPr="00D93C68">
              <w:rPr>
                <w:rFonts w:ascii="Arial" w:hAnsi="Arial" w:cs="Arial"/>
              </w:rPr>
              <w:t>UM</w:t>
            </w:r>
          </w:p>
          <w:p w:rsidR="009F5D1E" w:rsidRPr="00D93C68" w:rsidRDefault="009F5D1E" w:rsidP="00AB40A4">
            <w:pPr>
              <w:spacing w:line="276" w:lineRule="auto"/>
              <w:jc w:val="center"/>
              <w:rPr>
                <w:rFonts w:ascii="Arial" w:hAnsi="Arial" w:cs="Arial"/>
              </w:rPr>
            </w:pPr>
            <w:r w:rsidRPr="00D93C68">
              <w:rPr>
                <w:rFonts w:ascii="Arial" w:hAnsi="Arial" w:cs="Arial"/>
              </w:rPr>
              <w:t>MOPR</w:t>
            </w:r>
          </w:p>
          <w:p w:rsidR="009F5D1E" w:rsidRPr="00D93C68" w:rsidRDefault="009F5D1E" w:rsidP="00AB40A4">
            <w:pPr>
              <w:spacing w:line="276" w:lineRule="auto"/>
              <w:jc w:val="center"/>
              <w:rPr>
                <w:rFonts w:ascii="Arial" w:hAnsi="Arial" w:cs="Arial"/>
              </w:rPr>
            </w:pPr>
            <w:r w:rsidRPr="00D93C68">
              <w:rPr>
                <w:rFonts w:ascii="Arial" w:hAnsi="Arial" w:cs="Arial"/>
              </w:rPr>
              <w:t>PUP</w:t>
            </w:r>
          </w:p>
          <w:p w:rsidR="009F5D1E" w:rsidRPr="00D93C68" w:rsidRDefault="009F5D1E" w:rsidP="00AB40A4">
            <w:pPr>
              <w:spacing w:line="276" w:lineRule="auto"/>
              <w:jc w:val="center"/>
              <w:rPr>
                <w:rFonts w:ascii="Arial" w:hAnsi="Arial" w:cs="Arial"/>
              </w:rPr>
            </w:pPr>
            <w:r w:rsidRPr="00D93C68">
              <w:rPr>
                <w:rFonts w:ascii="Arial" w:hAnsi="Arial" w:cs="Arial"/>
              </w:rPr>
              <w:t>NGO</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AB40A4">
            <w:pPr>
              <w:spacing w:line="276" w:lineRule="auto"/>
              <w:jc w:val="center"/>
              <w:rPr>
                <w:rFonts w:ascii="Arial" w:hAnsi="Arial" w:cs="Arial"/>
              </w:rPr>
            </w:pPr>
            <w:r w:rsidRPr="00D93C68">
              <w:rPr>
                <w:rFonts w:ascii="Arial" w:hAnsi="Arial" w:cs="Arial"/>
              </w:rPr>
              <w:t>2021 - 202</w:t>
            </w:r>
            <w:r w:rsidR="00D860BA" w:rsidRPr="00D93C68">
              <w:rPr>
                <w:rFonts w:ascii="Arial" w:hAnsi="Arial" w:cs="Arial"/>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D860BA" w:rsidP="00AB40A4">
            <w:pPr>
              <w:spacing w:line="276" w:lineRule="auto"/>
              <w:jc w:val="center"/>
              <w:rPr>
                <w:rFonts w:ascii="Arial" w:hAnsi="Arial" w:cs="Arial"/>
              </w:rPr>
            </w:pPr>
            <w:r w:rsidRPr="00D93C68">
              <w:rPr>
                <w:rFonts w:ascii="Arial" w:hAnsi="Arial" w:cs="Arial"/>
              </w:rPr>
              <w:t>Budżet Miasta</w:t>
            </w:r>
          </w:p>
          <w:p w:rsidR="009F5D1E" w:rsidRPr="00D93C68" w:rsidRDefault="00D860BA" w:rsidP="00AB40A4">
            <w:pPr>
              <w:spacing w:line="276" w:lineRule="auto"/>
              <w:jc w:val="center"/>
              <w:rPr>
                <w:rFonts w:ascii="Arial" w:hAnsi="Arial" w:cs="Arial"/>
              </w:rPr>
            </w:pPr>
            <w:r w:rsidRPr="00D93C68">
              <w:rPr>
                <w:rFonts w:ascii="Arial" w:hAnsi="Arial" w:cs="Arial"/>
              </w:rPr>
              <w:t>PUP - środki własne</w:t>
            </w:r>
          </w:p>
          <w:p w:rsidR="009F5D1E" w:rsidRPr="00D93C68" w:rsidRDefault="00D860BA" w:rsidP="00AB40A4">
            <w:pPr>
              <w:spacing w:line="276" w:lineRule="auto"/>
              <w:jc w:val="center"/>
              <w:rPr>
                <w:rFonts w:ascii="Arial" w:hAnsi="Arial" w:cs="Arial"/>
              </w:rPr>
            </w:pPr>
            <w:r w:rsidRPr="00D93C68">
              <w:rPr>
                <w:rFonts w:ascii="Arial" w:hAnsi="Arial" w:cs="Arial"/>
              </w:rPr>
              <w:t>Fundusz Pracy</w:t>
            </w:r>
          </w:p>
          <w:p w:rsidR="009F5D1E" w:rsidRPr="00D93C68" w:rsidRDefault="009F5D1E" w:rsidP="00AB40A4">
            <w:pPr>
              <w:spacing w:line="276" w:lineRule="auto"/>
              <w:jc w:val="center"/>
              <w:rPr>
                <w:rFonts w:ascii="Arial" w:hAnsi="Arial" w:cs="Arial"/>
              </w:rPr>
            </w:pPr>
            <w:r w:rsidRPr="00D93C68">
              <w:rPr>
                <w:rFonts w:ascii="Arial" w:hAnsi="Arial" w:cs="Arial"/>
              </w:rPr>
              <w:t>MOPR – środki PFRON</w:t>
            </w:r>
          </w:p>
          <w:p w:rsidR="009F5D1E" w:rsidRPr="00D93C68" w:rsidRDefault="009F5D1E" w:rsidP="00AB40A4">
            <w:pPr>
              <w:spacing w:line="276" w:lineRule="auto"/>
              <w:jc w:val="center"/>
              <w:rPr>
                <w:rFonts w:ascii="Arial" w:hAnsi="Arial" w:cs="Arial"/>
              </w:rPr>
            </w:pPr>
          </w:p>
          <w:p w:rsidR="009F5D1E" w:rsidRPr="00D93C68" w:rsidRDefault="009F5D1E" w:rsidP="00AB40A4">
            <w:pPr>
              <w:spacing w:line="276" w:lineRule="auto"/>
              <w:jc w:val="center"/>
              <w:rPr>
                <w:rFonts w:ascii="Arial" w:hAnsi="Arial" w:cs="Arial"/>
              </w:rPr>
            </w:pPr>
          </w:p>
        </w:tc>
      </w:tr>
      <w:tr w:rsidR="009F5D1E" w:rsidRPr="00D93C68" w:rsidTr="00270F14">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2. Podejmowanie działań</w:t>
            </w:r>
            <w:r w:rsidR="00D860BA" w:rsidRPr="00D93C68">
              <w:rPr>
                <w:rFonts w:ascii="Arial" w:hAnsi="Arial" w:cs="Arial"/>
              </w:rPr>
              <w:br/>
            </w:r>
            <w:r w:rsidRPr="00D93C68">
              <w:rPr>
                <w:rFonts w:ascii="Arial" w:hAnsi="Arial" w:cs="Arial"/>
              </w:rPr>
              <w:t xml:space="preserve"> z zakresu podnoszenie kwalifikacji zawodowych osób z niepełnosprawnościami poprzez organizowanie staży, szkoleń i kursów, </w:t>
            </w:r>
            <w:r w:rsidRPr="00D93C68">
              <w:rPr>
                <w:rFonts w:ascii="Arial" w:hAnsi="Arial" w:cs="Arial"/>
              </w:rPr>
              <w:br/>
              <w:t xml:space="preserve">w tym realizowanych we współpracy </w:t>
            </w:r>
            <w:r w:rsidR="000A77C1" w:rsidRPr="00D93C68">
              <w:rPr>
                <w:rFonts w:ascii="Arial" w:hAnsi="Arial" w:cs="Arial"/>
              </w:rPr>
              <w:br/>
            </w:r>
            <w:r w:rsidRPr="00D93C68">
              <w:rPr>
                <w:rFonts w:ascii="Arial" w:hAnsi="Arial" w:cs="Arial"/>
              </w:rPr>
              <w:t>z innymi podmiotami</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liczba staży, szkoleń</w:t>
            </w:r>
            <w:r w:rsidR="00830068" w:rsidRPr="00D93C68">
              <w:rPr>
                <w:rFonts w:ascii="Arial" w:hAnsi="Arial" w:cs="Arial"/>
              </w:rPr>
              <w:t xml:space="preserve"> </w:t>
            </w:r>
            <w:r w:rsidRPr="00D93C68">
              <w:rPr>
                <w:rFonts w:ascii="Arial" w:hAnsi="Arial" w:cs="Arial"/>
              </w:rPr>
              <w:t>i kursów</w:t>
            </w:r>
          </w:p>
          <w:p w:rsidR="009F5D1E" w:rsidRPr="00D93C68" w:rsidRDefault="009F5D1E" w:rsidP="00C725C9">
            <w:pPr>
              <w:spacing w:line="276" w:lineRule="auto"/>
              <w:rPr>
                <w:rFonts w:ascii="Arial" w:hAnsi="Arial" w:cs="Arial"/>
              </w:rPr>
            </w:pPr>
            <w:r w:rsidRPr="00D93C68">
              <w:rPr>
                <w:rFonts w:ascii="Arial" w:hAnsi="Arial" w:cs="Arial"/>
              </w:rPr>
              <w:t>- liczba ON, które nabyły nowe</w:t>
            </w:r>
            <w:r w:rsidR="00C725C9">
              <w:rPr>
                <w:rFonts w:ascii="Arial" w:hAnsi="Arial" w:cs="Arial"/>
              </w:rPr>
              <w:t xml:space="preserve"> </w:t>
            </w:r>
            <w:r w:rsidRPr="00D93C68">
              <w:rPr>
                <w:rFonts w:ascii="Arial" w:hAnsi="Arial" w:cs="Arial"/>
              </w:rPr>
              <w:t>ko</w:t>
            </w:r>
            <w:r w:rsidR="006544A3" w:rsidRPr="00D93C68">
              <w:rPr>
                <w:rFonts w:ascii="Arial" w:hAnsi="Arial" w:cs="Arial"/>
              </w:rPr>
              <w:t>mpetencje lub zmieniły swoje</w:t>
            </w:r>
            <w:r w:rsidR="00C725C9">
              <w:rPr>
                <w:rFonts w:ascii="Arial" w:hAnsi="Arial" w:cs="Arial"/>
              </w:rPr>
              <w:t xml:space="preserve"> </w:t>
            </w:r>
            <w:r w:rsidR="006544A3" w:rsidRPr="00D93C68">
              <w:rPr>
                <w:rFonts w:ascii="Arial" w:hAnsi="Arial" w:cs="Arial"/>
              </w:rPr>
              <w:t xml:space="preserve">kwalifikacje </w:t>
            </w:r>
            <w:r w:rsidRPr="00D93C68">
              <w:rPr>
                <w:rFonts w:ascii="Arial" w:hAnsi="Arial" w:cs="Arial"/>
              </w:rPr>
              <w:t>zawodowe</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AB40A4">
            <w:pPr>
              <w:spacing w:line="276" w:lineRule="auto"/>
              <w:jc w:val="center"/>
              <w:rPr>
                <w:rFonts w:ascii="Arial" w:hAnsi="Arial" w:cs="Arial"/>
              </w:rPr>
            </w:pPr>
            <w:r w:rsidRPr="00D93C68">
              <w:rPr>
                <w:rFonts w:ascii="Arial" w:hAnsi="Arial" w:cs="Arial"/>
              </w:rPr>
              <w:t>PUP</w:t>
            </w:r>
          </w:p>
          <w:p w:rsidR="009F5D1E" w:rsidRPr="00D93C68" w:rsidRDefault="009F5D1E" w:rsidP="00AB40A4">
            <w:pPr>
              <w:spacing w:line="276" w:lineRule="auto"/>
              <w:jc w:val="center"/>
              <w:rPr>
                <w:rFonts w:ascii="Arial" w:hAnsi="Arial" w:cs="Arial"/>
              </w:rPr>
            </w:pPr>
            <w:r w:rsidRPr="00D93C68">
              <w:rPr>
                <w:rFonts w:ascii="Arial" w:hAnsi="Arial" w:cs="Arial"/>
              </w:rPr>
              <w:t>MOPR</w:t>
            </w:r>
          </w:p>
          <w:p w:rsidR="009F5D1E" w:rsidRPr="00D93C68" w:rsidRDefault="009F5D1E" w:rsidP="00AB40A4">
            <w:pPr>
              <w:spacing w:line="276" w:lineRule="auto"/>
              <w:jc w:val="center"/>
              <w:rPr>
                <w:rFonts w:ascii="Arial" w:hAnsi="Arial" w:cs="Arial"/>
              </w:rPr>
            </w:pPr>
            <w:r w:rsidRPr="00D93C68">
              <w:rPr>
                <w:rFonts w:ascii="Arial" w:hAnsi="Arial" w:cs="Arial"/>
              </w:rPr>
              <w:t>NGO</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AB40A4">
            <w:pPr>
              <w:spacing w:line="276" w:lineRule="auto"/>
              <w:jc w:val="center"/>
              <w:rPr>
                <w:rFonts w:ascii="Arial" w:hAnsi="Arial" w:cs="Arial"/>
              </w:rPr>
            </w:pPr>
            <w:r w:rsidRPr="00D93C68">
              <w:rPr>
                <w:rFonts w:ascii="Arial" w:hAnsi="Arial" w:cs="Arial"/>
              </w:rPr>
              <w:t>2021 - 2026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AB40A4">
            <w:pPr>
              <w:spacing w:line="276" w:lineRule="auto"/>
              <w:jc w:val="center"/>
              <w:rPr>
                <w:rFonts w:ascii="Arial" w:hAnsi="Arial" w:cs="Arial"/>
              </w:rPr>
            </w:pPr>
            <w:r w:rsidRPr="00D93C68">
              <w:rPr>
                <w:rFonts w:ascii="Arial" w:hAnsi="Arial" w:cs="Arial"/>
              </w:rPr>
              <w:t>PUP - środki własne,</w:t>
            </w:r>
          </w:p>
          <w:p w:rsidR="009F5D1E" w:rsidRPr="00D93C68" w:rsidRDefault="009F5D1E" w:rsidP="00AB40A4">
            <w:pPr>
              <w:spacing w:line="276" w:lineRule="auto"/>
              <w:jc w:val="center"/>
              <w:rPr>
                <w:rFonts w:ascii="Arial" w:hAnsi="Arial" w:cs="Arial"/>
              </w:rPr>
            </w:pPr>
            <w:r w:rsidRPr="00D93C68">
              <w:rPr>
                <w:rFonts w:ascii="Arial" w:hAnsi="Arial" w:cs="Arial"/>
              </w:rPr>
              <w:t>Fundusz Pracy,</w:t>
            </w:r>
          </w:p>
          <w:p w:rsidR="009F5D1E" w:rsidRPr="00D93C68" w:rsidRDefault="009F5D1E" w:rsidP="00AB40A4">
            <w:pPr>
              <w:spacing w:line="276" w:lineRule="auto"/>
              <w:jc w:val="center"/>
              <w:rPr>
                <w:rFonts w:ascii="Arial" w:hAnsi="Arial" w:cs="Arial"/>
              </w:rPr>
            </w:pPr>
            <w:r w:rsidRPr="00D93C68">
              <w:rPr>
                <w:rFonts w:ascii="Arial" w:hAnsi="Arial" w:cs="Arial"/>
              </w:rPr>
              <w:t>MOPR – środki PFRON</w:t>
            </w:r>
          </w:p>
          <w:p w:rsidR="009F5D1E" w:rsidRPr="00D93C68" w:rsidRDefault="009F5D1E" w:rsidP="00AB40A4">
            <w:pPr>
              <w:spacing w:line="276" w:lineRule="auto"/>
              <w:jc w:val="center"/>
              <w:rPr>
                <w:rFonts w:ascii="Arial" w:hAnsi="Arial" w:cs="Arial"/>
              </w:rPr>
            </w:pPr>
            <w:r w:rsidRPr="00D93C68">
              <w:rPr>
                <w:rFonts w:ascii="Arial" w:hAnsi="Arial" w:cs="Arial"/>
              </w:rPr>
              <w:t>NGO – środki własne, dotacje</w:t>
            </w:r>
          </w:p>
          <w:p w:rsidR="009F5D1E" w:rsidRPr="00D93C68" w:rsidRDefault="009F5D1E" w:rsidP="00AB40A4">
            <w:pPr>
              <w:spacing w:line="276" w:lineRule="auto"/>
              <w:jc w:val="center"/>
              <w:rPr>
                <w:rFonts w:ascii="Arial" w:hAnsi="Arial" w:cs="Arial"/>
              </w:rPr>
            </w:pPr>
          </w:p>
        </w:tc>
      </w:tr>
      <w:tr w:rsidR="009F5D1E" w:rsidRPr="00D93C68" w:rsidTr="00270F14">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3.Realizacja projektów i programów na rzecz nieaktywnych zawodowo  osób </w:t>
            </w:r>
            <w:r w:rsidR="009F43FD" w:rsidRPr="00D93C68">
              <w:rPr>
                <w:rFonts w:ascii="Arial" w:hAnsi="Arial" w:cs="Arial"/>
              </w:rPr>
              <w:br/>
            </w:r>
            <w:r w:rsidRPr="00D93C68">
              <w:rPr>
                <w:rFonts w:ascii="Arial" w:hAnsi="Arial" w:cs="Arial"/>
              </w:rPr>
              <w:t>z niepełnosprawnościami</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liczba projektów z zakresu</w:t>
            </w:r>
            <w:r w:rsidRPr="00D93C68">
              <w:rPr>
                <w:rFonts w:ascii="Arial" w:hAnsi="Arial" w:cs="Arial"/>
              </w:rPr>
              <w:br/>
            </w:r>
            <w:r w:rsidR="009F43FD" w:rsidRPr="00D93C68">
              <w:rPr>
                <w:rFonts w:ascii="Arial" w:hAnsi="Arial" w:cs="Arial"/>
              </w:rPr>
              <w:t xml:space="preserve"> </w:t>
            </w:r>
            <w:r w:rsidRPr="00D93C68">
              <w:rPr>
                <w:rFonts w:ascii="Arial" w:hAnsi="Arial" w:cs="Arial"/>
              </w:rPr>
              <w:t xml:space="preserve"> aktywizacji ON</w:t>
            </w:r>
          </w:p>
          <w:p w:rsidR="009F5D1E" w:rsidRPr="00D93C68" w:rsidRDefault="009F5D1E" w:rsidP="00BB2301">
            <w:pPr>
              <w:spacing w:line="276" w:lineRule="auto"/>
              <w:rPr>
                <w:rFonts w:ascii="Arial" w:hAnsi="Arial" w:cs="Arial"/>
              </w:rPr>
            </w:pPr>
            <w:r w:rsidRPr="00D93C68">
              <w:rPr>
                <w:rFonts w:ascii="Arial" w:hAnsi="Arial" w:cs="Arial"/>
              </w:rPr>
              <w:t>- liczba uczestników</w:t>
            </w:r>
            <w:r w:rsidR="009F43FD" w:rsidRPr="00D93C68">
              <w:rPr>
                <w:rFonts w:ascii="Arial" w:hAnsi="Arial" w:cs="Arial"/>
              </w:rPr>
              <w:t xml:space="preserve"> </w:t>
            </w:r>
            <w:r w:rsidRPr="00D93C68">
              <w:rPr>
                <w:rFonts w:ascii="Arial" w:hAnsi="Arial" w:cs="Arial"/>
              </w:rPr>
              <w:t xml:space="preserve">projektów </w:t>
            </w:r>
          </w:p>
          <w:p w:rsidR="009F5D1E" w:rsidRPr="00D93C68" w:rsidRDefault="009F5D1E" w:rsidP="00BB2301">
            <w:pPr>
              <w:spacing w:line="276" w:lineRule="auto"/>
              <w:rPr>
                <w:rFonts w:ascii="Arial" w:hAnsi="Arial" w:cs="Arial"/>
              </w:rPr>
            </w:pPr>
            <w:r w:rsidRPr="00D93C68">
              <w:rPr>
                <w:rFonts w:ascii="Arial" w:hAnsi="Arial" w:cs="Arial"/>
              </w:rPr>
              <w:t>- liczba programów z zakresu</w:t>
            </w:r>
            <w:r w:rsidRPr="00D93C68">
              <w:rPr>
                <w:rFonts w:ascii="Arial" w:hAnsi="Arial" w:cs="Arial"/>
              </w:rPr>
              <w:br/>
              <w:t xml:space="preserve">  aktywizacji ON</w:t>
            </w:r>
          </w:p>
          <w:p w:rsidR="00F94035" w:rsidRPr="00D93C68" w:rsidRDefault="009F5D1E" w:rsidP="00BB2301">
            <w:pPr>
              <w:spacing w:line="276" w:lineRule="auto"/>
              <w:rPr>
                <w:rFonts w:ascii="Arial" w:hAnsi="Arial" w:cs="Arial"/>
              </w:rPr>
            </w:pPr>
            <w:r w:rsidRPr="00D93C68">
              <w:rPr>
                <w:rFonts w:ascii="Arial" w:hAnsi="Arial" w:cs="Arial"/>
              </w:rPr>
              <w:t>- liczba uczestników programów</w:t>
            </w:r>
          </w:p>
          <w:p w:rsidR="006544A3" w:rsidRPr="00D93C68" w:rsidRDefault="006544A3" w:rsidP="00BB2301">
            <w:pPr>
              <w:spacing w:line="276"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9F43FD">
            <w:pPr>
              <w:spacing w:line="276" w:lineRule="auto"/>
              <w:jc w:val="center"/>
              <w:rPr>
                <w:rFonts w:ascii="Arial" w:hAnsi="Arial" w:cs="Arial"/>
              </w:rPr>
            </w:pPr>
            <w:r w:rsidRPr="00D93C68">
              <w:rPr>
                <w:rFonts w:ascii="Arial" w:hAnsi="Arial" w:cs="Arial"/>
              </w:rPr>
              <w:t>UM</w:t>
            </w:r>
          </w:p>
          <w:p w:rsidR="009F5D1E" w:rsidRPr="00D93C68" w:rsidRDefault="009F5D1E" w:rsidP="009F43FD">
            <w:pPr>
              <w:spacing w:line="276" w:lineRule="auto"/>
              <w:jc w:val="center"/>
              <w:rPr>
                <w:rFonts w:ascii="Arial" w:hAnsi="Arial" w:cs="Arial"/>
              </w:rPr>
            </w:pPr>
            <w:r w:rsidRPr="00D93C68">
              <w:rPr>
                <w:rFonts w:ascii="Arial" w:hAnsi="Arial" w:cs="Arial"/>
              </w:rPr>
              <w:t>MOPR</w:t>
            </w:r>
          </w:p>
          <w:p w:rsidR="009F5D1E" w:rsidRPr="00D93C68" w:rsidRDefault="009F5D1E" w:rsidP="009F43FD">
            <w:pPr>
              <w:spacing w:line="276" w:lineRule="auto"/>
              <w:jc w:val="center"/>
              <w:rPr>
                <w:rFonts w:ascii="Arial" w:hAnsi="Arial" w:cs="Arial"/>
              </w:rPr>
            </w:pPr>
            <w:r w:rsidRPr="00D93C68">
              <w:rPr>
                <w:rFonts w:ascii="Arial" w:hAnsi="Arial" w:cs="Arial"/>
              </w:rPr>
              <w:t>PUP</w:t>
            </w:r>
          </w:p>
          <w:p w:rsidR="009F5D1E" w:rsidRPr="00D93C68" w:rsidRDefault="009F5D1E" w:rsidP="009F43FD">
            <w:pPr>
              <w:spacing w:line="276" w:lineRule="auto"/>
              <w:jc w:val="center"/>
              <w:rPr>
                <w:rFonts w:ascii="Arial" w:hAnsi="Arial" w:cs="Arial"/>
              </w:rPr>
            </w:pPr>
            <w:r w:rsidRPr="00D93C68">
              <w:rPr>
                <w:rFonts w:ascii="Arial" w:hAnsi="Arial" w:cs="Arial"/>
              </w:rPr>
              <w:t>WCOP i T</w:t>
            </w:r>
          </w:p>
          <w:p w:rsidR="009F5D1E" w:rsidRPr="00D93C68" w:rsidRDefault="009F5D1E" w:rsidP="009F43FD">
            <w:pPr>
              <w:spacing w:line="276" w:lineRule="auto"/>
              <w:jc w:val="center"/>
              <w:rPr>
                <w:rFonts w:ascii="Arial" w:hAnsi="Arial" w:cs="Arial"/>
              </w:rPr>
            </w:pPr>
            <w:r w:rsidRPr="00D93C68">
              <w:rPr>
                <w:rFonts w:ascii="Arial" w:hAnsi="Arial" w:cs="Arial"/>
              </w:rPr>
              <w:t>NGO</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9F43FD">
            <w:pPr>
              <w:spacing w:line="276" w:lineRule="auto"/>
              <w:jc w:val="center"/>
              <w:rPr>
                <w:rFonts w:ascii="Arial" w:hAnsi="Arial" w:cs="Arial"/>
              </w:rPr>
            </w:pPr>
            <w:r w:rsidRPr="00D93C68">
              <w:rPr>
                <w:rFonts w:ascii="Arial" w:hAnsi="Arial" w:cs="Arial"/>
              </w:rPr>
              <w:t>2021 - 2026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9F43FD">
            <w:pPr>
              <w:spacing w:line="276" w:lineRule="auto"/>
              <w:jc w:val="center"/>
              <w:rPr>
                <w:rFonts w:ascii="Arial" w:hAnsi="Arial" w:cs="Arial"/>
              </w:rPr>
            </w:pPr>
            <w:r w:rsidRPr="00D93C68">
              <w:rPr>
                <w:rFonts w:ascii="Arial" w:hAnsi="Arial" w:cs="Arial"/>
              </w:rPr>
              <w:t>Budżet Miasta,</w:t>
            </w:r>
          </w:p>
          <w:p w:rsidR="009F5D1E" w:rsidRPr="00D93C68" w:rsidRDefault="009F5D1E" w:rsidP="009F43FD">
            <w:pPr>
              <w:spacing w:line="276" w:lineRule="auto"/>
              <w:jc w:val="center"/>
              <w:rPr>
                <w:rFonts w:ascii="Arial" w:hAnsi="Arial" w:cs="Arial"/>
              </w:rPr>
            </w:pPr>
            <w:r w:rsidRPr="00D93C68">
              <w:rPr>
                <w:rFonts w:ascii="Arial" w:hAnsi="Arial" w:cs="Arial"/>
              </w:rPr>
              <w:t>PUP - środki własne,</w:t>
            </w:r>
          </w:p>
          <w:p w:rsidR="009F5D1E" w:rsidRPr="00D93C68" w:rsidRDefault="009F5D1E" w:rsidP="009F43FD">
            <w:pPr>
              <w:spacing w:line="276" w:lineRule="auto"/>
              <w:jc w:val="center"/>
              <w:rPr>
                <w:rFonts w:ascii="Arial" w:hAnsi="Arial" w:cs="Arial"/>
              </w:rPr>
            </w:pPr>
            <w:r w:rsidRPr="00D93C68">
              <w:rPr>
                <w:rFonts w:ascii="Arial" w:hAnsi="Arial" w:cs="Arial"/>
              </w:rPr>
              <w:t>Fundusz Pracy,</w:t>
            </w:r>
          </w:p>
          <w:p w:rsidR="009F5D1E" w:rsidRPr="00D93C68" w:rsidRDefault="009F5D1E" w:rsidP="009F43FD">
            <w:pPr>
              <w:spacing w:line="276" w:lineRule="auto"/>
              <w:jc w:val="center"/>
              <w:rPr>
                <w:rFonts w:ascii="Arial" w:hAnsi="Arial" w:cs="Arial"/>
              </w:rPr>
            </w:pPr>
            <w:r w:rsidRPr="00D93C68">
              <w:rPr>
                <w:rFonts w:ascii="Arial" w:hAnsi="Arial" w:cs="Arial"/>
              </w:rPr>
              <w:t>MOPR – środki PFRON</w:t>
            </w:r>
          </w:p>
          <w:p w:rsidR="009F5D1E" w:rsidRPr="00D93C68" w:rsidRDefault="009F5D1E" w:rsidP="009F43FD">
            <w:pPr>
              <w:spacing w:line="276" w:lineRule="auto"/>
              <w:jc w:val="center"/>
              <w:rPr>
                <w:rFonts w:ascii="Arial" w:hAnsi="Arial" w:cs="Arial"/>
              </w:rPr>
            </w:pPr>
            <w:r w:rsidRPr="00D93C68">
              <w:rPr>
                <w:rFonts w:ascii="Arial" w:hAnsi="Arial" w:cs="Arial"/>
              </w:rPr>
              <w:t>NGO – środki własne, dotacje</w:t>
            </w:r>
          </w:p>
        </w:tc>
      </w:tr>
      <w:tr w:rsidR="009F5D1E" w:rsidRPr="00D93C68" w:rsidTr="00C41D05">
        <w:tc>
          <w:tcPr>
            <w:tcW w:w="14142"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F94035">
            <w:pPr>
              <w:spacing w:before="240" w:after="240" w:line="276" w:lineRule="auto"/>
              <w:rPr>
                <w:rFonts w:ascii="Arial" w:hAnsi="Arial" w:cs="Arial"/>
              </w:rPr>
            </w:pPr>
            <w:r w:rsidRPr="00D93C68">
              <w:rPr>
                <w:rFonts w:ascii="Arial" w:hAnsi="Arial" w:cs="Arial"/>
                <w:b/>
                <w:bCs/>
                <w:u w:val="single"/>
              </w:rPr>
              <w:t>Cel strategiczny II.</w:t>
            </w:r>
            <w:r w:rsidRPr="00D93C68">
              <w:rPr>
                <w:rFonts w:ascii="Arial" w:hAnsi="Arial" w:cs="Arial"/>
              </w:rPr>
              <w:t xml:space="preserve"> Rozwój skoordynowanego systemu wsparcia i zapewnienie dostępu do usług społecznych osobom </w:t>
            </w:r>
            <w:r w:rsidR="006544A3" w:rsidRPr="00D93C68">
              <w:rPr>
                <w:rFonts w:ascii="Arial" w:hAnsi="Arial" w:cs="Arial"/>
              </w:rPr>
              <w:br/>
            </w:r>
            <w:r w:rsidRPr="00D93C68">
              <w:rPr>
                <w:rFonts w:ascii="Arial" w:hAnsi="Arial" w:cs="Arial"/>
              </w:rPr>
              <w:t xml:space="preserve">z niepełnosprawnościami </w:t>
            </w:r>
          </w:p>
        </w:tc>
      </w:tr>
      <w:tr w:rsidR="009F5D1E" w:rsidRPr="00D93C68" w:rsidTr="00270F14">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0A77C1">
            <w:pPr>
              <w:spacing w:line="276" w:lineRule="auto"/>
              <w:jc w:val="center"/>
              <w:rPr>
                <w:rFonts w:ascii="Arial" w:hAnsi="Arial" w:cs="Arial"/>
              </w:rPr>
            </w:pPr>
            <w:r w:rsidRPr="00D93C68">
              <w:rPr>
                <w:rFonts w:ascii="Arial" w:hAnsi="Arial" w:cs="Arial"/>
                <w:b/>
                <w:bCs/>
              </w:rPr>
              <w:t>Działanie</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0A77C1">
            <w:pPr>
              <w:spacing w:line="276" w:lineRule="auto"/>
              <w:jc w:val="center"/>
              <w:rPr>
                <w:rFonts w:ascii="Arial" w:hAnsi="Arial" w:cs="Arial"/>
              </w:rPr>
            </w:pPr>
            <w:r w:rsidRPr="00D93C68">
              <w:rPr>
                <w:rFonts w:ascii="Arial" w:hAnsi="Arial" w:cs="Arial"/>
                <w:b/>
                <w:bCs/>
              </w:rPr>
              <w:t>Wskaźniki</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0A77C1">
            <w:pPr>
              <w:spacing w:line="276" w:lineRule="auto"/>
              <w:jc w:val="center"/>
              <w:rPr>
                <w:rFonts w:ascii="Arial" w:hAnsi="Arial" w:cs="Arial"/>
              </w:rPr>
            </w:pPr>
            <w:r w:rsidRPr="00D93C68">
              <w:rPr>
                <w:rFonts w:ascii="Arial" w:hAnsi="Arial" w:cs="Arial"/>
                <w:b/>
                <w:bCs/>
              </w:rPr>
              <w:t>Realizator</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0A77C1">
            <w:pPr>
              <w:spacing w:line="276" w:lineRule="auto"/>
              <w:jc w:val="center"/>
              <w:rPr>
                <w:rFonts w:ascii="Arial" w:hAnsi="Arial" w:cs="Arial"/>
              </w:rPr>
            </w:pPr>
            <w:r w:rsidRPr="00D93C68">
              <w:rPr>
                <w:rFonts w:ascii="Arial" w:hAnsi="Arial" w:cs="Arial"/>
                <w:b/>
                <w:bCs/>
              </w:rPr>
              <w:t>Termin realizacji</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0A77C1">
            <w:pPr>
              <w:spacing w:line="276" w:lineRule="auto"/>
              <w:jc w:val="center"/>
              <w:rPr>
                <w:rFonts w:ascii="Arial" w:hAnsi="Arial" w:cs="Arial"/>
              </w:rPr>
            </w:pPr>
            <w:r w:rsidRPr="00D93C68">
              <w:rPr>
                <w:rFonts w:ascii="Arial" w:hAnsi="Arial" w:cs="Arial"/>
                <w:b/>
                <w:bCs/>
              </w:rPr>
              <w:t>Źródło finansowania</w:t>
            </w:r>
          </w:p>
        </w:tc>
      </w:tr>
      <w:tr w:rsidR="009F5D1E" w:rsidRPr="00D93C68" w:rsidTr="00270F14">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1. Realizacja i wspieranie różnych form działalności na rzecz wzrostu świadomości społecznej wobec problemów, potrzeb oraz uprawnień osób </w:t>
            </w:r>
            <w:r w:rsidR="008C43A0" w:rsidRPr="00D93C68">
              <w:rPr>
                <w:rFonts w:ascii="Arial" w:hAnsi="Arial" w:cs="Arial"/>
              </w:rPr>
              <w:br/>
            </w:r>
            <w:r w:rsidRPr="00D93C68">
              <w:rPr>
                <w:rFonts w:ascii="Arial" w:hAnsi="Arial" w:cs="Arial"/>
              </w:rPr>
              <w:t xml:space="preserve">z niepełnosprawnościami </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 liczba działań </w:t>
            </w:r>
            <w:proofErr w:type="spellStart"/>
            <w:r w:rsidRPr="00D93C68">
              <w:rPr>
                <w:rFonts w:ascii="Arial" w:hAnsi="Arial" w:cs="Arial"/>
              </w:rPr>
              <w:t>promocyjno</w:t>
            </w:r>
            <w:proofErr w:type="spellEnd"/>
            <w:r w:rsidRPr="00D93C68">
              <w:rPr>
                <w:rFonts w:ascii="Arial" w:hAnsi="Arial" w:cs="Arial"/>
              </w:rPr>
              <w:t xml:space="preserve"> –</w:t>
            </w:r>
            <w:r w:rsidR="00C725C9">
              <w:rPr>
                <w:rFonts w:ascii="Arial" w:hAnsi="Arial" w:cs="Arial"/>
              </w:rPr>
              <w:t xml:space="preserve"> </w:t>
            </w:r>
            <w:r w:rsidRPr="00D93C68">
              <w:rPr>
                <w:rFonts w:ascii="Arial" w:hAnsi="Arial" w:cs="Arial"/>
              </w:rPr>
              <w:t>informacyjnych (audycji, wywiadów, publikacji prasowych)</w:t>
            </w:r>
          </w:p>
          <w:p w:rsidR="009F5D1E" w:rsidRPr="00D93C68" w:rsidRDefault="009F5D1E" w:rsidP="00C725C9">
            <w:pPr>
              <w:spacing w:line="276" w:lineRule="auto"/>
              <w:rPr>
                <w:rFonts w:ascii="Arial" w:hAnsi="Arial" w:cs="Arial"/>
              </w:rPr>
            </w:pPr>
            <w:r w:rsidRPr="00D93C68">
              <w:rPr>
                <w:rFonts w:ascii="Arial" w:hAnsi="Arial" w:cs="Arial"/>
              </w:rPr>
              <w:t>- liczba zorganizowanych imprez</w:t>
            </w:r>
            <w:r w:rsidR="00C725C9">
              <w:rPr>
                <w:rFonts w:ascii="Arial" w:hAnsi="Arial" w:cs="Arial"/>
              </w:rPr>
              <w:t xml:space="preserve"> </w:t>
            </w:r>
            <w:r w:rsidRPr="00D93C68">
              <w:rPr>
                <w:rFonts w:ascii="Arial" w:hAnsi="Arial" w:cs="Arial"/>
              </w:rPr>
              <w:t>integracyjnych</w:t>
            </w:r>
            <w:r w:rsidRPr="00D93C68">
              <w:rPr>
                <w:rFonts w:ascii="Arial" w:hAnsi="Arial" w:cs="Arial"/>
              </w:rPr>
              <w:br/>
              <w:t>- liczba organizacji pozarządowych,</w:t>
            </w:r>
            <w:r w:rsidR="00C725C9">
              <w:rPr>
                <w:rFonts w:ascii="Arial" w:hAnsi="Arial" w:cs="Arial"/>
              </w:rPr>
              <w:t xml:space="preserve"> </w:t>
            </w:r>
            <w:r w:rsidR="000A77C1" w:rsidRPr="00D93C68">
              <w:rPr>
                <w:rFonts w:ascii="Arial" w:hAnsi="Arial" w:cs="Arial"/>
              </w:rPr>
              <w:t xml:space="preserve"> </w:t>
            </w:r>
            <w:r w:rsidRPr="00D93C68">
              <w:rPr>
                <w:rFonts w:ascii="Arial" w:hAnsi="Arial" w:cs="Arial"/>
              </w:rPr>
              <w:t>którym</w:t>
            </w:r>
            <w:r w:rsidR="000A77C1" w:rsidRPr="00D93C68">
              <w:rPr>
                <w:rFonts w:ascii="Arial" w:hAnsi="Arial" w:cs="Arial"/>
              </w:rPr>
              <w:t xml:space="preserve"> </w:t>
            </w:r>
            <w:r w:rsidRPr="00D93C68">
              <w:rPr>
                <w:rFonts w:ascii="Arial" w:hAnsi="Arial" w:cs="Arial"/>
              </w:rPr>
              <w:t>udzielono wsparcia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0A77C1">
            <w:pPr>
              <w:spacing w:line="276" w:lineRule="auto"/>
              <w:jc w:val="center"/>
              <w:rPr>
                <w:rFonts w:ascii="Arial" w:hAnsi="Arial" w:cs="Arial"/>
              </w:rPr>
            </w:pPr>
            <w:r w:rsidRPr="00D93C68">
              <w:rPr>
                <w:rFonts w:ascii="Arial" w:hAnsi="Arial" w:cs="Arial"/>
              </w:rPr>
              <w:t>UM</w:t>
            </w:r>
          </w:p>
          <w:p w:rsidR="009F5D1E" w:rsidRPr="00D93C68" w:rsidRDefault="009F5D1E" w:rsidP="000A77C1">
            <w:pPr>
              <w:spacing w:line="276" w:lineRule="auto"/>
              <w:jc w:val="center"/>
              <w:rPr>
                <w:rFonts w:ascii="Arial" w:hAnsi="Arial" w:cs="Arial"/>
              </w:rPr>
            </w:pPr>
            <w:r w:rsidRPr="00D93C68">
              <w:rPr>
                <w:rFonts w:ascii="Arial" w:hAnsi="Arial" w:cs="Arial"/>
              </w:rPr>
              <w:t>MOPR</w:t>
            </w:r>
          </w:p>
          <w:p w:rsidR="009F5D1E" w:rsidRPr="00D93C68" w:rsidRDefault="009F5D1E" w:rsidP="000A77C1">
            <w:pPr>
              <w:spacing w:line="276" w:lineRule="auto"/>
              <w:jc w:val="center"/>
              <w:rPr>
                <w:rFonts w:ascii="Arial" w:hAnsi="Arial" w:cs="Arial"/>
              </w:rPr>
            </w:pPr>
            <w:r w:rsidRPr="00D93C68">
              <w:rPr>
                <w:rFonts w:ascii="Arial" w:hAnsi="Arial" w:cs="Arial"/>
              </w:rPr>
              <w:t>NGO</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0A77C1">
            <w:pPr>
              <w:spacing w:line="276" w:lineRule="auto"/>
              <w:jc w:val="center"/>
              <w:rPr>
                <w:rFonts w:ascii="Arial" w:hAnsi="Arial" w:cs="Arial"/>
              </w:rPr>
            </w:pPr>
            <w:r w:rsidRPr="00D93C68">
              <w:rPr>
                <w:rFonts w:ascii="Arial" w:hAnsi="Arial" w:cs="Arial"/>
              </w:rPr>
              <w:t>2021 - 2026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0A77C1">
            <w:pPr>
              <w:spacing w:line="276" w:lineRule="auto"/>
              <w:jc w:val="center"/>
              <w:rPr>
                <w:rFonts w:ascii="Arial" w:hAnsi="Arial" w:cs="Arial"/>
              </w:rPr>
            </w:pPr>
            <w:r w:rsidRPr="00D93C68">
              <w:rPr>
                <w:rFonts w:ascii="Arial" w:hAnsi="Arial" w:cs="Arial"/>
              </w:rPr>
              <w:t>Budżet Miasta,</w:t>
            </w:r>
          </w:p>
          <w:p w:rsidR="009F5D1E" w:rsidRPr="00D93C68" w:rsidRDefault="009F5D1E" w:rsidP="000A77C1">
            <w:pPr>
              <w:spacing w:line="276" w:lineRule="auto"/>
              <w:jc w:val="center"/>
              <w:rPr>
                <w:rFonts w:ascii="Arial" w:hAnsi="Arial" w:cs="Arial"/>
              </w:rPr>
            </w:pPr>
            <w:r w:rsidRPr="00D93C68">
              <w:rPr>
                <w:rFonts w:ascii="Arial" w:hAnsi="Arial" w:cs="Arial"/>
              </w:rPr>
              <w:t>MOPR – środki PFRON</w:t>
            </w:r>
          </w:p>
          <w:p w:rsidR="009F5D1E" w:rsidRPr="00D93C68" w:rsidRDefault="009F5D1E" w:rsidP="000A77C1">
            <w:pPr>
              <w:spacing w:line="276" w:lineRule="auto"/>
              <w:jc w:val="center"/>
              <w:rPr>
                <w:rFonts w:ascii="Arial" w:hAnsi="Arial" w:cs="Arial"/>
              </w:rPr>
            </w:pPr>
            <w:r w:rsidRPr="00D93C68">
              <w:rPr>
                <w:rFonts w:ascii="Arial" w:hAnsi="Arial" w:cs="Arial"/>
              </w:rPr>
              <w:t>NGO – środki własne, dotacje</w:t>
            </w:r>
          </w:p>
          <w:p w:rsidR="009F5D1E" w:rsidRPr="00D93C68" w:rsidRDefault="009F5D1E" w:rsidP="000A77C1">
            <w:pPr>
              <w:spacing w:line="276" w:lineRule="auto"/>
              <w:jc w:val="center"/>
              <w:rPr>
                <w:rFonts w:ascii="Arial" w:hAnsi="Arial" w:cs="Arial"/>
              </w:rPr>
            </w:pPr>
          </w:p>
          <w:p w:rsidR="009F5D1E" w:rsidRPr="00D93C68" w:rsidRDefault="009F5D1E" w:rsidP="000A77C1">
            <w:pPr>
              <w:spacing w:line="276" w:lineRule="auto"/>
              <w:jc w:val="center"/>
              <w:rPr>
                <w:rFonts w:ascii="Arial" w:hAnsi="Arial" w:cs="Arial"/>
              </w:rPr>
            </w:pPr>
          </w:p>
        </w:tc>
      </w:tr>
      <w:tr w:rsidR="009F5D1E" w:rsidRPr="00D93C68" w:rsidTr="00270F14">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2.Wsparcie osób ze szczególnymi potrzebami w dostępie do informacji, świadczonych usługach oraz</w:t>
            </w:r>
            <w:r w:rsidR="00074CFB" w:rsidRPr="00D93C68">
              <w:rPr>
                <w:rFonts w:ascii="Arial" w:hAnsi="Arial" w:cs="Arial"/>
              </w:rPr>
              <w:t xml:space="preserve"> t</w:t>
            </w:r>
            <w:r w:rsidRPr="00D93C68">
              <w:rPr>
                <w:rFonts w:ascii="Arial" w:hAnsi="Arial" w:cs="Arial"/>
              </w:rPr>
              <w:t xml:space="preserve">worzenie </w:t>
            </w:r>
            <w:r w:rsidR="000A77C1" w:rsidRPr="00D93C68">
              <w:rPr>
                <w:rFonts w:ascii="Arial" w:hAnsi="Arial" w:cs="Arial"/>
              </w:rPr>
              <w:br/>
            </w:r>
            <w:r w:rsidRPr="00D93C68">
              <w:rPr>
                <w:rFonts w:ascii="Arial" w:hAnsi="Arial" w:cs="Arial"/>
              </w:rPr>
              <w:t xml:space="preserve">i wdrażanie działań na rzecz poprawy dostępności </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rPr>
            </w:pPr>
            <w:r w:rsidRPr="00D93C68">
              <w:rPr>
                <w:rFonts w:ascii="Arial" w:hAnsi="Arial" w:cs="Arial"/>
              </w:rPr>
              <w:t xml:space="preserve">- liczba spotkań, konferencji </w:t>
            </w:r>
          </w:p>
          <w:p w:rsidR="009F5D1E" w:rsidRPr="00D93C68" w:rsidRDefault="006544A3" w:rsidP="00BB2301">
            <w:pPr>
              <w:spacing w:line="276" w:lineRule="auto"/>
              <w:rPr>
                <w:rFonts w:ascii="Arial" w:hAnsi="Arial" w:cs="Arial"/>
              </w:rPr>
            </w:pPr>
            <w:r w:rsidRPr="00D93C68">
              <w:rPr>
                <w:rFonts w:ascii="Arial" w:hAnsi="Arial" w:cs="Arial"/>
              </w:rPr>
              <w:t xml:space="preserve">- </w:t>
            </w:r>
            <w:r w:rsidR="009F5D1E" w:rsidRPr="00D93C68">
              <w:rPr>
                <w:rFonts w:ascii="Arial" w:hAnsi="Arial" w:cs="Arial"/>
              </w:rPr>
              <w:t xml:space="preserve">liczba działań </w:t>
            </w:r>
            <w:proofErr w:type="spellStart"/>
            <w:r w:rsidR="009F5D1E" w:rsidRPr="00D93C68">
              <w:rPr>
                <w:rFonts w:ascii="Arial" w:hAnsi="Arial" w:cs="Arial"/>
              </w:rPr>
              <w:t>promocyjno</w:t>
            </w:r>
            <w:proofErr w:type="spellEnd"/>
            <w:r w:rsidR="009F5D1E" w:rsidRPr="00D93C68">
              <w:rPr>
                <w:rFonts w:ascii="Arial" w:hAnsi="Arial" w:cs="Arial"/>
              </w:rPr>
              <w:t xml:space="preserve"> –informacyjnych (audycji, wyw</w:t>
            </w:r>
            <w:r w:rsidR="008C43A0" w:rsidRPr="00D93C68">
              <w:rPr>
                <w:rFonts w:ascii="Arial" w:hAnsi="Arial" w:cs="Arial"/>
              </w:rPr>
              <w:t>iadów,</w:t>
            </w:r>
            <w:r w:rsidR="00DF012F" w:rsidRPr="00D93C68">
              <w:rPr>
                <w:rFonts w:ascii="Arial" w:hAnsi="Arial" w:cs="Arial"/>
              </w:rPr>
              <w:t xml:space="preserve"> </w:t>
            </w:r>
            <w:r w:rsidR="008C43A0" w:rsidRPr="00D93C68">
              <w:rPr>
                <w:rFonts w:ascii="Arial" w:hAnsi="Arial" w:cs="Arial"/>
              </w:rPr>
              <w:t>publikacji prasowych)</w:t>
            </w:r>
          </w:p>
          <w:p w:rsidR="00074CFB" w:rsidRPr="00D93C68" w:rsidRDefault="00DB3DB5" w:rsidP="00C725C9">
            <w:pPr>
              <w:spacing w:line="276" w:lineRule="auto"/>
              <w:rPr>
                <w:rFonts w:ascii="Arial" w:hAnsi="Arial" w:cs="Arial"/>
              </w:rPr>
            </w:pPr>
            <w:r w:rsidRPr="00D93C68">
              <w:rPr>
                <w:rFonts w:ascii="Arial" w:hAnsi="Arial" w:cs="Arial"/>
              </w:rPr>
              <w:t>- liczba instytucji spełniających</w:t>
            </w:r>
            <w:r w:rsidR="00C725C9">
              <w:rPr>
                <w:rFonts w:ascii="Arial" w:hAnsi="Arial" w:cs="Arial"/>
              </w:rPr>
              <w:t xml:space="preserve"> </w:t>
            </w:r>
            <w:r w:rsidRPr="00D93C68">
              <w:rPr>
                <w:rFonts w:ascii="Arial" w:hAnsi="Arial" w:cs="Arial"/>
              </w:rPr>
              <w:t>standardy dostępności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0A77C1">
            <w:pPr>
              <w:spacing w:line="276" w:lineRule="auto"/>
              <w:jc w:val="center"/>
              <w:rPr>
                <w:rFonts w:ascii="Arial" w:hAnsi="Arial" w:cs="Arial"/>
              </w:rPr>
            </w:pPr>
            <w:r w:rsidRPr="00D93C68">
              <w:rPr>
                <w:rFonts w:ascii="Arial" w:hAnsi="Arial" w:cs="Arial"/>
              </w:rPr>
              <w:t>UM</w:t>
            </w:r>
          </w:p>
          <w:p w:rsidR="009F5D1E" w:rsidRPr="00D93C68" w:rsidRDefault="009F5D1E" w:rsidP="000A77C1">
            <w:pPr>
              <w:spacing w:line="276" w:lineRule="auto"/>
              <w:jc w:val="center"/>
              <w:rPr>
                <w:rFonts w:ascii="Arial" w:hAnsi="Arial" w:cs="Arial"/>
              </w:rPr>
            </w:pPr>
            <w:r w:rsidRPr="00D93C68">
              <w:rPr>
                <w:rFonts w:ascii="Arial" w:hAnsi="Arial" w:cs="Arial"/>
              </w:rPr>
              <w:t>MOPR – Koordynator do spraw dostępności</w:t>
            </w:r>
          </w:p>
          <w:p w:rsidR="009F5D1E" w:rsidRPr="00D93C68" w:rsidRDefault="009F5D1E" w:rsidP="00174C22">
            <w:pPr>
              <w:spacing w:line="276" w:lineRule="auto"/>
              <w:jc w:val="center"/>
              <w:rPr>
                <w:rFonts w:ascii="Arial" w:hAnsi="Arial" w:cs="Arial"/>
              </w:rPr>
            </w:pPr>
            <w:r w:rsidRPr="00D93C68">
              <w:rPr>
                <w:rFonts w:ascii="Arial" w:hAnsi="Arial" w:cs="Arial"/>
              </w:rPr>
              <w:t>NGO</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8C43A0" w:rsidP="000A77C1">
            <w:pPr>
              <w:spacing w:line="276" w:lineRule="auto"/>
              <w:jc w:val="center"/>
              <w:rPr>
                <w:rFonts w:ascii="Arial" w:hAnsi="Arial" w:cs="Arial"/>
              </w:rPr>
            </w:pPr>
            <w:r w:rsidRPr="00D93C68">
              <w:rPr>
                <w:rFonts w:ascii="Arial" w:hAnsi="Arial" w:cs="Arial"/>
              </w:rPr>
              <w:t>2021 - 2025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0A77C1">
            <w:pPr>
              <w:spacing w:line="276" w:lineRule="auto"/>
              <w:jc w:val="center"/>
              <w:rPr>
                <w:rFonts w:ascii="Arial" w:hAnsi="Arial" w:cs="Arial"/>
              </w:rPr>
            </w:pPr>
            <w:r w:rsidRPr="00D93C68">
              <w:rPr>
                <w:rFonts w:ascii="Arial" w:hAnsi="Arial" w:cs="Arial"/>
              </w:rPr>
              <w:t>Budżet Miasta,</w:t>
            </w:r>
          </w:p>
          <w:p w:rsidR="009F5D1E" w:rsidRPr="00D93C68" w:rsidRDefault="009F5D1E" w:rsidP="000A77C1">
            <w:pPr>
              <w:spacing w:line="276" w:lineRule="auto"/>
              <w:jc w:val="center"/>
              <w:rPr>
                <w:rFonts w:ascii="Arial" w:hAnsi="Arial" w:cs="Arial"/>
              </w:rPr>
            </w:pPr>
            <w:r w:rsidRPr="00D93C68">
              <w:rPr>
                <w:rFonts w:ascii="Arial" w:hAnsi="Arial" w:cs="Arial"/>
              </w:rPr>
              <w:t>MOPR – środki PFRON</w:t>
            </w:r>
          </w:p>
          <w:p w:rsidR="009F5D1E" w:rsidRPr="00D93C68" w:rsidRDefault="009F5D1E" w:rsidP="000A77C1">
            <w:pPr>
              <w:spacing w:line="276" w:lineRule="auto"/>
              <w:jc w:val="center"/>
              <w:rPr>
                <w:rFonts w:ascii="Arial" w:hAnsi="Arial" w:cs="Arial"/>
              </w:rPr>
            </w:pPr>
            <w:r w:rsidRPr="00D93C68">
              <w:rPr>
                <w:rFonts w:ascii="Arial" w:hAnsi="Arial" w:cs="Arial"/>
              </w:rPr>
              <w:t>NGO – środki własne, dotacje</w:t>
            </w:r>
          </w:p>
          <w:p w:rsidR="009F5D1E" w:rsidRPr="00D93C68" w:rsidRDefault="009F5D1E" w:rsidP="000A77C1">
            <w:pPr>
              <w:spacing w:line="276" w:lineRule="auto"/>
              <w:jc w:val="center"/>
              <w:rPr>
                <w:rFonts w:ascii="Arial" w:hAnsi="Arial" w:cs="Arial"/>
              </w:rPr>
            </w:pPr>
          </w:p>
        </w:tc>
      </w:tr>
      <w:tr w:rsidR="009F5D1E" w:rsidRPr="00D93C68" w:rsidTr="00C41D05">
        <w:tc>
          <w:tcPr>
            <w:tcW w:w="14142"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b/>
                <w:bCs/>
                <w:u w:val="single"/>
              </w:rPr>
            </w:pPr>
          </w:p>
          <w:p w:rsidR="009F5D1E" w:rsidRPr="00D93C68" w:rsidRDefault="009F5D1E" w:rsidP="00BB2301">
            <w:pPr>
              <w:spacing w:line="276" w:lineRule="auto"/>
              <w:rPr>
                <w:rFonts w:ascii="Arial" w:hAnsi="Arial" w:cs="Arial"/>
              </w:rPr>
            </w:pPr>
            <w:r w:rsidRPr="00D93C68">
              <w:rPr>
                <w:rFonts w:ascii="Arial" w:hAnsi="Arial" w:cs="Arial"/>
                <w:b/>
                <w:bCs/>
                <w:u w:val="single"/>
              </w:rPr>
              <w:t>Cel strategiczny III.</w:t>
            </w:r>
            <w:r w:rsidRPr="00D93C68">
              <w:rPr>
                <w:rFonts w:ascii="Arial" w:hAnsi="Arial" w:cs="Arial"/>
              </w:rPr>
              <w:t xml:space="preserve"> Tworzenie warunków do pełnego uczestnictwa osób z niepełnosprawnościami i ich rodzin w życiu społecznym </w:t>
            </w:r>
          </w:p>
          <w:p w:rsidR="009F5D1E" w:rsidRPr="00D93C68" w:rsidRDefault="009F5D1E" w:rsidP="00BB2301">
            <w:pPr>
              <w:spacing w:line="276" w:lineRule="auto"/>
              <w:rPr>
                <w:rFonts w:ascii="Arial" w:hAnsi="Arial" w:cs="Arial"/>
              </w:rPr>
            </w:pPr>
          </w:p>
        </w:tc>
      </w:tr>
      <w:tr w:rsidR="009F5D1E" w:rsidRPr="00D93C68" w:rsidTr="00270F14">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b/>
                <w:bCs/>
              </w:rPr>
              <w:t>Działanie</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b/>
                <w:bCs/>
              </w:rPr>
              <w:t>Wskaźniki</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b/>
                <w:bCs/>
              </w:rPr>
              <w:t>Realizator</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b/>
                <w:bCs/>
              </w:rPr>
              <w:t>Termin realizacji</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b/>
                <w:bCs/>
              </w:rPr>
              <w:t>Źródło finansowania</w:t>
            </w:r>
          </w:p>
        </w:tc>
      </w:tr>
      <w:tr w:rsidR="009F5D1E" w:rsidRPr="00D93C68" w:rsidTr="00270F14">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1. Propagowanie i wspieranie działalności na rzecz aktywizacji i integracji społecznej osób</w:t>
            </w:r>
            <w:r w:rsidR="00174C22" w:rsidRPr="00D93C68">
              <w:rPr>
                <w:rFonts w:ascii="Arial" w:hAnsi="Arial" w:cs="Arial"/>
              </w:rPr>
              <w:t xml:space="preserve"> </w:t>
            </w:r>
            <w:r w:rsidR="00174C22" w:rsidRPr="00D93C68">
              <w:rPr>
                <w:rFonts w:ascii="Arial" w:hAnsi="Arial" w:cs="Arial"/>
              </w:rPr>
              <w:br/>
            </w:r>
            <w:r w:rsidRPr="00D93C68">
              <w:rPr>
                <w:rFonts w:ascii="Arial" w:hAnsi="Arial" w:cs="Arial"/>
              </w:rPr>
              <w:t xml:space="preserve">z niepełnosprawnościami podejmowanych przez społeczności </w:t>
            </w:r>
            <w:r w:rsidR="00174C22" w:rsidRPr="00D93C68">
              <w:rPr>
                <w:rFonts w:ascii="Arial" w:hAnsi="Arial" w:cs="Arial"/>
              </w:rPr>
              <w:br/>
            </w:r>
            <w:r w:rsidRPr="00D93C68">
              <w:rPr>
                <w:rFonts w:ascii="Arial" w:hAnsi="Arial" w:cs="Arial"/>
              </w:rPr>
              <w:t xml:space="preserve">w środowisku lokalnym w zakresie m.in. sportu, kultury, rekreacji </w:t>
            </w:r>
            <w:r w:rsidR="008C43A0" w:rsidRPr="00D93C68">
              <w:rPr>
                <w:rFonts w:ascii="Arial" w:hAnsi="Arial" w:cs="Arial"/>
              </w:rPr>
              <w:br/>
            </w:r>
            <w:r w:rsidRPr="00D93C68">
              <w:rPr>
                <w:rFonts w:ascii="Arial" w:hAnsi="Arial" w:cs="Arial"/>
              </w:rPr>
              <w:t>i turystyki</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lic</w:t>
            </w:r>
            <w:r w:rsidR="008C43A0" w:rsidRPr="00D93C68">
              <w:rPr>
                <w:rFonts w:ascii="Arial" w:hAnsi="Arial" w:cs="Arial"/>
              </w:rPr>
              <w:t>zba zrealizowanych projektów</w:t>
            </w:r>
            <w:r w:rsidRPr="00D93C68">
              <w:rPr>
                <w:rFonts w:ascii="Arial" w:hAnsi="Arial" w:cs="Arial"/>
              </w:rPr>
              <w:t xml:space="preserve"> </w:t>
            </w:r>
          </w:p>
          <w:p w:rsidR="009F5D1E" w:rsidRPr="00D93C68" w:rsidRDefault="009F5D1E" w:rsidP="00BB2301">
            <w:pPr>
              <w:spacing w:line="276" w:lineRule="auto"/>
              <w:rPr>
                <w:rFonts w:ascii="Arial" w:hAnsi="Arial" w:cs="Arial"/>
              </w:rPr>
            </w:pPr>
            <w:r w:rsidRPr="00D93C68">
              <w:rPr>
                <w:rFonts w:ascii="Arial" w:hAnsi="Arial" w:cs="Arial"/>
              </w:rPr>
              <w:t>- liczba organizacji</w:t>
            </w:r>
            <w:r w:rsidR="00C725C9">
              <w:rPr>
                <w:rFonts w:ascii="Arial" w:hAnsi="Arial" w:cs="Arial"/>
              </w:rPr>
              <w:t xml:space="preserve"> </w:t>
            </w:r>
            <w:r w:rsidRPr="00D93C68">
              <w:rPr>
                <w:rFonts w:ascii="Arial" w:hAnsi="Arial" w:cs="Arial"/>
              </w:rPr>
              <w:t>pozarządowyc</w:t>
            </w:r>
            <w:r w:rsidR="008C43A0" w:rsidRPr="00D93C68">
              <w:rPr>
                <w:rFonts w:ascii="Arial" w:hAnsi="Arial" w:cs="Arial"/>
              </w:rPr>
              <w:t>h, którym udzielono</w:t>
            </w:r>
            <w:r w:rsidR="00C725C9">
              <w:rPr>
                <w:rFonts w:ascii="Arial" w:hAnsi="Arial" w:cs="Arial"/>
              </w:rPr>
              <w:t xml:space="preserve"> </w:t>
            </w:r>
            <w:r w:rsidR="008C43A0" w:rsidRPr="00D93C68">
              <w:rPr>
                <w:rFonts w:ascii="Arial" w:hAnsi="Arial" w:cs="Arial"/>
              </w:rPr>
              <w:t>wsparcia</w:t>
            </w:r>
          </w:p>
          <w:p w:rsidR="009F5D1E" w:rsidRPr="00D93C68" w:rsidRDefault="009F5D1E" w:rsidP="00BB2301">
            <w:pPr>
              <w:spacing w:line="276" w:lineRule="auto"/>
              <w:rPr>
                <w:rFonts w:ascii="Arial" w:hAnsi="Arial" w:cs="Arial"/>
              </w:rPr>
            </w:pPr>
            <w:r w:rsidRPr="00D93C68">
              <w:rPr>
                <w:rFonts w:ascii="Arial" w:hAnsi="Arial" w:cs="Arial"/>
              </w:rPr>
              <w:t>- liczba uczestników 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174C22">
            <w:pPr>
              <w:spacing w:line="276" w:lineRule="auto"/>
              <w:jc w:val="center"/>
              <w:rPr>
                <w:rFonts w:ascii="Arial" w:hAnsi="Arial" w:cs="Arial"/>
              </w:rPr>
            </w:pPr>
            <w:r w:rsidRPr="00D93C68">
              <w:rPr>
                <w:rFonts w:ascii="Arial" w:hAnsi="Arial" w:cs="Arial"/>
              </w:rPr>
              <w:t>UM</w:t>
            </w:r>
          </w:p>
          <w:p w:rsidR="009F5D1E" w:rsidRPr="00D93C68" w:rsidRDefault="009F5D1E" w:rsidP="00174C22">
            <w:pPr>
              <w:spacing w:line="276" w:lineRule="auto"/>
              <w:jc w:val="center"/>
              <w:rPr>
                <w:rFonts w:ascii="Arial" w:hAnsi="Arial" w:cs="Arial"/>
              </w:rPr>
            </w:pPr>
            <w:r w:rsidRPr="00D93C68">
              <w:rPr>
                <w:rFonts w:ascii="Arial" w:hAnsi="Arial" w:cs="Arial"/>
              </w:rPr>
              <w:t>MOPR</w:t>
            </w:r>
          </w:p>
          <w:p w:rsidR="009F5D1E" w:rsidRPr="00D93C68" w:rsidRDefault="009F5D1E" w:rsidP="00174C22">
            <w:pPr>
              <w:spacing w:line="276" w:lineRule="auto"/>
              <w:jc w:val="center"/>
              <w:rPr>
                <w:rFonts w:ascii="Arial" w:hAnsi="Arial" w:cs="Arial"/>
              </w:rPr>
            </w:pPr>
            <w:r w:rsidRPr="00D93C68">
              <w:rPr>
                <w:rFonts w:ascii="Arial" w:hAnsi="Arial" w:cs="Arial"/>
              </w:rPr>
              <w:t>NGO</w:t>
            </w:r>
          </w:p>
          <w:p w:rsidR="009F5D1E" w:rsidRPr="00D93C68" w:rsidRDefault="009F5D1E" w:rsidP="00174C22">
            <w:pPr>
              <w:spacing w:line="276" w:lineRule="auto"/>
              <w:jc w:val="cente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174C22">
            <w:pPr>
              <w:spacing w:line="276" w:lineRule="auto"/>
              <w:jc w:val="center"/>
              <w:rPr>
                <w:rFonts w:ascii="Arial" w:hAnsi="Arial" w:cs="Arial"/>
              </w:rPr>
            </w:pPr>
            <w:r w:rsidRPr="00D93C68">
              <w:rPr>
                <w:rFonts w:ascii="Arial" w:hAnsi="Arial" w:cs="Arial"/>
              </w:rPr>
              <w:t>2021 - 202</w:t>
            </w:r>
            <w:r w:rsidR="008C43A0" w:rsidRPr="00D93C68">
              <w:rPr>
                <w:rFonts w:ascii="Arial" w:hAnsi="Arial" w:cs="Arial"/>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8C43A0" w:rsidP="00174C22">
            <w:pPr>
              <w:spacing w:line="276" w:lineRule="auto"/>
              <w:jc w:val="center"/>
              <w:rPr>
                <w:rFonts w:ascii="Arial" w:hAnsi="Arial" w:cs="Arial"/>
              </w:rPr>
            </w:pPr>
            <w:r w:rsidRPr="00D93C68">
              <w:rPr>
                <w:rFonts w:ascii="Arial" w:hAnsi="Arial" w:cs="Arial"/>
              </w:rPr>
              <w:t>Budżet Miasta</w:t>
            </w:r>
          </w:p>
          <w:p w:rsidR="009F5D1E" w:rsidRPr="00D93C68" w:rsidRDefault="009F5D1E" w:rsidP="00174C22">
            <w:pPr>
              <w:spacing w:line="276" w:lineRule="auto"/>
              <w:jc w:val="center"/>
              <w:rPr>
                <w:rFonts w:ascii="Arial" w:hAnsi="Arial" w:cs="Arial"/>
              </w:rPr>
            </w:pPr>
            <w:r w:rsidRPr="00D93C68">
              <w:rPr>
                <w:rFonts w:ascii="Arial" w:hAnsi="Arial" w:cs="Arial"/>
              </w:rPr>
              <w:t>MOPR – środki PFRON</w:t>
            </w:r>
          </w:p>
          <w:p w:rsidR="009F5D1E" w:rsidRPr="00D93C68" w:rsidRDefault="008C43A0" w:rsidP="00174C22">
            <w:pPr>
              <w:spacing w:line="276" w:lineRule="auto"/>
              <w:jc w:val="center"/>
              <w:rPr>
                <w:rFonts w:ascii="Arial" w:hAnsi="Arial" w:cs="Arial"/>
              </w:rPr>
            </w:pPr>
            <w:r w:rsidRPr="00D93C68">
              <w:rPr>
                <w:rFonts w:ascii="Arial" w:hAnsi="Arial" w:cs="Arial"/>
              </w:rPr>
              <w:t>NGO – środki własne,</w:t>
            </w:r>
            <w:r w:rsidR="009F5D1E" w:rsidRPr="00D93C68">
              <w:rPr>
                <w:rFonts w:ascii="Arial" w:hAnsi="Arial" w:cs="Arial"/>
              </w:rPr>
              <w:t xml:space="preserve"> dotacje</w:t>
            </w:r>
          </w:p>
          <w:p w:rsidR="009F5D1E" w:rsidRPr="00D93C68" w:rsidRDefault="009F5D1E" w:rsidP="00174C22">
            <w:pPr>
              <w:spacing w:line="276" w:lineRule="auto"/>
              <w:jc w:val="center"/>
              <w:rPr>
                <w:rFonts w:ascii="Arial" w:hAnsi="Arial" w:cs="Arial"/>
                <w:color w:val="000000"/>
              </w:rPr>
            </w:pPr>
            <w:r w:rsidRPr="00D93C68">
              <w:rPr>
                <w:rFonts w:ascii="Arial" w:hAnsi="Arial" w:cs="Arial"/>
                <w:color w:val="000000"/>
              </w:rPr>
              <w:t>Fundusz Solidarnościowy</w:t>
            </w:r>
          </w:p>
        </w:tc>
      </w:tr>
      <w:tr w:rsidR="009F5D1E" w:rsidRPr="00D93C68" w:rsidTr="00270F14">
        <w:tc>
          <w:tcPr>
            <w:tcW w:w="4219" w:type="dxa"/>
            <w:tcBorders>
              <w:top w:val="single" w:sz="4" w:space="0" w:color="auto"/>
              <w:left w:val="single" w:sz="4" w:space="0" w:color="auto"/>
              <w:bottom w:val="single" w:sz="4" w:space="0" w:color="auto"/>
              <w:right w:val="single" w:sz="4" w:space="0" w:color="auto"/>
            </w:tcBorders>
            <w:shd w:val="clear" w:color="auto" w:fill="auto"/>
          </w:tcPr>
          <w:p w:rsidR="0053149F" w:rsidRPr="00D93C68" w:rsidRDefault="009F5D1E" w:rsidP="0053149F">
            <w:pPr>
              <w:spacing w:line="276" w:lineRule="auto"/>
              <w:rPr>
                <w:rFonts w:ascii="Arial" w:hAnsi="Arial" w:cs="Arial"/>
              </w:rPr>
            </w:pPr>
            <w:r w:rsidRPr="00D93C68">
              <w:rPr>
                <w:rFonts w:ascii="Arial" w:hAnsi="Arial" w:cs="Arial"/>
              </w:rPr>
              <w:t>2. Wdrażanie zintegrowanego wsparcia merytorycznego</w:t>
            </w:r>
            <w:r w:rsidR="0053149F" w:rsidRPr="00D93C68">
              <w:rPr>
                <w:rFonts w:ascii="Arial" w:hAnsi="Arial" w:cs="Arial"/>
              </w:rPr>
              <w:t xml:space="preserve"> </w:t>
            </w:r>
            <w:r w:rsidRPr="00D93C68">
              <w:rPr>
                <w:rFonts w:ascii="Arial" w:hAnsi="Arial" w:cs="Arial"/>
              </w:rPr>
              <w:t xml:space="preserve">i finansowego </w:t>
            </w:r>
            <w:r w:rsidR="0053149F" w:rsidRPr="00D93C68">
              <w:rPr>
                <w:rFonts w:ascii="Arial" w:hAnsi="Arial" w:cs="Arial"/>
              </w:rPr>
              <w:br/>
            </w:r>
            <w:r w:rsidRPr="00D93C68">
              <w:rPr>
                <w:rFonts w:ascii="Arial" w:hAnsi="Arial" w:cs="Arial"/>
              </w:rPr>
              <w:t>w obszarze działań na rzecz poprawy warunków funkcjonowania osób</w:t>
            </w:r>
            <w:r w:rsidR="008C43A0" w:rsidRPr="00D93C68">
              <w:rPr>
                <w:rFonts w:ascii="Arial" w:hAnsi="Arial" w:cs="Arial"/>
              </w:rPr>
              <w:br/>
            </w:r>
            <w:r w:rsidRPr="00D93C68">
              <w:rPr>
                <w:rFonts w:ascii="Arial" w:hAnsi="Arial" w:cs="Arial"/>
              </w:rPr>
              <w:t>z niepełnosprawnościami i ich rodzin</w:t>
            </w:r>
            <w:r w:rsidR="0053149F" w:rsidRPr="00D93C68">
              <w:rPr>
                <w:rFonts w:ascii="Arial" w:hAnsi="Arial" w:cs="Arial"/>
              </w:rPr>
              <w:t>.</w:t>
            </w:r>
          </w:p>
          <w:p w:rsidR="009F5D1E" w:rsidRPr="00D93C68" w:rsidRDefault="009F5D1E" w:rsidP="00BB2301">
            <w:pPr>
              <w:spacing w:line="276" w:lineRule="auto"/>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rPr>
            </w:pPr>
            <w:r w:rsidRPr="00D93C68">
              <w:rPr>
                <w:rFonts w:ascii="Arial" w:hAnsi="Arial" w:cs="Arial"/>
              </w:rPr>
              <w:t xml:space="preserve">- </w:t>
            </w:r>
            <w:r w:rsidR="008C43A0" w:rsidRPr="00D93C68">
              <w:rPr>
                <w:rFonts w:ascii="Arial" w:hAnsi="Arial" w:cs="Arial"/>
              </w:rPr>
              <w:t xml:space="preserve">liczba </w:t>
            </w:r>
            <w:r w:rsidR="0053149F" w:rsidRPr="00D93C68">
              <w:rPr>
                <w:rFonts w:ascii="Arial" w:hAnsi="Arial" w:cs="Arial"/>
              </w:rPr>
              <w:t>zlikwidowanych barier</w:t>
            </w:r>
            <w:r w:rsidR="00C725C9">
              <w:rPr>
                <w:rFonts w:ascii="Arial" w:hAnsi="Arial" w:cs="Arial"/>
              </w:rPr>
              <w:t xml:space="preserve"> </w:t>
            </w:r>
            <w:r w:rsidR="0053149F" w:rsidRPr="00D93C68">
              <w:rPr>
                <w:rFonts w:ascii="Arial" w:hAnsi="Arial" w:cs="Arial"/>
              </w:rPr>
              <w:t>funkcjonalnych w miejscu</w:t>
            </w:r>
            <w:r w:rsidR="00C725C9">
              <w:rPr>
                <w:rFonts w:ascii="Arial" w:hAnsi="Arial" w:cs="Arial"/>
              </w:rPr>
              <w:t xml:space="preserve"> </w:t>
            </w:r>
            <w:r w:rsidR="0053149F" w:rsidRPr="00D93C68">
              <w:rPr>
                <w:rFonts w:ascii="Arial" w:hAnsi="Arial" w:cs="Arial"/>
              </w:rPr>
              <w:t>zamieszkania ON</w:t>
            </w:r>
          </w:p>
          <w:p w:rsidR="009F5D1E" w:rsidRPr="00D93C68" w:rsidRDefault="009F5D1E" w:rsidP="00BB2301">
            <w:pPr>
              <w:spacing w:line="276" w:lineRule="auto"/>
              <w:rPr>
                <w:rFonts w:ascii="Arial" w:hAnsi="Arial" w:cs="Arial"/>
              </w:rPr>
            </w:pPr>
            <w:r w:rsidRPr="00D93C68">
              <w:rPr>
                <w:rFonts w:ascii="Arial" w:hAnsi="Arial" w:cs="Arial"/>
              </w:rPr>
              <w:t xml:space="preserve">- </w:t>
            </w:r>
            <w:r w:rsidR="0053149F" w:rsidRPr="00D93C68">
              <w:rPr>
                <w:rFonts w:ascii="Arial" w:hAnsi="Arial" w:cs="Arial"/>
              </w:rPr>
              <w:t>liczba zlikwidowanych barier</w:t>
            </w:r>
            <w:r w:rsidR="00C725C9">
              <w:rPr>
                <w:rFonts w:ascii="Arial" w:hAnsi="Arial" w:cs="Arial"/>
              </w:rPr>
              <w:t xml:space="preserve"> </w:t>
            </w:r>
            <w:r w:rsidR="0053149F" w:rsidRPr="00D93C68">
              <w:rPr>
                <w:rFonts w:ascii="Arial" w:hAnsi="Arial" w:cs="Arial"/>
              </w:rPr>
              <w:t>transportowych i urbanistycznych</w:t>
            </w:r>
            <w:r w:rsidR="00C725C9">
              <w:rPr>
                <w:rFonts w:ascii="Arial" w:hAnsi="Arial" w:cs="Arial"/>
              </w:rPr>
              <w:t xml:space="preserve"> </w:t>
            </w:r>
            <w:r w:rsidR="0053149F" w:rsidRPr="00D93C68">
              <w:rPr>
                <w:rFonts w:ascii="Arial" w:hAnsi="Arial" w:cs="Arial"/>
              </w:rPr>
              <w:t>na rzecz ON</w:t>
            </w:r>
          </w:p>
          <w:p w:rsidR="009F5D1E" w:rsidRPr="00D93C68" w:rsidRDefault="009F5D1E" w:rsidP="00BB2301">
            <w:pPr>
              <w:spacing w:line="276" w:lineRule="auto"/>
              <w:rPr>
                <w:rFonts w:ascii="Arial" w:hAnsi="Arial" w:cs="Arial"/>
              </w:rPr>
            </w:pPr>
            <w:r w:rsidRPr="00D93C68">
              <w:rPr>
                <w:rFonts w:ascii="Arial" w:hAnsi="Arial" w:cs="Arial"/>
              </w:rPr>
              <w:t xml:space="preserve">- liczba </w:t>
            </w:r>
            <w:r w:rsidR="0053149F" w:rsidRPr="00D93C68">
              <w:rPr>
                <w:rFonts w:ascii="Arial" w:hAnsi="Arial" w:cs="Arial"/>
              </w:rPr>
              <w:t>ON i ich opiekunów, którzy</w:t>
            </w:r>
            <w:r w:rsidR="007A2895">
              <w:rPr>
                <w:rFonts w:ascii="Arial" w:hAnsi="Arial" w:cs="Arial"/>
              </w:rPr>
              <w:t xml:space="preserve"> </w:t>
            </w:r>
            <w:r w:rsidR="0053149F" w:rsidRPr="00D93C68">
              <w:rPr>
                <w:rFonts w:ascii="Arial" w:hAnsi="Arial" w:cs="Arial"/>
              </w:rPr>
              <w:t>otrzymali dofinansowanie do turnusu</w:t>
            </w:r>
            <w:r w:rsidR="007A2895">
              <w:rPr>
                <w:rFonts w:ascii="Arial" w:hAnsi="Arial" w:cs="Arial"/>
              </w:rPr>
              <w:t xml:space="preserve"> </w:t>
            </w:r>
            <w:proofErr w:type="spellStart"/>
            <w:r w:rsidR="0053149F" w:rsidRPr="00D93C68">
              <w:rPr>
                <w:rFonts w:ascii="Arial" w:hAnsi="Arial" w:cs="Arial"/>
              </w:rPr>
              <w:t>rehabilitacyjneg</w:t>
            </w:r>
            <w:proofErr w:type="spellEnd"/>
            <w:r w:rsidR="0053149F" w:rsidRPr="00D93C68">
              <w:rPr>
                <w:rFonts w:ascii="Arial" w:hAnsi="Arial" w:cs="Arial"/>
              </w:rPr>
              <w:t>,</w:t>
            </w:r>
          </w:p>
          <w:p w:rsidR="009F5D1E" w:rsidRPr="00D93C68" w:rsidRDefault="0053149F" w:rsidP="00BB2301">
            <w:pPr>
              <w:spacing w:line="276" w:lineRule="auto"/>
              <w:rPr>
                <w:rFonts w:ascii="Arial" w:hAnsi="Arial" w:cs="Arial"/>
              </w:rPr>
            </w:pPr>
            <w:r w:rsidRPr="00D93C68">
              <w:rPr>
                <w:rFonts w:ascii="Arial" w:hAnsi="Arial" w:cs="Arial"/>
              </w:rPr>
              <w:t>- liczba ON , który otrzymały</w:t>
            </w:r>
            <w:r w:rsidR="007A2895">
              <w:rPr>
                <w:rFonts w:ascii="Arial" w:hAnsi="Arial" w:cs="Arial"/>
              </w:rPr>
              <w:t xml:space="preserve"> </w:t>
            </w:r>
            <w:r w:rsidRPr="00D93C68">
              <w:rPr>
                <w:rFonts w:ascii="Arial" w:hAnsi="Arial" w:cs="Arial"/>
              </w:rPr>
              <w:t>dofinansowanie do zakupu</w:t>
            </w:r>
            <w:r w:rsidRPr="00D93C68">
              <w:rPr>
                <w:rFonts w:ascii="Arial" w:hAnsi="Arial" w:cs="Arial"/>
              </w:rPr>
              <w:br/>
              <w:t xml:space="preserve">  przedmiotów ortopedycznych</w:t>
            </w:r>
            <w:r w:rsidR="007A2895">
              <w:rPr>
                <w:rFonts w:ascii="Arial" w:hAnsi="Arial" w:cs="Arial"/>
              </w:rPr>
              <w:t xml:space="preserve"> </w:t>
            </w:r>
            <w:r w:rsidRPr="00D93C68">
              <w:rPr>
                <w:rFonts w:ascii="Arial" w:hAnsi="Arial" w:cs="Arial"/>
              </w:rPr>
              <w:t>i sprzętu rehabilitacyjnego</w:t>
            </w:r>
          </w:p>
          <w:p w:rsidR="00B24E78" w:rsidRPr="00D93C68" w:rsidRDefault="00B24E78" w:rsidP="00BB2301">
            <w:pPr>
              <w:spacing w:line="276"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53149F">
            <w:pPr>
              <w:spacing w:line="276" w:lineRule="auto"/>
              <w:jc w:val="center"/>
              <w:rPr>
                <w:rFonts w:ascii="Arial" w:hAnsi="Arial" w:cs="Arial"/>
              </w:rPr>
            </w:pPr>
            <w:r w:rsidRPr="00D93C68">
              <w:rPr>
                <w:rFonts w:ascii="Arial" w:hAnsi="Arial" w:cs="Arial"/>
              </w:rPr>
              <w:t>UM</w:t>
            </w:r>
          </w:p>
          <w:p w:rsidR="009F5D1E" w:rsidRPr="00D93C68" w:rsidRDefault="009F5D1E" w:rsidP="0053149F">
            <w:pPr>
              <w:spacing w:line="276" w:lineRule="auto"/>
              <w:jc w:val="center"/>
              <w:rPr>
                <w:rFonts w:ascii="Arial" w:hAnsi="Arial" w:cs="Arial"/>
              </w:rPr>
            </w:pPr>
            <w:r w:rsidRPr="00D93C68">
              <w:rPr>
                <w:rFonts w:ascii="Arial" w:hAnsi="Arial" w:cs="Arial"/>
              </w:rPr>
              <w:t>MOPR</w:t>
            </w:r>
          </w:p>
          <w:p w:rsidR="009F5D1E" w:rsidRPr="00D93C68" w:rsidRDefault="009F5D1E" w:rsidP="0053149F">
            <w:pPr>
              <w:spacing w:line="276" w:lineRule="auto"/>
              <w:jc w:val="cente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53149F">
            <w:pPr>
              <w:spacing w:line="276" w:lineRule="auto"/>
              <w:jc w:val="center"/>
              <w:rPr>
                <w:rFonts w:ascii="Arial" w:hAnsi="Arial" w:cs="Arial"/>
              </w:rPr>
            </w:pPr>
            <w:r w:rsidRPr="00D93C68">
              <w:rPr>
                <w:rFonts w:ascii="Arial" w:hAnsi="Arial" w:cs="Arial"/>
              </w:rPr>
              <w:t>2021 - 2026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53149F">
            <w:pPr>
              <w:spacing w:line="276" w:lineRule="auto"/>
              <w:jc w:val="center"/>
              <w:rPr>
                <w:rFonts w:ascii="Arial" w:hAnsi="Arial" w:cs="Arial"/>
              </w:rPr>
            </w:pPr>
            <w:r w:rsidRPr="00D93C68">
              <w:rPr>
                <w:rFonts w:ascii="Arial" w:hAnsi="Arial" w:cs="Arial"/>
              </w:rPr>
              <w:t>Budżet Miasta,</w:t>
            </w:r>
          </w:p>
          <w:p w:rsidR="009F5D1E" w:rsidRPr="00D93C68" w:rsidRDefault="009F5D1E" w:rsidP="0053149F">
            <w:pPr>
              <w:spacing w:line="276" w:lineRule="auto"/>
              <w:jc w:val="center"/>
              <w:rPr>
                <w:rFonts w:ascii="Arial" w:hAnsi="Arial" w:cs="Arial"/>
              </w:rPr>
            </w:pPr>
            <w:r w:rsidRPr="00D93C68">
              <w:rPr>
                <w:rFonts w:ascii="Arial" w:hAnsi="Arial" w:cs="Arial"/>
              </w:rPr>
              <w:t>MOPR – środki PFRON</w:t>
            </w:r>
          </w:p>
          <w:p w:rsidR="009F5D1E" w:rsidRPr="00D93C68" w:rsidRDefault="009F5D1E" w:rsidP="0053149F">
            <w:pPr>
              <w:spacing w:line="276" w:lineRule="auto"/>
              <w:jc w:val="center"/>
              <w:rPr>
                <w:rFonts w:ascii="Arial" w:hAnsi="Arial" w:cs="Arial"/>
              </w:rPr>
            </w:pPr>
          </w:p>
        </w:tc>
      </w:tr>
    </w:tbl>
    <w:p w:rsidR="0074699B" w:rsidRPr="00D93C68" w:rsidRDefault="0074699B" w:rsidP="00BB2301">
      <w:pPr>
        <w:tabs>
          <w:tab w:val="left" w:pos="12765"/>
        </w:tabs>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111"/>
        <w:gridCol w:w="1701"/>
        <w:gridCol w:w="1843"/>
        <w:gridCol w:w="2268"/>
      </w:tblGrid>
      <w:tr w:rsidR="009F5D1E" w:rsidRPr="00D93C68" w:rsidTr="00447302">
        <w:tc>
          <w:tcPr>
            <w:tcW w:w="14142" w:type="dxa"/>
            <w:gridSpan w:val="5"/>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jc w:val="center"/>
              <w:rPr>
                <w:rFonts w:ascii="Arial" w:hAnsi="Arial" w:cs="Arial"/>
                <w:b/>
                <w:bCs/>
              </w:rPr>
            </w:pPr>
            <w:r w:rsidRPr="00D93C68">
              <w:rPr>
                <w:rFonts w:ascii="Arial" w:hAnsi="Arial" w:cs="Arial"/>
                <w:b/>
                <w:bCs/>
              </w:rPr>
              <w:t>Priorytet VI</w:t>
            </w:r>
          </w:p>
          <w:p w:rsidR="009F5D1E" w:rsidRPr="00D93C68" w:rsidRDefault="009F5D1E" w:rsidP="00BB2301">
            <w:pPr>
              <w:spacing w:line="276" w:lineRule="auto"/>
              <w:jc w:val="center"/>
              <w:rPr>
                <w:rFonts w:ascii="Arial" w:hAnsi="Arial" w:cs="Arial"/>
              </w:rPr>
            </w:pPr>
            <w:r w:rsidRPr="00D93C68">
              <w:rPr>
                <w:rFonts w:ascii="Arial" w:hAnsi="Arial" w:cs="Arial"/>
                <w:b/>
                <w:bCs/>
              </w:rPr>
              <w:t>Aktywizacja i integracja oraz poprawa warunków funkcjonowania osób starszych</w:t>
            </w:r>
          </w:p>
        </w:tc>
      </w:tr>
      <w:tr w:rsidR="009F5D1E" w:rsidRPr="00D93C68" w:rsidTr="00447302">
        <w:tc>
          <w:tcPr>
            <w:tcW w:w="14142"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b/>
                <w:bCs/>
                <w:u w:val="single"/>
              </w:rPr>
            </w:pPr>
          </w:p>
          <w:p w:rsidR="009F5D1E" w:rsidRPr="00D93C68" w:rsidRDefault="009F5D1E" w:rsidP="00BB2301">
            <w:pPr>
              <w:spacing w:line="276" w:lineRule="auto"/>
              <w:rPr>
                <w:rFonts w:ascii="Arial" w:hAnsi="Arial" w:cs="Arial"/>
              </w:rPr>
            </w:pPr>
            <w:r w:rsidRPr="00D93C68">
              <w:rPr>
                <w:rFonts w:ascii="Arial" w:hAnsi="Arial" w:cs="Arial"/>
                <w:b/>
                <w:bCs/>
                <w:u w:val="single"/>
              </w:rPr>
              <w:t>Cel strategiczny I.</w:t>
            </w:r>
            <w:r w:rsidRPr="00D93C68">
              <w:rPr>
                <w:rFonts w:ascii="Arial" w:hAnsi="Arial" w:cs="Arial"/>
              </w:rPr>
              <w:t xml:space="preserve"> Wspieranie rozwoju aktywności i integracji społecznej seniorów</w:t>
            </w:r>
          </w:p>
          <w:p w:rsidR="009F5D1E" w:rsidRPr="00D93C68" w:rsidRDefault="009F5D1E" w:rsidP="00BB2301">
            <w:pPr>
              <w:spacing w:line="276" w:lineRule="auto"/>
              <w:rPr>
                <w:rFonts w:ascii="Arial" w:hAnsi="Arial" w:cs="Arial"/>
              </w:rPr>
            </w:pPr>
          </w:p>
        </w:tc>
      </w:tr>
      <w:tr w:rsidR="009F5D1E" w:rsidRPr="00D93C68" w:rsidTr="00B24E78">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24E78">
            <w:pPr>
              <w:spacing w:line="276" w:lineRule="auto"/>
              <w:jc w:val="center"/>
              <w:rPr>
                <w:rFonts w:ascii="Arial" w:hAnsi="Arial" w:cs="Arial"/>
                <w:b/>
                <w:bCs/>
              </w:rPr>
            </w:pPr>
            <w:r w:rsidRPr="00D93C68">
              <w:rPr>
                <w:rFonts w:ascii="Arial" w:hAnsi="Arial" w:cs="Arial"/>
                <w:b/>
                <w:bCs/>
              </w:rPr>
              <w:t>Działanie</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24E78">
            <w:pPr>
              <w:spacing w:line="276" w:lineRule="auto"/>
              <w:jc w:val="center"/>
              <w:rPr>
                <w:rFonts w:ascii="Arial" w:hAnsi="Arial" w:cs="Arial"/>
                <w:b/>
                <w:bCs/>
              </w:rPr>
            </w:pPr>
            <w:r w:rsidRPr="00D93C68">
              <w:rPr>
                <w:rFonts w:ascii="Arial" w:hAnsi="Arial" w:cs="Arial"/>
                <w:b/>
                <w:bCs/>
              </w:rPr>
              <w:t>Wskaźniki</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24E78">
            <w:pPr>
              <w:spacing w:line="276" w:lineRule="auto"/>
              <w:jc w:val="center"/>
              <w:rPr>
                <w:rFonts w:ascii="Arial" w:hAnsi="Arial" w:cs="Arial"/>
                <w:b/>
                <w:bCs/>
              </w:rPr>
            </w:pPr>
            <w:r w:rsidRPr="00D93C68">
              <w:rPr>
                <w:rFonts w:ascii="Arial" w:hAnsi="Arial" w:cs="Arial"/>
                <w:b/>
                <w:bCs/>
              </w:rPr>
              <w:t>Realizator</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24E78">
            <w:pPr>
              <w:spacing w:line="276" w:lineRule="auto"/>
              <w:jc w:val="center"/>
              <w:rPr>
                <w:rFonts w:ascii="Arial" w:hAnsi="Arial" w:cs="Arial"/>
                <w:b/>
                <w:bCs/>
              </w:rPr>
            </w:pPr>
            <w:r w:rsidRPr="00D93C68">
              <w:rPr>
                <w:rFonts w:ascii="Arial" w:hAnsi="Arial" w:cs="Arial"/>
                <w:b/>
                <w:bCs/>
              </w:rPr>
              <w:t xml:space="preserve">Termin </w:t>
            </w:r>
            <w:r w:rsidR="00B24E78" w:rsidRPr="00D93C68">
              <w:rPr>
                <w:rFonts w:ascii="Arial" w:hAnsi="Arial" w:cs="Arial"/>
                <w:b/>
                <w:bCs/>
              </w:rPr>
              <w:br/>
            </w:r>
            <w:r w:rsidRPr="00D93C68">
              <w:rPr>
                <w:rFonts w:ascii="Arial" w:hAnsi="Arial" w:cs="Arial"/>
                <w:b/>
                <w:bCs/>
              </w:rPr>
              <w:t>realizacji</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24E78">
            <w:pPr>
              <w:spacing w:line="276" w:lineRule="auto"/>
              <w:jc w:val="center"/>
              <w:rPr>
                <w:rFonts w:ascii="Arial" w:hAnsi="Arial" w:cs="Arial"/>
                <w:b/>
                <w:bCs/>
              </w:rPr>
            </w:pPr>
            <w:r w:rsidRPr="00D93C68">
              <w:rPr>
                <w:rFonts w:ascii="Arial" w:hAnsi="Arial" w:cs="Arial"/>
                <w:b/>
                <w:bCs/>
              </w:rPr>
              <w:t>Źródło finansowania</w:t>
            </w:r>
          </w:p>
        </w:tc>
      </w:tr>
      <w:tr w:rsidR="009F5D1E" w:rsidRPr="00D93C68" w:rsidTr="00B24E78">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bCs/>
              </w:rPr>
            </w:pPr>
            <w:r w:rsidRPr="00D93C68">
              <w:rPr>
                <w:rFonts w:ascii="Arial" w:hAnsi="Arial" w:cs="Arial"/>
                <w:bCs/>
              </w:rPr>
              <w:t xml:space="preserve">1. Realizacja przedsięwzięć mających </w:t>
            </w:r>
            <w:r w:rsidR="00B24E78" w:rsidRPr="00D93C68">
              <w:rPr>
                <w:rFonts w:ascii="Arial" w:hAnsi="Arial" w:cs="Arial"/>
                <w:bCs/>
              </w:rPr>
              <w:br/>
            </w:r>
            <w:r w:rsidRPr="00D93C68">
              <w:rPr>
                <w:rFonts w:ascii="Arial" w:hAnsi="Arial" w:cs="Arial"/>
                <w:bCs/>
              </w:rPr>
              <w:t>na celu rozwój infrastruktury wsparcia dziennego seniorów oraz podejmo</w:t>
            </w:r>
            <w:r w:rsidR="008C43A0" w:rsidRPr="00D93C68">
              <w:rPr>
                <w:rFonts w:ascii="Arial" w:hAnsi="Arial" w:cs="Arial"/>
                <w:bCs/>
              </w:rPr>
              <w:t>wanie działań</w:t>
            </w:r>
            <w:r w:rsidR="00B24E78" w:rsidRPr="00D93C68">
              <w:rPr>
                <w:rFonts w:ascii="Arial" w:hAnsi="Arial" w:cs="Arial"/>
                <w:bCs/>
              </w:rPr>
              <w:t xml:space="preserve"> </w:t>
            </w:r>
            <w:r w:rsidRPr="00D93C68">
              <w:rPr>
                <w:rFonts w:ascii="Arial" w:hAnsi="Arial" w:cs="Arial"/>
                <w:bCs/>
              </w:rPr>
              <w:t xml:space="preserve">i tworzenie warunków ułatwiających aktywność osób </w:t>
            </w:r>
            <w:r w:rsidR="008C43A0" w:rsidRPr="00D93C68">
              <w:rPr>
                <w:rFonts w:ascii="Arial" w:hAnsi="Arial" w:cs="Arial"/>
                <w:bCs/>
              </w:rPr>
              <w:t>starszych</w:t>
            </w:r>
            <w:r w:rsidR="00BB2301" w:rsidRPr="00D93C68">
              <w:rPr>
                <w:rFonts w:ascii="Arial" w:hAnsi="Arial" w:cs="Arial"/>
                <w:bCs/>
              </w:rPr>
              <w:br/>
            </w:r>
            <w:r w:rsidR="008C43A0" w:rsidRPr="00D93C68">
              <w:rPr>
                <w:rFonts w:ascii="Arial" w:hAnsi="Arial" w:cs="Arial"/>
                <w:bCs/>
              </w:rPr>
              <w:t xml:space="preserve"> w środowisku lokalnym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bCs/>
              </w:rPr>
            </w:pPr>
            <w:r w:rsidRPr="00D93C68">
              <w:rPr>
                <w:rFonts w:ascii="Arial" w:hAnsi="Arial" w:cs="Arial"/>
                <w:bCs/>
              </w:rPr>
              <w:t>- liczba</w:t>
            </w:r>
            <w:r w:rsidR="008C43A0" w:rsidRPr="00D93C68">
              <w:rPr>
                <w:rFonts w:ascii="Arial" w:hAnsi="Arial" w:cs="Arial"/>
                <w:bCs/>
              </w:rPr>
              <w:t xml:space="preserve"> placówek </w:t>
            </w:r>
            <w:r w:rsidR="006544A3" w:rsidRPr="00D93C68">
              <w:rPr>
                <w:rFonts w:ascii="Arial" w:hAnsi="Arial" w:cs="Arial"/>
                <w:bCs/>
              </w:rPr>
              <w:t xml:space="preserve">wsparcia </w:t>
            </w:r>
            <w:r w:rsidR="008C43A0" w:rsidRPr="00D93C68">
              <w:rPr>
                <w:rFonts w:ascii="Arial" w:hAnsi="Arial" w:cs="Arial"/>
                <w:bCs/>
              </w:rPr>
              <w:t>dzienneg</w:t>
            </w:r>
            <w:r w:rsidR="00B24E78" w:rsidRPr="00D93C68">
              <w:rPr>
                <w:rFonts w:ascii="Arial" w:hAnsi="Arial" w:cs="Arial"/>
                <w:bCs/>
              </w:rPr>
              <w:t>o</w:t>
            </w:r>
          </w:p>
          <w:p w:rsidR="00B24E78" w:rsidRPr="00D93C68" w:rsidRDefault="00B24E78" w:rsidP="00BB2301">
            <w:pPr>
              <w:spacing w:line="276" w:lineRule="auto"/>
              <w:rPr>
                <w:rFonts w:ascii="Arial" w:hAnsi="Arial" w:cs="Arial"/>
                <w:bCs/>
              </w:rPr>
            </w:pPr>
            <w:r w:rsidRPr="00D93C68">
              <w:rPr>
                <w:rFonts w:ascii="Arial" w:hAnsi="Arial" w:cs="Arial"/>
                <w:bCs/>
              </w:rPr>
              <w:t>- liczba miejsc w placówkach</w:t>
            </w:r>
            <w:r w:rsidR="007A2895">
              <w:rPr>
                <w:rFonts w:ascii="Arial" w:hAnsi="Arial" w:cs="Arial"/>
                <w:bCs/>
              </w:rPr>
              <w:t xml:space="preserve"> </w:t>
            </w:r>
            <w:r w:rsidRPr="00D93C68">
              <w:rPr>
                <w:rFonts w:ascii="Arial" w:hAnsi="Arial" w:cs="Arial"/>
                <w:bCs/>
              </w:rPr>
              <w:t>wsparcia dziennego</w:t>
            </w:r>
          </w:p>
          <w:p w:rsidR="009F5D1E" w:rsidRPr="00D93C68" w:rsidRDefault="006544A3" w:rsidP="00BB2301">
            <w:pPr>
              <w:spacing w:line="276" w:lineRule="auto"/>
              <w:rPr>
                <w:rFonts w:ascii="Arial" w:hAnsi="Arial" w:cs="Arial"/>
                <w:bCs/>
              </w:rPr>
            </w:pPr>
            <w:r w:rsidRPr="00D93C68">
              <w:rPr>
                <w:rFonts w:ascii="Arial" w:hAnsi="Arial" w:cs="Arial"/>
                <w:bCs/>
              </w:rPr>
              <w:t xml:space="preserve">- liczba osób w </w:t>
            </w:r>
            <w:r w:rsidR="009F5D1E" w:rsidRPr="00D93C68">
              <w:rPr>
                <w:rFonts w:ascii="Arial" w:hAnsi="Arial" w:cs="Arial"/>
                <w:bCs/>
              </w:rPr>
              <w:t>placówkach</w:t>
            </w:r>
            <w:r w:rsidR="007A2895">
              <w:rPr>
                <w:rFonts w:ascii="Arial" w:hAnsi="Arial" w:cs="Arial"/>
                <w:bCs/>
              </w:rPr>
              <w:t xml:space="preserve"> </w:t>
            </w:r>
            <w:r w:rsidR="009F5D1E" w:rsidRPr="00D93C68">
              <w:rPr>
                <w:rFonts w:ascii="Arial" w:hAnsi="Arial" w:cs="Arial"/>
                <w:bCs/>
              </w:rPr>
              <w:t>wsp</w:t>
            </w:r>
            <w:r w:rsidR="008C43A0" w:rsidRPr="00D93C68">
              <w:rPr>
                <w:rFonts w:ascii="Arial" w:hAnsi="Arial" w:cs="Arial"/>
                <w:bCs/>
              </w:rPr>
              <w:t>arcia dziennego</w:t>
            </w:r>
          </w:p>
          <w:p w:rsidR="009F5D1E" w:rsidRPr="00D93C68" w:rsidRDefault="009F5D1E" w:rsidP="00B24E78">
            <w:pPr>
              <w:spacing w:line="276" w:lineRule="auto"/>
              <w:rPr>
                <w:rFonts w:ascii="Arial" w:hAnsi="Arial" w:cs="Arial"/>
                <w:bCs/>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24E78">
            <w:pPr>
              <w:spacing w:line="276" w:lineRule="auto"/>
              <w:jc w:val="center"/>
              <w:rPr>
                <w:rFonts w:ascii="Arial" w:hAnsi="Arial" w:cs="Arial"/>
                <w:bCs/>
              </w:rPr>
            </w:pPr>
            <w:r w:rsidRPr="00D93C68">
              <w:rPr>
                <w:rFonts w:ascii="Arial" w:hAnsi="Arial" w:cs="Arial"/>
                <w:bCs/>
              </w:rPr>
              <w:t>UM Włocławek</w:t>
            </w:r>
          </w:p>
          <w:p w:rsidR="009F5D1E" w:rsidRPr="00D93C68" w:rsidRDefault="009F5D1E" w:rsidP="00B24E78">
            <w:pPr>
              <w:spacing w:line="276" w:lineRule="auto"/>
              <w:jc w:val="center"/>
              <w:rPr>
                <w:rFonts w:ascii="Arial" w:hAnsi="Arial" w:cs="Arial"/>
                <w:bCs/>
              </w:rPr>
            </w:pPr>
            <w:r w:rsidRPr="00D93C68">
              <w:rPr>
                <w:rFonts w:ascii="Arial" w:hAnsi="Arial" w:cs="Arial"/>
                <w:bCs/>
              </w:rPr>
              <w:t>MOPR</w:t>
            </w:r>
          </w:p>
          <w:p w:rsidR="009F5D1E" w:rsidRPr="00D93C68" w:rsidRDefault="009F5D1E" w:rsidP="00B24E78">
            <w:pPr>
              <w:spacing w:line="276" w:lineRule="auto"/>
              <w:jc w:val="center"/>
              <w:rPr>
                <w:rFonts w:ascii="Arial" w:hAnsi="Arial" w:cs="Arial"/>
                <w:bCs/>
              </w:rPr>
            </w:pPr>
            <w:r w:rsidRPr="00D93C68">
              <w:rPr>
                <w:rFonts w:ascii="Arial" w:hAnsi="Arial" w:cs="Arial"/>
                <w:bCs/>
              </w:rPr>
              <w:t>NGO</w:t>
            </w:r>
          </w:p>
          <w:p w:rsidR="009F5D1E" w:rsidRPr="00D93C68" w:rsidRDefault="009F5D1E" w:rsidP="00B24E78">
            <w:pPr>
              <w:spacing w:line="276" w:lineRule="auto"/>
              <w:jc w:val="center"/>
              <w:rPr>
                <w:rFonts w:ascii="Arial" w:hAnsi="Arial" w:cs="Arial"/>
                <w:bCs/>
              </w:rPr>
            </w:pPr>
            <w:r w:rsidRPr="00D93C68">
              <w:rPr>
                <w:rFonts w:ascii="Arial" w:hAnsi="Arial" w:cs="Arial"/>
                <w:bCs/>
              </w:rPr>
              <w:t>KSW</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24E78">
            <w:pPr>
              <w:spacing w:line="276" w:lineRule="auto"/>
              <w:jc w:val="center"/>
              <w:rPr>
                <w:rFonts w:ascii="Arial" w:hAnsi="Arial" w:cs="Arial"/>
                <w:bCs/>
              </w:rPr>
            </w:pPr>
            <w:r w:rsidRPr="00D93C68">
              <w:rPr>
                <w:rFonts w:ascii="Arial" w:hAnsi="Arial" w:cs="Arial"/>
                <w:bCs/>
              </w:rPr>
              <w:t>2021-2025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8C43A0" w:rsidP="00B24E78">
            <w:pPr>
              <w:spacing w:line="276" w:lineRule="auto"/>
              <w:jc w:val="center"/>
              <w:rPr>
                <w:rFonts w:ascii="Arial" w:hAnsi="Arial" w:cs="Arial"/>
                <w:bCs/>
              </w:rPr>
            </w:pPr>
            <w:r w:rsidRPr="00D93C68">
              <w:rPr>
                <w:rFonts w:ascii="Arial" w:hAnsi="Arial" w:cs="Arial"/>
                <w:bCs/>
              </w:rPr>
              <w:t>Budżet Miasta</w:t>
            </w:r>
          </w:p>
          <w:p w:rsidR="009F5D1E" w:rsidRPr="00D93C68" w:rsidRDefault="009F5D1E" w:rsidP="00B24E78">
            <w:pPr>
              <w:spacing w:line="276" w:lineRule="auto"/>
              <w:jc w:val="center"/>
              <w:rPr>
                <w:rFonts w:ascii="Arial" w:hAnsi="Arial" w:cs="Arial"/>
                <w:bCs/>
              </w:rPr>
            </w:pPr>
            <w:r w:rsidRPr="00D93C68">
              <w:rPr>
                <w:rFonts w:ascii="Arial" w:hAnsi="Arial" w:cs="Arial"/>
                <w:bCs/>
              </w:rPr>
              <w:t>MOPR</w:t>
            </w:r>
          </w:p>
          <w:p w:rsidR="009F5D1E" w:rsidRPr="00D93C68" w:rsidRDefault="009F5D1E" w:rsidP="00B24E78">
            <w:pPr>
              <w:spacing w:line="276" w:lineRule="auto"/>
              <w:jc w:val="center"/>
              <w:rPr>
                <w:rFonts w:ascii="Arial" w:hAnsi="Arial" w:cs="Arial"/>
                <w:bCs/>
              </w:rPr>
            </w:pPr>
            <w:r w:rsidRPr="00D93C68">
              <w:rPr>
                <w:rFonts w:ascii="Arial" w:hAnsi="Arial" w:cs="Arial"/>
                <w:bCs/>
              </w:rPr>
              <w:t>Programy rządowe</w:t>
            </w:r>
          </w:p>
          <w:p w:rsidR="009F5D1E" w:rsidRPr="00D93C68" w:rsidRDefault="009F5D1E" w:rsidP="00B24E78">
            <w:pPr>
              <w:spacing w:line="276" w:lineRule="auto"/>
              <w:jc w:val="center"/>
              <w:rPr>
                <w:rFonts w:ascii="Arial" w:hAnsi="Arial" w:cs="Arial"/>
                <w:bCs/>
              </w:rPr>
            </w:pPr>
            <w:r w:rsidRPr="00D93C68">
              <w:rPr>
                <w:rFonts w:ascii="Arial" w:hAnsi="Arial" w:cs="Arial"/>
                <w:bCs/>
              </w:rPr>
              <w:t>NGO</w:t>
            </w:r>
            <w:r w:rsidR="00B24E78" w:rsidRPr="00D93C68">
              <w:rPr>
                <w:rFonts w:ascii="Arial" w:hAnsi="Arial" w:cs="Arial"/>
                <w:bCs/>
              </w:rPr>
              <w:t xml:space="preserve">, </w:t>
            </w:r>
            <w:r w:rsidRPr="00D93C68">
              <w:rPr>
                <w:rFonts w:ascii="Arial" w:hAnsi="Arial" w:cs="Arial"/>
                <w:bCs/>
              </w:rPr>
              <w:t>KSW</w:t>
            </w:r>
          </w:p>
          <w:p w:rsidR="009F5D1E" w:rsidRPr="00D93C68" w:rsidRDefault="009F5D1E" w:rsidP="00B24E78">
            <w:pPr>
              <w:spacing w:line="276" w:lineRule="auto"/>
              <w:jc w:val="center"/>
              <w:rPr>
                <w:rFonts w:ascii="Arial" w:hAnsi="Arial" w:cs="Arial"/>
                <w:bCs/>
                <w:color w:val="FF0000"/>
              </w:rPr>
            </w:pPr>
            <w:r w:rsidRPr="00D93C68">
              <w:rPr>
                <w:rFonts w:ascii="Arial" w:hAnsi="Arial" w:cs="Arial"/>
              </w:rPr>
              <w:t>Środki UE</w:t>
            </w:r>
          </w:p>
        </w:tc>
      </w:tr>
      <w:tr w:rsidR="009F5D1E" w:rsidRPr="00D93C68" w:rsidTr="00B24E78">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8C43A0" w:rsidP="00BB2301">
            <w:pPr>
              <w:spacing w:line="276" w:lineRule="auto"/>
              <w:rPr>
                <w:rFonts w:ascii="Arial" w:hAnsi="Arial" w:cs="Arial"/>
                <w:bCs/>
              </w:rPr>
            </w:pPr>
            <w:r w:rsidRPr="00D93C68">
              <w:rPr>
                <w:rFonts w:ascii="Arial" w:hAnsi="Arial" w:cs="Arial"/>
                <w:bCs/>
              </w:rPr>
              <w:t xml:space="preserve">2. Realizacja programów </w:t>
            </w:r>
            <w:r w:rsidRPr="00D93C68">
              <w:rPr>
                <w:rFonts w:ascii="Arial" w:hAnsi="Arial" w:cs="Arial"/>
                <w:bCs/>
              </w:rPr>
              <w:br/>
              <w:t xml:space="preserve">i projektów aktywizujących </w:t>
            </w:r>
            <w:r w:rsidR="009F5D1E" w:rsidRPr="00D93C68">
              <w:rPr>
                <w:rFonts w:ascii="Arial" w:hAnsi="Arial" w:cs="Arial"/>
                <w:bCs/>
              </w:rPr>
              <w:t xml:space="preserve">oraz integrujących seniorów poprzez organizację zajęć sportowych, kulturalnych, rekreacyjnych i rozwijanie integracji międzypokoleniowej, </w:t>
            </w:r>
            <w:r w:rsidR="00BB2301" w:rsidRPr="00D93C68">
              <w:rPr>
                <w:rFonts w:ascii="Arial" w:hAnsi="Arial" w:cs="Arial"/>
                <w:bCs/>
              </w:rPr>
              <w:br/>
            </w:r>
            <w:r w:rsidR="009F5D1E" w:rsidRPr="00D93C68">
              <w:rPr>
                <w:rFonts w:ascii="Arial" w:hAnsi="Arial" w:cs="Arial"/>
                <w:bCs/>
              </w:rPr>
              <w:t>w tym</w:t>
            </w:r>
            <w:r w:rsidRPr="00D93C68">
              <w:rPr>
                <w:rFonts w:ascii="Arial" w:hAnsi="Arial" w:cs="Arial"/>
                <w:bCs/>
              </w:rPr>
              <w:t xml:space="preserve"> poprzez zawieranie partnerstw</w:t>
            </w:r>
          </w:p>
          <w:p w:rsidR="006544A3" w:rsidRPr="00D93C68" w:rsidRDefault="006544A3" w:rsidP="00BB2301">
            <w:pPr>
              <w:spacing w:line="276" w:lineRule="auto"/>
              <w:rPr>
                <w:rFonts w:ascii="Arial" w:hAnsi="Arial" w:cs="Arial"/>
                <w:bCs/>
              </w:rPr>
            </w:pP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bCs/>
              </w:rPr>
            </w:pPr>
            <w:r w:rsidRPr="00D93C68">
              <w:rPr>
                <w:rFonts w:ascii="Arial" w:hAnsi="Arial" w:cs="Arial"/>
                <w:bCs/>
              </w:rPr>
              <w:t>- liczba zrealizowanych  programów;</w:t>
            </w:r>
          </w:p>
          <w:p w:rsidR="009F5D1E" w:rsidRPr="00D93C68" w:rsidRDefault="009F5D1E" w:rsidP="00BB2301">
            <w:pPr>
              <w:spacing w:line="276" w:lineRule="auto"/>
              <w:rPr>
                <w:rFonts w:ascii="Arial" w:hAnsi="Arial" w:cs="Arial"/>
                <w:bCs/>
              </w:rPr>
            </w:pPr>
            <w:r w:rsidRPr="00D93C68">
              <w:rPr>
                <w:rFonts w:ascii="Arial" w:hAnsi="Arial" w:cs="Arial"/>
                <w:bCs/>
              </w:rPr>
              <w:t xml:space="preserve">- liczba uczestników  programów; </w:t>
            </w:r>
          </w:p>
          <w:p w:rsidR="009F5D1E" w:rsidRPr="00D93C68" w:rsidRDefault="009F5D1E" w:rsidP="00BB2301">
            <w:pPr>
              <w:spacing w:line="276" w:lineRule="auto"/>
              <w:rPr>
                <w:rFonts w:ascii="Arial" w:hAnsi="Arial" w:cs="Arial"/>
                <w:bCs/>
              </w:rPr>
            </w:pPr>
            <w:r w:rsidRPr="00D93C68">
              <w:rPr>
                <w:rFonts w:ascii="Arial" w:hAnsi="Arial" w:cs="Arial"/>
                <w:bCs/>
              </w:rPr>
              <w:t>- liczba zrealizowanych</w:t>
            </w:r>
            <w:r w:rsidR="00B24E78" w:rsidRPr="00D93C68">
              <w:rPr>
                <w:rFonts w:ascii="Arial" w:hAnsi="Arial" w:cs="Arial"/>
                <w:bCs/>
              </w:rPr>
              <w:t xml:space="preserve"> </w:t>
            </w:r>
            <w:r w:rsidR="008C43A0" w:rsidRPr="00D93C68">
              <w:rPr>
                <w:rFonts w:ascii="Arial" w:hAnsi="Arial" w:cs="Arial"/>
                <w:bCs/>
              </w:rPr>
              <w:t>projektów</w:t>
            </w:r>
          </w:p>
          <w:p w:rsidR="009F5D1E" w:rsidRPr="00D93C68" w:rsidRDefault="008C43A0" w:rsidP="00BB2301">
            <w:pPr>
              <w:spacing w:line="276" w:lineRule="auto"/>
              <w:rPr>
                <w:rFonts w:ascii="Arial" w:hAnsi="Arial" w:cs="Arial"/>
                <w:bCs/>
              </w:rPr>
            </w:pPr>
            <w:r w:rsidRPr="00D93C68">
              <w:rPr>
                <w:rFonts w:ascii="Arial" w:hAnsi="Arial" w:cs="Arial"/>
                <w:bCs/>
              </w:rPr>
              <w:t>- liczba uczestników projektów</w:t>
            </w:r>
          </w:p>
          <w:p w:rsidR="009F5D1E" w:rsidRPr="00D93C68" w:rsidRDefault="008C43A0" w:rsidP="00BB2301">
            <w:pPr>
              <w:spacing w:line="276" w:lineRule="auto"/>
              <w:rPr>
                <w:rFonts w:ascii="Arial" w:hAnsi="Arial" w:cs="Arial"/>
                <w:bCs/>
              </w:rPr>
            </w:pPr>
            <w:r w:rsidRPr="00D93C68">
              <w:rPr>
                <w:rFonts w:ascii="Arial" w:hAnsi="Arial" w:cs="Arial"/>
                <w:bCs/>
              </w:rPr>
              <w:t>- liczba zawartych partnerstw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24E78">
            <w:pPr>
              <w:spacing w:line="276" w:lineRule="auto"/>
              <w:jc w:val="center"/>
              <w:rPr>
                <w:rFonts w:ascii="Arial" w:hAnsi="Arial" w:cs="Arial"/>
                <w:bCs/>
              </w:rPr>
            </w:pPr>
            <w:r w:rsidRPr="00D93C68">
              <w:rPr>
                <w:rFonts w:ascii="Arial" w:hAnsi="Arial" w:cs="Arial"/>
                <w:bCs/>
              </w:rPr>
              <w:t>UM Włocławek</w:t>
            </w:r>
          </w:p>
          <w:p w:rsidR="009F5D1E" w:rsidRPr="00D93C68" w:rsidRDefault="009F5D1E" w:rsidP="00B24E78">
            <w:pPr>
              <w:spacing w:line="276" w:lineRule="auto"/>
              <w:jc w:val="center"/>
              <w:rPr>
                <w:rFonts w:ascii="Arial" w:hAnsi="Arial" w:cs="Arial"/>
                <w:bCs/>
              </w:rPr>
            </w:pPr>
            <w:r w:rsidRPr="00D93C68">
              <w:rPr>
                <w:rFonts w:ascii="Arial" w:hAnsi="Arial" w:cs="Arial"/>
                <w:bCs/>
              </w:rPr>
              <w:t>MOPR</w:t>
            </w:r>
          </w:p>
          <w:p w:rsidR="009F5D1E" w:rsidRPr="00D93C68" w:rsidRDefault="009F5D1E" w:rsidP="00B24E78">
            <w:pPr>
              <w:spacing w:line="276" w:lineRule="auto"/>
              <w:jc w:val="center"/>
              <w:rPr>
                <w:rFonts w:ascii="Arial" w:hAnsi="Arial" w:cs="Arial"/>
                <w:bCs/>
              </w:rPr>
            </w:pPr>
            <w:r w:rsidRPr="00D93C68">
              <w:rPr>
                <w:rFonts w:ascii="Arial" w:hAnsi="Arial" w:cs="Arial"/>
                <w:bCs/>
              </w:rPr>
              <w:t>NGO</w:t>
            </w:r>
          </w:p>
          <w:p w:rsidR="009F5D1E" w:rsidRPr="00D93C68" w:rsidRDefault="009F5D1E" w:rsidP="00B24E78">
            <w:pPr>
              <w:spacing w:line="276" w:lineRule="auto"/>
              <w:jc w:val="center"/>
              <w:rPr>
                <w:rFonts w:ascii="Arial" w:hAnsi="Arial" w:cs="Arial"/>
                <w:bCs/>
              </w:rPr>
            </w:pPr>
            <w:r w:rsidRPr="00D93C68">
              <w:rPr>
                <w:rFonts w:ascii="Arial" w:hAnsi="Arial" w:cs="Arial"/>
                <w:bCs/>
              </w:rPr>
              <w:t>UTW</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24E78">
            <w:pPr>
              <w:spacing w:line="276" w:lineRule="auto"/>
              <w:jc w:val="center"/>
              <w:rPr>
                <w:rFonts w:ascii="Arial" w:hAnsi="Arial" w:cs="Arial"/>
                <w:bCs/>
              </w:rPr>
            </w:pPr>
            <w:r w:rsidRPr="00D93C68">
              <w:rPr>
                <w:rFonts w:ascii="Arial" w:hAnsi="Arial" w:cs="Arial"/>
                <w:bCs/>
              </w:rPr>
              <w:t>2021-2025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24E78">
            <w:pPr>
              <w:spacing w:line="276" w:lineRule="auto"/>
              <w:jc w:val="center"/>
              <w:rPr>
                <w:rFonts w:ascii="Arial" w:hAnsi="Arial" w:cs="Arial"/>
                <w:bCs/>
              </w:rPr>
            </w:pPr>
            <w:r w:rsidRPr="00D93C68">
              <w:rPr>
                <w:rFonts w:ascii="Arial" w:hAnsi="Arial" w:cs="Arial"/>
                <w:bCs/>
              </w:rPr>
              <w:t>Budżet Miasta</w:t>
            </w:r>
          </w:p>
          <w:p w:rsidR="009F5D1E" w:rsidRPr="00D93C68" w:rsidRDefault="009F5D1E" w:rsidP="00B24E78">
            <w:pPr>
              <w:spacing w:line="276" w:lineRule="auto"/>
              <w:jc w:val="center"/>
              <w:rPr>
                <w:rFonts w:ascii="Arial" w:hAnsi="Arial" w:cs="Arial"/>
                <w:bCs/>
              </w:rPr>
            </w:pPr>
            <w:r w:rsidRPr="00D93C68">
              <w:rPr>
                <w:rFonts w:ascii="Arial" w:hAnsi="Arial" w:cs="Arial"/>
                <w:bCs/>
              </w:rPr>
              <w:t>MOPR</w:t>
            </w:r>
          </w:p>
          <w:p w:rsidR="009F5D1E" w:rsidRPr="00D93C68" w:rsidRDefault="008C43A0" w:rsidP="00B24E78">
            <w:pPr>
              <w:spacing w:line="276" w:lineRule="auto"/>
              <w:jc w:val="center"/>
              <w:rPr>
                <w:rFonts w:ascii="Arial" w:hAnsi="Arial" w:cs="Arial"/>
                <w:bCs/>
              </w:rPr>
            </w:pPr>
            <w:r w:rsidRPr="00D93C68">
              <w:rPr>
                <w:rFonts w:ascii="Arial" w:hAnsi="Arial" w:cs="Arial"/>
                <w:bCs/>
              </w:rPr>
              <w:t>NGO - środki własne, dotacje</w:t>
            </w:r>
          </w:p>
          <w:p w:rsidR="009F5D1E" w:rsidRPr="00D93C68" w:rsidRDefault="008C43A0" w:rsidP="00B24E78">
            <w:pPr>
              <w:spacing w:line="276" w:lineRule="auto"/>
              <w:jc w:val="center"/>
              <w:rPr>
                <w:rFonts w:ascii="Arial" w:hAnsi="Arial" w:cs="Arial"/>
                <w:bCs/>
                <w:color w:val="FF0000"/>
              </w:rPr>
            </w:pPr>
            <w:r w:rsidRPr="00D93C68">
              <w:rPr>
                <w:rFonts w:ascii="Arial" w:hAnsi="Arial" w:cs="Arial"/>
                <w:bCs/>
              </w:rPr>
              <w:t>UTW – środki własne</w:t>
            </w:r>
            <w:r w:rsidR="009F5D1E" w:rsidRPr="00D93C68">
              <w:rPr>
                <w:rFonts w:ascii="Arial" w:hAnsi="Arial" w:cs="Arial"/>
                <w:bCs/>
              </w:rPr>
              <w:t xml:space="preserve"> dotacje</w:t>
            </w:r>
          </w:p>
        </w:tc>
      </w:tr>
      <w:tr w:rsidR="009F5D1E" w:rsidRPr="00D93C68" w:rsidTr="00B24E78">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bCs/>
              </w:rPr>
            </w:pPr>
            <w:r w:rsidRPr="00D93C68">
              <w:rPr>
                <w:rFonts w:ascii="Arial" w:hAnsi="Arial" w:cs="Arial"/>
                <w:bCs/>
              </w:rPr>
              <w:t xml:space="preserve">3. Zwiększenie dostępu do edukacji osób starszych poprzez rozszerzenie oferty Uniwersytetów Trzeciego Wieku, </w:t>
            </w:r>
            <w:r w:rsidR="008C43A0" w:rsidRPr="00D93C68">
              <w:rPr>
                <w:rFonts w:ascii="Arial" w:hAnsi="Arial" w:cs="Arial"/>
                <w:bCs/>
              </w:rPr>
              <w:t>w tym dostępność oferty on-line</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8C43A0" w:rsidP="00BB2301">
            <w:pPr>
              <w:spacing w:line="276" w:lineRule="auto"/>
              <w:rPr>
                <w:rFonts w:ascii="Arial" w:hAnsi="Arial" w:cs="Arial"/>
                <w:bCs/>
              </w:rPr>
            </w:pPr>
            <w:r w:rsidRPr="00D93C68">
              <w:rPr>
                <w:rFonts w:ascii="Arial" w:hAnsi="Arial" w:cs="Arial"/>
                <w:bCs/>
              </w:rPr>
              <w:t>- liczba UTW</w:t>
            </w:r>
          </w:p>
          <w:p w:rsidR="009F5D1E" w:rsidRPr="00D93C68" w:rsidRDefault="008C43A0" w:rsidP="00BB2301">
            <w:pPr>
              <w:spacing w:line="276" w:lineRule="auto"/>
              <w:rPr>
                <w:rFonts w:ascii="Arial" w:hAnsi="Arial" w:cs="Arial"/>
                <w:bCs/>
              </w:rPr>
            </w:pPr>
            <w:r w:rsidRPr="00D93C68">
              <w:rPr>
                <w:rFonts w:ascii="Arial" w:hAnsi="Arial" w:cs="Arial"/>
                <w:bCs/>
              </w:rPr>
              <w:t>- liczba słuchaczy UTW</w:t>
            </w:r>
          </w:p>
          <w:p w:rsidR="009F5D1E" w:rsidRPr="00D93C68" w:rsidRDefault="009F5D1E" w:rsidP="00BB2301">
            <w:pPr>
              <w:spacing w:line="276" w:lineRule="auto"/>
              <w:rPr>
                <w:rFonts w:ascii="Arial" w:hAnsi="Arial" w:cs="Arial"/>
                <w:bCs/>
              </w:rPr>
            </w:pPr>
            <w:r w:rsidRPr="00D93C68">
              <w:rPr>
                <w:rFonts w:ascii="Arial" w:hAnsi="Arial" w:cs="Arial"/>
                <w:bCs/>
              </w:rPr>
              <w:t>- lic</w:t>
            </w:r>
            <w:r w:rsidR="008C43A0" w:rsidRPr="00D93C68">
              <w:rPr>
                <w:rFonts w:ascii="Arial" w:hAnsi="Arial" w:cs="Arial"/>
                <w:bCs/>
              </w:rPr>
              <w:t>zba zrealizowanych projektów</w:t>
            </w:r>
          </w:p>
          <w:p w:rsidR="009F5D1E" w:rsidRPr="00D93C68" w:rsidRDefault="008C43A0" w:rsidP="00BB2301">
            <w:pPr>
              <w:spacing w:line="276" w:lineRule="auto"/>
              <w:rPr>
                <w:rFonts w:ascii="Arial" w:hAnsi="Arial" w:cs="Arial"/>
                <w:bCs/>
              </w:rPr>
            </w:pPr>
            <w:r w:rsidRPr="00D93C68">
              <w:rPr>
                <w:rFonts w:ascii="Arial" w:hAnsi="Arial" w:cs="Arial"/>
                <w:bCs/>
              </w:rPr>
              <w:t>- liczba uczestników projektów</w:t>
            </w:r>
          </w:p>
          <w:p w:rsidR="009F5D1E" w:rsidRPr="00D93C68" w:rsidRDefault="008C43A0" w:rsidP="00BB2301">
            <w:pPr>
              <w:spacing w:line="276" w:lineRule="auto"/>
              <w:rPr>
                <w:rFonts w:ascii="Arial" w:hAnsi="Arial" w:cs="Arial"/>
                <w:bCs/>
              </w:rPr>
            </w:pPr>
            <w:r w:rsidRPr="00D93C68">
              <w:rPr>
                <w:rFonts w:ascii="Arial" w:hAnsi="Arial" w:cs="Arial"/>
                <w:bCs/>
              </w:rPr>
              <w:t>- liczba zajęć on-line</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24E78">
            <w:pPr>
              <w:spacing w:line="276" w:lineRule="auto"/>
              <w:jc w:val="center"/>
              <w:rPr>
                <w:rFonts w:ascii="Arial" w:hAnsi="Arial" w:cs="Arial"/>
                <w:bCs/>
              </w:rPr>
            </w:pPr>
            <w:r w:rsidRPr="00D93C68">
              <w:rPr>
                <w:rFonts w:ascii="Arial" w:hAnsi="Arial" w:cs="Arial"/>
                <w:bCs/>
              </w:rPr>
              <w:t>UM Włocławek</w:t>
            </w:r>
          </w:p>
          <w:p w:rsidR="009F5D1E" w:rsidRPr="00D93C68" w:rsidRDefault="009F5D1E" w:rsidP="00B24E78">
            <w:pPr>
              <w:spacing w:line="276" w:lineRule="auto"/>
              <w:jc w:val="center"/>
              <w:rPr>
                <w:rFonts w:ascii="Arial" w:hAnsi="Arial" w:cs="Arial"/>
                <w:bCs/>
              </w:rPr>
            </w:pPr>
            <w:r w:rsidRPr="00D93C68">
              <w:rPr>
                <w:rFonts w:ascii="Arial" w:hAnsi="Arial" w:cs="Arial"/>
                <w:bCs/>
              </w:rPr>
              <w:t>Uczelnie wyższe</w:t>
            </w:r>
          </w:p>
          <w:p w:rsidR="009F5D1E" w:rsidRPr="00D93C68" w:rsidRDefault="009F5D1E" w:rsidP="00B24E78">
            <w:pPr>
              <w:spacing w:line="276" w:lineRule="auto"/>
              <w:jc w:val="center"/>
              <w:rPr>
                <w:rFonts w:ascii="Arial" w:hAnsi="Arial" w:cs="Arial"/>
                <w:bCs/>
              </w:rPr>
            </w:pPr>
            <w:r w:rsidRPr="00D93C68">
              <w:rPr>
                <w:rFonts w:ascii="Arial" w:hAnsi="Arial" w:cs="Arial"/>
                <w:bCs/>
              </w:rPr>
              <w:t>Inne jednostki oświatowe</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24E78">
            <w:pPr>
              <w:spacing w:line="276" w:lineRule="auto"/>
              <w:jc w:val="center"/>
              <w:rPr>
                <w:rFonts w:ascii="Arial" w:hAnsi="Arial" w:cs="Arial"/>
                <w:bCs/>
              </w:rPr>
            </w:pPr>
            <w:r w:rsidRPr="00D93C68">
              <w:rPr>
                <w:rFonts w:ascii="Arial" w:hAnsi="Arial" w:cs="Arial"/>
                <w:bCs/>
              </w:rPr>
              <w:t>2021-2025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24E78">
            <w:pPr>
              <w:spacing w:line="276" w:lineRule="auto"/>
              <w:jc w:val="center"/>
              <w:rPr>
                <w:rFonts w:ascii="Arial" w:hAnsi="Arial" w:cs="Arial"/>
                <w:bCs/>
              </w:rPr>
            </w:pPr>
            <w:r w:rsidRPr="00D93C68">
              <w:rPr>
                <w:rFonts w:ascii="Arial" w:hAnsi="Arial" w:cs="Arial"/>
                <w:bCs/>
              </w:rPr>
              <w:t>Budżet Miasta;</w:t>
            </w:r>
          </w:p>
          <w:p w:rsidR="009F5D1E" w:rsidRPr="00D93C68" w:rsidRDefault="009F5D1E" w:rsidP="00B24E78">
            <w:pPr>
              <w:spacing w:line="276" w:lineRule="auto"/>
              <w:jc w:val="center"/>
              <w:rPr>
                <w:rFonts w:ascii="Arial" w:hAnsi="Arial" w:cs="Arial"/>
                <w:bCs/>
              </w:rPr>
            </w:pPr>
            <w:r w:rsidRPr="00D93C68">
              <w:rPr>
                <w:rFonts w:ascii="Arial" w:hAnsi="Arial" w:cs="Arial"/>
                <w:bCs/>
              </w:rPr>
              <w:t xml:space="preserve">Uczelnie </w:t>
            </w:r>
            <w:r w:rsidR="008C43A0" w:rsidRPr="00D93C68">
              <w:rPr>
                <w:rFonts w:ascii="Arial" w:hAnsi="Arial" w:cs="Arial"/>
                <w:bCs/>
              </w:rPr>
              <w:t>wyższe - środki własne, dotacje</w:t>
            </w:r>
          </w:p>
          <w:p w:rsidR="009F5D1E" w:rsidRPr="00D93C68" w:rsidRDefault="009F5D1E" w:rsidP="00B24E78">
            <w:pPr>
              <w:spacing w:line="276" w:lineRule="auto"/>
              <w:jc w:val="center"/>
              <w:rPr>
                <w:rFonts w:ascii="Arial" w:hAnsi="Arial" w:cs="Arial"/>
                <w:bCs/>
                <w:color w:val="FF0000"/>
              </w:rPr>
            </w:pPr>
            <w:r w:rsidRPr="00D93C68">
              <w:rPr>
                <w:rFonts w:ascii="Arial" w:hAnsi="Arial" w:cs="Arial"/>
                <w:bCs/>
              </w:rPr>
              <w:t>Inne jednostki oświatowe - środki własne, dotacje</w:t>
            </w:r>
          </w:p>
        </w:tc>
      </w:tr>
      <w:tr w:rsidR="009F5D1E" w:rsidRPr="00D93C68" w:rsidTr="00B24E78">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bCs/>
              </w:rPr>
            </w:pPr>
            <w:r w:rsidRPr="00D93C68">
              <w:rPr>
                <w:rFonts w:ascii="Arial" w:hAnsi="Arial" w:cs="Arial"/>
                <w:bCs/>
              </w:rPr>
              <w:t>4. Kontynuacja programu „Ogólnopolska kar</w:t>
            </w:r>
            <w:r w:rsidR="008C43A0" w:rsidRPr="00D93C68">
              <w:rPr>
                <w:rFonts w:ascii="Arial" w:hAnsi="Arial" w:cs="Arial"/>
                <w:bCs/>
              </w:rPr>
              <w:t xml:space="preserve">ta Seniora – edycja Włocławek” </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bCs/>
              </w:rPr>
            </w:pPr>
            <w:r w:rsidRPr="00D93C68">
              <w:rPr>
                <w:rFonts w:ascii="Arial" w:hAnsi="Arial" w:cs="Arial"/>
                <w:bCs/>
              </w:rPr>
              <w:t>- liczba lokalnych firm honorujących „Ogólnopolską  kart</w:t>
            </w:r>
            <w:r w:rsidR="008C43A0" w:rsidRPr="00D93C68">
              <w:rPr>
                <w:rFonts w:ascii="Arial" w:hAnsi="Arial" w:cs="Arial"/>
                <w:bCs/>
              </w:rPr>
              <w:t>ę Seniora – edycja</w:t>
            </w:r>
            <w:r w:rsidR="008C43A0" w:rsidRPr="00D93C68">
              <w:rPr>
                <w:rFonts w:ascii="Arial" w:hAnsi="Arial" w:cs="Arial"/>
                <w:bCs/>
              </w:rPr>
              <w:br/>
              <w:t xml:space="preserve">  Włocławek”</w:t>
            </w:r>
          </w:p>
          <w:p w:rsidR="009F5D1E" w:rsidRPr="00D93C68" w:rsidRDefault="008C43A0" w:rsidP="00BB2301">
            <w:pPr>
              <w:spacing w:line="276" w:lineRule="auto"/>
              <w:rPr>
                <w:rFonts w:ascii="Arial" w:hAnsi="Arial" w:cs="Arial"/>
                <w:bCs/>
              </w:rPr>
            </w:pPr>
            <w:r w:rsidRPr="00D93C68">
              <w:rPr>
                <w:rFonts w:ascii="Arial" w:hAnsi="Arial" w:cs="Arial"/>
                <w:bCs/>
              </w:rPr>
              <w:t>- liczba wydanych Kart Seniora</w:t>
            </w:r>
          </w:p>
          <w:p w:rsidR="009F5D1E" w:rsidRPr="00D93C68" w:rsidRDefault="008C43A0" w:rsidP="00BB2301">
            <w:pPr>
              <w:spacing w:line="276" w:lineRule="auto"/>
              <w:rPr>
                <w:rFonts w:ascii="Arial" w:hAnsi="Arial" w:cs="Arial"/>
                <w:bCs/>
              </w:rPr>
            </w:pPr>
            <w:r w:rsidRPr="00D93C68">
              <w:rPr>
                <w:rFonts w:ascii="Arial" w:hAnsi="Arial" w:cs="Arial"/>
                <w:bCs/>
              </w:rPr>
              <w:t>- liczba akcji informacyjnych</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24E78">
            <w:pPr>
              <w:spacing w:line="276" w:lineRule="auto"/>
              <w:jc w:val="center"/>
              <w:rPr>
                <w:rFonts w:ascii="Arial" w:hAnsi="Arial" w:cs="Arial"/>
                <w:bCs/>
              </w:rPr>
            </w:pPr>
            <w:r w:rsidRPr="00D93C68">
              <w:rPr>
                <w:rFonts w:ascii="Arial" w:hAnsi="Arial" w:cs="Arial"/>
                <w:bCs/>
              </w:rPr>
              <w:t>UM Włocławek</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24E78">
            <w:pPr>
              <w:spacing w:line="276" w:lineRule="auto"/>
              <w:jc w:val="center"/>
              <w:rPr>
                <w:rFonts w:ascii="Arial" w:hAnsi="Arial" w:cs="Arial"/>
                <w:bCs/>
              </w:rPr>
            </w:pPr>
            <w:r w:rsidRPr="00D93C68">
              <w:rPr>
                <w:rFonts w:ascii="Arial" w:hAnsi="Arial" w:cs="Arial"/>
                <w:bCs/>
              </w:rPr>
              <w:t>2021-2025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8C43A0" w:rsidP="00B24E78">
            <w:pPr>
              <w:spacing w:line="276" w:lineRule="auto"/>
              <w:jc w:val="center"/>
              <w:rPr>
                <w:rFonts w:ascii="Arial" w:hAnsi="Arial" w:cs="Arial"/>
                <w:bCs/>
              </w:rPr>
            </w:pPr>
            <w:r w:rsidRPr="00D93C68">
              <w:rPr>
                <w:rFonts w:ascii="Arial" w:hAnsi="Arial" w:cs="Arial"/>
                <w:bCs/>
              </w:rPr>
              <w:t>Budżet Miasta</w:t>
            </w:r>
          </w:p>
        </w:tc>
      </w:tr>
      <w:tr w:rsidR="009F5D1E" w:rsidRPr="00D93C68" w:rsidTr="00B24E78">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bCs/>
              </w:rPr>
            </w:pPr>
            <w:r w:rsidRPr="00D93C68">
              <w:rPr>
                <w:rFonts w:ascii="Arial" w:hAnsi="Arial" w:cs="Arial"/>
                <w:bCs/>
              </w:rPr>
              <w:t>5. Projekt pn. „Aktywność Włocł</w:t>
            </w:r>
            <w:r w:rsidR="008C43A0" w:rsidRPr="00D93C68">
              <w:rPr>
                <w:rFonts w:ascii="Arial" w:hAnsi="Arial" w:cs="Arial"/>
                <w:bCs/>
              </w:rPr>
              <w:t>awskich Seniorów” – kontynuacja</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8C43A0" w:rsidP="00BB2301">
            <w:pPr>
              <w:spacing w:line="276" w:lineRule="auto"/>
              <w:rPr>
                <w:rFonts w:ascii="Arial" w:hAnsi="Arial" w:cs="Arial"/>
                <w:bCs/>
              </w:rPr>
            </w:pPr>
            <w:r w:rsidRPr="00D93C68">
              <w:rPr>
                <w:rFonts w:ascii="Arial" w:hAnsi="Arial" w:cs="Arial"/>
                <w:bCs/>
              </w:rPr>
              <w:t>- liczba uczestników projektu</w:t>
            </w:r>
            <w:r w:rsidR="009F5D1E" w:rsidRPr="00D93C68">
              <w:rPr>
                <w:rFonts w:ascii="Arial" w:hAnsi="Arial" w:cs="Arial"/>
                <w:bCs/>
              </w:rPr>
              <w:t xml:space="preserve"> </w:t>
            </w:r>
          </w:p>
          <w:p w:rsidR="009F5D1E" w:rsidRPr="00D93C68" w:rsidRDefault="008C43A0" w:rsidP="00BB2301">
            <w:pPr>
              <w:spacing w:line="276" w:lineRule="auto"/>
              <w:rPr>
                <w:rFonts w:ascii="Arial" w:hAnsi="Arial" w:cs="Arial"/>
                <w:bCs/>
              </w:rPr>
            </w:pPr>
            <w:r w:rsidRPr="00D93C68">
              <w:rPr>
                <w:rFonts w:ascii="Arial" w:hAnsi="Arial" w:cs="Arial"/>
                <w:bCs/>
              </w:rPr>
              <w:t>- liczba zajęć</w:t>
            </w:r>
          </w:p>
          <w:p w:rsidR="007F7E94" w:rsidRPr="00D93C68" w:rsidRDefault="007F7E94" w:rsidP="00BB2301">
            <w:pPr>
              <w:spacing w:line="276" w:lineRule="auto"/>
              <w:rPr>
                <w:rFonts w:ascii="Arial" w:hAnsi="Arial" w:cs="Arial"/>
                <w:bCs/>
              </w:rPr>
            </w:pPr>
          </w:p>
          <w:p w:rsidR="00B24E78" w:rsidRPr="00D93C68" w:rsidRDefault="00B24E78" w:rsidP="00BB2301">
            <w:pPr>
              <w:spacing w:line="276" w:lineRule="auto"/>
              <w:rPr>
                <w:rFonts w:ascii="Arial" w:hAnsi="Arial" w:cs="Arial"/>
                <w:bCs/>
              </w:rPr>
            </w:pPr>
          </w:p>
          <w:p w:rsidR="007F7E94" w:rsidRPr="00D93C68" w:rsidRDefault="007F7E94" w:rsidP="00BB2301">
            <w:pPr>
              <w:spacing w:line="276" w:lineRule="auto"/>
              <w:rPr>
                <w:rFonts w:ascii="Arial" w:hAnsi="Arial" w:cs="Arial"/>
                <w:bCs/>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24E78">
            <w:pPr>
              <w:spacing w:line="276" w:lineRule="auto"/>
              <w:jc w:val="center"/>
              <w:rPr>
                <w:rFonts w:ascii="Arial" w:hAnsi="Arial" w:cs="Arial"/>
                <w:bCs/>
              </w:rPr>
            </w:pPr>
            <w:r w:rsidRPr="00D93C68">
              <w:rPr>
                <w:rFonts w:ascii="Arial" w:hAnsi="Arial" w:cs="Arial"/>
                <w:bCs/>
              </w:rPr>
              <w:t>UM Włocławek</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24E78">
            <w:pPr>
              <w:spacing w:line="276" w:lineRule="auto"/>
              <w:jc w:val="center"/>
              <w:rPr>
                <w:rFonts w:ascii="Arial" w:hAnsi="Arial" w:cs="Arial"/>
                <w:bCs/>
              </w:rPr>
            </w:pPr>
            <w:r w:rsidRPr="00D93C68">
              <w:rPr>
                <w:rFonts w:ascii="Arial" w:hAnsi="Arial" w:cs="Arial"/>
                <w:bCs/>
              </w:rPr>
              <w:t>2021-2025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8C43A0" w:rsidP="00B24E78">
            <w:pPr>
              <w:spacing w:line="276" w:lineRule="auto"/>
              <w:jc w:val="center"/>
              <w:rPr>
                <w:rFonts w:ascii="Arial" w:hAnsi="Arial" w:cs="Arial"/>
                <w:bCs/>
              </w:rPr>
            </w:pPr>
            <w:r w:rsidRPr="00D93C68">
              <w:rPr>
                <w:rFonts w:ascii="Arial" w:hAnsi="Arial" w:cs="Arial"/>
                <w:bCs/>
              </w:rPr>
              <w:t>Budżet Miasta</w:t>
            </w:r>
          </w:p>
        </w:tc>
      </w:tr>
      <w:tr w:rsidR="009F5D1E" w:rsidRPr="00D93C68" w:rsidTr="00447302">
        <w:tc>
          <w:tcPr>
            <w:tcW w:w="14142"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b/>
                <w:bCs/>
                <w:u w:val="single"/>
              </w:rPr>
            </w:pPr>
          </w:p>
          <w:p w:rsidR="009F5D1E" w:rsidRPr="00D93C68" w:rsidRDefault="009F5D1E" w:rsidP="00BB2301">
            <w:pPr>
              <w:spacing w:line="276" w:lineRule="auto"/>
              <w:rPr>
                <w:rFonts w:ascii="Arial" w:hAnsi="Arial" w:cs="Arial"/>
              </w:rPr>
            </w:pPr>
            <w:r w:rsidRPr="00D93C68">
              <w:rPr>
                <w:rFonts w:ascii="Arial" w:hAnsi="Arial" w:cs="Arial"/>
                <w:b/>
                <w:bCs/>
                <w:u w:val="single"/>
              </w:rPr>
              <w:t>Cel strategiczny II.</w:t>
            </w:r>
            <w:r w:rsidRPr="00D93C68">
              <w:rPr>
                <w:rFonts w:ascii="Arial" w:hAnsi="Arial" w:cs="Arial"/>
              </w:rPr>
              <w:t xml:space="preserve"> Zwiększenie skali dostępności do usług społecznych umożliwiających osobom starszym funkcjonowanie w środowisku</w:t>
            </w:r>
          </w:p>
          <w:p w:rsidR="009F5D1E" w:rsidRPr="00D93C68" w:rsidRDefault="009F5D1E" w:rsidP="00BB2301">
            <w:pPr>
              <w:spacing w:line="276" w:lineRule="auto"/>
              <w:rPr>
                <w:rFonts w:ascii="Arial" w:hAnsi="Arial" w:cs="Arial"/>
              </w:rPr>
            </w:pPr>
          </w:p>
        </w:tc>
      </w:tr>
      <w:tr w:rsidR="009F5D1E" w:rsidRPr="00D93C68" w:rsidTr="00B24E78">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b/>
                <w:bCs/>
              </w:rPr>
              <w:t>Działanie</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b/>
                <w:bCs/>
              </w:rPr>
              <w:t>Wskaźniki</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b/>
                <w:bCs/>
              </w:rPr>
              <w:t>Realizator</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b/>
                <w:bCs/>
              </w:rPr>
              <w:t>Termin realizacji</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b/>
                <w:bCs/>
              </w:rPr>
              <w:t>Źródło finansowania</w:t>
            </w:r>
          </w:p>
        </w:tc>
      </w:tr>
      <w:tr w:rsidR="009F5D1E" w:rsidRPr="00D93C68" w:rsidTr="00B24E78">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1. Podniesien</w:t>
            </w:r>
            <w:r w:rsidR="008C43A0" w:rsidRPr="00D93C68">
              <w:rPr>
                <w:rFonts w:ascii="Arial" w:hAnsi="Arial" w:cs="Arial"/>
              </w:rPr>
              <w:t>ie jakości</w:t>
            </w:r>
            <w:r w:rsidR="008C43A0" w:rsidRPr="00D93C68">
              <w:rPr>
                <w:rFonts w:ascii="Arial" w:hAnsi="Arial" w:cs="Arial"/>
              </w:rPr>
              <w:br/>
            </w:r>
            <w:r w:rsidRPr="00D93C68">
              <w:rPr>
                <w:rFonts w:ascii="Arial" w:hAnsi="Arial" w:cs="Arial"/>
              </w:rPr>
              <w:t xml:space="preserve"> i dostępności usług opiekuńczych dla osób starszych, w tym poprzez wdrożenie i upowszechni</w:t>
            </w:r>
            <w:r w:rsidR="008C43A0" w:rsidRPr="00D93C68">
              <w:rPr>
                <w:rFonts w:ascii="Arial" w:hAnsi="Arial" w:cs="Arial"/>
              </w:rPr>
              <w:t xml:space="preserve">enie nowoczesnych technologii  </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liczba osób korzys</w:t>
            </w:r>
            <w:r w:rsidR="008C43A0" w:rsidRPr="00D93C68">
              <w:rPr>
                <w:rFonts w:ascii="Arial" w:hAnsi="Arial" w:cs="Arial"/>
              </w:rPr>
              <w:t>tających</w:t>
            </w:r>
            <w:r w:rsidR="008C43A0" w:rsidRPr="00D93C68">
              <w:rPr>
                <w:rFonts w:ascii="Arial" w:hAnsi="Arial" w:cs="Arial"/>
              </w:rPr>
              <w:br/>
              <w:t xml:space="preserve">  z usług opiekuńczych</w:t>
            </w:r>
          </w:p>
          <w:p w:rsidR="009F5D1E" w:rsidRPr="00D93C68" w:rsidRDefault="008C43A0" w:rsidP="00BB2301">
            <w:pPr>
              <w:spacing w:line="276" w:lineRule="auto"/>
              <w:rPr>
                <w:rFonts w:ascii="Arial" w:hAnsi="Arial" w:cs="Arial"/>
              </w:rPr>
            </w:pPr>
            <w:r w:rsidRPr="00D93C68">
              <w:rPr>
                <w:rFonts w:ascii="Arial" w:hAnsi="Arial" w:cs="Arial"/>
              </w:rPr>
              <w:t>- liczba ośrodków wsparcia</w:t>
            </w:r>
          </w:p>
          <w:p w:rsidR="009F5D1E" w:rsidRPr="00D93C68" w:rsidRDefault="009F5D1E" w:rsidP="00BB2301">
            <w:pPr>
              <w:spacing w:line="276" w:lineRule="auto"/>
              <w:rPr>
                <w:rFonts w:ascii="Arial" w:hAnsi="Arial" w:cs="Arial"/>
              </w:rPr>
            </w:pPr>
            <w:r w:rsidRPr="00D93C68">
              <w:rPr>
                <w:rFonts w:ascii="Arial" w:hAnsi="Arial" w:cs="Arial"/>
              </w:rPr>
              <w:t>- liczba szkoleń, kursów w zakresie</w:t>
            </w:r>
            <w:r w:rsidR="007A2895">
              <w:rPr>
                <w:rFonts w:ascii="Arial" w:hAnsi="Arial" w:cs="Arial"/>
              </w:rPr>
              <w:t xml:space="preserve"> </w:t>
            </w:r>
            <w:r w:rsidR="008C43A0" w:rsidRPr="00D93C68">
              <w:rPr>
                <w:rFonts w:ascii="Arial" w:hAnsi="Arial" w:cs="Arial"/>
              </w:rPr>
              <w:t>opieki nad osobami starszymi</w:t>
            </w:r>
          </w:p>
          <w:p w:rsidR="009F5D1E" w:rsidRPr="00D93C68" w:rsidRDefault="009F5D1E" w:rsidP="00BB2301">
            <w:pPr>
              <w:spacing w:line="276" w:lineRule="auto"/>
              <w:rPr>
                <w:rFonts w:ascii="Arial" w:hAnsi="Arial" w:cs="Arial"/>
              </w:rPr>
            </w:pPr>
            <w:r w:rsidRPr="00D93C68">
              <w:rPr>
                <w:rFonts w:ascii="Arial" w:hAnsi="Arial" w:cs="Arial"/>
              </w:rPr>
              <w:t>- liczba osób, które podniosły</w:t>
            </w:r>
            <w:r w:rsidRPr="00D93C68">
              <w:rPr>
                <w:rFonts w:ascii="Arial" w:hAnsi="Arial" w:cs="Arial"/>
              </w:rPr>
              <w:br/>
              <w:t xml:space="preserve">  kwalifikacje w zakresie o</w:t>
            </w:r>
            <w:r w:rsidR="006544A3" w:rsidRPr="00D93C68">
              <w:rPr>
                <w:rFonts w:ascii="Arial" w:hAnsi="Arial" w:cs="Arial"/>
              </w:rPr>
              <w:t xml:space="preserve">pieki </w:t>
            </w:r>
            <w:r w:rsidR="008C43A0" w:rsidRPr="00D93C68">
              <w:rPr>
                <w:rFonts w:ascii="Arial" w:hAnsi="Arial" w:cs="Arial"/>
              </w:rPr>
              <w:t>nad</w:t>
            </w:r>
            <w:r w:rsidR="007A2895">
              <w:rPr>
                <w:rFonts w:ascii="Arial" w:hAnsi="Arial" w:cs="Arial"/>
              </w:rPr>
              <w:t xml:space="preserve"> </w:t>
            </w:r>
            <w:r w:rsidR="008C43A0" w:rsidRPr="00D93C68">
              <w:rPr>
                <w:rFonts w:ascii="Arial" w:hAnsi="Arial" w:cs="Arial"/>
              </w:rPr>
              <w:t>osobami</w:t>
            </w:r>
            <w:r w:rsidR="006544A3" w:rsidRPr="00D93C68">
              <w:rPr>
                <w:rFonts w:ascii="Arial" w:hAnsi="Arial" w:cs="Arial"/>
              </w:rPr>
              <w:t xml:space="preserve"> </w:t>
            </w:r>
            <w:r w:rsidR="008C43A0" w:rsidRPr="00D93C68">
              <w:rPr>
                <w:rFonts w:ascii="Arial" w:hAnsi="Arial" w:cs="Arial"/>
              </w:rPr>
              <w:t>starszymi</w:t>
            </w:r>
          </w:p>
          <w:p w:rsidR="009F5D1E" w:rsidRPr="00D93C68" w:rsidRDefault="008C43A0" w:rsidP="00BB2301">
            <w:pPr>
              <w:spacing w:line="276" w:lineRule="auto"/>
              <w:rPr>
                <w:rFonts w:ascii="Arial" w:hAnsi="Arial" w:cs="Arial"/>
              </w:rPr>
            </w:pPr>
            <w:r w:rsidRPr="00D93C68">
              <w:rPr>
                <w:rFonts w:ascii="Arial" w:hAnsi="Arial" w:cs="Arial"/>
              </w:rPr>
              <w:t>- liczba projektów</w:t>
            </w:r>
          </w:p>
          <w:p w:rsidR="009F5D1E" w:rsidRPr="00D93C68" w:rsidRDefault="008C43A0" w:rsidP="00BB2301">
            <w:pPr>
              <w:spacing w:line="276" w:lineRule="auto"/>
              <w:rPr>
                <w:rFonts w:ascii="Arial" w:hAnsi="Arial" w:cs="Arial"/>
              </w:rPr>
            </w:pPr>
            <w:r w:rsidRPr="00D93C68">
              <w:rPr>
                <w:rFonts w:ascii="Arial" w:hAnsi="Arial" w:cs="Arial"/>
              </w:rPr>
              <w:t xml:space="preserve">- liczba uczestników </w:t>
            </w:r>
            <w:r w:rsidR="006544A3" w:rsidRPr="00D93C68">
              <w:rPr>
                <w:rFonts w:ascii="Arial" w:hAnsi="Arial" w:cs="Arial"/>
              </w:rPr>
              <w:t xml:space="preserve"> </w:t>
            </w:r>
            <w:r w:rsidRPr="00D93C68">
              <w:rPr>
                <w:rFonts w:ascii="Arial" w:hAnsi="Arial" w:cs="Arial"/>
              </w:rPr>
              <w:t>projektów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73924">
            <w:pPr>
              <w:spacing w:line="276" w:lineRule="auto"/>
              <w:jc w:val="center"/>
              <w:rPr>
                <w:rFonts w:ascii="Arial" w:hAnsi="Arial" w:cs="Arial"/>
              </w:rPr>
            </w:pPr>
            <w:r w:rsidRPr="00D93C68">
              <w:rPr>
                <w:rFonts w:ascii="Arial" w:hAnsi="Arial" w:cs="Arial"/>
              </w:rPr>
              <w:t>UM Włocławek</w:t>
            </w:r>
          </w:p>
          <w:p w:rsidR="009F5D1E" w:rsidRPr="00D93C68" w:rsidRDefault="009F5D1E" w:rsidP="00373924">
            <w:pPr>
              <w:spacing w:line="276" w:lineRule="auto"/>
              <w:jc w:val="center"/>
              <w:rPr>
                <w:rFonts w:ascii="Arial" w:hAnsi="Arial" w:cs="Arial"/>
              </w:rPr>
            </w:pPr>
            <w:r w:rsidRPr="00D93C68">
              <w:rPr>
                <w:rFonts w:ascii="Arial" w:hAnsi="Arial" w:cs="Arial"/>
              </w:rPr>
              <w:t>MOPR</w:t>
            </w:r>
          </w:p>
          <w:p w:rsidR="009F5D1E" w:rsidRPr="00D93C68" w:rsidRDefault="009F5D1E" w:rsidP="00373924">
            <w:pPr>
              <w:spacing w:line="276" w:lineRule="auto"/>
              <w:jc w:val="center"/>
              <w:rPr>
                <w:rFonts w:ascii="Arial" w:hAnsi="Arial" w:cs="Arial"/>
              </w:rPr>
            </w:pPr>
            <w:r w:rsidRPr="00D93C68">
              <w:rPr>
                <w:rFonts w:ascii="Arial" w:hAnsi="Arial" w:cs="Arial"/>
              </w:rPr>
              <w:t>NGO</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73924">
            <w:pPr>
              <w:spacing w:line="276" w:lineRule="auto"/>
              <w:jc w:val="center"/>
              <w:rPr>
                <w:rFonts w:ascii="Arial" w:hAnsi="Arial" w:cs="Arial"/>
              </w:rPr>
            </w:pPr>
            <w:r w:rsidRPr="00D93C68">
              <w:rPr>
                <w:rFonts w:ascii="Arial" w:hAnsi="Arial" w:cs="Arial"/>
              </w:rPr>
              <w:t>2021-2025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8C43A0" w:rsidP="00373924">
            <w:pPr>
              <w:spacing w:line="276" w:lineRule="auto"/>
              <w:jc w:val="center"/>
              <w:rPr>
                <w:rFonts w:ascii="Arial" w:hAnsi="Arial" w:cs="Arial"/>
                <w:bCs/>
              </w:rPr>
            </w:pPr>
            <w:r w:rsidRPr="00D93C68">
              <w:rPr>
                <w:rFonts w:ascii="Arial" w:hAnsi="Arial" w:cs="Arial"/>
                <w:bCs/>
              </w:rPr>
              <w:t>Budżet Miasta</w:t>
            </w:r>
          </w:p>
          <w:p w:rsidR="009F5D1E" w:rsidRPr="00D93C68" w:rsidRDefault="008C43A0" w:rsidP="00373924">
            <w:pPr>
              <w:spacing w:line="276" w:lineRule="auto"/>
              <w:jc w:val="center"/>
              <w:rPr>
                <w:rFonts w:ascii="Arial" w:hAnsi="Arial" w:cs="Arial"/>
              </w:rPr>
            </w:pPr>
            <w:r w:rsidRPr="00D93C68">
              <w:rPr>
                <w:rFonts w:ascii="Arial" w:hAnsi="Arial" w:cs="Arial"/>
              </w:rPr>
              <w:t>MOPR</w:t>
            </w:r>
          </w:p>
          <w:p w:rsidR="009F5D1E" w:rsidRPr="00D93C68" w:rsidRDefault="009F5D1E" w:rsidP="00373924">
            <w:pPr>
              <w:spacing w:line="276" w:lineRule="auto"/>
              <w:jc w:val="center"/>
              <w:rPr>
                <w:rFonts w:ascii="Arial" w:hAnsi="Arial" w:cs="Arial"/>
              </w:rPr>
            </w:pPr>
            <w:r w:rsidRPr="00D93C68">
              <w:rPr>
                <w:rFonts w:ascii="Arial" w:hAnsi="Arial" w:cs="Arial"/>
              </w:rPr>
              <w:t>Środki UE</w:t>
            </w:r>
          </w:p>
          <w:p w:rsidR="009F5D1E" w:rsidRPr="00D93C68" w:rsidRDefault="008C43A0" w:rsidP="00373924">
            <w:pPr>
              <w:spacing w:line="276" w:lineRule="auto"/>
              <w:jc w:val="center"/>
              <w:rPr>
                <w:rFonts w:ascii="Arial" w:hAnsi="Arial" w:cs="Arial"/>
                <w:bCs/>
              </w:rPr>
            </w:pPr>
            <w:r w:rsidRPr="00D93C68">
              <w:rPr>
                <w:rFonts w:ascii="Arial" w:hAnsi="Arial" w:cs="Arial"/>
                <w:bCs/>
              </w:rPr>
              <w:t>NGO - środki własne, dotacje</w:t>
            </w:r>
          </w:p>
          <w:p w:rsidR="009F5D1E" w:rsidRPr="00D93C68" w:rsidRDefault="009F5D1E" w:rsidP="00373924">
            <w:pPr>
              <w:spacing w:line="276" w:lineRule="auto"/>
              <w:jc w:val="center"/>
              <w:rPr>
                <w:rFonts w:ascii="Arial" w:hAnsi="Arial" w:cs="Arial"/>
                <w:color w:val="FF0000"/>
              </w:rPr>
            </w:pPr>
          </w:p>
        </w:tc>
      </w:tr>
      <w:tr w:rsidR="009F5D1E" w:rsidRPr="00D93C68" w:rsidTr="00B24E78">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2. Promocja i rozwój środowiskowych form opieki nad osobami starszymi, </w:t>
            </w:r>
            <w:r w:rsidR="00373924" w:rsidRPr="00D93C68">
              <w:rPr>
                <w:rFonts w:ascii="Arial" w:hAnsi="Arial" w:cs="Arial"/>
              </w:rPr>
              <w:br/>
            </w:r>
            <w:r w:rsidRPr="00D93C68">
              <w:rPr>
                <w:rFonts w:ascii="Arial" w:hAnsi="Arial" w:cs="Arial"/>
              </w:rPr>
              <w:t xml:space="preserve">w tym opieki </w:t>
            </w:r>
            <w:proofErr w:type="spellStart"/>
            <w:r w:rsidRPr="00D93C68">
              <w:rPr>
                <w:rFonts w:ascii="Arial" w:hAnsi="Arial" w:cs="Arial"/>
              </w:rPr>
              <w:t>wytchnieniowej</w:t>
            </w:r>
            <w:proofErr w:type="spellEnd"/>
            <w:r w:rsidRPr="00D93C68">
              <w:rPr>
                <w:rFonts w:ascii="Arial" w:hAnsi="Arial" w:cs="Arial"/>
              </w:rPr>
              <w:t>, pomoc</w:t>
            </w:r>
            <w:r w:rsidR="008C43A0" w:rsidRPr="00D93C68">
              <w:rPr>
                <w:rFonts w:ascii="Arial" w:hAnsi="Arial" w:cs="Arial"/>
              </w:rPr>
              <w:t>y sąsiedzkiej oraz wolontariatu</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 </w:t>
            </w:r>
            <w:r w:rsidR="008C43A0" w:rsidRPr="00D93C68">
              <w:rPr>
                <w:rFonts w:ascii="Arial" w:hAnsi="Arial" w:cs="Arial"/>
              </w:rPr>
              <w:t xml:space="preserve">liczba osób </w:t>
            </w:r>
            <w:r w:rsidR="006544A3" w:rsidRPr="00D93C68">
              <w:rPr>
                <w:rFonts w:ascii="Arial" w:hAnsi="Arial" w:cs="Arial"/>
              </w:rPr>
              <w:t>korzystających ze</w:t>
            </w:r>
            <w:r w:rsidR="007A2895">
              <w:rPr>
                <w:rFonts w:ascii="Arial" w:hAnsi="Arial" w:cs="Arial"/>
              </w:rPr>
              <w:t xml:space="preserve"> </w:t>
            </w:r>
            <w:r w:rsidRPr="00D93C68">
              <w:rPr>
                <w:rFonts w:ascii="Arial" w:hAnsi="Arial" w:cs="Arial"/>
              </w:rPr>
              <w:t>wsparcia;</w:t>
            </w:r>
          </w:p>
          <w:p w:rsidR="009F5D1E" w:rsidRPr="00D93C68" w:rsidRDefault="009F5D1E" w:rsidP="00BB2301">
            <w:pPr>
              <w:spacing w:line="276" w:lineRule="auto"/>
              <w:rPr>
                <w:rFonts w:ascii="Arial" w:hAnsi="Arial" w:cs="Arial"/>
              </w:rPr>
            </w:pPr>
            <w:r w:rsidRPr="00D93C68">
              <w:rPr>
                <w:rFonts w:ascii="Arial" w:hAnsi="Arial" w:cs="Arial"/>
              </w:rPr>
              <w:t>- liczba osób świadczących</w:t>
            </w:r>
            <w:r w:rsidR="007A2895">
              <w:rPr>
                <w:rFonts w:ascii="Arial" w:hAnsi="Arial" w:cs="Arial"/>
              </w:rPr>
              <w:t xml:space="preserve"> </w:t>
            </w:r>
            <w:r w:rsidRPr="00D93C68">
              <w:rPr>
                <w:rFonts w:ascii="Arial" w:hAnsi="Arial" w:cs="Arial"/>
              </w:rPr>
              <w:t>ś</w:t>
            </w:r>
            <w:r w:rsidR="008C43A0" w:rsidRPr="00D93C68">
              <w:rPr>
                <w:rFonts w:ascii="Arial" w:hAnsi="Arial" w:cs="Arial"/>
              </w:rPr>
              <w:t>rodowiskowe formy</w:t>
            </w:r>
            <w:r w:rsidR="006544A3" w:rsidRPr="00D93C68">
              <w:rPr>
                <w:rFonts w:ascii="Arial" w:hAnsi="Arial" w:cs="Arial"/>
              </w:rPr>
              <w:t xml:space="preserve"> </w:t>
            </w:r>
            <w:r w:rsidR="008C43A0" w:rsidRPr="00D93C68">
              <w:rPr>
                <w:rFonts w:ascii="Arial" w:hAnsi="Arial" w:cs="Arial"/>
              </w:rPr>
              <w:t>opieki</w:t>
            </w:r>
          </w:p>
          <w:p w:rsidR="009F5D1E" w:rsidRPr="00D93C68" w:rsidRDefault="009F5D1E" w:rsidP="00BB2301">
            <w:pPr>
              <w:spacing w:line="276" w:lineRule="auto"/>
              <w:rPr>
                <w:rFonts w:ascii="Arial" w:hAnsi="Arial" w:cs="Arial"/>
              </w:rPr>
            </w:pPr>
            <w:r w:rsidRPr="00D93C68">
              <w:rPr>
                <w:rFonts w:ascii="Arial" w:hAnsi="Arial" w:cs="Arial"/>
              </w:rPr>
              <w:t>- liczba osób obj</w:t>
            </w:r>
            <w:r w:rsidR="008C43A0" w:rsidRPr="00D93C68">
              <w:rPr>
                <w:rFonts w:ascii="Arial" w:hAnsi="Arial" w:cs="Arial"/>
              </w:rPr>
              <w:t>ętych</w:t>
            </w:r>
            <w:r w:rsidR="00373924" w:rsidRPr="00D93C68">
              <w:rPr>
                <w:rFonts w:ascii="Arial" w:hAnsi="Arial" w:cs="Arial"/>
              </w:rPr>
              <w:t xml:space="preserve"> </w:t>
            </w:r>
            <w:r w:rsidR="008C43A0" w:rsidRPr="00D93C68">
              <w:rPr>
                <w:rFonts w:ascii="Arial" w:hAnsi="Arial" w:cs="Arial"/>
              </w:rPr>
              <w:t>wsparciem</w:t>
            </w:r>
            <w:r w:rsidR="007A2895">
              <w:rPr>
                <w:rFonts w:ascii="Arial" w:hAnsi="Arial" w:cs="Arial"/>
              </w:rPr>
              <w:t xml:space="preserve"> </w:t>
            </w:r>
            <w:r w:rsidR="008C43A0" w:rsidRPr="00D93C68">
              <w:rPr>
                <w:rFonts w:ascii="Arial" w:hAnsi="Arial" w:cs="Arial"/>
              </w:rPr>
              <w:t>wolontariuszy</w:t>
            </w:r>
          </w:p>
          <w:p w:rsidR="009F5D1E" w:rsidRPr="00D93C68" w:rsidRDefault="009F5D1E" w:rsidP="007A2895">
            <w:pPr>
              <w:spacing w:line="276" w:lineRule="auto"/>
              <w:rPr>
                <w:rFonts w:ascii="Arial" w:hAnsi="Arial" w:cs="Arial"/>
              </w:rPr>
            </w:pPr>
            <w:r w:rsidRPr="00D93C68">
              <w:rPr>
                <w:rFonts w:ascii="Arial" w:hAnsi="Arial" w:cs="Arial"/>
              </w:rPr>
              <w:t>- liczba wol</w:t>
            </w:r>
            <w:r w:rsidR="008C43A0" w:rsidRPr="00D93C68">
              <w:rPr>
                <w:rFonts w:ascii="Arial" w:hAnsi="Arial" w:cs="Arial"/>
              </w:rPr>
              <w:t>ontariuszy</w:t>
            </w:r>
            <w:r w:rsidR="00373924" w:rsidRPr="00D93C68">
              <w:rPr>
                <w:rFonts w:ascii="Arial" w:hAnsi="Arial" w:cs="Arial"/>
              </w:rPr>
              <w:t xml:space="preserve"> </w:t>
            </w:r>
            <w:r w:rsidR="008C43A0" w:rsidRPr="00D93C68">
              <w:rPr>
                <w:rFonts w:ascii="Arial" w:hAnsi="Arial" w:cs="Arial"/>
              </w:rPr>
              <w:t>świadczących</w:t>
            </w:r>
            <w:r w:rsidR="007A2895">
              <w:rPr>
                <w:rFonts w:ascii="Arial" w:hAnsi="Arial" w:cs="Arial"/>
              </w:rPr>
              <w:t xml:space="preserve"> </w:t>
            </w:r>
            <w:r w:rsidR="008C43A0" w:rsidRPr="00D93C68">
              <w:rPr>
                <w:rFonts w:ascii="Arial" w:hAnsi="Arial" w:cs="Arial"/>
              </w:rPr>
              <w:t>pomoc</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E959D8">
            <w:pPr>
              <w:spacing w:line="276" w:lineRule="auto"/>
              <w:jc w:val="center"/>
              <w:rPr>
                <w:rFonts w:ascii="Arial" w:hAnsi="Arial" w:cs="Arial"/>
              </w:rPr>
            </w:pPr>
            <w:r w:rsidRPr="00D93C68">
              <w:rPr>
                <w:rFonts w:ascii="Arial" w:hAnsi="Arial" w:cs="Arial"/>
              </w:rPr>
              <w:t>UM</w:t>
            </w:r>
          </w:p>
          <w:p w:rsidR="009F5D1E" w:rsidRPr="00D93C68" w:rsidRDefault="009F5D1E" w:rsidP="00E959D8">
            <w:pPr>
              <w:spacing w:line="276" w:lineRule="auto"/>
              <w:jc w:val="center"/>
              <w:rPr>
                <w:rFonts w:ascii="Arial" w:hAnsi="Arial" w:cs="Arial"/>
              </w:rPr>
            </w:pPr>
            <w:r w:rsidRPr="00D93C68">
              <w:rPr>
                <w:rFonts w:ascii="Arial" w:hAnsi="Arial" w:cs="Arial"/>
              </w:rPr>
              <w:t>MOPR</w:t>
            </w:r>
          </w:p>
          <w:p w:rsidR="009F5D1E" w:rsidRPr="00D93C68" w:rsidRDefault="009F5D1E" w:rsidP="00E959D8">
            <w:pPr>
              <w:spacing w:line="276" w:lineRule="auto"/>
              <w:jc w:val="center"/>
              <w:rPr>
                <w:rFonts w:ascii="Arial" w:hAnsi="Arial" w:cs="Arial"/>
              </w:rPr>
            </w:pPr>
            <w:r w:rsidRPr="00D93C68">
              <w:rPr>
                <w:rFonts w:ascii="Arial" w:hAnsi="Arial" w:cs="Arial"/>
              </w:rPr>
              <w:t>NGO</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E959D8">
            <w:pPr>
              <w:spacing w:line="276" w:lineRule="auto"/>
              <w:jc w:val="center"/>
              <w:rPr>
                <w:rFonts w:ascii="Arial" w:hAnsi="Arial" w:cs="Arial"/>
              </w:rPr>
            </w:pPr>
            <w:r w:rsidRPr="00D93C68">
              <w:rPr>
                <w:rFonts w:ascii="Arial" w:hAnsi="Arial" w:cs="Arial"/>
              </w:rPr>
              <w:t>2021-2025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8C43A0" w:rsidP="00E959D8">
            <w:pPr>
              <w:spacing w:line="276" w:lineRule="auto"/>
              <w:jc w:val="center"/>
              <w:rPr>
                <w:rFonts w:ascii="Arial" w:hAnsi="Arial" w:cs="Arial"/>
              </w:rPr>
            </w:pPr>
            <w:r w:rsidRPr="00D93C68">
              <w:rPr>
                <w:rFonts w:ascii="Arial" w:hAnsi="Arial" w:cs="Arial"/>
              </w:rPr>
              <w:t>Budżet Miasta</w:t>
            </w:r>
          </w:p>
          <w:p w:rsidR="009F5D1E" w:rsidRPr="00D93C68" w:rsidRDefault="009F5D1E" w:rsidP="00E959D8">
            <w:pPr>
              <w:spacing w:line="276" w:lineRule="auto"/>
              <w:jc w:val="center"/>
              <w:rPr>
                <w:rFonts w:ascii="Arial" w:hAnsi="Arial" w:cs="Arial"/>
              </w:rPr>
            </w:pPr>
            <w:r w:rsidRPr="00D93C68">
              <w:rPr>
                <w:rFonts w:ascii="Arial" w:hAnsi="Arial" w:cs="Arial"/>
              </w:rPr>
              <w:t>MOPR – środki PFRON</w:t>
            </w:r>
          </w:p>
          <w:p w:rsidR="009F5D1E" w:rsidRPr="00D93C68" w:rsidRDefault="008C43A0" w:rsidP="00E959D8">
            <w:pPr>
              <w:spacing w:line="276" w:lineRule="auto"/>
              <w:jc w:val="center"/>
              <w:rPr>
                <w:rFonts w:ascii="Arial" w:hAnsi="Arial" w:cs="Arial"/>
                <w:bCs/>
              </w:rPr>
            </w:pPr>
            <w:r w:rsidRPr="00D93C68">
              <w:rPr>
                <w:rFonts w:ascii="Arial" w:hAnsi="Arial" w:cs="Arial"/>
                <w:bCs/>
              </w:rPr>
              <w:t>NGO - środki własne, dotacje</w:t>
            </w:r>
          </w:p>
          <w:p w:rsidR="009F5D1E" w:rsidRPr="00D93C68" w:rsidRDefault="009F5D1E" w:rsidP="00E959D8">
            <w:pPr>
              <w:spacing w:line="276" w:lineRule="auto"/>
              <w:jc w:val="center"/>
              <w:rPr>
                <w:rFonts w:ascii="Arial" w:hAnsi="Arial" w:cs="Arial"/>
                <w:color w:val="FF0000"/>
              </w:rPr>
            </w:pPr>
          </w:p>
        </w:tc>
      </w:tr>
      <w:tr w:rsidR="009F5D1E" w:rsidRPr="00D93C68" w:rsidTr="00B24E78">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3. Realizacja programów profilaktyki zdrowotnej dedykowanych seniorom.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rPr>
            </w:pPr>
            <w:r w:rsidRPr="00D93C68">
              <w:rPr>
                <w:rFonts w:ascii="Arial" w:hAnsi="Arial" w:cs="Arial"/>
              </w:rPr>
              <w:t>- liczba progr</w:t>
            </w:r>
            <w:r w:rsidR="008C43A0" w:rsidRPr="00D93C68">
              <w:rPr>
                <w:rFonts w:ascii="Arial" w:hAnsi="Arial" w:cs="Arial"/>
              </w:rPr>
              <w:t>amów profilaktyki</w:t>
            </w:r>
            <w:r w:rsidR="007A2895">
              <w:rPr>
                <w:rFonts w:ascii="Arial" w:hAnsi="Arial" w:cs="Arial"/>
              </w:rPr>
              <w:t xml:space="preserve"> </w:t>
            </w:r>
            <w:r w:rsidR="008C43A0" w:rsidRPr="00D93C68">
              <w:rPr>
                <w:rFonts w:ascii="Arial" w:hAnsi="Arial" w:cs="Arial"/>
              </w:rPr>
              <w:t>zdrowotnej</w:t>
            </w:r>
          </w:p>
          <w:p w:rsidR="009F5D1E" w:rsidRPr="00D93C68" w:rsidRDefault="009F5D1E" w:rsidP="00BB2301">
            <w:pPr>
              <w:spacing w:line="276" w:lineRule="auto"/>
              <w:rPr>
                <w:rFonts w:ascii="Arial" w:hAnsi="Arial" w:cs="Arial"/>
              </w:rPr>
            </w:pPr>
            <w:r w:rsidRPr="00D93C68">
              <w:rPr>
                <w:rFonts w:ascii="Arial" w:hAnsi="Arial" w:cs="Arial"/>
              </w:rPr>
              <w:t xml:space="preserve">- </w:t>
            </w:r>
            <w:r w:rsidR="008C43A0" w:rsidRPr="00D93C68">
              <w:rPr>
                <w:rFonts w:ascii="Arial" w:hAnsi="Arial" w:cs="Arial"/>
              </w:rPr>
              <w:t>liczba uczestników  programów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E959D8">
            <w:pPr>
              <w:spacing w:line="276" w:lineRule="auto"/>
              <w:jc w:val="center"/>
              <w:rPr>
                <w:rFonts w:ascii="Arial" w:hAnsi="Arial" w:cs="Arial"/>
              </w:rPr>
            </w:pPr>
            <w:r w:rsidRPr="00D93C68">
              <w:rPr>
                <w:rFonts w:ascii="Arial" w:hAnsi="Arial" w:cs="Arial"/>
              </w:rPr>
              <w:t>UM</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E959D8">
            <w:pPr>
              <w:spacing w:line="276" w:lineRule="auto"/>
              <w:jc w:val="center"/>
              <w:rPr>
                <w:rFonts w:ascii="Arial" w:hAnsi="Arial" w:cs="Arial"/>
              </w:rPr>
            </w:pPr>
            <w:r w:rsidRPr="00D93C68">
              <w:rPr>
                <w:rFonts w:ascii="Arial" w:hAnsi="Arial" w:cs="Arial"/>
              </w:rPr>
              <w:t>2021-2025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8C43A0" w:rsidP="00E959D8">
            <w:pPr>
              <w:spacing w:line="276" w:lineRule="auto"/>
              <w:jc w:val="center"/>
              <w:rPr>
                <w:rFonts w:ascii="Arial" w:hAnsi="Arial" w:cs="Arial"/>
              </w:rPr>
            </w:pPr>
            <w:r w:rsidRPr="00D93C68">
              <w:rPr>
                <w:rFonts w:ascii="Arial" w:hAnsi="Arial" w:cs="Arial"/>
              </w:rPr>
              <w:t>Budżet Miasta</w:t>
            </w:r>
          </w:p>
          <w:p w:rsidR="009F5D1E" w:rsidRPr="00D93C68" w:rsidRDefault="009F5D1E" w:rsidP="00E959D8">
            <w:pPr>
              <w:spacing w:line="276" w:lineRule="auto"/>
              <w:jc w:val="center"/>
              <w:rPr>
                <w:rFonts w:ascii="Arial" w:hAnsi="Arial" w:cs="Arial"/>
                <w:color w:val="FF0000"/>
              </w:rPr>
            </w:pPr>
          </w:p>
        </w:tc>
      </w:tr>
      <w:tr w:rsidR="009F5D1E" w:rsidRPr="00D93C68" w:rsidTr="00B24E78">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5. Rozwój infrastruktury domów pomocy społecznej dla osób przewlekle c</w:t>
            </w:r>
            <w:r w:rsidR="008C43A0" w:rsidRPr="00D93C68">
              <w:rPr>
                <w:rFonts w:ascii="Arial" w:hAnsi="Arial" w:cs="Arial"/>
              </w:rPr>
              <w:t xml:space="preserve">horych </w:t>
            </w:r>
            <w:r w:rsidR="00E959D8" w:rsidRPr="00D93C68">
              <w:rPr>
                <w:rFonts w:ascii="Arial" w:hAnsi="Arial" w:cs="Arial"/>
              </w:rPr>
              <w:br/>
            </w:r>
            <w:r w:rsidR="008C43A0" w:rsidRPr="00D93C68">
              <w:rPr>
                <w:rFonts w:ascii="Arial" w:hAnsi="Arial" w:cs="Arial"/>
              </w:rPr>
              <w:t>i osób w podeszłym wieku</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liczba domów pomocy społecznej;</w:t>
            </w:r>
          </w:p>
          <w:p w:rsidR="009F5D1E" w:rsidRPr="00D93C68" w:rsidRDefault="008C43A0" w:rsidP="00BB2301">
            <w:pPr>
              <w:spacing w:line="276" w:lineRule="auto"/>
              <w:rPr>
                <w:rFonts w:ascii="Arial" w:hAnsi="Arial" w:cs="Arial"/>
              </w:rPr>
            </w:pPr>
            <w:r w:rsidRPr="00D93C68">
              <w:rPr>
                <w:rFonts w:ascii="Arial" w:hAnsi="Arial" w:cs="Arial"/>
              </w:rPr>
              <w:t>- liczba pensjonariuszy DPS</w:t>
            </w:r>
          </w:p>
          <w:p w:rsidR="009F5D1E" w:rsidRPr="00D93C68" w:rsidRDefault="009F5D1E" w:rsidP="00BB2301">
            <w:pPr>
              <w:spacing w:line="276" w:lineRule="auto"/>
              <w:rPr>
                <w:rFonts w:ascii="Arial" w:hAnsi="Arial" w:cs="Arial"/>
              </w:rPr>
            </w:pPr>
            <w:r w:rsidRPr="00D93C68">
              <w:rPr>
                <w:rFonts w:ascii="Arial" w:hAnsi="Arial" w:cs="Arial"/>
              </w:rPr>
              <w:t>- liczba miejs</w:t>
            </w:r>
            <w:r w:rsidR="008C43A0" w:rsidRPr="00D93C68">
              <w:rPr>
                <w:rFonts w:ascii="Arial" w:hAnsi="Arial" w:cs="Arial"/>
              </w:rPr>
              <w:t xml:space="preserve">c w </w:t>
            </w:r>
            <w:r w:rsidR="00E959D8" w:rsidRPr="00D93C68">
              <w:rPr>
                <w:rFonts w:ascii="Arial" w:hAnsi="Arial" w:cs="Arial"/>
              </w:rPr>
              <w:t>DPS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UM</w:t>
            </w:r>
          </w:p>
          <w:p w:rsidR="009F5D1E" w:rsidRPr="00D93C68" w:rsidRDefault="009F5D1E" w:rsidP="00BB2301">
            <w:pPr>
              <w:spacing w:line="276" w:lineRule="auto"/>
              <w:rPr>
                <w:rFonts w:ascii="Arial" w:hAnsi="Arial" w:cs="Arial"/>
              </w:rPr>
            </w:pPr>
            <w:r w:rsidRPr="00D93C68">
              <w:rPr>
                <w:rFonts w:ascii="Arial" w:hAnsi="Arial" w:cs="Arial"/>
              </w:rPr>
              <w:t>DPS</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2021-2025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8C43A0" w:rsidP="00BB2301">
            <w:pPr>
              <w:spacing w:line="276" w:lineRule="auto"/>
              <w:rPr>
                <w:rFonts w:ascii="Arial" w:hAnsi="Arial" w:cs="Arial"/>
              </w:rPr>
            </w:pPr>
            <w:r w:rsidRPr="00D93C68">
              <w:rPr>
                <w:rFonts w:ascii="Arial" w:hAnsi="Arial" w:cs="Arial"/>
              </w:rPr>
              <w:t>Budżet Miasta</w:t>
            </w:r>
          </w:p>
          <w:p w:rsidR="009F5D1E" w:rsidRPr="00D93C68" w:rsidRDefault="008C43A0" w:rsidP="00BB2301">
            <w:pPr>
              <w:spacing w:line="276" w:lineRule="auto"/>
              <w:rPr>
                <w:rFonts w:ascii="Arial" w:hAnsi="Arial" w:cs="Arial"/>
              </w:rPr>
            </w:pPr>
            <w:r w:rsidRPr="00D93C68">
              <w:rPr>
                <w:rFonts w:ascii="Arial" w:hAnsi="Arial" w:cs="Arial"/>
              </w:rPr>
              <w:t>Środki UE</w:t>
            </w:r>
          </w:p>
        </w:tc>
      </w:tr>
    </w:tbl>
    <w:p w:rsidR="00CA2096" w:rsidRPr="00D93C68" w:rsidRDefault="00CA2096" w:rsidP="00BB2301">
      <w:pPr>
        <w:tabs>
          <w:tab w:val="left" w:pos="12765"/>
        </w:tabs>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111"/>
        <w:gridCol w:w="1701"/>
        <w:gridCol w:w="1843"/>
        <w:gridCol w:w="2120"/>
      </w:tblGrid>
      <w:tr w:rsidR="009F5D1E" w:rsidRPr="00D93C68" w:rsidTr="005A39A8">
        <w:tc>
          <w:tcPr>
            <w:tcW w:w="13994" w:type="dxa"/>
            <w:gridSpan w:val="5"/>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jc w:val="center"/>
              <w:rPr>
                <w:rFonts w:ascii="Arial" w:hAnsi="Arial" w:cs="Arial"/>
                <w:b/>
                <w:bCs/>
              </w:rPr>
            </w:pPr>
            <w:r w:rsidRPr="00D93C68">
              <w:rPr>
                <w:rFonts w:ascii="Arial" w:hAnsi="Arial" w:cs="Arial"/>
                <w:b/>
                <w:bCs/>
              </w:rPr>
              <w:t>Priorytet VII</w:t>
            </w:r>
          </w:p>
          <w:p w:rsidR="009F5D1E" w:rsidRPr="00D93C68" w:rsidRDefault="009F5D1E" w:rsidP="00BB2301">
            <w:pPr>
              <w:spacing w:line="276" w:lineRule="auto"/>
              <w:jc w:val="center"/>
              <w:rPr>
                <w:rFonts w:ascii="Arial" w:hAnsi="Arial" w:cs="Arial"/>
              </w:rPr>
            </w:pPr>
            <w:r w:rsidRPr="00D93C68">
              <w:rPr>
                <w:rFonts w:ascii="Arial" w:hAnsi="Arial" w:cs="Arial"/>
                <w:b/>
                <w:bCs/>
              </w:rPr>
              <w:t>Rozwój kapitału ludzkiego, w tym organizacji pozarządowych, wolontariatu i społeczności lokalnych</w:t>
            </w:r>
          </w:p>
        </w:tc>
      </w:tr>
      <w:tr w:rsidR="009F5D1E" w:rsidRPr="00D93C68" w:rsidTr="005A39A8">
        <w:trPr>
          <w:trHeight w:val="1006"/>
        </w:trPr>
        <w:tc>
          <w:tcPr>
            <w:tcW w:w="13994"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b/>
                <w:bCs/>
                <w:u w:val="single"/>
              </w:rPr>
            </w:pPr>
          </w:p>
          <w:p w:rsidR="009F5D1E" w:rsidRPr="00D93C68" w:rsidRDefault="009F5D1E" w:rsidP="00BB2301">
            <w:pPr>
              <w:spacing w:line="276" w:lineRule="auto"/>
              <w:rPr>
                <w:rFonts w:ascii="Arial" w:hAnsi="Arial" w:cs="Arial"/>
              </w:rPr>
            </w:pPr>
            <w:r w:rsidRPr="00D93C68">
              <w:rPr>
                <w:rFonts w:ascii="Arial" w:hAnsi="Arial" w:cs="Arial"/>
                <w:b/>
                <w:bCs/>
                <w:u w:val="single"/>
              </w:rPr>
              <w:t xml:space="preserve">Cel strategiczny I. </w:t>
            </w:r>
            <w:r w:rsidRPr="00D93C68">
              <w:rPr>
                <w:rFonts w:ascii="Arial" w:hAnsi="Arial" w:cs="Arial"/>
              </w:rPr>
              <w:t>Współpraca instytucji samorządowych z NGO, nawiązywanie partnerstw lokalnych</w:t>
            </w:r>
          </w:p>
          <w:p w:rsidR="009F5D1E" w:rsidRPr="00D93C68" w:rsidRDefault="009F5D1E" w:rsidP="00BB2301">
            <w:pPr>
              <w:spacing w:line="276" w:lineRule="auto"/>
              <w:rPr>
                <w:rFonts w:ascii="Arial" w:hAnsi="Arial" w:cs="Arial"/>
              </w:rPr>
            </w:pPr>
          </w:p>
        </w:tc>
      </w:tr>
      <w:tr w:rsidR="009F5D1E" w:rsidRPr="00D93C68" w:rsidTr="00320020">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b/>
                <w:bCs/>
              </w:rPr>
            </w:pPr>
            <w:r w:rsidRPr="00D93C68">
              <w:rPr>
                <w:rFonts w:ascii="Arial" w:hAnsi="Arial" w:cs="Arial"/>
                <w:b/>
                <w:bCs/>
              </w:rPr>
              <w:t>Działanie</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b/>
                <w:bCs/>
              </w:rPr>
            </w:pPr>
            <w:r w:rsidRPr="00D93C68">
              <w:rPr>
                <w:rFonts w:ascii="Arial" w:hAnsi="Arial" w:cs="Arial"/>
                <w:b/>
                <w:bCs/>
              </w:rPr>
              <w:t>Wskaźniki</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b/>
                <w:bCs/>
              </w:rPr>
            </w:pPr>
            <w:r w:rsidRPr="00D93C68">
              <w:rPr>
                <w:rFonts w:ascii="Arial" w:hAnsi="Arial" w:cs="Arial"/>
                <w:b/>
                <w:bCs/>
              </w:rPr>
              <w:t>Realizator</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20020" w:rsidRPr="00D93C68" w:rsidRDefault="009F5D1E" w:rsidP="00320020">
            <w:pPr>
              <w:spacing w:line="276" w:lineRule="auto"/>
              <w:jc w:val="center"/>
              <w:rPr>
                <w:rFonts w:ascii="Arial" w:hAnsi="Arial" w:cs="Arial"/>
                <w:b/>
                <w:bCs/>
              </w:rPr>
            </w:pPr>
            <w:r w:rsidRPr="00D93C68">
              <w:rPr>
                <w:rFonts w:ascii="Arial" w:hAnsi="Arial" w:cs="Arial"/>
                <w:b/>
                <w:bCs/>
              </w:rPr>
              <w:t>Termin</w:t>
            </w:r>
          </w:p>
          <w:p w:rsidR="009F5D1E" w:rsidRPr="00D93C68" w:rsidRDefault="009F5D1E" w:rsidP="00320020">
            <w:pPr>
              <w:spacing w:line="276" w:lineRule="auto"/>
              <w:jc w:val="center"/>
              <w:rPr>
                <w:rFonts w:ascii="Arial" w:hAnsi="Arial" w:cs="Arial"/>
                <w:b/>
                <w:bCs/>
              </w:rPr>
            </w:pPr>
            <w:r w:rsidRPr="00D93C68">
              <w:rPr>
                <w:rFonts w:ascii="Arial" w:hAnsi="Arial" w:cs="Arial"/>
                <w:b/>
                <w:bCs/>
              </w:rPr>
              <w:t>realizacji</w:t>
            </w:r>
          </w:p>
        </w:tc>
        <w:tc>
          <w:tcPr>
            <w:tcW w:w="2120"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b/>
                <w:bCs/>
              </w:rPr>
            </w:pPr>
            <w:r w:rsidRPr="00D93C68">
              <w:rPr>
                <w:rFonts w:ascii="Arial" w:hAnsi="Arial" w:cs="Arial"/>
                <w:b/>
                <w:bCs/>
              </w:rPr>
              <w:t>Źródło finansowania</w:t>
            </w:r>
          </w:p>
        </w:tc>
      </w:tr>
      <w:tr w:rsidR="009F5D1E" w:rsidRPr="00D93C68" w:rsidTr="00320020">
        <w:trPr>
          <w:trHeight w:val="1238"/>
        </w:trPr>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1. Wsparcie w samoorganizacji, tworzeniu i rozwoju organizacji społecz</w:t>
            </w:r>
            <w:r w:rsidR="008C43A0" w:rsidRPr="00D93C68">
              <w:rPr>
                <w:rFonts w:ascii="Arial" w:hAnsi="Arial" w:cs="Arial"/>
              </w:rPr>
              <w:t>nych</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rPr>
            </w:pPr>
            <w:r w:rsidRPr="00D93C68">
              <w:rPr>
                <w:rFonts w:ascii="Arial" w:hAnsi="Arial" w:cs="Arial"/>
              </w:rPr>
              <w:t>- liczba</w:t>
            </w:r>
            <w:r w:rsidR="008C43A0" w:rsidRPr="00D93C68">
              <w:rPr>
                <w:rFonts w:ascii="Arial" w:hAnsi="Arial" w:cs="Arial"/>
              </w:rPr>
              <w:t xml:space="preserve"> szkoleń, warsztatów,</w:t>
            </w:r>
            <w:r w:rsidR="00320020" w:rsidRPr="00D93C68">
              <w:rPr>
                <w:rFonts w:ascii="Arial" w:hAnsi="Arial" w:cs="Arial"/>
              </w:rPr>
              <w:t xml:space="preserve"> </w:t>
            </w:r>
            <w:r w:rsidR="008C43A0" w:rsidRPr="00D93C68">
              <w:rPr>
                <w:rFonts w:ascii="Arial" w:hAnsi="Arial" w:cs="Arial"/>
              </w:rPr>
              <w:t>spotkań</w:t>
            </w:r>
          </w:p>
          <w:p w:rsidR="009F5D1E" w:rsidRPr="00D93C68" w:rsidRDefault="009F5D1E" w:rsidP="00BB2301">
            <w:pPr>
              <w:spacing w:line="276" w:lineRule="auto"/>
              <w:rPr>
                <w:rFonts w:ascii="Arial" w:hAnsi="Arial" w:cs="Arial"/>
              </w:rPr>
            </w:pPr>
            <w:r w:rsidRPr="00D93C68">
              <w:rPr>
                <w:rFonts w:ascii="Arial" w:hAnsi="Arial" w:cs="Arial"/>
              </w:rPr>
              <w:t>- liczba nowoutworzonych</w:t>
            </w:r>
            <w:r w:rsidR="007A2895">
              <w:rPr>
                <w:rFonts w:ascii="Arial" w:hAnsi="Arial" w:cs="Arial"/>
              </w:rPr>
              <w:t xml:space="preserve"> </w:t>
            </w:r>
            <w:r w:rsidRPr="00D93C68">
              <w:rPr>
                <w:rFonts w:ascii="Arial" w:hAnsi="Arial" w:cs="Arial"/>
              </w:rPr>
              <w:t>organizacji pozarządowych</w:t>
            </w:r>
          </w:p>
          <w:p w:rsidR="009F5D1E" w:rsidRPr="00D93C68" w:rsidRDefault="009F5D1E" w:rsidP="00BB2301">
            <w:pPr>
              <w:spacing w:line="276"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320020">
            <w:pPr>
              <w:spacing w:line="276" w:lineRule="auto"/>
              <w:jc w:val="center"/>
              <w:rPr>
                <w:rFonts w:ascii="Arial" w:hAnsi="Arial" w:cs="Arial"/>
              </w:rPr>
            </w:pPr>
            <w:r w:rsidRPr="00D93C68">
              <w:rPr>
                <w:rFonts w:ascii="Arial" w:hAnsi="Arial" w:cs="Arial"/>
              </w:rPr>
              <w:t>UM</w:t>
            </w:r>
          </w:p>
          <w:p w:rsidR="009F5D1E" w:rsidRPr="00D93C68" w:rsidRDefault="009F5D1E" w:rsidP="00320020">
            <w:pPr>
              <w:spacing w:line="276" w:lineRule="auto"/>
              <w:jc w:val="center"/>
              <w:rPr>
                <w:rFonts w:ascii="Arial" w:hAnsi="Arial" w:cs="Arial"/>
              </w:rPr>
            </w:pPr>
            <w:r w:rsidRPr="00D93C68">
              <w:rPr>
                <w:rFonts w:ascii="Arial" w:hAnsi="Arial" w:cs="Arial"/>
              </w:rPr>
              <w:t>WCOP i W</w:t>
            </w:r>
          </w:p>
          <w:p w:rsidR="009F5D1E" w:rsidRPr="00D93C68" w:rsidRDefault="009F5D1E" w:rsidP="00320020">
            <w:pPr>
              <w:spacing w:line="276" w:lineRule="auto"/>
              <w:jc w:val="center"/>
              <w:rPr>
                <w:rFonts w:ascii="Arial" w:hAnsi="Arial" w:cs="Arial"/>
              </w:rPr>
            </w:pPr>
            <w:r w:rsidRPr="00D93C68">
              <w:rPr>
                <w:rFonts w:ascii="Arial" w:hAnsi="Arial" w:cs="Arial"/>
              </w:rPr>
              <w:t>MOPR</w:t>
            </w:r>
          </w:p>
          <w:p w:rsidR="009F5D1E" w:rsidRPr="00D93C68" w:rsidRDefault="009F5D1E" w:rsidP="00320020">
            <w:pPr>
              <w:spacing w:line="276" w:lineRule="auto"/>
              <w:jc w:val="cente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rPr>
              <w:t>2021 - 202</w:t>
            </w:r>
            <w:r w:rsidR="008C43A0" w:rsidRPr="00D93C68">
              <w:rPr>
                <w:rFonts w:ascii="Arial" w:hAnsi="Arial" w:cs="Arial"/>
              </w:rPr>
              <w:t>5</w:t>
            </w:r>
          </w:p>
        </w:tc>
        <w:tc>
          <w:tcPr>
            <w:tcW w:w="2120"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rPr>
              <w:t>Budżet Miasta</w:t>
            </w:r>
          </w:p>
        </w:tc>
      </w:tr>
      <w:tr w:rsidR="009F5D1E" w:rsidRPr="00D93C68" w:rsidTr="00320020">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2. Wzmocnienie, rozwój dialogu i  komunikacji społecznej z partnerami pozarządowymi</w:t>
            </w:r>
            <w:r w:rsidR="00BB2301" w:rsidRPr="00D93C68">
              <w:rPr>
                <w:rFonts w:ascii="Arial" w:hAnsi="Arial" w:cs="Arial"/>
              </w:rPr>
              <w:br/>
            </w:r>
            <w:r w:rsidRPr="00D93C68">
              <w:rPr>
                <w:rFonts w:ascii="Arial" w:hAnsi="Arial" w:cs="Arial"/>
              </w:rPr>
              <w:t xml:space="preserve">i mieszkańcami </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liczba dokumentów objętych</w:t>
            </w:r>
            <w:r w:rsidRPr="00D93C68">
              <w:rPr>
                <w:rFonts w:ascii="Arial" w:hAnsi="Arial" w:cs="Arial"/>
              </w:rPr>
              <w:br/>
              <w:t xml:space="preserve">  konsultacjami społecznymi</w:t>
            </w:r>
          </w:p>
          <w:p w:rsidR="009F5D1E" w:rsidRPr="00D93C68" w:rsidRDefault="009F5D1E" w:rsidP="00BB2301">
            <w:pPr>
              <w:spacing w:line="276" w:lineRule="auto"/>
              <w:rPr>
                <w:rFonts w:ascii="Arial" w:hAnsi="Arial" w:cs="Arial"/>
              </w:rPr>
            </w:pPr>
            <w:r w:rsidRPr="00D93C68">
              <w:rPr>
                <w:rFonts w:ascii="Arial" w:hAnsi="Arial" w:cs="Arial"/>
              </w:rPr>
              <w:t>- liczba zawartych partnerstw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rPr>
              <w:t>UM</w:t>
            </w:r>
          </w:p>
          <w:p w:rsidR="009F5D1E" w:rsidRPr="00D93C68" w:rsidRDefault="009F5D1E" w:rsidP="00320020">
            <w:pPr>
              <w:spacing w:line="276" w:lineRule="auto"/>
              <w:jc w:val="center"/>
              <w:rPr>
                <w:rFonts w:ascii="Arial" w:hAnsi="Arial" w:cs="Arial"/>
                <w:b/>
                <w:bCs/>
              </w:rPr>
            </w:pPr>
            <w:r w:rsidRPr="00D93C68">
              <w:rPr>
                <w:rFonts w:ascii="Arial" w:hAnsi="Arial" w:cs="Arial"/>
              </w:rPr>
              <w:t>MOPR</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b/>
                <w:bCs/>
              </w:rPr>
            </w:pPr>
            <w:r w:rsidRPr="00D93C68">
              <w:rPr>
                <w:rFonts w:ascii="Arial" w:hAnsi="Arial" w:cs="Arial"/>
              </w:rPr>
              <w:t>2021 - 202</w:t>
            </w:r>
            <w:r w:rsidR="008C43A0" w:rsidRPr="00D93C68">
              <w:rPr>
                <w:rFonts w:ascii="Arial" w:hAnsi="Arial" w:cs="Arial"/>
              </w:rPr>
              <w:t>5</w:t>
            </w:r>
          </w:p>
        </w:tc>
        <w:tc>
          <w:tcPr>
            <w:tcW w:w="2120"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rPr>
              <w:t>Działanie nie wymaga nakładów finansowych</w:t>
            </w:r>
          </w:p>
        </w:tc>
      </w:tr>
      <w:tr w:rsidR="009F5D1E" w:rsidRPr="00D93C68" w:rsidTr="005A39A8">
        <w:trPr>
          <w:trHeight w:val="1094"/>
        </w:trPr>
        <w:tc>
          <w:tcPr>
            <w:tcW w:w="13994"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b/>
                <w:bCs/>
                <w:u w:val="single"/>
              </w:rPr>
            </w:pPr>
          </w:p>
          <w:p w:rsidR="009F5D1E" w:rsidRPr="00D93C68" w:rsidRDefault="009F5D1E" w:rsidP="00BB2301">
            <w:pPr>
              <w:spacing w:line="276" w:lineRule="auto"/>
              <w:rPr>
                <w:rFonts w:ascii="Arial" w:hAnsi="Arial" w:cs="Arial"/>
              </w:rPr>
            </w:pPr>
            <w:r w:rsidRPr="00D93C68">
              <w:rPr>
                <w:rFonts w:ascii="Arial" w:hAnsi="Arial" w:cs="Arial"/>
                <w:b/>
                <w:bCs/>
                <w:u w:val="single"/>
              </w:rPr>
              <w:t xml:space="preserve">Cel strategiczny II.  </w:t>
            </w:r>
            <w:r w:rsidRPr="00D93C68">
              <w:rPr>
                <w:rFonts w:ascii="Arial" w:hAnsi="Arial" w:cs="Arial"/>
              </w:rPr>
              <w:t>Aktywizacja i integracja mieszkańców poprzez wspieranie lokalnych inicjatyw społecznych opar</w:t>
            </w:r>
            <w:r w:rsidR="006544A3" w:rsidRPr="00D93C68">
              <w:rPr>
                <w:rFonts w:ascii="Arial" w:hAnsi="Arial" w:cs="Arial"/>
              </w:rPr>
              <w:t>tych na zasadach</w:t>
            </w:r>
            <w:r w:rsidR="007A2895">
              <w:rPr>
                <w:rFonts w:ascii="Arial" w:hAnsi="Arial" w:cs="Arial"/>
              </w:rPr>
              <w:t xml:space="preserve"> </w:t>
            </w:r>
            <w:r w:rsidR="006544A3" w:rsidRPr="00D93C68">
              <w:rPr>
                <w:rFonts w:ascii="Arial" w:hAnsi="Arial" w:cs="Arial"/>
              </w:rPr>
              <w:t xml:space="preserve">pomocowości </w:t>
            </w:r>
            <w:r w:rsidRPr="00D93C68">
              <w:rPr>
                <w:rFonts w:ascii="Arial" w:hAnsi="Arial" w:cs="Arial"/>
              </w:rPr>
              <w:t>i partnerstwa</w:t>
            </w:r>
          </w:p>
          <w:p w:rsidR="006544A3" w:rsidRPr="00D93C68" w:rsidRDefault="006544A3" w:rsidP="00BB2301">
            <w:pPr>
              <w:spacing w:line="276" w:lineRule="auto"/>
              <w:rPr>
                <w:rFonts w:ascii="Arial" w:hAnsi="Arial" w:cs="Arial"/>
              </w:rPr>
            </w:pPr>
          </w:p>
        </w:tc>
      </w:tr>
      <w:tr w:rsidR="009F5D1E" w:rsidRPr="00D93C68" w:rsidTr="00320020">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b/>
                <w:bCs/>
              </w:rPr>
              <w:t>Działanie</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b/>
                <w:bCs/>
              </w:rPr>
              <w:t>Wskaźniki</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b/>
                <w:bCs/>
              </w:rPr>
              <w:t>Realizator</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b/>
                <w:bCs/>
              </w:rPr>
              <w:t>Termin realizacji</w:t>
            </w:r>
          </w:p>
        </w:tc>
        <w:tc>
          <w:tcPr>
            <w:tcW w:w="2120"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b/>
                <w:bCs/>
              </w:rPr>
              <w:t>Źródło finansowania</w:t>
            </w:r>
          </w:p>
        </w:tc>
      </w:tr>
      <w:tr w:rsidR="009F5D1E" w:rsidRPr="00D93C68" w:rsidTr="00320020">
        <w:trPr>
          <w:trHeight w:val="1984"/>
        </w:trPr>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1. Wspierani</w:t>
            </w:r>
            <w:r w:rsidR="00320020" w:rsidRPr="00D93C68">
              <w:rPr>
                <w:rFonts w:ascii="Arial" w:hAnsi="Arial" w:cs="Arial"/>
              </w:rPr>
              <w:t xml:space="preserve">e </w:t>
            </w:r>
            <w:r w:rsidRPr="00D93C68">
              <w:rPr>
                <w:rFonts w:ascii="Arial" w:hAnsi="Arial" w:cs="Arial"/>
              </w:rPr>
              <w:t xml:space="preserve">w tworzeniu i rozwój podmiotów współpracujących na rzecz środowiska lokalnego, w tym animacja </w:t>
            </w:r>
            <w:r w:rsidR="00320020" w:rsidRPr="00D93C68">
              <w:rPr>
                <w:rFonts w:ascii="Arial" w:hAnsi="Arial" w:cs="Arial"/>
              </w:rPr>
              <w:br/>
            </w:r>
            <w:r w:rsidRPr="00D93C68">
              <w:rPr>
                <w:rFonts w:ascii="Arial" w:hAnsi="Arial" w:cs="Arial"/>
              </w:rPr>
              <w:t>i aktywizacja społeczności lokalnych</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8C43A0" w:rsidRPr="00D93C68" w:rsidRDefault="009F5D1E" w:rsidP="00BB2301">
            <w:pPr>
              <w:spacing w:line="276" w:lineRule="auto"/>
              <w:rPr>
                <w:rFonts w:ascii="Arial" w:hAnsi="Arial" w:cs="Arial"/>
              </w:rPr>
            </w:pPr>
            <w:r w:rsidRPr="00D93C68">
              <w:rPr>
                <w:rFonts w:ascii="Arial" w:hAnsi="Arial" w:cs="Arial"/>
              </w:rPr>
              <w:t>- liczba projektów zgło</w:t>
            </w:r>
            <w:r w:rsidR="006544A3" w:rsidRPr="00D93C68">
              <w:rPr>
                <w:rFonts w:ascii="Arial" w:hAnsi="Arial" w:cs="Arial"/>
              </w:rPr>
              <w:t>szonych</w:t>
            </w:r>
            <w:r w:rsidRPr="00D93C68">
              <w:rPr>
                <w:rFonts w:ascii="Arial" w:hAnsi="Arial" w:cs="Arial"/>
              </w:rPr>
              <w:t xml:space="preserve"> przez</w:t>
            </w:r>
            <w:r w:rsidR="007A2895">
              <w:rPr>
                <w:rFonts w:ascii="Arial" w:hAnsi="Arial" w:cs="Arial"/>
              </w:rPr>
              <w:t xml:space="preserve"> </w:t>
            </w:r>
            <w:r w:rsidR="006544A3" w:rsidRPr="00D93C68">
              <w:rPr>
                <w:rFonts w:ascii="Arial" w:hAnsi="Arial" w:cs="Arial"/>
              </w:rPr>
              <w:t xml:space="preserve">mieszkańców w ramach </w:t>
            </w:r>
            <w:r w:rsidRPr="00D93C68">
              <w:rPr>
                <w:rFonts w:ascii="Arial" w:hAnsi="Arial" w:cs="Arial"/>
              </w:rPr>
              <w:t>budżetu</w:t>
            </w:r>
            <w:r w:rsidR="007A2895">
              <w:rPr>
                <w:rFonts w:ascii="Arial" w:hAnsi="Arial" w:cs="Arial"/>
              </w:rPr>
              <w:t xml:space="preserve"> </w:t>
            </w:r>
            <w:r w:rsidRPr="00D93C68">
              <w:rPr>
                <w:rFonts w:ascii="Arial" w:hAnsi="Arial" w:cs="Arial"/>
              </w:rPr>
              <w:t>obywatelskiego</w:t>
            </w:r>
          </w:p>
          <w:p w:rsidR="009F5D1E" w:rsidRPr="00D93C68" w:rsidRDefault="009F5D1E" w:rsidP="00BB2301">
            <w:pPr>
              <w:spacing w:line="276" w:lineRule="auto"/>
              <w:rPr>
                <w:rFonts w:ascii="Arial" w:hAnsi="Arial" w:cs="Arial"/>
              </w:rPr>
            </w:pPr>
            <w:r w:rsidRPr="00D93C68">
              <w:rPr>
                <w:rFonts w:ascii="Arial" w:hAnsi="Arial" w:cs="Arial"/>
              </w:rPr>
              <w:t>- liczba zrealizo</w:t>
            </w:r>
            <w:r w:rsidR="008C43A0" w:rsidRPr="00D93C68">
              <w:rPr>
                <w:rFonts w:ascii="Arial" w:hAnsi="Arial" w:cs="Arial"/>
              </w:rPr>
              <w:t xml:space="preserve">wanych </w:t>
            </w:r>
            <w:r w:rsidR="006544A3" w:rsidRPr="00D93C68">
              <w:rPr>
                <w:rFonts w:ascii="Arial" w:hAnsi="Arial" w:cs="Arial"/>
              </w:rPr>
              <w:t xml:space="preserve"> projektów</w:t>
            </w:r>
            <w:r w:rsidR="007A2895">
              <w:rPr>
                <w:rFonts w:ascii="Arial" w:hAnsi="Arial" w:cs="Arial"/>
              </w:rPr>
              <w:t xml:space="preserve"> </w:t>
            </w:r>
            <w:r w:rsidR="008C43A0" w:rsidRPr="00D93C68">
              <w:rPr>
                <w:rFonts w:ascii="Arial" w:hAnsi="Arial" w:cs="Arial"/>
              </w:rPr>
              <w:t>w ramach BO</w:t>
            </w:r>
          </w:p>
          <w:p w:rsidR="009F5D1E" w:rsidRPr="00D93C68" w:rsidRDefault="009F5D1E" w:rsidP="007A2895">
            <w:pPr>
              <w:spacing w:line="276" w:lineRule="auto"/>
              <w:rPr>
                <w:rFonts w:ascii="Arial" w:hAnsi="Arial" w:cs="Arial"/>
              </w:rPr>
            </w:pPr>
            <w:r w:rsidRPr="00D93C68">
              <w:rPr>
                <w:rFonts w:ascii="Arial" w:hAnsi="Arial" w:cs="Arial"/>
              </w:rPr>
              <w:t xml:space="preserve">- liczba inicjatyw </w:t>
            </w:r>
            <w:r w:rsidR="006544A3" w:rsidRPr="00D93C68">
              <w:rPr>
                <w:rFonts w:ascii="Arial" w:hAnsi="Arial" w:cs="Arial"/>
              </w:rPr>
              <w:t xml:space="preserve"> społecznych, </w:t>
            </w:r>
            <w:r w:rsidRPr="00D93C68">
              <w:rPr>
                <w:rFonts w:ascii="Arial" w:hAnsi="Arial" w:cs="Arial"/>
              </w:rPr>
              <w:t xml:space="preserve">w </w:t>
            </w:r>
            <w:r w:rsidR="008C43A0" w:rsidRPr="00D93C68">
              <w:rPr>
                <w:rFonts w:ascii="Arial" w:hAnsi="Arial" w:cs="Arial"/>
              </w:rPr>
              <w:t>tym</w:t>
            </w:r>
            <w:r w:rsidR="007A2895">
              <w:rPr>
                <w:rFonts w:ascii="Arial" w:hAnsi="Arial" w:cs="Arial"/>
              </w:rPr>
              <w:t xml:space="preserve"> </w:t>
            </w:r>
            <w:r w:rsidR="006544A3" w:rsidRPr="00D93C68">
              <w:rPr>
                <w:rFonts w:ascii="Arial" w:hAnsi="Arial" w:cs="Arial"/>
              </w:rPr>
              <w:t>opartych na  Modelu</w:t>
            </w:r>
            <w:r w:rsidR="008C43A0" w:rsidRPr="00D93C68">
              <w:rPr>
                <w:rFonts w:ascii="Arial" w:hAnsi="Arial" w:cs="Arial"/>
              </w:rPr>
              <w:t xml:space="preserve"> OS</w:t>
            </w:r>
            <w:r w:rsidR="006544A3" w:rsidRPr="00D93C68">
              <w:rPr>
                <w:rFonts w:ascii="Arial" w:hAnsi="Arial" w:cs="Arial"/>
              </w:rPr>
              <w:t>L</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rPr>
              <w:t>UM</w:t>
            </w:r>
          </w:p>
          <w:p w:rsidR="009F5D1E" w:rsidRPr="00D93C68" w:rsidRDefault="009F5D1E" w:rsidP="00320020">
            <w:pPr>
              <w:spacing w:line="276" w:lineRule="auto"/>
              <w:jc w:val="center"/>
              <w:rPr>
                <w:rFonts w:ascii="Arial" w:hAnsi="Arial" w:cs="Arial"/>
              </w:rPr>
            </w:pPr>
            <w:r w:rsidRPr="00D93C68">
              <w:rPr>
                <w:rFonts w:ascii="Arial" w:hAnsi="Arial" w:cs="Arial"/>
              </w:rPr>
              <w:t>MOPR</w:t>
            </w:r>
          </w:p>
          <w:p w:rsidR="009F5D1E" w:rsidRPr="00D93C68" w:rsidRDefault="009F5D1E" w:rsidP="00320020">
            <w:pPr>
              <w:spacing w:line="276" w:lineRule="auto"/>
              <w:jc w:val="center"/>
              <w:rPr>
                <w:rFonts w:ascii="Arial" w:hAnsi="Arial" w:cs="Arial"/>
              </w:rPr>
            </w:pPr>
            <w:r w:rsidRPr="00D93C68">
              <w:rPr>
                <w:rFonts w:ascii="Arial" w:hAnsi="Arial" w:cs="Arial"/>
              </w:rPr>
              <w:t>NGO</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rPr>
              <w:t>2021 - 202</w:t>
            </w:r>
            <w:r w:rsidR="008C43A0" w:rsidRPr="00D93C68">
              <w:rPr>
                <w:rFonts w:ascii="Arial" w:hAnsi="Arial" w:cs="Arial"/>
              </w:rPr>
              <w:t>5</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320020">
            <w:pPr>
              <w:spacing w:line="276" w:lineRule="auto"/>
              <w:jc w:val="center"/>
              <w:rPr>
                <w:rFonts w:ascii="Arial" w:hAnsi="Arial" w:cs="Arial"/>
              </w:rPr>
            </w:pPr>
            <w:r w:rsidRPr="00D93C68">
              <w:rPr>
                <w:rFonts w:ascii="Arial" w:hAnsi="Arial" w:cs="Arial"/>
              </w:rPr>
              <w:t>Budżet Miasta</w:t>
            </w:r>
          </w:p>
          <w:p w:rsidR="009F5D1E" w:rsidRPr="00D93C68" w:rsidRDefault="009F5D1E" w:rsidP="00320020">
            <w:pPr>
              <w:spacing w:line="276" w:lineRule="auto"/>
              <w:jc w:val="center"/>
              <w:rPr>
                <w:rFonts w:ascii="Arial" w:hAnsi="Arial" w:cs="Arial"/>
              </w:rPr>
            </w:pPr>
            <w:r w:rsidRPr="00D93C68">
              <w:rPr>
                <w:rFonts w:ascii="Arial" w:hAnsi="Arial" w:cs="Arial"/>
              </w:rPr>
              <w:t>MOPR</w:t>
            </w:r>
          </w:p>
          <w:p w:rsidR="009F5D1E" w:rsidRPr="00D93C68" w:rsidRDefault="009F5D1E" w:rsidP="00320020">
            <w:pPr>
              <w:spacing w:line="276" w:lineRule="auto"/>
              <w:jc w:val="center"/>
              <w:rPr>
                <w:rFonts w:ascii="Arial" w:hAnsi="Arial" w:cs="Arial"/>
              </w:rPr>
            </w:pPr>
            <w:r w:rsidRPr="00D93C68">
              <w:rPr>
                <w:rFonts w:ascii="Arial" w:hAnsi="Arial" w:cs="Arial"/>
              </w:rPr>
              <w:t>NGO, w tym 1%</w:t>
            </w:r>
          </w:p>
          <w:p w:rsidR="009F5D1E" w:rsidRPr="00D93C68" w:rsidRDefault="009F5D1E" w:rsidP="00320020">
            <w:pPr>
              <w:spacing w:line="276" w:lineRule="auto"/>
              <w:jc w:val="center"/>
              <w:rPr>
                <w:rFonts w:ascii="Arial" w:hAnsi="Arial" w:cs="Arial"/>
              </w:rPr>
            </w:pPr>
            <w:r w:rsidRPr="00D93C68">
              <w:rPr>
                <w:rFonts w:ascii="Arial" w:hAnsi="Arial" w:cs="Arial"/>
              </w:rPr>
              <w:t>dotacje</w:t>
            </w:r>
          </w:p>
          <w:p w:rsidR="009F5D1E" w:rsidRPr="00D93C68" w:rsidRDefault="009F5D1E" w:rsidP="00320020">
            <w:pPr>
              <w:spacing w:line="276" w:lineRule="auto"/>
              <w:jc w:val="center"/>
              <w:rPr>
                <w:rFonts w:ascii="Arial" w:hAnsi="Arial" w:cs="Arial"/>
              </w:rPr>
            </w:pPr>
            <w:r w:rsidRPr="00D93C68">
              <w:rPr>
                <w:rFonts w:ascii="Arial" w:hAnsi="Arial" w:cs="Arial"/>
              </w:rPr>
              <w:t>środki zewnętrzne</w:t>
            </w:r>
          </w:p>
          <w:p w:rsidR="009F5D1E" w:rsidRPr="00D93C68" w:rsidRDefault="009F5D1E" w:rsidP="00320020">
            <w:pPr>
              <w:spacing w:line="276" w:lineRule="auto"/>
              <w:jc w:val="center"/>
              <w:rPr>
                <w:rFonts w:ascii="Arial" w:hAnsi="Arial" w:cs="Arial"/>
              </w:rPr>
            </w:pPr>
          </w:p>
          <w:p w:rsidR="009F5D1E" w:rsidRPr="00D93C68" w:rsidRDefault="009F5D1E" w:rsidP="00320020">
            <w:pPr>
              <w:spacing w:line="276" w:lineRule="auto"/>
              <w:jc w:val="center"/>
              <w:rPr>
                <w:rFonts w:ascii="Arial" w:hAnsi="Arial" w:cs="Arial"/>
              </w:rPr>
            </w:pPr>
          </w:p>
        </w:tc>
      </w:tr>
      <w:tr w:rsidR="009F5D1E" w:rsidRPr="00D93C68" w:rsidTr="00320020">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2. Wspieranie inicjatyw społecznych podejmowanych przez organizacje pozarządowe oraz zwiększenie zakresu współpracy z NGO</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w:t>
            </w:r>
            <w:r w:rsidR="006544A3" w:rsidRPr="00D93C68">
              <w:rPr>
                <w:rFonts w:ascii="Arial" w:hAnsi="Arial" w:cs="Arial"/>
              </w:rPr>
              <w:t xml:space="preserve"> liczba NGO ubiegających   się </w:t>
            </w:r>
            <w:r w:rsidRPr="00D93C68">
              <w:rPr>
                <w:rFonts w:ascii="Arial" w:hAnsi="Arial" w:cs="Arial"/>
              </w:rPr>
              <w:t>o</w:t>
            </w:r>
            <w:r w:rsidR="007A2895">
              <w:rPr>
                <w:rFonts w:ascii="Arial" w:hAnsi="Arial" w:cs="Arial"/>
              </w:rPr>
              <w:t xml:space="preserve"> </w:t>
            </w:r>
            <w:r w:rsidRPr="00D93C68">
              <w:rPr>
                <w:rFonts w:ascii="Arial" w:hAnsi="Arial" w:cs="Arial"/>
              </w:rPr>
              <w:t xml:space="preserve">dofinansowanie </w:t>
            </w:r>
            <w:r w:rsidR="006544A3" w:rsidRPr="00D93C68">
              <w:rPr>
                <w:rFonts w:ascii="Arial" w:hAnsi="Arial" w:cs="Arial"/>
              </w:rPr>
              <w:t xml:space="preserve">w ramach </w:t>
            </w:r>
            <w:r w:rsidRPr="00D93C68">
              <w:rPr>
                <w:rFonts w:ascii="Arial" w:hAnsi="Arial" w:cs="Arial"/>
              </w:rPr>
              <w:t>otwartych</w:t>
            </w:r>
            <w:r w:rsidR="007A2895">
              <w:rPr>
                <w:rFonts w:ascii="Arial" w:hAnsi="Arial" w:cs="Arial"/>
              </w:rPr>
              <w:t xml:space="preserve"> </w:t>
            </w:r>
            <w:r w:rsidRPr="00D93C68">
              <w:rPr>
                <w:rFonts w:ascii="Arial" w:hAnsi="Arial" w:cs="Arial"/>
              </w:rPr>
              <w:t>konkursów ofert,</w:t>
            </w:r>
          </w:p>
          <w:p w:rsidR="009F5D1E" w:rsidRPr="00D93C68" w:rsidRDefault="009F5D1E" w:rsidP="00BB2301">
            <w:pPr>
              <w:spacing w:line="276" w:lineRule="auto"/>
              <w:rPr>
                <w:rFonts w:ascii="Arial" w:hAnsi="Arial" w:cs="Arial"/>
              </w:rPr>
            </w:pPr>
            <w:r w:rsidRPr="00D93C68">
              <w:rPr>
                <w:rFonts w:ascii="Arial" w:hAnsi="Arial" w:cs="Arial"/>
              </w:rPr>
              <w:t>-</w:t>
            </w:r>
            <w:r w:rsidR="006544A3" w:rsidRPr="00D93C68">
              <w:rPr>
                <w:rFonts w:ascii="Arial" w:hAnsi="Arial" w:cs="Arial"/>
              </w:rPr>
              <w:t xml:space="preserve"> liczba NGO, które otrzymały</w:t>
            </w:r>
            <w:r w:rsidR="007A2895">
              <w:rPr>
                <w:rFonts w:ascii="Arial" w:hAnsi="Arial" w:cs="Arial"/>
              </w:rPr>
              <w:t xml:space="preserve"> </w:t>
            </w:r>
            <w:r w:rsidRPr="00D93C68">
              <w:rPr>
                <w:rFonts w:ascii="Arial" w:hAnsi="Arial" w:cs="Arial"/>
              </w:rPr>
              <w:t>dofinansowanie</w:t>
            </w:r>
            <w:r w:rsidR="006544A3" w:rsidRPr="00D93C68">
              <w:rPr>
                <w:rFonts w:ascii="Arial" w:hAnsi="Arial" w:cs="Arial"/>
              </w:rPr>
              <w:t xml:space="preserve"> </w:t>
            </w:r>
            <w:r w:rsidRPr="00D93C68">
              <w:rPr>
                <w:rFonts w:ascii="Arial" w:hAnsi="Arial" w:cs="Arial"/>
              </w:rPr>
              <w:t>w rama</w:t>
            </w:r>
            <w:r w:rsidR="008C43A0" w:rsidRPr="00D93C68">
              <w:rPr>
                <w:rFonts w:ascii="Arial" w:hAnsi="Arial" w:cs="Arial"/>
              </w:rPr>
              <w:t>ch otwartych</w:t>
            </w:r>
            <w:r w:rsidR="00320020" w:rsidRPr="00D93C68">
              <w:rPr>
                <w:rFonts w:ascii="Arial" w:hAnsi="Arial" w:cs="Arial"/>
              </w:rPr>
              <w:br/>
              <w:t xml:space="preserve"> </w:t>
            </w:r>
            <w:r w:rsidR="008C43A0" w:rsidRPr="00D93C68">
              <w:rPr>
                <w:rFonts w:ascii="Arial" w:hAnsi="Arial" w:cs="Arial"/>
              </w:rPr>
              <w:t xml:space="preserve"> konkursów ofert</w:t>
            </w:r>
          </w:p>
          <w:p w:rsidR="006544A3" w:rsidRPr="00D93C68" w:rsidRDefault="009F5D1E" w:rsidP="00BB2301">
            <w:pPr>
              <w:spacing w:line="276" w:lineRule="auto"/>
              <w:rPr>
                <w:rFonts w:ascii="Arial" w:hAnsi="Arial" w:cs="Arial"/>
              </w:rPr>
            </w:pPr>
            <w:r w:rsidRPr="00D93C68">
              <w:rPr>
                <w:rFonts w:ascii="Arial" w:hAnsi="Arial" w:cs="Arial"/>
              </w:rPr>
              <w:t>- kwota dofinansowania udzielonego</w:t>
            </w:r>
            <w:r w:rsidR="007A2895">
              <w:rPr>
                <w:rFonts w:ascii="Arial" w:hAnsi="Arial" w:cs="Arial"/>
              </w:rPr>
              <w:t xml:space="preserve"> </w:t>
            </w:r>
            <w:r w:rsidRPr="00D93C68">
              <w:rPr>
                <w:rFonts w:ascii="Arial" w:hAnsi="Arial" w:cs="Arial"/>
              </w:rPr>
              <w:t>w ramach otwartych konkursów</w:t>
            </w:r>
            <w:r w:rsidRPr="00D93C68">
              <w:rPr>
                <w:rFonts w:ascii="Arial" w:hAnsi="Arial" w:cs="Arial"/>
              </w:rPr>
              <w:br/>
              <w:t xml:space="preserve">  ofert</w:t>
            </w:r>
          </w:p>
          <w:p w:rsidR="009F5D1E" w:rsidRPr="00D93C68" w:rsidRDefault="006544A3" w:rsidP="00BB2301">
            <w:pPr>
              <w:spacing w:line="276" w:lineRule="auto"/>
              <w:rPr>
                <w:rFonts w:ascii="Arial" w:hAnsi="Arial" w:cs="Arial"/>
              </w:rPr>
            </w:pPr>
            <w:r w:rsidRPr="00D93C68">
              <w:rPr>
                <w:rFonts w:ascii="Arial" w:hAnsi="Arial" w:cs="Arial"/>
              </w:rPr>
              <w:t xml:space="preserve">- </w:t>
            </w:r>
            <w:r w:rsidR="008C43A0" w:rsidRPr="00D93C68">
              <w:rPr>
                <w:rFonts w:ascii="Arial" w:hAnsi="Arial" w:cs="Arial"/>
              </w:rPr>
              <w:t>liczba zadań powierzonych</w:t>
            </w:r>
          </w:p>
          <w:p w:rsidR="008C31B5" w:rsidRPr="00D93C68" w:rsidRDefault="009F5D1E" w:rsidP="007A2895">
            <w:pPr>
              <w:spacing w:line="276" w:lineRule="auto"/>
              <w:rPr>
                <w:rFonts w:ascii="Arial" w:hAnsi="Arial" w:cs="Arial"/>
              </w:rPr>
            </w:pPr>
            <w:r w:rsidRPr="00D93C68">
              <w:rPr>
                <w:rFonts w:ascii="Arial" w:hAnsi="Arial" w:cs="Arial"/>
              </w:rPr>
              <w:t>- liczba NGO, którym powi</w:t>
            </w:r>
            <w:r w:rsidR="006544A3" w:rsidRPr="00D93C68">
              <w:rPr>
                <w:rFonts w:ascii="Arial" w:hAnsi="Arial" w:cs="Arial"/>
              </w:rPr>
              <w:t>erzono</w:t>
            </w:r>
            <w:r w:rsidR="007A2895">
              <w:rPr>
                <w:rFonts w:ascii="Arial" w:hAnsi="Arial" w:cs="Arial"/>
              </w:rPr>
              <w:t xml:space="preserve"> </w:t>
            </w:r>
            <w:r w:rsidR="008C43A0" w:rsidRPr="00D93C68">
              <w:rPr>
                <w:rFonts w:ascii="Arial" w:hAnsi="Arial" w:cs="Arial"/>
              </w:rPr>
              <w:t>zadania do realizacji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320020">
            <w:pPr>
              <w:spacing w:line="276" w:lineRule="auto"/>
              <w:jc w:val="center"/>
              <w:rPr>
                <w:rFonts w:ascii="Arial" w:hAnsi="Arial" w:cs="Arial"/>
              </w:rPr>
            </w:pPr>
            <w:r w:rsidRPr="00D93C68">
              <w:rPr>
                <w:rFonts w:ascii="Arial" w:hAnsi="Arial" w:cs="Arial"/>
              </w:rPr>
              <w:t>UM</w:t>
            </w:r>
          </w:p>
          <w:p w:rsidR="009F5D1E" w:rsidRPr="00D93C68" w:rsidRDefault="009F5D1E" w:rsidP="00320020">
            <w:pPr>
              <w:spacing w:line="276" w:lineRule="auto"/>
              <w:jc w:val="center"/>
              <w:rPr>
                <w:rFonts w:ascii="Arial" w:hAnsi="Arial" w:cs="Arial"/>
              </w:rPr>
            </w:pPr>
            <w:r w:rsidRPr="00D93C68">
              <w:rPr>
                <w:rFonts w:ascii="Arial" w:hAnsi="Arial" w:cs="Arial"/>
              </w:rPr>
              <w:t>MOPR</w:t>
            </w:r>
          </w:p>
          <w:p w:rsidR="009F5D1E" w:rsidRPr="00D93C68" w:rsidRDefault="009F5D1E" w:rsidP="00320020">
            <w:pPr>
              <w:spacing w:line="276" w:lineRule="auto"/>
              <w:jc w:val="cente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rPr>
              <w:t>2021 - 202</w:t>
            </w:r>
            <w:r w:rsidR="008C43A0" w:rsidRPr="00D93C68">
              <w:rPr>
                <w:rFonts w:ascii="Arial" w:hAnsi="Arial" w:cs="Arial"/>
              </w:rPr>
              <w:t>5</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320020">
            <w:pPr>
              <w:spacing w:line="276" w:lineRule="auto"/>
              <w:jc w:val="center"/>
              <w:rPr>
                <w:rFonts w:ascii="Arial" w:hAnsi="Arial" w:cs="Arial"/>
              </w:rPr>
            </w:pPr>
            <w:r w:rsidRPr="00D93C68">
              <w:rPr>
                <w:rFonts w:ascii="Arial" w:hAnsi="Arial" w:cs="Arial"/>
              </w:rPr>
              <w:t>Budżet Miasta</w:t>
            </w:r>
          </w:p>
          <w:p w:rsidR="009F5D1E" w:rsidRPr="00D93C68" w:rsidRDefault="009F5D1E" w:rsidP="00320020">
            <w:pPr>
              <w:spacing w:line="276" w:lineRule="auto"/>
              <w:jc w:val="center"/>
              <w:rPr>
                <w:rFonts w:ascii="Arial" w:hAnsi="Arial" w:cs="Arial"/>
              </w:rPr>
            </w:pPr>
          </w:p>
        </w:tc>
      </w:tr>
      <w:tr w:rsidR="009F5D1E" w:rsidRPr="00D93C68" w:rsidTr="005A39A8">
        <w:tc>
          <w:tcPr>
            <w:tcW w:w="13994" w:type="dxa"/>
            <w:gridSpan w:val="5"/>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BB2301">
            <w:pPr>
              <w:spacing w:line="276" w:lineRule="auto"/>
              <w:rPr>
                <w:rFonts w:ascii="Arial" w:hAnsi="Arial" w:cs="Arial"/>
                <w:b/>
                <w:bCs/>
                <w:u w:val="single"/>
              </w:rPr>
            </w:pPr>
          </w:p>
          <w:p w:rsidR="009F5D1E" w:rsidRPr="00D93C68" w:rsidRDefault="009F5D1E" w:rsidP="00BB2301">
            <w:pPr>
              <w:spacing w:line="276" w:lineRule="auto"/>
              <w:rPr>
                <w:rFonts w:ascii="Arial" w:hAnsi="Arial" w:cs="Arial"/>
              </w:rPr>
            </w:pPr>
            <w:r w:rsidRPr="00D93C68">
              <w:rPr>
                <w:rFonts w:ascii="Arial" w:hAnsi="Arial" w:cs="Arial"/>
                <w:b/>
                <w:bCs/>
                <w:u w:val="single"/>
              </w:rPr>
              <w:t xml:space="preserve">Cel strategiczny III. </w:t>
            </w:r>
            <w:r w:rsidRPr="00D93C68">
              <w:rPr>
                <w:rFonts w:ascii="Arial" w:hAnsi="Arial" w:cs="Arial"/>
              </w:rPr>
              <w:t>Promocja i rozwój wolontariatu</w:t>
            </w:r>
          </w:p>
          <w:p w:rsidR="006544A3" w:rsidRPr="00D93C68" w:rsidRDefault="006544A3" w:rsidP="00BB2301">
            <w:pPr>
              <w:spacing w:line="276" w:lineRule="auto"/>
              <w:rPr>
                <w:rFonts w:ascii="Arial" w:hAnsi="Arial" w:cs="Arial"/>
              </w:rPr>
            </w:pPr>
          </w:p>
        </w:tc>
      </w:tr>
      <w:tr w:rsidR="009F5D1E" w:rsidRPr="00D93C68" w:rsidTr="00320020">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b/>
                <w:bCs/>
              </w:rPr>
              <w:t>Działanie</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b/>
                <w:bCs/>
              </w:rPr>
              <w:t>Wskaźniki</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b/>
                <w:bCs/>
              </w:rPr>
              <w:t>Realizator</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b/>
                <w:bCs/>
              </w:rPr>
              <w:t>Termin realizacji</w:t>
            </w:r>
          </w:p>
        </w:tc>
        <w:tc>
          <w:tcPr>
            <w:tcW w:w="2120"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b/>
                <w:bCs/>
              </w:rPr>
              <w:t>Źródło finansowania</w:t>
            </w:r>
          </w:p>
        </w:tc>
      </w:tr>
      <w:tr w:rsidR="009F5D1E" w:rsidRPr="00D93C68" w:rsidTr="00320020">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xml:space="preserve">1. Wspieranie rozwoju </w:t>
            </w:r>
            <w:r w:rsidR="008C43A0" w:rsidRPr="00D93C68">
              <w:rPr>
                <w:rFonts w:ascii="Arial" w:hAnsi="Arial" w:cs="Arial"/>
              </w:rPr>
              <w:br/>
            </w:r>
            <w:r w:rsidRPr="00D93C68">
              <w:rPr>
                <w:rFonts w:ascii="Arial" w:hAnsi="Arial" w:cs="Arial"/>
              </w:rPr>
              <w:t>i promocja wolontariatu</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liczba działań wspierających</w:t>
            </w:r>
            <w:r w:rsidR="007A2895">
              <w:rPr>
                <w:rFonts w:ascii="Arial" w:hAnsi="Arial" w:cs="Arial"/>
              </w:rPr>
              <w:t xml:space="preserve"> </w:t>
            </w:r>
            <w:r w:rsidRPr="00D93C68">
              <w:rPr>
                <w:rFonts w:ascii="Arial" w:hAnsi="Arial" w:cs="Arial"/>
              </w:rPr>
              <w:t>i promujących</w:t>
            </w:r>
            <w:r w:rsidR="00320020" w:rsidRPr="00D93C68">
              <w:rPr>
                <w:rFonts w:ascii="Arial" w:hAnsi="Arial" w:cs="Arial"/>
              </w:rPr>
              <w:t xml:space="preserve"> </w:t>
            </w:r>
            <w:r w:rsidRPr="00D93C68">
              <w:rPr>
                <w:rFonts w:ascii="Arial" w:hAnsi="Arial" w:cs="Arial"/>
              </w:rPr>
              <w:t>wolontariat</w:t>
            </w:r>
          </w:p>
          <w:p w:rsidR="009F5D1E" w:rsidRPr="00D93C68" w:rsidRDefault="00BB2301" w:rsidP="00BB2301">
            <w:pPr>
              <w:spacing w:line="276" w:lineRule="auto"/>
              <w:rPr>
                <w:rFonts w:ascii="Arial" w:hAnsi="Arial" w:cs="Arial"/>
              </w:rPr>
            </w:pPr>
            <w:r w:rsidRPr="00D93C68">
              <w:rPr>
                <w:rFonts w:ascii="Arial" w:hAnsi="Arial" w:cs="Arial"/>
              </w:rPr>
              <w:t>- liczba klubów wolontariusza</w:t>
            </w:r>
          </w:p>
          <w:p w:rsidR="009F5D1E" w:rsidRPr="00D93C68" w:rsidRDefault="009F5D1E" w:rsidP="00BB2301">
            <w:pPr>
              <w:spacing w:line="276" w:lineRule="auto"/>
              <w:rPr>
                <w:rFonts w:ascii="Arial" w:hAnsi="Arial" w:cs="Arial"/>
              </w:rPr>
            </w:pPr>
            <w:r w:rsidRPr="00D93C68">
              <w:rPr>
                <w:rFonts w:ascii="Arial" w:hAnsi="Arial" w:cs="Arial"/>
              </w:rPr>
              <w:t>- liczba wolontariuszy</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rPr>
              <w:t>MOPR</w:t>
            </w:r>
          </w:p>
          <w:p w:rsidR="009F5D1E" w:rsidRPr="00D93C68" w:rsidRDefault="009F5D1E" w:rsidP="00320020">
            <w:pPr>
              <w:spacing w:line="276" w:lineRule="auto"/>
              <w:jc w:val="center"/>
              <w:rPr>
                <w:rFonts w:ascii="Arial" w:hAnsi="Arial" w:cs="Arial"/>
              </w:rPr>
            </w:pPr>
            <w:r w:rsidRPr="00D93C68">
              <w:rPr>
                <w:rFonts w:ascii="Arial" w:hAnsi="Arial" w:cs="Arial"/>
              </w:rPr>
              <w:t>WCOP i W</w:t>
            </w:r>
          </w:p>
          <w:p w:rsidR="009F5D1E" w:rsidRPr="00D93C68" w:rsidRDefault="009F5D1E" w:rsidP="00320020">
            <w:pPr>
              <w:spacing w:line="276" w:lineRule="auto"/>
              <w:jc w:val="center"/>
              <w:rPr>
                <w:rFonts w:ascii="Arial" w:hAnsi="Arial" w:cs="Arial"/>
              </w:rPr>
            </w:pPr>
            <w:r w:rsidRPr="00D93C68">
              <w:rPr>
                <w:rFonts w:ascii="Arial" w:hAnsi="Arial" w:cs="Arial"/>
              </w:rPr>
              <w:t>NGO</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rPr>
              <w:t>2021 - 202</w:t>
            </w:r>
            <w:r w:rsidR="008C43A0" w:rsidRPr="00D93C68">
              <w:rPr>
                <w:rFonts w:ascii="Arial" w:hAnsi="Arial" w:cs="Arial"/>
              </w:rPr>
              <w:t>5</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9F5D1E" w:rsidRPr="00D93C68" w:rsidRDefault="009F5D1E" w:rsidP="00320020">
            <w:pPr>
              <w:spacing w:line="276" w:lineRule="auto"/>
              <w:jc w:val="center"/>
              <w:rPr>
                <w:rFonts w:ascii="Arial" w:hAnsi="Arial" w:cs="Arial"/>
              </w:rPr>
            </w:pPr>
            <w:r w:rsidRPr="00D93C68">
              <w:rPr>
                <w:rFonts w:ascii="Arial" w:hAnsi="Arial" w:cs="Arial"/>
              </w:rPr>
              <w:t>Budżet Miasta</w:t>
            </w:r>
          </w:p>
          <w:p w:rsidR="009F5D1E" w:rsidRPr="00D93C68" w:rsidRDefault="009F5D1E" w:rsidP="00320020">
            <w:pPr>
              <w:spacing w:line="276" w:lineRule="auto"/>
              <w:jc w:val="center"/>
              <w:rPr>
                <w:rFonts w:ascii="Arial" w:hAnsi="Arial" w:cs="Arial"/>
              </w:rPr>
            </w:pPr>
            <w:r w:rsidRPr="00D93C68">
              <w:rPr>
                <w:rFonts w:ascii="Arial" w:hAnsi="Arial" w:cs="Arial"/>
              </w:rPr>
              <w:t>MOPR</w:t>
            </w:r>
          </w:p>
          <w:p w:rsidR="009F5D1E" w:rsidRPr="00D93C68" w:rsidRDefault="009F5D1E" w:rsidP="00320020">
            <w:pPr>
              <w:spacing w:line="276" w:lineRule="auto"/>
              <w:jc w:val="center"/>
              <w:rPr>
                <w:rFonts w:ascii="Arial" w:hAnsi="Arial" w:cs="Arial"/>
              </w:rPr>
            </w:pPr>
            <w:r w:rsidRPr="00D93C68">
              <w:rPr>
                <w:rFonts w:ascii="Arial" w:hAnsi="Arial" w:cs="Arial"/>
              </w:rPr>
              <w:t>NGO, w tym 1%</w:t>
            </w:r>
          </w:p>
          <w:p w:rsidR="009F5D1E" w:rsidRPr="00D93C68" w:rsidRDefault="009F5D1E" w:rsidP="00320020">
            <w:pPr>
              <w:spacing w:line="276" w:lineRule="auto"/>
              <w:jc w:val="center"/>
              <w:rPr>
                <w:rFonts w:ascii="Arial" w:hAnsi="Arial" w:cs="Arial"/>
              </w:rPr>
            </w:pPr>
            <w:r w:rsidRPr="00D93C68">
              <w:rPr>
                <w:rFonts w:ascii="Arial" w:hAnsi="Arial" w:cs="Arial"/>
              </w:rPr>
              <w:t>dotacje</w:t>
            </w:r>
          </w:p>
          <w:p w:rsidR="009F5D1E" w:rsidRPr="00D93C68" w:rsidRDefault="009F5D1E" w:rsidP="00320020">
            <w:pPr>
              <w:spacing w:line="276" w:lineRule="auto"/>
              <w:jc w:val="center"/>
              <w:rPr>
                <w:rFonts w:ascii="Arial" w:hAnsi="Arial" w:cs="Arial"/>
              </w:rPr>
            </w:pPr>
            <w:r w:rsidRPr="00D93C68">
              <w:rPr>
                <w:rFonts w:ascii="Arial" w:hAnsi="Arial" w:cs="Arial"/>
              </w:rPr>
              <w:t>środki zewnętrzne</w:t>
            </w:r>
          </w:p>
          <w:p w:rsidR="009F5D1E" w:rsidRPr="00D93C68" w:rsidRDefault="009F5D1E" w:rsidP="00320020">
            <w:pPr>
              <w:spacing w:line="276" w:lineRule="auto"/>
              <w:jc w:val="center"/>
              <w:rPr>
                <w:rFonts w:ascii="Arial" w:hAnsi="Arial" w:cs="Arial"/>
              </w:rPr>
            </w:pPr>
          </w:p>
        </w:tc>
      </w:tr>
      <w:tr w:rsidR="009F5D1E" w:rsidRPr="00D93C68" w:rsidTr="00320020">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2. Realizacja programów</w:t>
            </w:r>
            <w:r w:rsidR="00BB2301" w:rsidRPr="00D93C68">
              <w:rPr>
                <w:rFonts w:ascii="Arial" w:hAnsi="Arial" w:cs="Arial"/>
              </w:rPr>
              <w:br/>
            </w:r>
            <w:r w:rsidRPr="00D93C68">
              <w:rPr>
                <w:rFonts w:ascii="Arial" w:hAnsi="Arial" w:cs="Arial"/>
              </w:rPr>
              <w:t xml:space="preserve"> i projektów uwzględniających  działania </w:t>
            </w:r>
            <w:proofErr w:type="spellStart"/>
            <w:r w:rsidRPr="00D93C68">
              <w:rPr>
                <w:rFonts w:ascii="Arial" w:hAnsi="Arial" w:cs="Arial"/>
              </w:rPr>
              <w:t>wolontarystyczne</w:t>
            </w:r>
            <w:proofErr w:type="spellEnd"/>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BB2301">
            <w:pPr>
              <w:spacing w:line="276" w:lineRule="auto"/>
              <w:rPr>
                <w:rFonts w:ascii="Arial" w:hAnsi="Arial" w:cs="Arial"/>
              </w:rPr>
            </w:pPr>
            <w:r w:rsidRPr="00D93C68">
              <w:rPr>
                <w:rFonts w:ascii="Arial" w:hAnsi="Arial" w:cs="Arial"/>
              </w:rPr>
              <w:t>- liczba zrealizowanych</w:t>
            </w:r>
            <w:r w:rsidR="00320020" w:rsidRPr="00D93C68">
              <w:rPr>
                <w:rFonts w:ascii="Arial" w:hAnsi="Arial" w:cs="Arial"/>
              </w:rPr>
              <w:t xml:space="preserve"> </w:t>
            </w:r>
            <w:r w:rsidRPr="00D93C68">
              <w:rPr>
                <w:rFonts w:ascii="Arial" w:hAnsi="Arial" w:cs="Arial"/>
              </w:rPr>
              <w:t>programów</w:t>
            </w:r>
            <w:r w:rsidR="007A2895">
              <w:rPr>
                <w:rFonts w:ascii="Arial" w:hAnsi="Arial" w:cs="Arial"/>
              </w:rPr>
              <w:t xml:space="preserve"> </w:t>
            </w:r>
            <w:r w:rsidRPr="00D93C68">
              <w:rPr>
                <w:rFonts w:ascii="Arial" w:hAnsi="Arial" w:cs="Arial"/>
              </w:rPr>
              <w:t>i projektów</w:t>
            </w:r>
          </w:p>
          <w:p w:rsidR="009F5D1E" w:rsidRPr="00D93C68" w:rsidRDefault="009F5D1E" w:rsidP="00BB2301">
            <w:pPr>
              <w:spacing w:line="276" w:lineRule="auto"/>
              <w:rPr>
                <w:rFonts w:ascii="Arial" w:hAnsi="Arial" w:cs="Arial"/>
              </w:rPr>
            </w:pPr>
            <w:r w:rsidRPr="00D93C68">
              <w:rPr>
                <w:rFonts w:ascii="Arial" w:hAnsi="Arial" w:cs="Arial"/>
              </w:rPr>
              <w:t>- liczba uczestników</w:t>
            </w:r>
          </w:p>
          <w:p w:rsidR="009F5D1E" w:rsidRPr="00D93C68" w:rsidRDefault="009F5D1E" w:rsidP="007A2895">
            <w:pPr>
              <w:spacing w:line="276" w:lineRule="auto"/>
              <w:rPr>
                <w:rFonts w:ascii="Arial" w:hAnsi="Arial" w:cs="Arial"/>
              </w:rPr>
            </w:pPr>
            <w:r w:rsidRPr="00D93C68">
              <w:rPr>
                <w:rFonts w:ascii="Arial" w:hAnsi="Arial" w:cs="Arial"/>
              </w:rPr>
              <w:t>- liczba instytucji i organizacji</w:t>
            </w:r>
            <w:r w:rsidR="007A2895">
              <w:rPr>
                <w:rFonts w:ascii="Arial" w:hAnsi="Arial" w:cs="Arial"/>
              </w:rPr>
              <w:t xml:space="preserve"> </w:t>
            </w:r>
            <w:r w:rsidR="006544A3" w:rsidRPr="00D93C68">
              <w:rPr>
                <w:rFonts w:ascii="Arial" w:hAnsi="Arial" w:cs="Arial"/>
              </w:rPr>
              <w:t xml:space="preserve">pozarządowych  korzystających </w:t>
            </w:r>
            <w:r w:rsidRPr="00D93C68">
              <w:rPr>
                <w:rFonts w:ascii="Arial" w:hAnsi="Arial" w:cs="Arial"/>
              </w:rPr>
              <w:t>ze wsparcia wolontariuszy</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rPr>
              <w:t>MOPR</w:t>
            </w:r>
          </w:p>
          <w:p w:rsidR="009F5D1E" w:rsidRPr="00D93C68" w:rsidRDefault="009F5D1E" w:rsidP="00320020">
            <w:pPr>
              <w:spacing w:line="276" w:lineRule="auto"/>
              <w:jc w:val="center"/>
              <w:rPr>
                <w:rFonts w:ascii="Arial" w:hAnsi="Arial" w:cs="Arial"/>
              </w:rPr>
            </w:pPr>
            <w:r w:rsidRPr="00D93C68">
              <w:rPr>
                <w:rFonts w:ascii="Arial" w:hAnsi="Arial" w:cs="Arial"/>
              </w:rPr>
              <w:t>WCOP i W</w:t>
            </w:r>
          </w:p>
          <w:p w:rsidR="009F5D1E" w:rsidRPr="00D93C68" w:rsidRDefault="009F5D1E" w:rsidP="00320020">
            <w:pPr>
              <w:spacing w:line="276" w:lineRule="auto"/>
              <w:jc w:val="center"/>
              <w:rPr>
                <w:rFonts w:ascii="Arial" w:hAnsi="Arial" w:cs="Arial"/>
              </w:rPr>
            </w:pPr>
            <w:r w:rsidRPr="00D93C68">
              <w:rPr>
                <w:rFonts w:ascii="Arial" w:hAnsi="Arial" w:cs="Arial"/>
              </w:rPr>
              <w:t>NGO</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rPr>
              <w:t>2021 - 202</w:t>
            </w:r>
            <w:r w:rsidR="008C43A0" w:rsidRPr="00D93C68">
              <w:rPr>
                <w:rFonts w:ascii="Arial" w:hAnsi="Arial" w:cs="Arial"/>
              </w:rPr>
              <w:t>5</w:t>
            </w:r>
          </w:p>
        </w:tc>
        <w:tc>
          <w:tcPr>
            <w:tcW w:w="2120" w:type="dxa"/>
            <w:tcBorders>
              <w:top w:val="single" w:sz="4" w:space="0" w:color="auto"/>
              <w:left w:val="single" w:sz="4" w:space="0" w:color="auto"/>
              <w:bottom w:val="single" w:sz="4" w:space="0" w:color="auto"/>
              <w:right w:val="single" w:sz="4" w:space="0" w:color="auto"/>
            </w:tcBorders>
            <w:shd w:val="clear" w:color="auto" w:fill="auto"/>
            <w:hideMark/>
          </w:tcPr>
          <w:p w:rsidR="009F5D1E" w:rsidRPr="00D93C68" w:rsidRDefault="009F5D1E" w:rsidP="00320020">
            <w:pPr>
              <w:spacing w:line="276" w:lineRule="auto"/>
              <w:jc w:val="center"/>
              <w:rPr>
                <w:rFonts w:ascii="Arial" w:hAnsi="Arial" w:cs="Arial"/>
              </w:rPr>
            </w:pPr>
            <w:r w:rsidRPr="00D93C68">
              <w:rPr>
                <w:rFonts w:ascii="Arial" w:hAnsi="Arial" w:cs="Arial"/>
              </w:rPr>
              <w:t>Budżet Miasta</w:t>
            </w:r>
          </w:p>
          <w:p w:rsidR="009F5D1E" w:rsidRPr="00D93C68" w:rsidRDefault="009F5D1E" w:rsidP="00320020">
            <w:pPr>
              <w:spacing w:line="276" w:lineRule="auto"/>
              <w:jc w:val="center"/>
              <w:rPr>
                <w:rFonts w:ascii="Arial" w:hAnsi="Arial" w:cs="Arial"/>
              </w:rPr>
            </w:pPr>
            <w:r w:rsidRPr="00D93C68">
              <w:rPr>
                <w:rFonts w:ascii="Arial" w:hAnsi="Arial" w:cs="Arial"/>
              </w:rPr>
              <w:t>MOPR</w:t>
            </w:r>
          </w:p>
          <w:p w:rsidR="009F5D1E" w:rsidRPr="00D93C68" w:rsidRDefault="009F5D1E" w:rsidP="00320020">
            <w:pPr>
              <w:spacing w:line="276" w:lineRule="auto"/>
              <w:jc w:val="center"/>
              <w:rPr>
                <w:rFonts w:ascii="Arial" w:hAnsi="Arial" w:cs="Arial"/>
              </w:rPr>
            </w:pPr>
            <w:r w:rsidRPr="00D93C68">
              <w:rPr>
                <w:rFonts w:ascii="Arial" w:hAnsi="Arial" w:cs="Arial"/>
              </w:rPr>
              <w:t>NGO</w:t>
            </w:r>
          </w:p>
        </w:tc>
      </w:tr>
    </w:tbl>
    <w:p w:rsidR="009F5D1E" w:rsidRPr="00D93C68" w:rsidRDefault="009F5D1E" w:rsidP="00350524">
      <w:pPr>
        <w:tabs>
          <w:tab w:val="left" w:pos="12765"/>
        </w:tabs>
        <w:spacing w:line="360" w:lineRule="auto"/>
        <w:rPr>
          <w:rFonts w:ascii="Arial" w:hAnsi="Arial" w:cs="Arial"/>
        </w:rPr>
        <w:sectPr w:rsidR="009F5D1E" w:rsidRPr="00D93C68" w:rsidSect="00663A6A">
          <w:pgSz w:w="16838" w:h="11906" w:orient="landscape"/>
          <w:pgMar w:top="1134" w:right="851" w:bottom="1418" w:left="1418" w:header="709" w:footer="709" w:gutter="0"/>
          <w:cols w:space="708"/>
          <w:docGrid w:linePitch="360"/>
        </w:sectPr>
      </w:pPr>
    </w:p>
    <w:p w:rsidR="00DC432C" w:rsidRPr="00D93C68" w:rsidRDefault="00DC432C" w:rsidP="00320285">
      <w:pPr>
        <w:numPr>
          <w:ilvl w:val="0"/>
          <w:numId w:val="46"/>
        </w:numPr>
        <w:spacing w:line="360" w:lineRule="auto"/>
        <w:ind w:hanging="219"/>
        <w:contextualSpacing/>
        <w:rPr>
          <w:rFonts w:ascii="Arial" w:hAnsi="Arial" w:cs="Arial"/>
          <w:b/>
        </w:rPr>
      </w:pPr>
      <w:r w:rsidRPr="00D93C68">
        <w:rPr>
          <w:rFonts w:ascii="Arial" w:hAnsi="Arial" w:cs="Arial"/>
          <w:b/>
        </w:rPr>
        <w:t xml:space="preserve">Ramy finansowe </w:t>
      </w:r>
    </w:p>
    <w:p w:rsidR="00DC432C" w:rsidRPr="00D93C68" w:rsidRDefault="00DC432C" w:rsidP="00350524">
      <w:pPr>
        <w:spacing w:line="360" w:lineRule="auto"/>
        <w:rPr>
          <w:rFonts w:ascii="Arial" w:hAnsi="Arial" w:cs="Arial"/>
          <w:b/>
        </w:rPr>
      </w:pPr>
    </w:p>
    <w:p w:rsidR="00DC432C" w:rsidRPr="00D93C68" w:rsidRDefault="00DC432C" w:rsidP="00320285">
      <w:pPr>
        <w:widowControl w:val="0"/>
        <w:suppressAutoHyphens/>
        <w:spacing w:line="360" w:lineRule="auto"/>
        <w:ind w:firstLine="567"/>
        <w:jc w:val="both"/>
        <w:rPr>
          <w:rFonts w:ascii="Arial" w:hAnsi="Arial" w:cs="Arial"/>
        </w:rPr>
      </w:pPr>
      <w:r w:rsidRPr="00D93C68">
        <w:rPr>
          <w:rFonts w:ascii="Arial" w:hAnsi="Arial" w:cs="Arial"/>
        </w:rPr>
        <w:t>Podstawowe źródła finansowania działań wskazanych w ramach aktualizacji „Strategii Rozwiązywania Problemów Społecznych dla Miasta Włocławek na lata 2021-2025” stanowią:</w:t>
      </w:r>
    </w:p>
    <w:p w:rsidR="00DC432C" w:rsidRPr="00D93C68" w:rsidRDefault="00DC432C" w:rsidP="00350524">
      <w:pPr>
        <w:widowControl w:val="0"/>
        <w:suppressAutoHyphens/>
        <w:spacing w:line="360" w:lineRule="auto"/>
        <w:ind w:left="714"/>
        <w:jc w:val="both"/>
        <w:rPr>
          <w:rFonts w:ascii="Arial" w:hAnsi="Arial" w:cs="Arial"/>
        </w:rPr>
      </w:pPr>
      <w:r w:rsidRPr="00D93C68">
        <w:rPr>
          <w:rFonts w:ascii="Arial" w:hAnsi="Arial" w:cs="Arial"/>
        </w:rPr>
        <w:t xml:space="preserve">• środki finansowe z budżetu </w:t>
      </w:r>
      <w:r w:rsidR="008A4CEB" w:rsidRPr="00D93C68">
        <w:rPr>
          <w:rFonts w:ascii="Arial" w:hAnsi="Arial" w:cs="Arial"/>
        </w:rPr>
        <w:t>państwa</w:t>
      </w:r>
      <w:r w:rsidRPr="00D93C68">
        <w:rPr>
          <w:rFonts w:ascii="Arial" w:hAnsi="Arial" w:cs="Arial"/>
        </w:rPr>
        <w:t>;</w:t>
      </w:r>
    </w:p>
    <w:p w:rsidR="00DC432C" w:rsidRPr="00D93C68" w:rsidRDefault="00DC432C" w:rsidP="00350524">
      <w:pPr>
        <w:widowControl w:val="0"/>
        <w:suppressAutoHyphens/>
        <w:spacing w:line="360" w:lineRule="auto"/>
        <w:ind w:left="714"/>
        <w:jc w:val="both"/>
        <w:rPr>
          <w:rFonts w:ascii="Arial" w:hAnsi="Arial" w:cs="Arial"/>
        </w:rPr>
      </w:pPr>
      <w:r w:rsidRPr="00D93C68">
        <w:rPr>
          <w:rFonts w:ascii="Arial" w:hAnsi="Arial" w:cs="Arial"/>
        </w:rPr>
        <w:t>• środki finansowe</w:t>
      </w:r>
      <w:r w:rsidR="008A4CEB" w:rsidRPr="00D93C68">
        <w:rPr>
          <w:rFonts w:ascii="Arial" w:hAnsi="Arial" w:cs="Arial"/>
        </w:rPr>
        <w:t xml:space="preserve"> Gminy Miasto Włocławek</w:t>
      </w:r>
      <w:r w:rsidRPr="00D93C68">
        <w:rPr>
          <w:rFonts w:ascii="Arial" w:hAnsi="Arial" w:cs="Arial"/>
        </w:rPr>
        <w:t>;</w:t>
      </w:r>
    </w:p>
    <w:p w:rsidR="00DC432C" w:rsidRPr="00D93C68" w:rsidRDefault="00DC432C" w:rsidP="00350524">
      <w:pPr>
        <w:widowControl w:val="0"/>
        <w:suppressAutoHyphens/>
        <w:spacing w:line="360" w:lineRule="auto"/>
        <w:ind w:left="714"/>
        <w:jc w:val="both"/>
        <w:rPr>
          <w:rFonts w:ascii="Arial" w:hAnsi="Arial" w:cs="Arial"/>
        </w:rPr>
      </w:pPr>
      <w:r w:rsidRPr="00D93C68">
        <w:rPr>
          <w:rFonts w:ascii="Arial" w:hAnsi="Arial" w:cs="Arial"/>
        </w:rPr>
        <w:t>• środki finansowe pozyskane z funduszy strukturalnych Unii Europejskiej (UE), w szczególności: z Europejskiego Funduszu Społecznego (EFS) oraz Europejskiego</w:t>
      </w:r>
      <w:r w:rsidR="007A2895">
        <w:rPr>
          <w:rFonts w:ascii="Arial" w:hAnsi="Arial" w:cs="Arial"/>
        </w:rPr>
        <w:t xml:space="preserve"> </w:t>
      </w:r>
      <w:r w:rsidRPr="00D93C68">
        <w:rPr>
          <w:rFonts w:ascii="Arial" w:hAnsi="Arial" w:cs="Arial"/>
        </w:rPr>
        <w:t>Funduszu Rozwoju Regionalnego (EFRR);</w:t>
      </w:r>
    </w:p>
    <w:p w:rsidR="00DC432C" w:rsidRPr="00D93C68" w:rsidRDefault="00DC432C" w:rsidP="00350524">
      <w:pPr>
        <w:widowControl w:val="0"/>
        <w:suppressAutoHyphens/>
        <w:spacing w:line="360" w:lineRule="auto"/>
        <w:ind w:left="714"/>
        <w:jc w:val="both"/>
        <w:rPr>
          <w:rFonts w:ascii="Arial" w:hAnsi="Arial" w:cs="Arial"/>
        </w:rPr>
      </w:pPr>
      <w:r w:rsidRPr="00D93C68">
        <w:rPr>
          <w:rFonts w:ascii="Arial" w:hAnsi="Arial" w:cs="Arial"/>
        </w:rPr>
        <w:t>• beneficjenci (udział własny);</w:t>
      </w:r>
    </w:p>
    <w:p w:rsidR="00DC432C" w:rsidRPr="00D93C68" w:rsidRDefault="00DC432C" w:rsidP="00350524">
      <w:pPr>
        <w:widowControl w:val="0"/>
        <w:suppressAutoHyphens/>
        <w:spacing w:line="360" w:lineRule="auto"/>
        <w:ind w:left="714"/>
        <w:jc w:val="both"/>
        <w:rPr>
          <w:rFonts w:ascii="Arial" w:hAnsi="Arial" w:cs="Arial"/>
        </w:rPr>
      </w:pPr>
      <w:r w:rsidRPr="00D93C68">
        <w:rPr>
          <w:rFonts w:ascii="Arial" w:hAnsi="Arial" w:cs="Arial"/>
        </w:rPr>
        <w:t>• inne środki zaangażowane w partnerstwo publiczno-społeczne.</w:t>
      </w:r>
    </w:p>
    <w:p w:rsidR="00DC432C" w:rsidRPr="00D93C68" w:rsidRDefault="00DC432C" w:rsidP="00350524">
      <w:pPr>
        <w:spacing w:line="360" w:lineRule="auto"/>
        <w:rPr>
          <w:rFonts w:ascii="Arial" w:hAnsi="Arial" w:cs="Arial"/>
          <w:b/>
        </w:rPr>
      </w:pPr>
    </w:p>
    <w:p w:rsidR="00DC432C" w:rsidRPr="00D93C68" w:rsidRDefault="003655FD" w:rsidP="00320285">
      <w:pPr>
        <w:numPr>
          <w:ilvl w:val="0"/>
          <w:numId w:val="46"/>
        </w:numPr>
        <w:spacing w:line="360" w:lineRule="auto"/>
        <w:ind w:hanging="219"/>
        <w:contextualSpacing/>
        <w:rPr>
          <w:rFonts w:ascii="Arial" w:hAnsi="Arial" w:cs="Arial"/>
          <w:b/>
          <w:color w:val="000000"/>
        </w:rPr>
      </w:pPr>
      <w:r w:rsidRPr="00D93C68">
        <w:rPr>
          <w:rFonts w:ascii="Arial" w:hAnsi="Arial" w:cs="Arial"/>
          <w:b/>
          <w:color w:val="000000"/>
        </w:rPr>
        <w:t xml:space="preserve"> </w:t>
      </w:r>
      <w:r w:rsidR="00DC432C" w:rsidRPr="00D93C68">
        <w:rPr>
          <w:rFonts w:ascii="Arial" w:hAnsi="Arial" w:cs="Arial"/>
          <w:b/>
          <w:color w:val="000000"/>
        </w:rPr>
        <w:t>Monitoring, wdrażanie i ewaluacja.</w:t>
      </w:r>
    </w:p>
    <w:p w:rsidR="00DC432C" w:rsidRPr="00D93C68" w:rsidRDefault="00DC432C" w:rsidP="00350524">
      <w:pPr>
        <w:spacing w:line="360" w:lineRule="auto"/>
        <w:rPr>
          <w:rFonts w:ascii="Arial" w:hAnsi="Arial" w:cs="Arial"/>
          <w:b/>
          <w:color w:val="000000"/>
        </w:rPr>
      </w:pPr>
    </w:p>
    <w:p w:rsidR="00DC432C" w:rsidRPr="00D93C68" w:rsidRDefault="00DC432C" w:rsidP="00350524">
      <w:pPr>
        <w:spacing w:line="360" w:lineRule="auto"/>
        <w:ind w:firstLine="567"/>
        <w:jc w:val="both"/>
        <w:rPr>
          <w:rFonts w:ascii="Arial" w:hAnsi="Arial" w:cs="Arial"/>
        </w:rPr>
      </w:pPr>
      <w:r w:rsidRPr="00D93C68">
        <w:rPr>
          <w:rFonts w:ascii="Arial" w:hAnsi="Arial" w:cs="Arial"/>
        </w:rPr>
        <w:t>Proces wdrażania jest wieloaspektowym przedsięwzięciem, które wymaga odpowiedniego przygotowania informacyjnego oraz stałej komunikacji z otoczeniem, opierającej się na pozyskiwaniu informacji zwrotnych o jego przebiegu, skutkach i publicznym odbiorze. Instrumentami wdrażania strategii będą pr</w:t>
      </w:r>
      <w:r w:rsidR="007A2895">
        <w:rPr>
          <w:rFonts w:ascii="Arial" w:hAnsi="Arial" w:cs="Arial"/>
        </w:rPr>
        <w:t xml:space="preserve">ogramy aktywizacyjne, pomocowe </w:t>
      </w:r>
      <w:r w:rsidRPr="00D93C68">
        <w:rPr>
          <w:rFonts w:ascii="Arial" w:hAnsi="Arial" w:cs="Arial"/>
        </w:rPr>
        <w:t>i osłonowe skierowane do określonych grup odbiorców, a także jednostek pomocy społecznej i organizacji pozarządowych, które powinny rozwijać i uszczegóławiać cele szczegółowe strategii. Odnosi się to w szczególności do programów przyjmowanych przez organy samorządu corocznie, jak i dokumentów wieloletnich, a które powinny wypływać z założeń przyjętych w strategii.</w:t>
      </w:r>
    </w:p>
    <w:p w:rsidR="00DC432C" w:rsidRPr="00D93C68" w:rsidRDefault="00DC432C" w:rsidP="00350524">
      <w:pPr>
        <w:spacing w:line="360" w:lineRule="auto"/>
        <w:ind w:firstLine="567"/>
        <w:jc w:val="both"/>
        <w:rPr>
          <w:rFonts w:ascii="Arial" w:hAnsi="Arial" w:cs="Arial"/>
        </w:rPr>
      </w:pPr>
      <w:r w:rsidRPr="00D93C68">
        <w:rPr>
          <w:rFonts w:ascii="Arial" w:hAnsi="Arial" w:cs="Arial"/>
        </w:rPr>
        <w:t xml:space="preserve">Podstawowe założenia: </w:t>
      </w:r>
    </w:p>
    <w:p w:rsidR="00DC432C" w:rsidRPr="00D93C68" w:rsidRDefault="00DC432C" w:rsidP="00350524">
      <w:pPr>
        <w:spacing w:line="360" w:lineRule="auto"/>
        <w:ind w:firstLine="567"/>
        <w:jc w:val="both"/>
        <w:rPr>
          <w:rFonts w:ascii="Arial" w:hAnsi="Arial" w:cs="Arial"/>
        </w:rPr>
      </w:pPr>
      <w:r w:rsidRPr="00D93C68">
        <w:rPr>
          <w:rFonts w:ascii="Arial" w:hAnsi="Arial" w:cs="Arial"/>
        </w:rPr>
        <w:t xml:space="preserve">1) Organem nadzorującym realizację Strategii będzie Gmina Miasto Włocławek; </w:t>
      </w:r>
    </w:p>
    <w:p w:rsidR="00DC432C" w:rsidRPr="00D93C68" w:rsidRDefault="00DC432C" w:rsidP="00350524">
      <w:pPr>
        <w:spacing w:line="360" w:lineRule="auto"/>
        <w:ind w:firstLine="567"/>
        <w:jc w:val="both"/>
        <w:rPr>
          <w:rFonts w:ascii="Arial" w:hAnsi="Arial" w:cs="Arial"/>
        </w:rPr>
      </w:pPr>
      <w:r w:rsidRPr="00D93C68">
        <w:rPr>
          <w:rFonts w:ascii="Arial" w:hAnsi="Arial" w:cs="Arial"/>
        </w:rPr>
        <w:t xml:space="preserve">2) Koordynatorem Strategii będzie Miejski Ośrodek Pomocy Rodzinie we Włocławku, którego Dyrektor powoła Zespół </w:t>
      </w:r>
      <w:bookmarkStart w:id="47" w:name="_Hlk71528021"/>
      <w:r w:rsidRPr="00D93C68">
        <w:rPr>
          <w:rFonts w:ascii="Arial" w:hAnsi="Arial" w:cs="Arial"/>
        </w:rPr>
        <w:t xml:space="preserve">do Spraw Wdrażania, Monitoringu i Ewaluacji </w:t>
      </w:r>
      <w:bookmarkEnd w:id="47"/>
      <w:r w:rsidRPr="00D93C68">
        <w:rPr>
          <w:rFonts w:ascii="Arial" w:hAnsi="Arial" w:cs="Arial"/>
        </w:rPr>
        <w:t xml:space="preserve">„Strategii Rozwiązywania Problemów Społecznych dla Miasta Włocławek na lata 2021-2025”. </w:t>
      </w:r>
      <w:r w:rsidRPr="00D93C68">
        <w:rPr>
          <w:rFonts w:ascii="Arial" w:hAnsi="Arial" w:cs="Arial"/>
        </w:rPr>
        <w:br/>
        <w:t xml:space="preserve">Zespół będzie dokonywał corocznego sprawozdania z realizacji poszczególnych celów </w:t>
      </w:r>
      <w:r w:rsidRPr="00D93C68">
        <w:rPr>
          <w:rFonts w:ascii="Arial" w:hAnsi="Arial" w:cs="Arial"/>
        </w:rPr>
        <w:br/>
        <w:t xml:space="preserve">z podziałem na działania i osiągnięte wskaźniki. </w:t>
      </w:r>
    </w:p>
    <w:p w:rsidR="00DC432C" w:rsidRPr="00D93C68" w:rsidRDefault="00DC432C" w:rsidP="00350524">
      <w:pPr>
        <w:spacing w:line="360" w:lineRule="auto"/>
        <w:ind w:firstLine="567"/>
        <w:jc w:val="both"/>
        <w:rPr>
          <w:rFonts w:ascii="Arial" w:hAnsi="Arial" w:cs="Arial"/>
        </w:rPr>
      </w:pPr>
      <w:r w:rsidRPr="00D93C68">
        <w:rPr>
          <w:rFonts w:ascii="Arial" w:hAnsi="Arial" w:cs="Arial"/>
        </w:rPr>
        <w:t xml:space="preserve">Obok wdrażania Strategii istotne znaczenie będzie miała ocena jej realizacji. Odgrywa </w:t>
      </w:r>
      <w:r w:rsidR="00BB2301" w:rsidRPr="00D93C68">
        <w:rPr>
          <w:rFonts w:ascii="Arial" w:hAnsi="Arial" w:cs="Arial"/>
        </w:rPr>
        <w:br/>
      </w:r>
      <w:r w:rsidRPr="00D93C68">
        <w:rPr>
          <w:rFonts w:ascii="Arial" w:hAnsi="Arial" w:cs="Arial"/>
        </w:rPr>
        <w:t xml:space="preserve">ona istotną rolę, zwłaszcza w monitorowaniu realizacji założeń Strategii w zestawieniu </w:t>
      </w:r>
      <w:r w:rsidRPr="00D93C68">
        <w:rPr>
          <w:rFonts w:ascii="Arial" w:hAnsi="Arial" w:cs="Arial"/>
        </w:rPr>
        <w:br/>
        <w:t xml:space="preserve">ze spodziewanymi efektami poszczególnych działań. Monitoring i ewaluacja zapisów strategicznych polegają na systematycznej ocenie realizowanych działań oraz modyfikacji kierunków działania w przypadku istotnych zmian społecznych, które mogą pojawić </w:t>
      </w:r>
      <w:r w:rsidRPr="00D93C68">
        <w:rPr>
          <w:rFonts w:ascii="Arial" w:hAnsi="Arial" w:cs="Arial"/>
        </w:rPr>
        <w:br/>
        <w:t>się poprzez zmianę regulacji prawnych, czy też narastanie poszczególnych kwestii społecznych.</w:t>
      </w:r>
    </w:p>
    <w:p w:rsidR="00DC432C" w:rsidRPr="00D93C68" w:rsidRDefault="00DC432C" w:rsidP="00350524">
      <w:pPr>
        <w:spacing w:line="360" w:lineRule="auto"/>
        <w:ind w:firstLine="567"/>
        <w:jc w:val="both"/>
        <w:rPr>
          <w:rFonts w:ascii="Arial" w:hAnsi="Arial" w:cs="Arial"/>
        </w:rPr>
      </w:pPr>
      <w:r w:rsidRPr="00D93C68">
        <w:rPr>
          <w:rFonts w:ascii="Arial" w:hAnsi="Arial" w:cs="Arial"/>
        </w:rPr>
        <w:t xml:space="preserve">Całościowa ocena wymaga odpowiedzi na pytanie o zgodność ocenianej polityki z przyjętymi wartościami i zasadami. Ewaluacja jest działalnością z natury normatywną, gdyż z jednej strony wykorzystuje się w niej istniejące normy, z drugiej zaś w jej wyniku mogą pojawić się propozycje wprowadzenia nowych norm i procedur. Jest także działalnością instrumentalną, ponieważ jej podstawowym celem jest dostarczenie podmiotom polityki społecznej praktycznej wiedzy potrzebnej przy podejmowaniu decyzji. </w:t>
      </w:r>
    </w:p>
    <w:p w:rsidR="00DC432C" w:rsidRPr="00D93C68" w:rsidRDefault="00DC432C" w:rsidP="00350524">
      <w:pPr>
        <w:spacing w:line="360" w:lineRule="auto"/>
        <w:ind w:firstLine="567"/>
        <w:jc w:val="both"/>
        <w:rPr>
          <w:rFonts w:ascii="Arial" w:hAnsi="Arial" w:cs="Arial"/>
        </w:rPr>
      </w:pPr>
      <w:r w:rsidRPr="00D93C68">
        <w:rPr>
          <w:rFonts w:ascii="Arial" w:hAnsi="Arial" w:cs="Arial"/>
        </w:rPr>
        <w:t>Zgodnie z art. 110 ust. 4 ustawy o pomocy społecznej „ośrodek pomocy społecznej koordynuje realizację strategii”. Powołany przez Dyrektora Miejskiego Ośrodka Pomocy Rodzinie Zespół do Spraw Wdrażania, Monitoringu i Ewaluacji będzie dokonywał okresowej oceny realizacji zapisów Strategii, a Dyrektor MOPR przedłoży Radzie Miasta w formie sprawozdania co roku do dnia 30 czerwca.</w:t>
      </w:r>
    </w:p>
    <w:p w:rsidR="00DC432C" w:rsidRPr="00D93C68" w:rsidRDefault="00DC432C" w:rsidP="00350524">
      <w:pPr>
        <w:spacing w:line="360" w:lineRule="auto"/>
        <w:ind w:firstLine="567"/>
        <w:jc w:val="both"/>
        <w:rPr>
          <w:rFonts w:ascii="Arial" w:hAnsi="Arial" w:cs="Arial"/>
        </w:rPr>
      </w:pPr>
    </w:p>
    <w:p w:rsidR="00DC432C" w:rsidRPr="00D93C68" w:rsidRDefault="00DC432C" w:rsidP="00320285">
      <w:pPr>
        <w:numPr>
          <w:ilvl w:val="0"/>
          <w:numId w:val="46"/>
        </w:numPr>
        <w:spacing w:line="360" w:lineRule="auto"/>
        <w:ind w:hanging="219"/>
        <w:jc w:val="both"/>
        <w:rPr>
          <w:rFonts w:ascii="Arial" w:hAnsi="Arial" w:cs="Arial"/>
          <w:b/>
          <w:color w:val="000000"/>
        </w:rPr>
      </w:pPr>
      <w:r w:rsidRPr="00D93C68">
        <w:rPr>
          <w:rFonts w:ascii="Arial" w:hAnsi="Arial" w:cs="Arial"/>
          <w:b/>
          <w:color w:val="000000"/>
        </w:rPr>
        <w:t xml:space="preserve">Zakończenie </w:t>
      </w:r>
    </w:p>
    <w:p w:rsidR="00DC432C" w:rsidRPr="00D93C68" w:rsidRDefault="00DC432C" w:rsidP="00350524">
      <w:pPr>
        <w:spacing w:line="360" w:lineRule="auto"/>
        <w:ind w:firstLine="567"/>
        <w:jc w:val="both"/>
        <w:rPr>
          <w:rFonts w:ascii="Arial" w:hAnsi="Arial" w:cs="Arial"/>
          <w:color w:val="000000"/>
        </w:rPr>
      </w:pPr>
      <w:r w:rsidRPr="00D93C68">
        <w:rPr>
          <w:rFonts w:ascii="Arial" w:hAnsi="Arial" w:cs="Arial"/>
        </w:rPr>
        <w:t>Realizacja S</w:t>
      </w:r>
      <w:r w:rsidRPr="00D93C68">
        <w:rPr>
          <w:rFonts w:ascii="Arial" w:hAnsi="Arial" w:cs="Arial"/>
          <w:color w:val="000000"/>
        </w:rPr>
        <w:t xml:space="preserve">trategii Rozwiązywania Problemów Społecznych Miasta Włocławek </w:t>
      </w:r>
      <w:r w:rsidR="00320285" w:rsidRPr="00D93C68">
        <w:rPr>
          <w:rFonts w:ascii="Arial" w:hAnsi="Arial" w:cs="Arial"/>
          <w:color w:val="000000"/>
        </w:rPr>
        <w:br/>
      </w:r>
      <w:r w:rsidRPr="00D93C68">
        <w:rPr>
          <w:rFonts w:ascii="Arial" w:hAnsi="Arial" w:cs="Arial"/>
          <w:color w:val="000000"/>
        </w:rPr>
        <w:t xml:space="preserve">na lata 2021 – 2025 ma na celu poprawę jakości życia mieszkańców, przeciwdziałanie wykluczeniu społecznemu określonych grup społecznych oraz stworzenie warunków zaspokajania potrzeb i realizacji własnych scenariuszy życiowych przez mieszkańców miasta. Według dokumentu Włocławek, jako miasto, ma być miejscem równych szans społecznych, w którym tworzone są sprzyjające warunki dla rozwoju samodzielności i aktywności jego mieszkańców. </w:t>
      </w:r>
    </w:p>
    <w:p w:rsidR="00DC432C" w:rsidRPr="00D93C68" w:rsidRDefault="00DC432C" w:rsidP="00350524">
      <w:pPr>
        <w:spacing w:line="360" w:lineRule="auto"/>
        <w:ind w:firstLine="567"/>
        <w:jc w:val="both"/>
        <w:rPr>
          <w:rFonts w:ascii="Arial" w:hAnsi="Arial" w:cs="Arial"/>
          <w:color w:val="000000"/>
        </w:rPr>
      </w:pPr>
      <w:r w:rsidRPr="00D93C68">
        <w:rPr>
          <w:rFonts w:ascii="Arial" w:hAnsi="Arial" w:cs="Arial"/>
          <w:color w:val="000000"/>
        </w:rPr>
        <w:t xml:space="preserve">Strategia została opracowana między innymi we współpracy z organizacjami pozarządowymi działającymi na terenie miasta, których zadania ujęte zostały w planowanych działaniach. Organizacje pozarządowe, w wielu przypadkach są bowiem </w:t>
      </w:r>
      <w:r w:rsidR="007A2895">
        <w:rPr>
          <w:rFonts w:ascii="Arial" w:hAnsi="Arial" w:cs="Arial"/>
          <w:color w:val="000000"/>
        </w:rPr>
        <w:t xml:space="preserve">partnerami </w:t>
      </w:r>
      <w:r w:rsidRPr="00D93C68">
        <w:rPr>
          <w:rFonts w:ascii="Arial" w:hAnsi="Arial" w:cs="Arial"/>
          <w:color w:val="000000"/>
        </w:rPr>
        <w:t>w realizacji celów strategicznych zapisanych w dokumencie. Należy zaznaczyć, że zadania z zakresu szeroko rozumianej polityki społecznej realizowane są za pomocą wszelkich dostępnych kompetencji i możliwości Miasta, natomiast Strategia Rozwiąz</w:t>
      </w:r>
      <w:r w:rsidR="007A2895">
        <w:rPr>
          <w:rFonts w:ascii="Arial" w:hAnsi="Arial" w:cs="Arial"/>
          <w:color w:val="000000"/>
        </w:rPr>
        <w:t xml:space="preserve">ywania Problemów </w:t>
      </w:r>
      <w:r w:rsidRPr="00D93C68">
        <w:rPr>
          <w:rFonts w:ascii="Arial" w:hAnsi="Arial" w:cs="Arial"/>
          <w:color w:val="000000"/>
        </w:rPr>
        <w:t>Społecznych jest wyborem priorytetowych obszarów i kierunków działań, które uznane zostały za kluczowe, a więc umożliwiające najskuteczniejsze i najbardziej efektywne osiągnięcie założonych rezultatów.</w:t>
      </w:r>
    </w:p>
    <w:p w:rsidR="00DC432C" w:rsidRPr="00D93C68" w:rsidRDefault="00DC432C" w:rsidP="0013613F">
      <w:pPr>
        <w:spacing w:line="360" w:lineRule="auto"/>
        <w:ind w:firstLine="708"/>
        <w:jc w:val="both"/>
        <w:rPr>
          <w:rFonts w:ascii="Arial" w:hAnsi="Arial" w:cs="Arial"/>
          <w:color w:val="000000"/>
        </w:rPr>
      </w:pPr>
      <w:r w:rsidRPr="00D93C68">
        <w:rPr>
          <w:rFonts w:ascii="Arial" w:hAnsi="Arial" w:cs="Arial"/>
          <w:color w:val="000000"/>
        </w:rPr>
        <w:t xml:space="preserve">Strategia rozwiązywania problemów społecznych wytycza główne kierunki działań strategicznych samorządu miasta w zakresie polityki społecznej. Stanowi dokument bazowy, w odniesieniu do którego powinny być konstruowane programy celowe i projekty, skierowane </w:t>
      </w:r>
      <w:r w:rsidR="00BB2301" w:rsidRPr="00D93C68">
        <w:rPr>
          <w:rFonts w:ascii="Arial" w:hAnsi="Arial" w:cs="Arial"/>
          <w:color w:val="000000"/>
        </w:rPr>
        <w:br/>
      </w:r>
      <w:r w:rsidRPr="00D93C68">
        <w:rPr>
          <w:rFonts w:ascii="Arial" w:hAnsi="Arial" w:cs="Arial"/>
          <w:color w:val="000000"/>
        </w:rPr>
        <w:t>do konkretnych grup odbiorców. Strategia  rozwiązywania problemów społecznych powinna stanowić także narzędzie wykorzystane w procesie pozyskiwania środków finansowych</w:t>
      </w:r>
      <w:r w:rsidR="0013613F" w:rsidRPr="00D93C68">
        <w:rPr>
          <w:rFonts w:ascii="Arial" w:hAnsi="Arial" w:cs="Arial"/>
          <w:color w:val="000000"/>
        </w:rPr>
        <w:br/>
      </w:r>
      <w:r w:rsidRPr="00D93C68">
        <w:rPr>
          <w:rFonts w:ascii="Arial" w:hAnsi="Arial" w:cs="Arial"/>
          <w:color w:val="000000"/>
        </w:rPr>
        <w:t xml:space="preserve"> na realizację zadań z zakresu polityki społecznej z funduszy europejskich. </w:t>
      </w:r>
    </w:p>
    <w:p w:rsidR="00DC432C" w:rsidRPr="00D93C68" w:rsidRDefault="00DC432C" w:rsidP="007A2895">
      <w:pPr>
        <w:spacing w:line="360" w:lineRule="auto"/>
        <w:ind w:firstLine="567"/>
        <w:jc w:val="both"/>
        <w:rPr>
          <w:rFonts w:ascii="Arial" w:hAnsi="Arial" w:cs="Arial"/>
        </w:rPr>
      </w:pPr>
      <w:r w:rsidRPr="00D93C68">
        <w:rPr>
          <w:rFonts w:ascii="Arial" w:hAnsi="Arial" w:cs="Arial"/>
        </w:rPr>
        <w:t>Autorzy opracowujący dokument, dziękują wszystkim osobom, które włączyły</w:t>
      </w:r>
      <w:r w:rsidR="0013613F" w:rsidRPr="00D93C68">
        <w:rPr>
          <w:rFonts w:ascii="Arial" w:hAnsi="Arial" w:cs="Arial"/>
        </w:rPr>
        <w:br/>
        <w:t xml:space="preserve"> się </w:t>
      </w:r>
      <w:r w:rsidRPr="00D93C68">
        <w:rPr>
          <w:rFonts w:ascii="Arial" w:hAnsi="Arial" w:cs="Arial"/>
        </w:rPr>
        <w:t>w proces jego przygotowanie, mając jednocześnie nadzieję, że dokument spełnia oczekiwania mieszkańców miasta.</w:t>
      </w:r>
      <w:r w:rsidR="007A2895" w:rsidRPr="00D93C68">
        <w:rPr>
          <w:rFonts w:ascii="Arial" w:hAnsi="Arial" w:cs="Arial"/>
        </w:rPr>
        <w:t xml:space="preserve"> </w:t>
      </w:r>
    </w:p>
    <w:p w:rsidR="00C33C36" w:rsidRPr="00D93C68" w:rsidRDefault="00C33C36" w:rsidP="00350524">
      <w:pPr>
        <w:spacing w:line="360" w:lineRule="auto"/>
        <w:ind w:left="5103"/>
        <w:jc w:val="center"/>
        <w:rPr>
          <w:rFonts w:ascii="Arial" w:hAnsi="Arial" w:cs="Arial"/>
        </w:rPr>
      </w:pPr>
      <w:r w:rsidRPr="00D93C68">
        <w:rPr>
          <w:rFonts w:ascii="Arial" w:hAnsi="Arial" w:cs="Arial"/>
        </w:rPr>
        <w:t>Dyrektor</w:t>
      </w:r>
    </w:p>
    <w:p w:rsidR="00C33C36" w:rsidRPr="00D93C68" w:rsidRDefault="00C33C36" w:rsidP="00350524">
      <w:pPr>
        <w:spacing w:line="360" w:lineRule="auto"/>
        <w:ind w:left="5103"/>
        <w:jc w:val="center"/>
        <w:rPr>
          <w:rFonts w:ascii="Arial" w:hAnsi="Arial" w:cs="Arial"/>
        </w:rPr>
      </w:pPr>
      <w:r w:rsidRPr="00D93C68">
        <w:rPr>
          <w:rFonts w:ascii="Arial" w:hAnsi="Arial" w:cs="Arial"/>
        </w:rPr>
        <w:t>Miejskiego Ośrodka Pomocy Rodzinie</w:t>
      </w:r>
    </w:p>
    <w:p w:rsidR="00C33C36" w:rsidRPr="00D93C68" w:rsidRDefault="00C33C36" w:rsidP="00350524">
      <w:pPr>
        <w:spacing w:line="360" w:lineRule="auto"/>
        <w:ind w:left="5103"/>
        <w:jc w:val="center"/>
        <w:rPr>
          <w:rFonts w:ascii="Arial" w:hAnsi="Arial" w:cs="Arial"/>
        </w:rPr>
      </w:pPr>
      <w:r w:rsidRPr="00D93C68">
        <w:rPr>
          <w:rFonts w:ascii="Arial" w:hAnsi="Arial" w:cs="Arial"/>
        </w:rPr>
        <w:t>we Włocławku</w:t>
      </w:r>
    </w:p>
    <w:p w:rsidR="00C33C36" w:rsidRPr="00D93C68" w:rsidRDefault="00C33C36" w:rsidP="007A2895">
      <w:pPr>
        <w:spacing w:line="360" w:lineRule="auto"/>
        <w:ind w:left="5103"/>
        <w:jc w:val="center"/>
        <w:rPr>
          <w:rFonts w:ascii="Arial" w:hAnsi="Arial" w:cs="Arial"/>
        </w:rPr>
      </w:pPr>
      <w:r w:rsidRPr="00D93C68">
        <w:rPr>
          <w:rFonts w:ascii="Arial" w:hAnsi="Arial" w:cs="Arial"/>
        </w:rPr>
        <w:t>Piotr Grudziński</w:t>
      </w:r>
    </w:p>
    <w:p w:rsidR="00C33C36" w:rsidRPr="00D93C68" w:rsidRDefault="00C33C36" w:rsidP="00350524">
      <w:pPr>
        <w:spacing w:line="360" w:lineRule="auto"/>
        <w:rPr>
          <w:rFonts w:ascii="Arial" w:hAnsi="Arial" w:cs="Arial"/>
        </w:rPr>
      </w:pPr>
      <w:r w:rsidRPr="00D93C68">
        <w:rPr>
          <w:rFonts w:ascii="Arial" w:hAnsi="Arial" w:cs="Arial"/>
        </w:rPr>
        <w:t>Opracowanie:</w:t>
      </w:r>
    </w:p>
    <w:p w:rsidR="00C33C36" w:rsidRPr="00D93C68" w:rsidRDefault="00226632" w:rsidP="00350524">
      <w:pPr>
        <w:spacing w:line="360" w:lineRule="auto"/>
        <w:rPr>
          <w:rFonts w:ascii="Arial" w:hAnsi="Arial" w:cs="Arial"/>
        </w:rPr>
        <w:sectPr w:rsidR="00C33C36" w:rsidRPr="00D93C68" w:rsidSect="00F72C23">
          <w:pgSz w:w="11906" w:h="16838"/>
          <w:pgMar w:top="1418" w:right="851" w:bottom="1418" w:left="1418" w:header="709" w:footer="709" w:gutter="0"/>
          <w:pgNumType w:start="89"/>
          <w:cols w:space="708"/>
          <w:docGrid w:linePitch="360"/>
        </w:sectPr>
      </w:pPr>
      <w:r w:rsidRPr="00D93C68">
        <w:rPr>
          <w:rFonts w:ascii="Arial" w:hAnsi="Arial" w:cs="Arial"/>
        </w:rPr>
        <w:t>Sekcja Strategii, Programów i Sprawozdawczości</w:t>
      </w:r>
    </w:p>
    <w:p w:rsidR="00C33C36" w:rsidRPr="00D93C68" w:rsidRDefault="00C33C36" w:rsidP="00320285">
      <w:pPr>
        <w:spacing w:line="360" w:lineRule="auto"/>
        <w:ind w:firstLine="567"/>
        <w:rPr>
          <w:rFonts w:ascii="Arial" w:hAnsi="Arial" w:cs="Arial"/>
          <w:b/>
        </w:rPr>
      </w:pPr>
      <w:bookmarkStart w:id="48" w:name="_Hlk71285133"/>
      <w:r w:rsidRPr="00D93C68">
        <w:rPr>
          <w:rFonts w:ascii="Arial" w:hAnsi="Arial" w:cs="Arial"/>
          <w:b/>
        </w:rPr>
        <w:t>Aneks</w:t>
      </w:r>
      <w:r w:rsidR="0013613F" w:rsidRPr="00D93C68">
        <w:rPr>
          <w:rFonts w:ascii="Arial" w:hAnsi="Arial" w:cs="Arial"/>
          <w:b/>
        </w:rPr>
        <w:t>y:</w:t>
      </w:r>
      <w:r w:rsidRPr="00D93C68">
        <w:rPr>
          <w:rFonts w:ascii="Arial" w:hAnsi="Arial" w:cs="Arial"/>
          <w:b/>
        </w:rPr>
        <w:t xml:space="preserve"> </w:t>
      </w:r>
    </w:p>
    <w:p w:rsidR="00C33C36" w:rsidRPr="00D93C68" w:rsidRDefault="00C33C36" w:rsidP="00320285">
      <w:pPr>
        <w:numPr>
          <w:ilvl w:val="0"/>
          <w:numId w:val="53"/>
        </w:numPr>
        <w:spacing w:line="360" w:lineRule="auto"/>
        <w:ind w:hanging="153"/>
        <w:rPr>
          <w:rFonts w:ascii="Arial" w:hAnsi="Arial" w:cs="Arial"/>
          <w:b/>
        </w:rPr>
      </w:pPr>
      <w:r w:rsidRPr="00D93C68">
        <w:rPr>
          <w:rFonts w:ascii="Arial" w:hAnsi="Arial" w:cs="Arial"/>
          <w:b/>
        </w:rPr>
        <w:t>Wykaz skrótów użytych w strategii:</w:t>
      </w:r>
    </w:p>
    <w:p w:rsidR="00C33C36" w:rsidRPr="00D93C68" w:rsidRDefault="00C33C36" w:rsidP="00350524">
      <w:pPr>
        <w:spacing w:line="360" w:lineRule="auto"/>
        <w:rPr>
          <w:rFonts w:ascii="Arial" w:hAnsi="Arial" w:cs="Arial"/>
          <w:b/>
        </w:rPr>
      </w:pPr>
    </w:p>
    <w:p w:rsidR="00C33C36" w:rsidRPr="00D93C68" w:rsidRDefault="00C33C36" w:rsidP="00350524">
      <w:pPr>
        <w:spacing w:line="360" w:lineRule="auto"/>
        <w:rPr>
          <w:rFonts w:ascii="Arial" w:hAnsi="Arial" w:cs="Arial"/>
        </w:rPr>
      </w:pPr>
      <w:r w:rsidRPr="00D93C68">
        <w:rPr>
          <w:rFonts w:ascii="Arial" w:hAnsi="Arial" w:cs="Arial"/>
        </w:rPr>
        <w:t xml:space="preserve">AA – Anonimowi Alkoholicy </w:t>
      </w:r>
    </w:p>
    <w:p w:rsidR="00BF74A9" w:rsidRPr="00D93C68" w:rsidRDefault="00BF74A9" w:rsidP="00350524">
      <w:pPr>
        <w:spacing w:line="360" w:lineRule="auto"/>
        <w:rPr>
          <w:rFonts w:ascii="Arial" w:hAnsi="Arial" w:cs="Arial"/>
        </w:rPr>
      </w:pPr>
      <w:r w:rsidRPr="00D93C68">
        <w:rPr>
          <w:rFonts w:ascii="Arial" w:hAnsi="Arial" w:cs="Arial"/>
        </w:rPr>
        <w:t xml:space="preserve">AAI – indeks aktywnego starzenie się  </w:t>
      </w:r>
    </w:p>
    <w:p w:rsidR="00C33C36" w:rsidRPr="00D93C68" w:rsidRDefault="00C33C36" w:rsidP="00350524">
      <w:pPr>
        <w:spacing w:line="360" w:lineRule="auto"/>
        <w:rPr>
          <w:rFonts w:ascii="Arial" w:hAnsi="Arial" w:cs="Arial"/>
        </w:rPr>
      </w:pPr>
      <w:r w:rsidRPr="00D93C68">
        <w:rPr>
          <w:rFonts w:ascii="Arial" w:hAnsi="Arial" w:cs="Arial"/>
        </w:rPr>
        <w:t>art. – artykuł</w:t>
      </w:r>
    </w:p>
    <w:p w:rsidR="00C33C36" w:rsidRPr="00D93C68" w:rsidRDefault="00C33C36" w:rsidP="00350524">
      <w:pPr>
        <w:spacing w:line="360" w:lineRule="auto"/>
        <w:rPr>
          <w:rFonts w:ascii="Arial" w:hAnsi="Arial" w:cs="Arial"/>
        </w:rPr>
      </w:pPr>
      <w:r w:rsidRPr="00D93C68">
        <w:rPr>
          <w:rFonts w:ascii="Arial" w:hAnsi="Arial" w:cs="Arial"/>
        </w:rPr>
        <w:t>DDA – dzieci dorosłych alkoholików</w:t>
      </w:r>
    </w:p>
    <w:p w:rsidR="00C33C36" w:rsidRPr="00D93C68" w:rsidRDefault="00C33C36" w:rsidP="00350524">
      <w:pPr>
        <w:spacing w:line="360" w:lineRule="auto"/>
        <w:rPr>
          <w:rFonts w:ascii="Arial" w:hAnsi="Arial" w:cs="Arial"/>
        </w:rPr>
      </w:pPr>
      <w:r w:rsidRPr="00D93C68">
        <w:rPr>
          <w:rFonts w:ascii="Arial" w:hAnsi="Arial" w:cs="Arial"/>
        </w:rPr>
        <w:t xml:space="preserve">DPS – dom pomocy społecznej </w:t>
      </w:r>
    </w:p>
    <w:p w:rsidR="00C33C36" w:rsidRPr="00D93C68" w:rsidRDefault="00C33C36" w:rsidP="00350524">
      <w:pPr>
        <w:spacing w:line="360" w:lineRule="auto"/>
        <w:rPr>
          <w:rFonts w:ascii="Arial" w:hAnsi="Arial" w:cs="Arial"/>
        </w:rPr>
      </w:pPr>
      <w:r w:rsidRPr="00D93C68">
        <w:rPr>
          <w:rFonts w:ascii="Arial" w:hAnsi="Arial" w:cs="Arial"/>
        </w:rPr>
        <w:t>Dz. U. – Dziennik Ustaw</w:t>
      </w:r>
    </w:p>
    <w:p w:rsidR="00C33C36" w:rsidRPr="00D93C68" w:rsidRDefault="00C33C36" w:rsidP="00350524">
      <w:pPr>
        <w:spacing w:line="360" w:lineRule="auto"/>
        <w:rPr>
          <w:rFonts w:ascii="Arial" w:hAnsi="Arial" w:cs="Arial"/>
        </w:rPr>
      </w:pPr>
      <w:r w:rsidRPr="00D93C68">
        <w:rPr>
          <w:rFonts w:ascii="Arial" w:hAnsi="Arial" w:cs="Arial"/>
        </w:rPr>
        <w:t>EFS – Europejski Fundusz Społeczny</w:t>
      </w:r>
    </w:p>
    <w:p w:rsidR="00C33C36" w:rsidRPr="00D93C68" w:rsidRDefault="00C33C36" w:rsidP="00350524">
      <w:pPr>
        <w:spacing w:line="360" w:lineRule="auto"/>
        <w:rPr>
          <w:rFonts w:ascii="Arial" w:hAnsi="Arial" w:cs="Arial"/>
        </w:rPr>
      </w:pPr>
      <w:r w:rsidRPr="00D93C68">
        <w:rPr>
          <w:rFonts w:ascii="Arial" w:hAnsi="Arial" w:cs="Arial"/>
        </w:rPr>
        <w:t xml:space="preserve">EFRR – Europejski Fundusz Rozwoju Regionalnego </w:t>
      </w:r>
    </w:p>
    <w:p w:rsidR="0005210A" w:rsidRPr="00D93C68" w:rsidRDefault="0005210A" w:rsidP="00350524">
      <w:pPr>
        <w:spacing w:line="360" w:lineRule="auto"/>
        <w:rPr>
          <w:rFonts w:ascii="Arial" w:hAnsi="Arial" w:cs="Arial"/>
        </w:rPr>
      </w:pPr>
      <w:r w:rsidRPr="00D93C68">
        <w:rPr>
          <w:rFonts w:ascii="Arial" w:hAnsi="Arial" w:cs="Arial"/>
        </w:rPr>
        <w:t>ES – ekonomia społeczna</w:t>
      </w:r>
    </w:p>
    <w:p w:rsidR="0005210A" w:rsidRPr="00D93C68" w:rsidRDefault="0005210A" w:rsidP="00350524">
      <w:pPr>
        <w:spacing w:line="360" w:lineRule="auto"/>
        <w:rPr>
          <w:rFonts w:ascii="Arial" w:hAnsi="Arial" w:cs="Arial"/>
        </w:rPr>
      </w:pPr>
      <w:r w:rsidRPr="00D93C68">
        <w:rPr>
          <w:rFonts w:ascii="Arial" w:hAnsi="Arial" w:cs="Arial"/>
        </w:rPr>
        <w:t>FAS – alkoholowy zespół płodowy</w:t>
      </w:r>
    </w:p>
    <w:p w:rsidR="0005210A" w:rsidRPr="00D93C68" w:rsidRDefault="0005210A" w:rsidP="00350524">
      <w:pPr>
        <w:spacing w:line="360" w:lineRule="auto"/>
        <w:rPr>
          <w:rFonts w:ascii="Arial" w:hAnsi="Arial" w:cs="Arial"/>
        </w:rPr>
      </w:pPr>
      <w:r w:rsidRPr="00D93C68">
        <w:rPr>
          <w:rFonts w:ascii="Arial" w:hAnsi="Arial" w:cs="Arial"/>
        </w:rPr>
        <w:t>FASD - spektrum płodowych zaburzeń alkoholowych</w:t>
      </w:r>
    </w:p>
    <w:p w:rsidR="00C33C36" w:rsidRPr="00D93C68" w:rsidRDefault="00C33C36" w:rsidP="00350524">
      <w:pPr>
        <w:spacing w:line="360" w:lineRule="auto"/>
        <w:rPr>
          <w:rFonts w:ascii="Arial" w:hAnsi="Arial" w:cs="Arial"/>
        </w:rPr>
      </w:pPr>
      <w:r w:rsidRPr="00D93C68">
        <w:rPr>
          <w:rFonts w:ascii="Arial" w:hAnsi="Arial" w:cs="Arial"/>
        </w:rPr>
        <w:t>FP – Fundusz Pracy</w:t>
      </w:r>
    </w:p>
    <w:p w:rsidR="00C33C36" w:rsidRPr="00D93C68" w:rsidRDefault="00C33C36" w:rsidP="00350524">
      <w:pPr>
        <w:spacing w:line="360" w:lineRule="auto"/>
        <w:rPr>
          <w:rFonts w:ascii="Arial" w:hAnsi="Arial" w:cs="Arial"/>
        </w:rPr>
      </w:pPr>
      <w:r w:rsidRPr="00D93C68">
        <w:rPr>
          <w:rFonts w:ascii="Arial" w:hAnsi="Arial" w:cs="Arial"/>
        </w:rPr>
        <w:t>GUS – Główny Urząd Statystyczny</w:t>
      </w:r>
    </w:p>
    <w:p w:rsidR="00C33C36" w:rsidRPr="00D93C68" w:rsidRDefault="00C33C36" w:rsidP="00350524">
      <w:pPr>
        <w:spacing w:line="360" w:lineRule="auto"/>
        <w:rPr>
          <w:rFonts w:ascii="Arial" w:hAnsi="Arial" w:cs="Arial"/>
        </w:rPr>
      </w:pPr>
      <w:r w:rsidRPr="00D93C68">
        <w:rPr>
          <w:rFonts w:ascii="Arial" w:hAnsi="Arial" w:cs="Arial"/>
        </w:rPr>
        <w:t>JST – jednostka samorządu terytorialnego</w:t>
      </w:r>
    </w:p>
    <w:p w:rsidR="00BF74A9" w:rsidRPr="00D93C68" w:rsidRDefault="00BF74A9" w:rsidP="00350524">
      <w:pPr>
        <w:spacing w:line="360" w:lineRule="auto"/>
        <w:rPr>
          <w:rFonts w:ascii="Arial" w:hAnsi="Arial" w:cs="Arial"/>
        </w:rPr>
      </w:pPr>
      <w:r w:rsidRPr="00D93C68">
        <w:rPr>
          <w:rFonts w:ascii="Arial" w:hAnsi="Arial" w:cs="Arial"/>
        </w:rPr>
        <w:t>KIS – Klub Integracji Społecznej</w:t>
      </w:r>
    </w:p>
    <w:p w:rsidR="007A2895" w:rsidRDefault="00C33C36" w:rsidP="00350524">
      <w:pPr>
        <w:spacing w:line="360" w:lineRule="auto"/>
        <w:rPr>
          <w:rFonts w:ascii="Arial" w:hAnsi="Arial" w:cs="Arial"/>
        </w:rPr>
      </w:pPr>
      <w:r w:rsidRPr="00D93C68">
        <w:rPr>
          <w:rFonts w:ascii="Arial" w:hAnsi="Arial" w:cs="Arial"/>
        </w:rPr>
        <w:t>KSW – Kujawska Szkoła Wyższa</w:t>
      </w:r>
    </w:p>
    <w:p w:rsidR="00C33C36" w:rsidRPr="00D93C68" w:rsidRDefault="00C33C36" w:rsidP="00350524">
      <w:pPr>
        <w:spacing w:line="360" w:lineRule="auto"/>
        <w:rPr>
          <w:rFonts w:ascii="Arial" w:hAnsi="Arial" w:cs="Arial"/>
        </w:rPr>
      </w:pPr>
      <w:r w:rsidRPr="00D93C68">
        <w:rPr>
          <w:rFonts w:ascii="Arial" w:hAnsi="Arial" w:cs="Arial"/>
        </w:rPr>
        <w:t xml:space="preserve">LGD -  Lokalna Grupa Działania </w:t>
      </w:r>
    </w:p>
    <w:p w:rsidR="00C33C36" w:rsidRPr="00D93C68" w:rsidRDefault="00C33C36" w:rsidP="00350524">
      <w:pPr>
        <w:spacing w:line="360" w:lineRule="auto"/>
        <w:rPr>
          <w:rFonts w:ascii="Arial" w:hAnsi="Arial" w:cs="Arial"/>
        </w:rPr>
      </w:pPr>
      <w:r w:rsidRPr="00D93C68">
        <w:rPr>
          <w:rFonts w:ascii="Arial" w:hAnsi="Arial" w:cs="Arial"/>
        </w:rPr>
        <w:t>MOPR – Miejski Ośrodek Pomocy Rodzinie</w:t>
      </w:r>
    </w:p>
    <w:p w:rsidR="00C33C36" w:rsidRPr="00D93C68" w:rsidRDefault="00C33C36" w:rsidP="00350524">
      <w:pPr>
        <w:spacing w:line="360" w:lineRule="auto"/>
        <w:rPr>
          <w:rFonts w:ascii="Arial" w:hAnsi="Arial" w:cs="Arial"/>
        </w:rPr>
      </w:pPr>
      <w:r w:rsidRPr="00D93C68">
        <w:rPr>
          <w:rFonts w:ascii="Arial" w:hAnsi="Arial" w:cs="Arial"/>
        </w:rPr>
        <w:t xml:space="preserve">MOW – Młodzieżowy Ośrodek Wychowawczy </w:t>
      </w:r>
    </w:p>
    <w:p w:rsidR="00C33C36" w:rsidRPr="00D93C68" w:rsidRDefault="00C33C36" w:rsidP="00350524">
      <w:pPr>
        <w:spacing w:line="360" w:lineRule="auto"/>
        <w:rPr>
          <w:rFonts w:ascii="Arial" w:hAnsi="Arial" w:cs="Arial"/>
        </w:rPr>
      </w:pPr>
      <w:r w:rsidRPr="00D93C68">
        <w:rPr>
          <w:rFonts w:ascii="Arial" w:hAnsi="Arial" w:cs="Arial"/>
        </w:rPr>
        <w:t>NEET -  niepracujących i poza systemem edukacji</w:t>
      </w:r>
    </w:p>
    <w:p w:rsidR="00C33C36" w:rsidRPr="00D93C68" w:rsidRDefault="00C33C36" w:rsidP="00350524">
      <w:pPr>
        <w:spacing w:line="360" w:lineRule="auto"/>
        <w:rPr>
          <w:rFonts w:ascii="Arial" w:hAnsi="Arial" w:cs="Arial"/>
        </w:rPr>
      </w:pPr>
      <w:r w:rsidRPr="00D93C68">
        <w:rPr>
          <w:rFonts w:ascii="Arial" w:hAnsi="Arial" w:cs="Arial"/>
        </w:rPr>
        <w:t xml:space="preserve">NGO – organizacje pozarządowe </w:t>
      </w:r>
    </w:p>
    <w:p w:rsidR="00C33C36" w:rsidRPr="00D93C68" w:rsidRDefault="00C33C36" w:rsidP="00350524">
      <w:pPr>
        <w:spacing w:line="360" w:lineRule="auto"/>
        <w:rPr>
          <w:rFonts w:ascii="Arial" w:hAnsi="Arial" w:cs="Arial"/>
        </w:rPr>
      </w:pPr>
      <w:r w:rsidRPr="00D93C68">
        <w:rPr>
          <w:rFonts w:ascii="Arial" w:hAnsi="Arial" w:cs="Arial"/>
        </w:rPr>
        <w:t>NK – Niebieska Karta</w:t>
      </w:r>
    </w:p>
    <w:p w:rsidR="00C33C36" w:rsidRPr="00D93C68" w:rsidRDefault="00C33C36" w:rsidP="00350524">
      <w:pPr>
        <w:spacing w:line="360" w:lineRule="auto"/>
        <w:rPr>
          <w:rFonts w:ascii="Arial" w:hAnsi="Arial" w:cs="Arial"/>
        </w:rPr>
      </w:pPr>
      <w:r w:rsidRPr="00D93C68">
        <w:rPr>
          <w:rFonts w:ascii="Arial" w:hAnsi="Arial" w:cs="Arial"/>
        </w:rPr>
        <w:t>OHP – Ochotnicze Hufce Pracy</w:t>
      </w:r>
    </w:p>
    <w:p w:rsidR="00C33C36" w:rsidRPr="00D93C68" w:rsidRDefault="00C33C36" w:rsidP="00350524">
      <w:pPr>
        <w:tabs>
          <w:tab w:val="left" w:pos="540"/>
        </w:tabs>
        <w:spacing w:line="360" w:lineRule="auto"/>
        <w:rPr>
          <w:rFonts w:ascii="Arial" w:hAnsi="Arial" w:cs="Arial"/>
        </w:rPr>
      </w:pPr>
      <w:r w:rsidRPr="00D93C68">
        <w:rPr>
          <w:rFonts w:ascii="Arial" w:hAnsi="Arial" w:cs="Arial"/>
        </w:rPr>
        <w:t xml:space="preserve">ON – osoba niepełnosprawna </w:t>
      </w:r>
    </w:p>
    <w:p w:rsidR="00C33C36" w:rsidRPr="00D93C68" w:rsidRDefault="00C33C36" w:rsidP="00350524">
      <w:pPr>
        <w:spacing w:line="360" w:lineRule="auto"/>
        <w:rPr>
          <w:rFonts w:ascii="Arial" w:hAnsi="Arial" w:cs="Arial"/>
        </w:rPr>
      </w:pPr>
      <w:r w:rsidRPr="00D93C68">
        <w:rPr>
          <w:rFonts w:ascii="Arial" w:hAnsi="Arial" w:cs="Arial"/>
        </w:rPr>
        <w:t>OWES – Ośrodek Wsparcia Ekonomi Społecznej</w:t>
      </w:r>
    </w:p>
    <w:p w:rsidR="00C33C36" w:rsidRPr="00D93C68" w:rsidRDefault="00C33C36" w:rsidP="00350524">
      <w:pPr>
        <w:spacing w:line="360" w:lineRule="auto"/>
        <w:rPr>
          <w:rFonts w:ascii="Arial" w:hAnsi="Arial" w:cs="Arial"/>
        </w:rPr>
      </w:pPr>
      <w:r w:rsidRPr="00D93C68">
        <w:rPr>
          <w:rFonts w:ascii="Arial" w:hAnsi="Arial" w:cs="Arial"/>
        </w:rPr>
        <w:t>PES – podmioty ekonomi społecznej</w:t>
      </w:r>
    </w:p>
    <w:p w:rsidR="00C33C36" w:rsidRPr="00D93C68" w:rsidRDefault="00C33C36" w:rsidP="00350524">
      <w:pPr>
        <w:spacing w:line="360" w:lineRule="auto"/>
        <w:rPr>
          <w:rFonts w:ascii="Arial" w:hAnsi="Arial" w:cs="Arial"/>
        </w:rPr>
      </w:pPr>
      <w:r w:rsidRPr="00D93C68">
        <w:rPr>
          <w:rFonts w:ascii="Arial" w:hAnsi="Arial" w:cs="Arial"/>
        </w:rPr>
        <w:t>PFRON –Państwowy Fundusz Rehabilitacji Osób Niepełnosprawnych</w:t>
      </w:r>
    </w:p>
    <w:p w:rsidR="00C33C36" w:rsidRPr="00D93C68" w:rsidRDefault="00C33C36" w:rsidP="00350524">
      <w:pPr>
        <w:spacing w:line="360" w:lineRule="auto"/>
        <w:rPr>
          <w:rFonts w:ascii="Arial" w:hAnsi="Arial" w:cs="Arial"/>
        </w:rPr>
      </w:pPr>
      <w:r w:rsidRPr="00D93C68">
        <w:rPr>
          <w:rFonts w:ascii="Arial" w:hAnsi="Arial" w:cs="Arial"/>
        </w:rPr>
        <w:t>pkt – punkt</w:t>
      </w:r>
    </w:p>
    <w:p w:rsidR="0013613F" w:rsidRPr="00D93C68" w:rsidRDefault="0013613F" w:rsidP="00350524">
      <w:pPr>
        <w:spacing w:line="360" w:lineRule="auto"/>
        <w:rPr>
          <w:rFonts w:ascii="Arial" w:hAnsi="Arial" w:cs="Arial"/>
        </w:rPr>
      </w:pPr>
      <w:r w:rsidRPr="00D93C68">
        <w:rPr>
          <w:rFonts w:ascii="Arial" w:hAnsi="Arial" w:cs="Arial"/>
        </w:rPr>
        <w:t>placówki o-w – placówki opiekuńczo-wychowawcze</w:t>
      </w:r>
    </w:p>
    <w:p w:rsidR="00C33C36" w:rsidRPr="00D93C68" w:rsidRDefault="00C33C36" w:rsidP="00350524">
      <w:pPr>
        <w:spacing w:line="360" w:lineRule="auto"/>
        <w:rPr>
          <w:rFonts w:ascii="Arial" w:hAnsi="Arial" w:cs="Arial"/>
        </w:rPr>
      </w:pPr>
      <w:r w:rsidRPr="00D93C68">
        <w:rPr>
          <w:rFonts w:ascii="Arial" w:hAnsi="Arial" w:cs="Arial"/>
        </w:rPr>
        <w:t>poz. – pozycja</w:t>
      </w:r>
    </w:p>
    <w:p w:rsidR="00ED2BCA" w:rsidRPr="00D93C68" w:rsidRDefault="00ED2BCA" w:rsidP="00350524">
      <w:pPr>
        <w:spacing w:line="360" w:lineRule="auto"/>
        <w:rPr>
          <w:rFonts w:ascii="Arial" w:hAnsi="Arial" w:cs="Arial"/>
        </w:rPr>
      </w:pPr>
      <w:r w:rsidRPr="00D93C68">
        <w:rPr>
          <w:rFonts w:ascii="Arial" w:hAnsi="Arial" w:cs="Arial"/>
        </w:rPr>
        <w:t>POZ -  Podstawowa Opieka Zdrowotna</w:t>
      </w:r>
    </w:p>
    <w:p w:rsidR="00C33C36" w:rsidRPr="00D93C68" w:rsidRDefault="00C33C36" w:rsidP="00350524">
      <w:pPr>
        <w:spacing w:line="360" w:lineRule="auto"/>
        <w:rPr>
          <w:rFonts w:ascii="Arial" w:hAnsi="Arial" w:cs="Arial"/>
        </w:rPr>
      </w:pPr>
      <w:r w:rsidRPr="00D93C68">
        <w:rPr>
          <w:rFonts w:ascii="Arial" w:hAnsi="Arial" w:cs="Arial"/>
        </w:rPr>
        <w:t>późn. zm. – późniejsze zmiany</w:t>
      </w:r>
    </w:p>
    <w:p w:rsidR="00C33C36" w:rsidRPr="00D93C68" w:rsidRDefault="00C33C36" w:rsidP="00350524">
      <w:pPr>
        <w:spacing w:line="360" w:lineRule="auto"/>
        <w:rPr>
          <w:rFonts w:ascii="Arial" w:hAnsi="Arial" w:cs="Arial"/>
        </w:rPr>
      </w:pPr>
      <w:r w:rsidRPr="00D93C68">
        <w:rPr>
          <w:rFonts w:ascii="Arial" w:hAnsi="Arial" w:cs="Arial"/>
        </w:rPr>
        <w:t>PUP – Powiatowy Urząd Pracy</w:t>
      </w:r>
    </w:p>
    <w:p w:rsidR="00C33C36" w:rsidRPr="00D93C68" w:rsidRDefault="00C33C36" w:rsidP="00350524">
      <w:pPr>
        <w:spacing w:line="360" w:lineRule="auto"/>
        <w:rPr>
          <w:rFonts w:ascii="Arial" w:hAnsi="Arial" w:cs="Arial"/>
        </w:rPr>
      </w:pPr>
      <w:r w:rsidRPr="00D93C68">
        <w:rPr>
          <w:rFonts w:ascii="Arial" w:hAnsi="Arial" w:cs="Arial"/>
        </w:rPr>
        <w:t>RP – Rzeczpospolita Polska</w:t>
      </w:r>
    </w:p>
    <w:p w:rsidR="00C33C36" w:rsidRPr="00D93C68" w:rsidRDefault="00C33C36" w:rsidP="00350524">
      <w:pPr>
        <w:spacing w:line="360" w:lineRule="auto"/>
        <w:rPr>
          <w:rFonts w:ascii="Arial" w:hAnsi="Arial" w:cs="Arial"/>
        </w:rPr>
      </w:pPr>
      <w:r w:rsidRPr="00D93C68">
        <w:rPr>
          <w:rFonts w:ascii="Arial" w:hAnsi="Arial" w:cs="Arial"/>
        </w:rPr>
        <w:t xml:space="preserve">SOW – </w:t>
      </w:r>
      <w:r w:rsidR="00226632" w:rsidRPr="00D93C68">
        <w:rPr>
          <w:rFonts w:ascii="Arial" w:hAnsi="Arial" w:cs="Arial"/>
        </w:rPr>
        <w:t xml:space="preserve">Specjalistyczny Ośrodek Wsparcia dla Ofiar Przemocy w Rodzinie </w:t>
      </w:r>
    </w:p>
    <w:p w:rsidR="00C33C36" w:rsidRPr="00D93C68" w:rsidRDefault="00C33C36" w:rsidP="00350524">
      <w:pPr>
        <w:spacing w:line="360" w:lineRule="auto"/>
        <w:rPr>
          <w:rFonts w:ascii="Arial" w:hAnsi="Arial" w:cs="Arial"/>
        </w:rPr>
      </w:pPr>
      <w:r w:rsidRPr="00D93C68">
        <w:rPr>
          <w:rFonts w:ascii="Arial" w:hAnsi="Arial" w:cs="Arial"/>
        </w:rPr>
        <w:t>sprawy o-w – sprawy opiekuńczo-wychowawcze</w:t>
      </w:r>
    </w:p>
    <w:p w:rsidR="00C33C36" w:rsidRPr="00D93C68" w:rsidRDefault="00C33C36" w:rsidP="00350524">
      <w:pPr>
        <w:spacing w:line="360" w:lineRule="auto"/>
        <w:rPr>
          <w:rFonts w:ascii="Arial" w:hAnsi="Arial" w:cs="Arial"/>
        </w:rPr>
      </w:pPr>
      <w:r w:rsidRPr="00D93C68">
        <w:rPr>
          <w:rFonts w:ascii="Arial" w:hAnsi="Arial" w:cs="Arial"/>
        </w:rPr>
        <w:t>UE – Unia Europejska</w:t>
      </w:r>
    </w:p>
    <w:p w:rsidR="00C33C36" w:rsidRPr="00D93C68" w:rsidRDefault="00C33C36" w:rsidP="00350524">
      <w:pPr>
        <w:spacing w:line="360" w:lineRule="auto"/>
        <w:rPr>
          <w:rFonts w:ascii="Arial" w:hAnsi="Arial" w:cs="Arial"/>
        </w:rPr>
      </w:pPr>
      <w:r w:rsidRPr="00D93C68">
        <w:rPr>
          <w:rFonts w:ascii="Arial" w:hAnsi="Arial" w:cs="Arial"/>
        </w:rPr>
        <w:t>UM – Urząd Miasta</w:t>
      </w:r>
    </w:p>
    <w:p w:rsidR="00C33C36" w:rsidRPr="00D93C68" w:rsidRDefault="00C33C36" w:rsidP="00350524">
      <w:pPr>
        <w:spacing w:line="360" w:lineRule="auto"/>
        <w:rPr>
          <w:rFonts w:ascii="Arial" w:hAnsi="Arial" w:cs="Arial"/>
        </w:rPr>
      </w:pPr>
      <w:r w:rsidRPr="00D93C68">
        <w:rPr>
          <w:rFonts w:ascii="Arial" w:hAnsi="Arial" w:cs="Arial"/>
        </w:rPr>
        <w:t>ust. – ustęp</w:t>
      </w:r>
    </w:p>
    <w:p w:rsidR="00C33C36" w:rsidRPr="00D93C68" w:rsidRDefault="00C33C36" w:rsidP="00350524">
      <w:pPr>
        <w:tabs>
          <w:tab w:val="left" w:pos="540"/>
        </w:tabs>
        <w:spacing w:line="360" w:lineRule="auto"/>
        <w:rPr>
          <w:rFonts w:ascii="Arial" w:hAnsi="Arial" w:cs="Arial"/>
        </w:rPr>
      </w:pPr>
      <w:r w:rsidRPr="00D93C68">
        <w:rPr>
          <w:rFonts w:ascii="Arial" w:hAnsi="Arial" w:cs="Arial"/>
        </w:rPr>
        <w:t>UTW – Uniwersytet Trzeciego Wieku</w:t>
      </w:r>
    </w:p>
    <w:p w:rsidR="00226632" w:rsidRPr="00D93C68" w:rsidRDefault="00226632" w:rsidP="00350524">
      <w:pPr>
        <w:tabs>
          <w:tab w:val="left" w:pos="540"/>
        </w:tabs>
        <w:spacing w:line="360" w:lineRule="auto"/>
        <w:rPr>
          <w:rFonts w:ascii="Arial" w:hAnsi="Arial" w:cs="Arial"/>
        </w:rPr>
      </w:pPr>
      <w:r w:rsidRPr="00D93C68">
        <w:rPr>
          <w:rFonts w:ascii="Arial" w:hAnsi="Arial" w:cs="Arial"/>
        </w:rPr>
        <w:t xml:space="preserve">WRS – Włocławska Rada Seniorów </w:t>
      </w:r>
    </w:p>
    <w:p w:rsidR="00226632" w:rsidRPr="00D93C68" w:rsidRDefault="00226632" w:rsidP="00350524">
      <w:pPr>
        <w:tabs>
          <w:tab w:val="left" w:pos="540"/>
        </w:tabs>
        <w:spacing w:line="360" w:lineRule="auto"/>
        <w:rPr>
          <w:rFonts w:ascii="Arial" w:hAnsi="Arial" w:cs="Arial"/>
        </w:rPr>
      </w:pPr>
      <w:r w:rsidRPr="00D93C68">
        <w:rPr>
          <w:rFonts w:ascii="Arial" w:hAnsi="Arial" w:cs="Arial"/>
        </w:rPr>
        <w:t xml:space="preserve">ZAZ – Zakład Aktywności Zawodowej </w:t>
      </w:r>
    </w:p>
    <w:p w:rsidR="00972BF1" w:rsidRPr="00D93C68" w:rsidRDefault="00C33C36" w:rsidP="00320285">
      <w:pPr>
        <w:spacing w:line="360" w:lineRule="auto"/>
        <w:rPr>
          <w:rFonts w:ascii="Arial" w:hAnsi="Arial" w:cs="Arial"/>
        </w:rPr>
      </w:pPr>
      <w:r w:rsidRPr="00D93C68">
        <w:rPr>
          <w:rFonts w:ascii="Arial" w:hAnsi="Arial" w:cs="Arial"/>
        </w:rPr>
        <w:t>ZUS – Zakład Ubezpieczeń Społecznych</w:t>
      </w:r>
      <w:bookmarkEnd w:id="48"/>
    </w:p>
    <w:p w:rsidR="00972BF1" w:rsidRPr="00D93C68" w:rsidRDefault="00972BF1" w:rsidP="00350524">
      <w:pPr>
        <w:tabs>
          <w:tab w:val="left" w:pos="540"/>
        </w:tabs>
        <w:spacing w:line="360" w:lineRule="auto"/>
        <w:rPr>
          <w:rFonts w:ascii="Arial" w:hAnsi="Arial" w:cs="Arial"/>
        </w:rPr>
      </w:pPr>
    </w:p>
    <w:p w:rsidR="00972BF1" w:rsidRPr="00D93C68" w:rsidRDefault="00972BF1" w:rsidP="00972BF1">
      <w:pPr>
        <w:numPr>
          <w:ilvl w:val="0"/>
          <w:numId w:val="53"/>
        </w:numPr>
        <w:spacing w:after="160" w:line="360" w:lineRule="auto"/>
        <w:ind w:hanging="153"/>
        <w:rPr>
          <w:rFonts w:ascii="Arial" w:eastAsia="Calibri" w:hAnsi="Arial" w:cs="Arial"/>
          <w:b/>
          <w:bCs/>
          <w:lang w:eastAsia="en-US"/>
        </w:rPr>
      </w:pPr>
      <w:r w:rsidRPr="00D93C68">
        <w:rPr>
          <w:rFonts w:ascii="Arial" w:eastAsia="Calibri" w:hAnsi="Arial" w:cs="Arial"/>
          <w:b/>
          <w:bCs/>
          <w:lang w:eastAsia="en-US"/>
        </w:rPr>
        <w:t>Spis wykresów</w:t>
      </w:r>
    </w:p>
    <w:p w:rsidR="00972BF1" w:rsidRPr="00D93C68" w:rsidRDefault="00972BF1" w:rsidP="00972BF1">
      <w:pPr>
        <w:spacing w:line="360" w:lineRule="auto"/>
        <w:rPr>
          <w:rFonts w:ascii="Arial" w:hAnsi="Arial" w:cs="Arial"/>
          <w:bCs/>
        </w:rPr>
      </w:pPr>
      <w:r w:rsidRPr="00D93C68">
        <w:rPr>
          <w:rFonts w:ascii="Arial" w:hAnsi="Arial" w:cs="Arial"/>
          <w:bCs/>
        </w:rPr>
        <w:t>Wykres 1. Ludność w miastach na prawach powiatu w woj. kujawsko-pomorskim</w:t>
      </w:r>
    </w:p>
    <w:p w:rsidR="00972BF1" w:rsidRPr="00D93C68" w:rsidRDefault="00972BF1" w:rsidP="00972BF1">
      <w:pPr>
        <w:spacing w:line="360" w:lineRule="auto"/>
        <w:rPr>
          <w:rFonts w:ascii="Arial" w:hAnsi="Arial" w:cs="Arial"/>
          <w:bCs/>
        </w:rPr>
      </w:pPr>
      <w:r w:rsidRPr="00D93C68">
        <w:rPr>
          <w:rFonts w:ascii="Arial" w:hAnsi="Arial" w:cs="Arial"/>
          <w:bCs/>
        </w:rPr>
        <w:t>Wykres 2. Mieszkańcy Włocławka wg głównych grup wiekowych</w:t>
      </w:r>
    </w:p>
    <w:p w:rsidR="00972BF1" w:rsidRPr="00D93C68" w:rsidRDefault="00972BF1" w:rsidP="00972BF1">
      <w:pPr>
        <w:spacing w:line="360" w:lineRule="auto"/>
        <w:rPr>
          <w:rFonts w:ascii="Arial" w:hAnsi="Arial" w:cs="Arial"/>
          <w:bCs/>
        </w:rPr>
      </w:pPr>
      <w:r w:rsidRPr="00D93C68">
        <w:rPr>
          <w:rFonts w:ascii="Arial" w:hAnsi="Arial" w:cs="Arial"/>
          <w:bCs/>
        </w:rPr>
        <w:t>Wykres 3. Mieszkańcy Włocławka w wieku 65 + w roku 2019</w:t>
      </w:r>
    </w:p>
    <w:p w:rsidR="00972BF1" w:rsidRPr="00D93C68" w:rsidRDefault="00972BF1" w:rsidP="00972BF1">
      <w:pPr>
        <w:spacing w:line="360" w:lineRule="auto"/>
        <w:rPr>
          <w:rFonts w:ascii="Arial" w:hAnsi="Arial" w:cs="Arial"/>
          <w:bCs/>
        </w:rPr>
      </w:pPr>
      <w:r w:rsidRPr="00D93C68">
        <w:rPr>
          <w:rFonts w:ascii="Arial" w:hAnsi="Arial" w:cs="Arial"/>
          <w:bCs/>
        </w:rPr>
        <w:t>Wykres 4. Typy rodzin objętych pomocą społeczną w 2020 r.</w:t>
      </w:r>
    </w:p>
    <w:p w:rsidR="00972BF1" w:rsidRPr="00D93C68" w:rsidRDefault="00972BF1" w:rsidP="00972BF1">
      <w:pPr>
        <w:spacing w:line="360" w:lineRule="auto"/>
        <w:rPr>
          <w:rFonts w:ascii="Arial" w:hAnsi="Arial" w:cs="Arial"/>
          <w:bCs/>
        </w:rPr>
      </w:pPr>
      <w:r w:rsidRPr="00D93C68">
        <w:rPr>
          <w:rFonts w:ascii="Arial" w:hAnsi="Arial" w:cs="Arial"/>
          <w:bCs/>
        </w:rPr>
        <w:t>Wykres 5. Rodziny z dziećmi objęte pomocą społeczną w 2020 r.</w:t>
      </w:r>
    </w:p>
    <w:p w:rsidR="00972BF1" w:rsidRPr="00D93C68" w:rsidRDefault="00972BF1" w:rsidP="00972BF1">
      <w:pPr>
        <w:spacing w:line="360" w:lineRule="auto"/>
        <w:rPr>
          <w:rFonts w:ascii="Arial" w:hAnsi="Arial" w:cs="Arial"/>
          <w:bCs/>
        </w:rPr>
      </w:pPr>
      <w:r w:rsidRPr="00D93C68">
        <w:rPr>
          <w:rFonts w:ascii="Arial" w:hAnsi="Arial" w:cs="Arial"/>
          <w:bCs/>
        </w:rPr>
        <w:t>Wykres 6. Rodziny emerytów i rencistów korzystających z pomocy społecznej w 2020 r.</w:t>
      </w:r>
    </w:p>
    <w:p w:rsidR="00972BF1" w:rsidRPr="00D93C68" w:rsidRDefault="00972BF1" w:rsidP="00972BF1">
      <w:pPr>
        <w:spacing w:line="360" w:lineRule="auto"/>
        <w:jc w:val="both"/>
        <w:rPr>
          <w:rFonts w:ascii="Arial" w:hAnsi="Arial" w:cs="Arial"/>
          <w:bCs/>
        </w:rPr>
      </w:pPr>
      <w:r w:rsidRPr="00D93C68">
        <w:rPr>
          <w:rFonts w:ascii="Arial" w:hAnsi="Arial" w:cs="Arial"/>
          <w:bCs/>
        </w:rPr>
        <w:t>Wykres 7. Powody przyznawania świadczeń z pomocy społecznej</w:t>
      </w:r>
    </w:p>
    <w:p w:rsidR="00972BF1" w:rsidRPr="00D93C68" w:rsidRDefault="00972BF1" w:rsidP="00972BF1">
      <w:pPr>
        <w:spacing w:line="360" w:lineRule="auto"/>
        <w:jc w:val="both"/>
        <w:rPr>
          <w:rFonts w:ascii="Arial" w:hAnsi="Arial" w:cs="Arial"/>
          <w:bCs/>
        </w:rPr>
      </w:pPr>
      <w:r w:rsidRPr="00D93C68">
        <w:rPr>
          <w:rFonts w:ascii="Arial" w:hAnsi="Arial" w:cs="Arial"/>
          <w:bCs/>
        </w:rPr>
        <w:t>Wykres 8 . Liczba i procentowy udział osób długotrwale bezrobotnych w latach 2018-2020</w:t>
      </w:r>
    </w:p>
    <w:p w:rsidR="00972BF1" w:rsidRPr="00D93C68" w:rsidRDefault="00972BF1" w:rsidP="00972BF1">
      <w:pPr>
        <w:tabs>
          <w:tab w:val="left" w:pos="0"/>
        </w:tabs>
        <w:spacing w:line="360" w:lineRule="auto"/>
        <w:jc w:val="both"/>
        <w:rPr>
          <w:rFonts w:ascii="Arial" w:hAnsi="Arial" w:cs="Arial"/>
          <w:bCs/>
        </w:rPr>
      </w:pPr>
      <w:r w:rsidRPr="00D93C68">
        <w:rPr>
          <w:rFonts w:ascii="Arial" w:hAnsi="Arial" w:cs="Arial"/>
          <w:bCs/>
        </w:rPr>
        <w:t>Wykres 9. Bezrobocie wg płci</w:t>
      </w:r>
    </w:p>
    <w:p w:rsidR="00972BF1" w:rsidRPr="00D93C68" w:rsidRDefault="00972BF1" w:rsidP="00972BF1">
      <w:pPr>
        <w:tabs>
          <w:tab w:val="left" w:pos="0"/>
        </w:tabs>
        <w:spacing w:line="360" w:lineRule="auto"/>
        <w:jc w:val="both"/>
        <w:rPr>
          <w:rFonts w:ascii="Arial" w:hAnsi="Arial" w:cs="Arial"/>
          <w:bCs/>
        </w:rPr>
      </w:pPr>
      <w:r w:rsidRPr="00D93C68">
        <w:rPr>
          <w:rFonts w:ascii="Arial" w:hAnsi="Arial" w:cs="Arial"/>
          <w:bCs/>
        </w:rPr>
        <w:t>Wykres 10. Liczba osób bezdomnych, którym udzielono pomocy w latach 2018 – 2020</w:t>
      </w:r>
    </w:p>
    <w:p w:rsidR="007A2895" w:rsidRDefault="00972BF1" w:rsidP="007A2895">
      <w:pPr>
        <w:tabs>
          <w:tab w:val="left" w:pos="0"/>
        </w:tabs>
        <w:spacing w:line="360" w:lineRule="auto"/>
        <w:jc w:val="both"/>
        <w:rPr>
          <w:rFonts w:ascii="Arial" w:hAnsi="Arial" w:cs="Arial"/>
          <w:bCs/>
        </w:rPr>
      </w:pPr>
      <w:r w:rsidRPr="00D93C68">
        <w:rPr>
          <w:rFonts w:ascii="Arial" w:hAnsi="Arial" w:cs="Arial"/>
          <w:bCs/>
        </w:rPr>
        <w:t>Wykres 11. Niebieskie Karty w latach 2016 – 2020</w:t>
      </w:r>
    </w:p>
    <w:p w:rsidR="0005210A" w:rsidRPr="00D93C68" w:rsidRDefault="00972BF1" w:rsidP="007A2895">
      <w:pPr>
        <w:tabs>
          <w:tab w:val="left" w:pos="0"/>
        </w:tabs>
        <w:spacing w:line="360" w:lineRule="auto"/>
        <w:jc w:val="both"/>
        <w:rPr>
          <w:rFonts w:ascii="Arial" w:eastAsia="Calibri" w:hAnsi="Arial" w:cs="Arial"/>
          <w:b/>
          <w:bCs/>
          <w:lang w:eastAsia="en-US"/>
        </w:rPr>
      </w:pPr>
      <w:r w:rsidRPr="00D93C68">
        <w:rPr>
          <w:rFonts w:ascii="Arial" w:eastAsia="Calibri" w:hAnsi="Arial" w:cs="Arial"/>
          <w:b/>
          <w:bCs/>
          <w:lang w:eastAsia="en-US"/>
        </w:rPr>
        <w:t>Sp</w:t>
      </w:r>
      <w:r w:rsidR="0005210A" w:rsidRPr="00D93C68">
        <w:rPr>
          <w:rFonts w:ascii="Arial" w:eastAsia="Calibri" w:hAnsi="Arial" w:cs="Arial"/>
          <w:b/>
          <w:bCs/>
          <w:lang w:eastAsia="en-US"/>
        </w:rPr>
        <w:t xml:space="preserve">is tabel </w:t>
      </w:r>
    </w:p>
    <w:p w:rsidR="0005210A" w:rsidRPr="00D93C68" w:rsidRDefault="0005210A" w:rsidP="00350524">
      <w:pPr>
        <w:keepNext/>
        <w:spacing w:line="360" w:lineRule="auto"/>
        <w:jc w:val="both"/>
        <w:outlineLvl w:val="0"/>
        <w:rPr>
          <w:rFonts w:ascii="Arial" w:hAnsi="Arial" w:cs="Arial"/>
          <w:bCs/>
        </w:rPr>
      </w:pPr>
      <w:r w:rsidRPr="00D93C68">
        <w:rPr>
          <w:rFonts w:ascii="Arial" w:hAnsi="Arial" w:cs="Arial"/>
          <w:bCs/>
        </w:rPr>
        <w:t>Tabela 1. Ludność głównych miast regionu kujawsko – pomorskiego</w:t>
      </w:r>
    </w:p>
    <w:p w:rsidR="0005210A" w:rsidRPr="00D93C68" w:rsidRDefault="0005210A" w:rsidP="00350524">
      <w:pPr>
        <w:spacing w:line="360" w:lineRule="auto"/>
        <w:rPr>
          <w:rFonts w:ascii="Arial" w:hAnsi="Arial" w:cs="Arial"/>
          <w:bCs/>
        </w:rPr>
      </w:pPr>
      <w:r w:rsidRPr="00D93C68">
        <w:rPr>
          <w:rFonts w:ascii="Arial" w:hAnsi="Arial" w:cs="Arial"/>
          <w:bCs/>
        </w:rPr>
        <w:t>Tabela 2. Mieszkańcy Włocławka wg głównych grup wiekowych</w:t>
      </w:r>
    </w:p>
    <w:p w:rsidR="0005210A" w:rsidRPr="00D93C68" w:rsidRDefault="0005210A" w:rsidP="00350524">
      <w:pPr>
        <w:spacing w:line="360" w:lineRule="auto"/>
        <w:rPr>
          <w:rFonts w:ascii="Arial" w:hAnsi="Arial" w:cs="Arial"/>
          <w:bCs/>
        </w:rPr>
      </w:pPr>
      <w:r w:rsidRPr="00D93C68">
        <w:rPr>
          <w:rFonts w:ascii="Arial" w:hAnsi="Arial" w:cs="Arial"/>
          <w:bCs/>
        </w:rPr>
        <w:t>Tabela 3. Mieszkańcy Włocławka w wieku 65 +</w:t>
      </w:r>
    </w:p>
    <w:p w:rsidR="0005210A" w:rsidRPr="00D93C68" w:rsidRDefault="0005210A" w:rsidP="00350524">
      <w:pPr>
        <w:spacing w:line="360" w:lineRule="auto"/>
        <w:rPr>
          <w:rFonts w:ascii="Arial" w:hAnsi="Arial" w:cs="Arial"/>
          <w:bCs/>
        </w:rPr>
      </w:pPr>
      <w:r w:rsidRPr="00D93C68">
        <w:rPr>
          <w:rFonts w:ascii="Arial" w:hAnsi="Arial" w:cs="Arial"/>
          <w:bCs/>
        </w:rPr>
        <w:t>Tabela 4. Rzeczywista liczba rodzin i osób objętych pomocą społeczną</w:t>
      </w:r>
    </w:p>
    <w:p w:rsidR="0005210A" w:rsidRPr="00D93C68" w:rsidRDefault="0005210A" w:rsidP="00350524">
      <w:pPr>
        <w:spacing w:line="360" w:lineRule="auto"/>
        <w:rPr>
          <w:rFonts w:ascii="Arial" w:hAnsi="Arial" w:cs="Arial"/>
          <w:bCs/>
        </w:rPr>
      </w:pPr>
      <w:r w:rsidRPr="00D93C68">
        <w:rPr>
          <w:rFonts w:ascii="Arial" w:hAnsi="Arial" w:cs="Arial"/>
          <w:bCs/>
        </w:rPr>
        <w:t>Tabela 5. Typy rodzin objętych pomocą społeczną</w:t>
      </w:r>
    </w:p>
    <w:p w:rsidR="0005210A" w:rsidRPr="00D93C68" w:rsidRDefault="0005210A" w:rsidP="00350524">
      <w:pPr>
        <w:spacing w:line="360" w:lineRule="auto"/>
        <w:jc w:val="both"/>
        <w:rPr>
          <w:rFonts w:ascii="Arial" w:hAnsi="Arial" w:cs="Arial"/>
          <w:bCs/>
        </w:rPr>
      </w:pPr>
      <w:r w:rsidRPr="00D93C68">
        <w:rPr>
          <w:rFonts w:ascii="Arial" w:hAnsi="Arial" w:cs="Arial"/>
          <w:bCs/>
        </w:rPr>
        <w:t xml:space="preserve">Tabela 6 Powody przyznawania świadczeń z pomocy społecznej </w:t>
      </w:r>
    </w:p>
    <w:p w:rsidR="0005210A" w:rsidRPr="00D93C68" w:rsidRDefault="0005210A" w:rsidP="00350524">
      <w:pPr>
        <w:tabs>
          <w:tab w:val="left" w:pos="4365"/>
        </w:tabs>
        <w:spacing w:line="360" w:lineRule="auto"/>
        <w:rPr>
          <w:rFonts w:ascii="Arial" w:hAnsi="Arial" w:cs="Arial"/>
          <w:bCs/>
        </w:rPr>
      </w:pPr>
      <w:r w:rsidRPr="00D93C68">
        <w:rPr>
          <w:rFonts w:ascii="Arial" w:hAnsi="Arial" w:cs="Arial"/>
          <w:bCs/>
        </w:rPr>
        <w:t>Tabela 7. Stopa bezrobocia na wybranych obszarach w latach 2018-2020</w:t>
      </w:r>
    </w:p>
    <w:p w:rsidR="0005210A" w:rsidRPr="00D93C68" w:rsidRDefault="0005210A" w:rsidP="00350524">
      <w:pPr>
        <w:tabs>
          <w:tab w:val="left" w:pos="0"/>
        </w:tabs>
        <w:spacing w:line="360" w:lineRule="auto"/>
        <w:rPr>
          <w:rFonts w:ascii="Arial" w:hAnsi="Arial" w:cs="Arial"/>
          <w:bCs/>
        </w:rPr>
      </w:pPr>
      <w:r w:rsidRPr="00D93C68">
        <w:rPr>
          <w:rFonts w:ascii="Arial" w:hAnsi="Arial" w:cs="Arial"/>
          <w:bCs/>
        </w:rPr>
        <w:t>Tabela 8. Liczba i procentowy udział osób długotrwale bezrobotnych w latach 2018-2020</w:t>
      </w:r>
    </w:p>
    <w:p w:rsidR="0005210A" w:rsidRPr="00D93C68" w:rsidRDefault="0005210A" w:rsidP="00350524">
      <w:pPr>
        <w:spacing w:line="360" w:lineRule="auto"/>
        <w:rPr>
          <w:rFonts w:ascii="Arial" w:hAnsi="Arial" w:cs="Arial"/>
          <w:bCs/>
        </w:rPr>
      </w:pPr>
      <w:r w:rsidRPr="00D93C68">
        <w:rPr>
          <w:rFonts w:ascii="Arial" w:hAnsi="Arial" w:cs="Arial"/>
          <w:bCs/>
        </w:rPr>
        <w:t xml:space="preserve">Tabela 9. Wsparcie finansowe ze środków PFRON w ramach rehabilitacji społecznej </w:t>
      </w:r>
    </w:p>
    <w:p w:rsidR="0005210A" w:rsidRPr="00D93C68" w:rsidRDefault="0005210A" w:rsidP="00350524">
      <w:pPr>
        <w:spacing w:line="360" w:lineRule="auto"/>
        <w:jc w:val="both"/>
        <w:rPr>
          <w:rFonts w:ascii="Arial" w:eastAsia="Calibri" w:hAnsi="Arial" w:cs="Arial"/>
          <w:bCs/>
          <w:lang w:eastAsia="en-US"/>
        </w:rPr>
      </w:pPr>
      <w:r w:rsidRPr="00D93C68">
        <w:rPr>
          <w:rFonts w:ascii="Arial" w:eastAsia="Calibri" w:hAnsi="Arial" w:cs="Arial"/>
          <w:bCs/>
          <w:lang w:eastAsia="en-US"/>
        </w:rPr>
        <w:t>Tabela 10. Rodziny z problemem alkoholowym w latach 2013 – 2020</w:t>
      </w:r>
    </w:p>
    <w:p w:rsidR="0005210A" w:rsidRPr="00D93C68" w:rsidRDefault="0005210A" w:rsidP="00350524">
      <w:pPr>
        <w:spacing w:line="360" w:lineRule="auto"/>
        <w:jc w:val="both"/>
        <w:rPr>
          <w:rFonts w:ascii="Arial" w:eastAsia="Calibri" w:hAnsi="Arial" w:cs="Arial"/>
          <w:bCs/>
          <w:lang w:eastAsia="en-US"/>
        </w:rPr>
      </w:pPr>
      <w:r w:rsidRPr="00D93C68">
        <w:rPr>
          <w:rFonts w:ascii="Arial" w:eastAsia="Calibri" w:hAnsi="Arial" w:cs="Arial"/>
          <w:bCs/>
          <w:lang w:eastAsia="en-US"/>
        </w:rPr>
        <w:t>Tabela 11. Kategorie problemów uczestników Klubu Integracji Społecznej w latach 2018 – 2020</w:t>
      </w:r>
    </w:p>
    <w:p w:rsidR="0005210A" w:rsidRPr="00D93C68" w:rsidRDefault="0005210A" w:rsidP="00350524">
      <w:pPr>
        <w:spacing w:line="360" w:lineRule="auto"/>
        <w:jc w:val="both"/>
        <w:rPr>
          <w:rFonts w:ascii="Arial" w:eastAsia="Calibri" w:hAnsi="Arial" w:cs="Arial"/>
          <w:bCs/>
          <w:lang w:eastAsia="en-US"/>
        </w:rPr>
      </w:pPr>
      <w:r w:rsidRPr="00D93C68">
        <w:rPr>
          <w:rFonts w:ascii="Arial" w:eastAsia="Calibri" w:hAnsi="Arial" w:cs="Arial"/>
          <w:bCs/>
          <w:lang w:eastAsia="en-US"/>
        </w:rPr>
        <w:t>Tabela 12. Oferta programowa realizowana Klubie Integracji Społecznej skierowana  do mieszkańców Miasta Włocławek z problemem alkoholowym w latach 2018 – 2020</w:t>
      </w:r>
    </w:p>
    <w:p w:rsidR="0005210A" w:rsidRPr="00D93C68" w:rsidRDefault="0005210A" w:rsidP="00350524">
      <w:pPr>
        <w:spacing w:line="360" w:lineRule="auto"/>
        <w:jc w:val="both"/>
        <w:rPr>
          <w:rFonts w:ascii="Arial" w:eastAsia="Calibri" w:hAnsi="Arial" w:cs="Arial"/>
          <w:bCs/>
          <w:lang w:eastAsia="en-US"/>
        </w:rPr>
      </w:pPr>
      <w:r w:rsidRPr="00D93C68">
        <w:rPr>
          <w:rFonts w:ascii="Arial" w:eastAsia="Calibri" w:hAnsi="Arial" w:cs="Arial"/>
          <w:bCs/>
          <w:lang w:eastAsia="en-US"/>
        </w:rPr>
        <w:t>Tabela 13. Liczba mieszkańców miasta Włocławek w wieku poprodukcyjnym w 20</w:t>
      </w:r>
      <w:r w:rsidR="0044182A" w:rsidRPr="00D93C68">
        <w:rPr>
          <w:rFonts w:ascii="Arial" w:eastAsia="Calibri" w:hAnsi="Arial" w:cs="Arial"/>
          <w:bCs/>
          <w:lang w:eastAsia="en-US"/>
        </w:rPr>
        <w:t>19</w:t>
      </w:r>
      <w:r w:rsidRPr="00D93C68">
        <w:rPr>
          <w:rFonts w:ascii="Arial" w:eastAsia="Calibri" w:hAnsi="Arial" w:cs="Arial"/>
          <w:bCs/>
          <w:lang w:eastAsia="en-US"/>
        </w:rPr>
        <w:t xml:space="preserve"> roku</w:t>
      </w:r>
    </w:p>
    <w:p w:rsidR="0005210A" w:rsidRPr="00D93C68" w:rsidRDefault="0005210A" w:rsidP="00350524">
      <w:pPr>
        <w:spacing w:line="360" w:lineRule="auto"/>
        <w:jc w:val="both"/>
        <w:rPr>
          <w:rFonts w:ascii="Arial" w:eastAsia="Calibri" w:hAnsi="Arial" w:cs="Arial"/>
          <w:bCs/>
          <w:lang w:eastAsia="en-US"/>
        </w:rPr>
      </w:pPr>
      <w:r w:rsidRPr="00D93C68">
        <w:rPr>
          <w:rFonts w:ascii="Arial" w:eastAsia="Calibri" w:hAnsi="Arial" w:cs="Arial"/>
          <w:bCs/>
          <w:lang w:eastAsia="en-US"/>
        </w:rPr>
        <w:t>Tabela 14. Niebieskie Karty wg instytucji wszczynającej procedurę</w:t>
      </w:r>
    </w:p>
    <w:p w:rsidR="0005210A" w:rsidRPr="00D93C68" w:rsidRDefault="0005210A" w:rsidP="00350524">
      <w:pPr>
        <w:spacing w:line="360" w:lineRule="auto"/>
        <w:jc w:val="both"/>
        <w:rPr>
          <w:rFonts w:ascii="Arial" w:eastAsia="Calibri" w:hAnsi="Arial" w:cs="Arial"/>
          <w:bCs/>
          <w:lang w:eastAsia="en-US"/>
        </w:rPr>
      </w:pPr>
      <w:r w:rsidRPr="00D93C68">
        <w:rPr>
          <w:rFonts w:ascii="Arial" w:eastAsia="Calibri" w:hAnsi="Arial" w:cs="Arial"/>
          <w:bCs/>
          <w:lang w:eastAsia="en-US"/>
        </w:rPr>
        <w:t>Tabela 15. Rodziny objęte poradnictwem specjalistycznym</w:t>
      </w:r>
    </w:p>
    <w:p w:rsidR="0005210A" w:rsidRPr="00D93C68" w:rsidRDefault="0005210A" w:rsidP="00350524">
      <w:pPr>
        <w:spacing w:line="360" w:lineRule="auto"/>
        <w:jc w:val="both"/>
        <w:rPr>
          <w:rFonts w:ascii="Arial" w:eastAsia="Calibri" w:hAnsi="Arial" w:cs="Arial"/>
          <w:bCs/>
          <w:lang w:eastAsia="en-US"/>
        </w:rPr>
      </w:pPr>
      <w:r w:rsidRPr="00D93C68">
        <w:rPr>
          <w:rFonts w:ascii="Arial" w:eastAsia="Calibri" w:hAnsi="Arial" w:cs="Arial"/>
          <w:bCs/>
          <w:lang w:eastAsia="en-US"/>
        </w:rPr>
        <w:t>Tabela 16. Liczba osób objętych wsparciem Specjalistycznego Ośrodka Wsparcia dla Ofiar Przemocy w Rodzinie w roku 2020</w:t>
      </w:r>
    </w:p>
    <w:p w:rsidR="0005210A" w:rsidRPr="00D93C68" w:rsidRDefault="0005210A" w:rsidP="00350524">
      <w:pPr>
        <w:spacing w:line="360" w:lineRule="auto"/>
        <w:jc w:val="both"/>
        <w:rPr>
          <w:rFonts w:ascii="Arial" w:eastAsia="Calibri" w:hAnsi="Arial" w:cs="Arial"/>
          <w:bCs/>
          <w:lang w:eastAsia="en-US"/>
        </w:rPr>
      </w:pPr>
      <w:r w:rsidRPr="00D93C68">
        <w:rPr>
          <w:rFonts w:ascii="Arial" w:eastAsia="Calibri" w:hAnsi="Arial" w:cs="Arial"/>
          <w:bCs/>
          <w:lang w:eastAsia="en-US"/>
        </w:rPr>
        <w:t>Tabela 17. Udzielone poradnictwo specjalistyczne w systemie całodobowym</w:t>
      </w:r>
    </w:p>
    <w:p w:rsidR="0005210A" w:rsidRPr="00D93C68" w:rsidRDefault="0005210A" w:rsidP="00350524">
      <w:pPr>
        <w:spacing w:line="360" w:lineRule="auto"/>
        <w:jc w:val="both"/>
        <w:rPr>
          <w:rFonts w:ascii="Arial" w:eastAsia="Calibri" w:hAnsi="Arial" w:cs="Arial"/>
          <w:bCs/>
          <w:lang w:eastAsia="en-US"/>
        </w:rPr>
      </w:pPr>
      <w:r w:rsidRPr="00D93C68">
        <w:rPr>
          <w:rFonts w:ascii="Arial" w:eastAsia="Calibri" w:hAnsi="Arial" w:cs="Arial"/>
          <w:bCs/>
          <w:lang w:eastAsia="en-US"/>
        </w:rPr>
        <w:t>Tabela 18. Udzielone poradnictwo specjalistyczne w systemie ambulatoryjnym</w:t>
      </w:r>
    </w:p>
    <w:p w:rsidR="0005210A" w:rsidRPr="00D93C68" w:rsidRDefault="0005210A" w:rsidP="00350524">
      <w:pPr>
        <w:spacing w:line="360" w:lineRule="auto"/>
        <w:jc w:val="both"/>
        <w:rPr>
          <w:rFonts w:ascii="Arial" w:eastAsia="Calibri" w:hAnsi="Arial" w:cs="Arial"/>
          <w:bCs/>
          <w:lang w:eastAsia="en-US"/>
        </w:rPr>
      </w:pPr>
      <w:r w:rsidRPr="00D93C68">
        <w:rPr>
          <w:rFonts w:ascii="Arial" w:eastAsia="Calibri" w:hAnsi="Arial" w:cs="Arial"/>
          <w:bCs/>
          <w:lang w:eastAsia="en-US"/>
        </w:rPr>
        <w:t>Tabela 19. Udzielone poradnictwo specjalistyczne w Specjalistycznym Ośrodku</w:t>
      </w:r>
    </w:p>
    <w:p w:rsidR="0005210A" w:rsidRPr="00D93C68" w:rsidRDefault="0005210A" w:rsidP="00350524">
      <w:pPr>
        <w:spacing w:line="360" w:lineRule="auto"/>
        <w:jc w:val="both"/>
        <w:rPr>
          <w:rFonts w:ascii="Arial" w:eastAsia="Calibri" w:hAnsi="Arial" w:cs="Arial"/>
          <w:bCs/>
          <w:lang w:eastAsia="en-US"/>
        </w:rPr>
      </w:pPr>
      <w:r w:rsidRPr="00D93C68">
        <w:rPr>
          <w:rFonts w:ascii="Arial" w:eastAsia="Calibri" w:hAnsi="Arial" w:cs="Arial"/>
          <w:bCs/>
          <w:lang w:eastAsia="en-US"/>
        </w:rPr>
        <w:t>Tabela 20. Rodzinna piecza zastępcza w latach 2018 – 2020</w:t>
      </w:r>
    </w:p>
    <w:p w:rsidR="0005210A" w:rsidRPr="00D93C68" w:rsidRDefault="0005210A" w:rsidP="00350524">
      <w:pPr>
        <w:spacing w:line="360" w:lineRule="auto"/>
        <w:jc w:val="both"/>
        <w:rPr>
          <w:rFonts w:ascii="Arial" w:eastAsia="Calibri" w:hAnsi="Arial" w:cs="Arial"/>
          <w:bCs/>
          <w:lang w:eastAsia="en-US"/>
        </w:rPr>
      </w:pPr>
      <w:r w:rsidRPr="00D93C68">
        <w:rPr>
          <w:rFonts w:ascii="Arial" w:eastAsia="Calibri" w:hAnsi="Arial" w:cs="Arial"/>
          <w:bCs/>
          <w:lang w:eastAsia="en-US"/>
        </w:rPr>
        <w:t>Tabela 21. Rodzinna piecza zastępcza – wysokość świadczeń w latach 2018 – 2020</w:t>
      </w:r>
    </w:p>
    <w:p w:rsidR="0005210A" w:rsidRPr="00D93C68" w:rsidRDefault="0005210A" w:rsidP="00350524">
      <w:pPr>
        <w:spacing w:line="360" w:lineRule="auto"/>
        <w:jc w:val="both"/>
        <w:rPr>
          <w:rFonts w:ascii="Arial" w:eastAsia="Calibri" w:hAnsi="Arial" w:cs="Arial"/>
          <w:bCs/>
          <w:lang w:eastAsia="en-US"/>
        </w:rPr>
      </w:pPr>
      <w:r w:rsidRPr="00D93C68">
        <w:rPr>
          <w:rFonts w:ascii="Arial" w:eastAsia="Calibri" w:hAnsi="Arial" w:cs="Arial"/>
          <w:bCs/>
          <w:lang w:eastAsia="en-US"/>
        </w:rPr>
        <w:t>Tabela 22. Pomoc na kontynuowanie nauki w latach 2018 – 2020</w:t>
      </w:r>
    </w:p>
    <w:p w:rsidR="0005210A" w:rsidRPr="00D93C68" w:rsidRDefault="0005210A" w:rsidP="00350524">
      <w:pPr>
        <w:spacing w:line="360" w:lineRule="auto"/>
        <w:jc w:val="both"/>
        <w:rPr>
          <w:rFonts w:ascii="Arial" w:eastAsia="Calibri" w:hAnsi="Arial" w:cs="Arial"/>
          <w:bCs/>
          <w:lang w:eastAsia="en-US"/>
        </w:rPr>
      </w:pPr>
      <w:r w:rsidRPr="00D93C68">
        <w:rPr>
          <w:rFonts w:ascii="Arial" w:eastAsia="Calibri" w:hAnsi="Arial" w:cs="Arial"/>
          <w:bCs/>
          <w:lang w:eastAsia="en-US"/>
        </w:rPr>
        <w:t>Tabela 23. Pomoc na usamodzielnienie w latach 2018 – 2020</w:t>
      </w:r>
    </w:p>
    <w:p w:rsidR="0005210A" w:rsidRPr="00D93C68" w:rsidRDefault="0005210A" w:rsidP="00350524">
      <w:pPr>
        <w:spacing w:line="360" w:lineRule="auto"/>
        <w:jc w:val="both"/>
        <w:rPr>
          <w:rFonts w:ascii="Arial" w:eastAsia="Calibri" w:hAnsi="Arial" w:cs="Arial"/>
          <w:bCs/>
          <w:lang w:eastAsia="en-US"/>
        </w:rPr>
      </w:pPr>
      <w:r w:rsidRPr="00D93C68">
        <w:rPr>
          <w:rFonts w:ascii="Arial" w:eastAsia="Calibri" w:hAnsi="Arial" w:cs="Arial"/>
          <w:bCs/>
          <w:lang w:eastAsia="en-US"/>
        </w:rPr>
        <w:t>Tabela 24. Pomoc na zagospodarowanie w latach 2018 – 2020</w:t>
      </w:r>
    </w:p>
    <w:p w:rsidR="0005210A" w:rsidRPr="00D93C68" w:rsidRDefault="0005210A" w:rsidP="007A2895">
      <w:pPr>
        <w:spacing w:line="360" w:lineRule="auto"/>
        <w:jc w:val="both"/>
        <w:rPr>
          <w:rFonts w:ascii="Arial" w:hAnsi="Arial" w:cs="Arial"/>
        </w:rPr>
      </w:pPr>
      <w:r w:rsidRPr="00D93C68">
        <w:rPr>
          <w:rFonts w:ascii="Arial" w:eastAsia="Calibri" w:hAnsi="Arial" w:cs="Arial"/>
          <w:bCs/>
          <w:lang w:eastAsia="en-US"/>
        </w:rPr>
        <w:t>Tabela 25. Liczba dzieci przebywających w placówkach opiekuńczo – wychowawczych w latach 2018 – 2020</w:t>
      </w:r>
    </w:p>
    <w:p w:rsidR="0005210A" w:rsidRPr="00D93C68" w:rsidRDefault="0005210A" w:rsidP="00350524">
      <w:pPr>
        <w:spacing w:line="360" w:lineRule="auto"/>
        <w:rPr>
          <w:rFonts w:ascii="Arial" w:hAnsi="Arial" w:cs="Arial"/>
        </w:rPr>
      </w:pPr>
    </w:p>
    <w:sectPr w:rsidR="0005210A" w:rsidRPr="00D93C68" w:rsidSect="00663A6A">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795" w:rsidRDefault="00C85795">
      <w:r>
        <w:separator/>
      </w:r>
    </w:p>
  </w:endnote>
  <w:endnote w:type="continuationSeparator" w:id="0">
    <w:p w:rsidR="00C85795" w:rsidRDefault="00C8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Segoe UI Symbol"/>
    <w:panose1 w:val="00000000000000000000"/>
    <w:charset w:val="02"/>
    <w:family w:val="auto"/>
    <w:notTrueType/>
    <w:pitch w:val="default"/>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tantia">
    <w:panose1 w:val="02030602050306030303"/>
    <w:charset w:val="EE"/>
    <w:family w:val="roman"/>
    <w:pitch w:val="variable"/>
    <w:sig w:usb0="A00002EF" w:usb1="4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567" w:rsidRDefault="00C00567" w:rsidP="00663A6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00567" w:rsidRDefault="00C0056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567" w:rsidRDefault="00C00567">
    <w:pPr>
      <w:pStyle w:val="Stopka"/>
      <w:jc w:val="center"/>
    </w:pPr>
    <w:r>
      <w:fldChar w:fldCharType="begin"/>
    </w:r>
    <w:r>
      <w:instrText xml:space="preserve"> PAGE   \* MERGEFORMAT </w:instrText>
    </w:r>
    <w:r>
      <w:fldChar w:fldCharType="separate"/>
    </w:r>
    <w:r w:rsidR="00147ECD">
      <w:rPr>
        <w:noProof/>
      </w:rPr>
      <w:t>21</w:t>
    </w:r>
    <w:r>
      <w:fldChar w:fldCharType="end"/>
    </w:r>
  </w:p>
  <w:p w:rsidR="00C00567" w:rsidRDefault="00C0056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567" w:rsidRDefault="00C00567">
    <w:pPr>
      <w:pStyle w:val="Stopka"/>
      <w:jc w:val="center"/>
    </w:pPr>
    <w:r>
      <w:fldChar w:fldCharType="begin"/>
    </w:r>
    <w:r>
      <w:instrText xml:space="preserve"> PAGE   \* MERGEFORMAT </w:instrText>
    </w:r>
    <w:r>
      <w:fldChar w:fldCharType="separate"/>
    </w:r>
    <w:r w:rsidR="00147ECD">
      <w:rPr>
        <w:noProof/>
      </w:rPr>
      <w:t>1</w:t>
    </w:r>
    <w:r>
      <w:fldChar w:fldCharType="end"/>
    </w:r>
  </w:p>
  <w:p w:rsidR="00C00567" w:rsidRDefault="00C00567" w:rsidP="00663A6A">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795" w:rsidRDefault="00C85795">
      <w:r>
        <w:separator/>
      </w:r>
    </w:p>
  </w:footnote>
  <w:footnote w:type="continuationSeparator" w:id="0">
    <w:p w:rsidR="00C85795" w:rsidRDefault="00C85795">
      <w:r>
        <w:continuationSeparator/>
      </w:r>
    </w:p>
  </w:footnote>
  <w:footnote w:id="1">
    <w:p w:rsidR="00C00567" w:rsidRDefault="00C00567" w:rsidP="00682DB0">
      <w:pPr>
        <w:pStyle w:val="Tekstprzypisudolnego"/>
        <w:jc w:val="both"/>
      </w:pPr>
      <w:r>
        <w:rPr>
          <w:rStyle w:val="Odwoanieprzypisudolnego"/>
        </w:rPr>
        <w:footnoteRef/>
      </w:r>
      <w:r>
        <w:t xml:space="preserve"> H. Rochnowski, Zarys przemian gospodarki i infrastruktury technicznej Włocławka w latach 1945-1990 w Włocławek Dzieje Miasta, Włocławek 2001</w:t>
      </w:r>
    </w:p>
  </w:footnote>
  <w:footnote w:id="2">
    <w:p w:rsidR="00C00567" w:rsidRDefault="00C00567" w:rsidP="00C33C36">
      <w:pPr>
        <w:pStyle w:val="Tekstprzypisudolnego"/>
      </w:pPr>
      <w:r>
        <w:rPr>
          <w:rStyle w:val="Odwoanieprzypisudolnego"/>
        </w:rPr>
        <w:footnoteRef/>
      </w:r>
      <w:r>
        <w:t xml:space="preserve"> Ustawa z dnia 12 marca 2004 r. o pomocy społecznej, Dz. U. z 2020 r., poz. 2369.</w:t>
      </w:r>
    </w:p>
  </w:footnote>
  <w:footnote w:id="3">
    <w:p w:rsidR="00C00567" w:rsidRPr="000A178A" w:rsidRDefault="00C00567" w:rsidP="004C4277">
      <w:pPr>
        <w:pStyle w:val="Tekstprzypisudolnego"/>
      </w:pPr>
      <w:r>
        <w:rPr>
          <w:rStyle w:val="Odwoanieprzypisudolnego"/>
        </w:rPr>
        <w:footnoteRef/>
      </w:r>
      <w:r>
        <w:t xml:space="preserve"> </w:t>
      </w:r>
      <w:r w:rsidRPr="000A178A">
        <w:t xml:space="preserve">Dzieci bezrobocia i biedy; Maria </w:t>
      </w:r>
      <w:proofErr w:type="spellStart"/>
      <w:r w:rsidRPr="000A178A">
        <w:t>Szczepska</w:t>
      </w:r>
      <w:proofErr w:type="spellEnd"/>
      <w:r w:rsidRPr="000A178A">
        <w:t xml:space="preserve">-Pustkowska // W: </w:t>
      </w:r>
      <w:r w:rsidRPr="000A178A">
        <w:rPr>
          <w:b/>
          <w:i/>
        </w:rPr>
        <w:t>Wymiary dzieciństwa : problemy dziecka i dzieciństwa w zmieniającym się społeczeństwie</w:t>
      </w:r>
      <w:r w:rsidRPr="000A178A">
        <w:t xml:space="preserve"> / pod red. Jadwigi Binczyckiej i Barbary </w:t>
      </w:r>
      <w:proofErr w:type="spellStart"/>
      <w:r w:rsidRPr="000A178A">
        <w:t>Smolińskiej-Theiss</w:t>
      </w:r>
      <w:proofErr w:type="spellEnd"/>
      <w:r w:rsidRPr="000A178A">
        <w:t>. – Kraków : Impuls, 2005</w:t>
      </w:r>
    </w:p>
  </w:footnote>
  <w:footnote w:id="4">
    <w:p w:rsidR="00C00567" w:rsidRDefault="00C00567" w:rsidP="00C33C36">
      <w:pPr>
        <w:pStyle w:val="Tekstprzypisudolnego"/>
      </w:pPr>
      <w:r>
        <w:rPr>
          <w:rStyle w:val="Odwoanieprzypisudolnego"/>
        </w:rPr>
        <w:footnoteRef/>
      </w:r>
      <w:r>
        <w:t xml:space="preserve"> </w:t>
      </w:r>
      <w:r>
        <w:rPr>
          <w:i/>
        </w:rPr>
        <w:t xml:space="preserve"> „Społeczne i prawne aspekty funkcjonowania osób z niepełnosprawnościami</w:t>
      </w:r>
      <w:r w:rsidRPr="00CA784E">
        <w:rPr>
          <w:i/>
        </w:rPr>
        <w:t>”</w:t>
      </w:r>
      <w:r>
        <w:t xml:space="preserve"> pod red. Edyty Widawskiej i Krzysztofa Skotnickiego; Wydawnictwo Akademii Jana Długosza; Częstochowa 2014 </w:t>
      </w:r>
    </w:p>
  </w:footnote>
  <w:footnote w:id="5">
    <w:p w:rsidR="00C00567" w:rsidRDefault="00C00567" w:rsidP="005B5128">
      <w:pPr>
        <w:pStyle w:val="Tekstprzypisudolnego"/>
      </w:pPr>
      <w:r>
        <w:rPr>
          <w:rStyle w:val="Odwoanieprzypisudolnego"/>
          <w:rFonts w:eastAsia="Calibri"/>
        </w:rPr>
        <w:footnoteRef/>
      </w:r>
      <w:r>
        <w:t xml:space="preserve"> </w:t>
      </w:r>
      <w:r w:rsidRPr="00CA784E">
        <w:rPr>
          <w:i/>
        </w:rPr>
        <w:t xml:space="preserve">„Uzależnienie od alkoholu – między diagnozą a działaniem”; </w:t>
      </w:r>
      <w:r>
        <w:t xml:space="preserve">Jadwiga Fudała, Kama Dąbrowska, Katarzyna Łukowska; w ramach projektu Koordynacja na Rzecz Aktywnej Integracji; CRZL Warszawa 2013 </w:t>
      </w:r>
    </w:p>
    <w:p w:rsidR="00C00567" w:rsidRDefault="00C00567" w:rsidP="005B5128">
      <w:pPr>
        <w:pStyle w:val="Tekstprzypisudolnego"/>
      </w:pPr>
    </w:p>
  </w:footnote>
  <w:footnote w:id="6">
    <w:p w:rsidR="00C00567" w:rsidRDefault="00C00567" w:rsidP="005B5128">
      <w:pPr>
        <w:pStyle w:val="Tekstprzypisudolnego"/>
      </w:pPr>
      <w:r>
        <w:rPr>
          <w:rStyle w:val="Odwoanieprzypisudolnego"/>
          <w:rFonts w:eastAsia="Calibri"/>
        </w:rPr>
        <w:footnoteRef/>
      </w:r>
      <w:r>
        <w:t xml:space="preserve"> </w:t>
      </w:r>
      <w:r w:rsidRPr="00DE4FFC">
        <w:t>https://www.ciazabezalkoholu.pl/images/Rozpoznawanie_FASD_Pediatria_2020_FASD.pdf</w:t>
      </w:r>
    </w:p>
  </w:footnote>
  <w:footnote w:id="7">
    <w:p w:rsidR="00C00567" w:rsidRDefault="00C00567" w:rsidP="005B5128">
      <w:pPr>
        <w:pStyle w:val="Tekstprzypisudolnego"/>
      </w:pPr>
      <w:r>
        <w:rPr>
          <w:rStyle w:val="Odwoanieprzypisudolnego"/>
          <w:rFonts w:eastAsia="Calibri"/>
        </w:rPr>
        <w:footnoteRef/>
      </w:r>
      <w:r>
        <w:t xml:space="preserve"> Sytuacja osób starszych w Polsce w 2018, Główny Urząd Statystyczny, Warszawa, Białystok 2020</w:t>
      </w:r>
    </w:p>
  </w:footnote>
  <w:footnote w:id="8">
    <w:p w:rsidR="00C00567" w:rsidRDefault="00C00567" w:rsidP="005B5128">
      <w:pPr>
        <w:pStyle w:val="Tekstprzypisudolnego"/>
      </w:pPr>
      <w:r>
        <w:rPr>
          <w:rStyle w:val="Odwoanieprzypisudolnego"/>
          <w:rFonts w:eastAsia="Calibri"/>
        </w:rPr>
        <w:footnoteRef/>
      </w:r>
      <w:r>
        <w:t xml:space="preserve"> Trwanie życia w 2018r., Główny Urząd Statystyczny, Warszawa 2019</w:t>
      </w:r>
    </w:p>
  </w:footnote>
  <w:footnote w:id="9">
    <w:p w:rsidR="00C00567" w:rsidRDefault="00C00567" w:rsidP="005B5128">
      <w:pPr>
        <w:pStyle w:val="Tekstprzypisudolnego"/>
      </w:pPr>
      <w:r>
        <w:rPr>
          <w:rStyle w:val="Odwoanieprzypisudolnego"/>
          <w:rFonts w:eastAsia="Calibri"/>
        </w:rPr>
        <w:footnoteRef/>
      </w:r>
      <w:r>
        <w:t xml:space="preserve"> Stan i ruch naturalny ludności w województwie</w:t>
      </w:r>
      <w:r w:rsidRPr="00C3794F">
        <w:t xml:space="preserve"> </w:t>
      </w:r>
      <w:r>
        <w:t>kujawsko-pomorskim w 2019 r., Urząd Statystyczny w Bydgoszczy, Bydgoszcz 2020</w:t>
      </w:r>
    </w:p>
  </w:footnote>
  <w:footnote w:id="10">
    <w:p w:rsidR="00C00567" w:rsidRDefault="00C00567" w:rsidP="005B5128">
      <w:pPr>
        <w:pStyle w:val="Tekstprzypisudolnego"/>
      </w:pPr>
      <w:r>
        <w:rPr>
          <w:rStyle w:val="Odwoanieprzypisudolnego"/>
          <w:rFonts w:eastAsia="Calibri"/>
        </w:rPr>
        <w:footnoteRef/>
      </w:r>
      <w:r>
        <w:t xml:space="preserve"> </w:t>
      </w:r>
      <w:r w:rsidRPr="00130EE6">
        <w:rPr>
          <w:i/>
        </w:rPr>
        <w:t xml:space="preserve">„Starość darem, zadaniem i wyzwaniem” </w:t>
      </w:r>
      <w:r>
        <w:t xml:space="preserve">Wybór materiałów konferencyjnych; pod red. Adama Zycha; Sosnowiec-Dąbrowa Górnicza 2014 </w:t>
      </w:r>
    </w:p>
  </w:footnote>
  <w:footnote w:id="11">
    <w:p w:rsidR="00C00567" w:rsidRDefault="00C00567" w:rsidP="005B5128">
      <w:pPr>
        <w:pStyle w:val="Tekstprzypisudolnego"/>
      </w:pPr>
      <w:r>
        <w:rPr>
          <w:rStyle w:val="Odwoanieprzypisudolnego"/>
          <w:rFonts w:eastAsia="Calibri"/>
        </w:rPr>
        <w:footnoteRef/>
      </w:r>
      <w:r>
        <w:t xml:space="preserve"> </w:t>
      </w:r>
      <w:r w:rsidRPr="003713F9">
        <w:t xml:space="preserve">Bank Danych Lokalnych GUS/ </w:t>
      </w:r>
      <w:r w:rsidRPr="003713F9">
        <w:rPr>
          <w:rStyle w:val="Hipercze"/>
          <w:color w:val="auto"/>
        </w:rPr>
        <w:t>www.stat.gov.pl</w:t>
      </w:r>
    </w:p>
  </w:footnote>
  <w:footnote w:id="12">
    <w:p w:rsidR="00C00567" w:rsidRDefault="00C00567" w:rsidP="005B5128">
      <w:pPr>
        <w:pStyle w:val="Tekstprzypisudolnego"/>
      </w:pPr>
      <w:r>
        <w:rPr>
          <w:rStyle w:val="Odwoanieprzypisudolnego"/>
          <w:rFonts w:eastAsia="Calibri"/>
        </w:rPr>
        <w:footnoteRef/>
      </w:r>
      <w:r>
        <w:t xml:space="preserve"> Sytuacja demograficzna osób starszych i konsekwencje starzenia się ludności Polski w świetle prognozy na lata 2014-2050, Główny Urząd Statystyczny, Warszawa 2014</w:t>
      </w:r>
    </w:p>
  </w:footnote>
  <w:footnote w:id="13">
    <w:p w:rsidR="00C00567" w:rsidRDefault="00C00567" w:rsidP="005B5128">
      <w:pPr>
        <w:pStyle w:val="Tekstprzypisudolnego"/>
      </w:pPr>
      <w:r>
        <w:rPr>
          <w:rStyle w:val="Odwoanieprzypisudolnego"/>
          <w:rFonts w:eastAsia="Calibri"/>
        </w:rPr>
        <w:footnoteRef/>
      </w:r>
      <w:r>
        <w:t xml:space="preserve"> Starzenie się społeczeństwa – wyzwanie dla rynku pracy, aktywizacja pracowników 50+, raport tematyczny, PARP, 2020</w:t>
      </w:r>
    </w:p>
  </w:footnote>
  <w:footnote w:id="14">
    <w:p w:rsidR="00C00567" w:rsidRPr="0001630B" w:rsidRDefault="00C00567" w:rsidP="005B5128">
      <w:pPr>
        <w:pStyle w:val="Tekstprzypisudolnego"/>
        <w:rPr>
          <w:i/>
        </w:rPr>
      </w:pPr>
      <w:r>
        <w:rPr>
          <w:rStyle w:val="Odwoanieprzypisudolnego"/>
          <w:rFonts w:eastAsia="Calibri"/>
        </w:rPr>
        <w:footnoteRef/>
      </w:r>
      <w:r>
        <w:t xml:space="preserve"> Ibidem.</w:t>
      </w:r>
    </w:p>
  </w:footnote>
  <w:footnote w:id="15">
    <w:p w:rsidR="00C00567" w:rsidRDefault="00C00567" w:rsidP="00C33C36">
      <w:pPr>
        <w:pStyle w:val="Tekstprzypisudolnego"/>
      </w:pPr>
      <w:r>
        <w:rPr>
          <w:rStyle w:val="Odwoanieprzypisudolnego"/>
        </w:rPr>
        <w:footnoteRef/>
      </w:r>
      <w:r>
        <w:t xml:space="preserve"> </w:t>
      </w:r>
      <w:r w:rsidRPr="006B4067">
        <w:rPr>
          <w:i/>
        </w:rPr>
        <w:t>„Kondycja i dobre praktyki pomocy ludziom bezdomnym w sześciu obszarach: streetworking, praca socjalna, mieszkalnictwo i pomoc doraźna, partnerstwa lokalne, zdrowie, zatrudnienie i edukacja. Raport z fazy diagnozy.”</w:t>
      </w:r>
      <w:r>
        <w:rPr>
          <w:i/>
        </w:rPr>
        <w:t>;</w:t>
      </w:r>
      <w:r w:rsidRPr="0030006C">
        <w:t xml:space="preserve"> pod red. Rafała Stenki; wyd. </w:t>
      </w:r>
      <w:r>
        <w:t xml:space="preserve">PFWB Gdańsk 2011 </w:t>
      </w:r>
    </w:p>
  </w:footnote>
  <w:footnote w:id="16">
    <w:p w:rsidR="00C00567" w:rsidRDefault="00C00567" w:rsidP="0087053D">
      <w:pPr>
        <w:pStyle w:val="Tekstprzypisudolnego"/>
        <w:jc w:val="both"/>
      </w:pPr>
      <w:r w:rsidRPr="000A5C56">
        <w:rPr>
          <w:rStyle w:val="Odwoanieprzypisudolnego"/>
          <w:rFonts w:eastAsia="Calibri"/>
          <w:sz w:val="18"/>
          <w:szCs w:val="18"/>
        </w:rPr>
        <w:footnoteRef/>
      </w:r>
      <w:r w:rsidRPr="000A5C56">
        <w:rPr>
          <w:sz w:val="18"/>
          <w:szCs w:val="18"/>
        </w:rPr>
        <w:t xml:space="preserve"> Ustawa z dnia 29 lipca 2005 roku o </w:t>
      </w:r>
      <w:r w:rsidRPr="000A5C56">
        <w:rPr>
          <w:i/>
          <w:sz w:val="18"/>
          <w:szCs w:val="18"/>
        </w:rPr>
        <w:t xml:space="preserve">przeciwdziałaniu przemocy w rodzinie </w:t>
      </w:r>
      <w:r w:rsidRPr="000A5C56">
        <w:rPr>
          <w:sz w:val="18"/>
          <w:szCs w:val="18"/>
        </w:rPr>
        <w:t xml:space="preserve">(Dz.U. Nr 180. poz. 1493, z </w:t>
      </w:r>
      <w:proofErr w:type="spellStart"/>
      <w:r w:rsidRPr="000A5C56">
        <w:rPr>
          <w:sz w:val="18"/>
          <w:szCs w:val="18"/>
        </w:rPr>
        <w:t>późn</w:t>
      </w:r>
      <w:proofErr w:type="spellEnd"/>
      <w:r w:rsidRPr="000A5C56">
        <w:rPr>
          <w:sz w:val="18"/>
          <w:szCs w:val="18"/>
        </w:rPr>
        <w:t xml:space="preserve">. zm.)  </w:t>
      </w:r>
    </w:p>
  </w:footnote>
  <w:footnote w:id="17">
    <w:p w:rsidR="00C00567" w:rsidRDefault="00C00567" w:rsidP="00EB6A45">
      <w:pPr>
        <w:pStyle w:val="Tekstprzypisudolnego"/>
      </w:pPr>
      <w:r>
        <w:rPr>
          <w:rStyle w:val="Odwoanieprzypisudolnego"/>
        </w:rPr>
        <w:footnoteRef/>
      </w:r>
      <w:r>
        <w:t xml:space="preserve"> Źródło Centrum Edukacji Obywatelskiej  </w:t>
      </w:r>
    </w:p>
    <w:p w:rsidR="00C00567" w:rsidRDefault="00C00567" w:rsidP="00EB6A45">
      <w:pPr>
        <w:pStyle w:val="Tekstprzypisudolnego"/>
      </w:pPr>
      <w:r w:rsidRPr="00207E14">
        <w:t>http://www.ceo.org.pl/pl/przedsiebiorczy/news/co-jest-ekonomia-spoleczna</w:t>
      </w:r>
    </w:p>
    <w:p w:rsidR="00C00567" w:rsidRDefault="00C00567" w:rsidP="00EB6A45">
      <w:pPr>
        <w:pStyle w:val="Tekstprzypisudolnego"/>
      </w:pPr>
    </w:p>
  </w:footnote>
  <w:footnote w:id="18">
    <w:p w:rsidR="00C00567" w:rsidRDefault="00C00567" w:rsidP="00EB6A45">
      <w:pPr>
        <w:pStyle w:val="Tekstprzypisudolnego"/>
      </w:pPr>
      <w:r>
        <w:rPr>
          <w:rStyle w:val="Odwoanieprzypisudolnego"/>
        </w:rPr>
        <w:footnoteRef/>
      </w:r>
      <w:r>
        <w:t xml:space="preserve"> Agnieszka Grzybowska, Jarosław Ruszewski; </w:t>
      </w:r>
      <w:r>
        <w:rPr>
          <w:i/>
        </w:rPr>
        <w:t xml:space="preserve">Ekonomia społeczna w teorii i praktyce”; </w:t>
      </w:r>
      <w:r w:rsidRPr="00A72DF3">
        <w:t>Ce</w:t>
      </w:r>
      <w:r>
        <w:t>ntrum Aktywności Społecznej PRYZMAT; Suwałki 2010</w:t>
      </w:r>
    </w:p>
  </w:footnote>
  <w:footnote w:id="19">
    <w:p w:rsidR="00C00567" w:rsidRDefault="00C00567" w:rsidP="00EB6A45">
      <w:pPr>
        <w:pStyle w:val="Tekstprzypisudolnego"/>
      </w:pPr>
      <w:r>
        <w:rPr>
          <w:rStyle w:val="Odwoanieprzypisudolnego"/>
        </w:rPr>
        <w:footnoteRef/>
      </w:r>
      <w:r>
        <w:t xml:space="preserve"> Rodzina polska u progu XXI wieku, Red. H. Cudak, Łowicz 1997, s. 151-152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25C6EC8"/>
    <w:lvl w:ilvl="0">
      <w:numFmt w:val="bullet"/>
      <w:lvlText w:val="*"/>
      <w:lvlJc w:val="left"/>
      <w:pPr>
        <w:ind w:left="0" w:firstLine="0"/>
      </w:pPr>
    </w:lvl>
  </w:abstractNum>
  <w:abstractNum w:abstractNumId="1" w15:restartNumberingAfterBreak="0">
    <w:nsid w:val="0000000D"/>
    <w:multiLevelType w:val="singleLevel"/>
    <w:tmpl w:val="0000000D"/>
    <w:name w:val="WW8Num201"/>
    <w:lvl w:ilvl="0">
      <w:start w:val="1"/>
      <w:numFmt w:val="bullet"/>
      <w:lvlText w:val="−"/>
      <w:lvlJc w:val="left"/>
      <w:pPr>
        <w:tabs>
          <w:tab w:val="num" w:pos="714"/>
        </w:tabs>
        <w:ind w:left="714" w:hanging="354"/>
      </w:pPr>
      <w:rPr>
        <w:rFonts w:ascii="Times New Roman" w:hAnsi="Times New Roman"/>
      </w:rPr>
    </w:lvl>
  </w:abstractNum>
  <w:abstractNum w:abstractNumId="2" w15:restartNumberingAfterBreak="0">
    <w:nsid w:val="00641C54"/>
    <w:multiLevelType w:val="hybridMultilevel"/>
    <w:tmpl w:val="E3DC0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48441F"/>
    <w:multiLevelType w:val="multilevel"/>
    <w:tmpl w:val="7888557A"/>
    <w:lvl w:ilvl="0">
      <w:start w:val="1"/>
      <w:numFmt w:val="decimal"/>
      <w:lvlText w:val="%1."/>
      <w:lvlJc w:val="left"/>
      <w:pPr>
        <w:ind w:left="786"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04C52865"/>
    <w:multiLevelType w:val="hybridMultilevel"/>
    <w:tmpl w:val="17D0E05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2455F"/>
    <w:multiLevelType w:val="hybridMultilevel"/>
    <w:tmpl w:val="105A9C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501521"/>
    <w:multiLevelType w:val="hybridMultilevel"/>
    <w:tmpl w:val="271A91BC"/>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0B417F77"/>
    <w:multiLevelType w:val="hybridMultilevel"/>
    <w:tmpl w:val="9CEC7264"/>
    <w:lvl w:ilvl="0" w:tplc="FBB8447A">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A83FDE"/>
    <w:multiLevelType w:val="hybridMultilevel"/>
    <w:tmpl w:val="CDDE3D44"/>
    <w:name w:val="WW8Num3"/>
    <w:lvl w:ilvl="0" w:tplc="AE64C33E">
      <w:start w:val="1"/>
      <w:numFmt w:val="decimal"/>
      <w:lvlText w:val="%1."/>
      <w:lvlJc w:val="left"/>
      <w:pPr>
        <w:tabs>
          <w:tab w:val="num" w:pos="1500"/>
        </w:tabs>
        <w:ind w:left="1500" w:hanging="360"/>
      </w:pPr>
      <w:rPr>
        <w:rFonts w:ascii="Times New Roman" w:eastAsia="Times New Roman" w:hAnsi="Times New Roman" w:cs="Times New Roman"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9" w15:restartNumberingAfterBreak="0">
    <w:nsid w:val="0F863570"/>
    <w:multiLevelType w:val="hybridMultilevel"/>
    <w:tmpl w:val="9F52B2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0F8E64F3"/>
    <w:multiLevelType w:val="hybridMultilevel"/>
    <w:tmpl w:val="D81C6CE4"/>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1" w15:restartNumberingAfterBreak="0">
    <w:nsid w:val="102210A5"/>
    <w:multiLevelType w:val="hybridMultilevel"/>
    <w:tmpl w:val="B93834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4D7F67"/>
    <w:multiLevelType w:val="hybridMultilevel"/>
    <w:tmpl w:val="EE3056CE"/>
    <w:lvl w:ilvl="0" w:tplc="04150001">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3" w15:restartNumberingAfterBreak="0">
    <w:nsid w:val="14D44592"/>
    <w:multiLevelType w:val="hybridMultilevel"/>
    <w:tmpl w:val="EE68A6A4"/>
    <w:name w:val="WW8Num2422232222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165A2DB2"/>
    <w:multiLevelType w:val="hybridMultilevel"/>
    <w:tmpl w:val="8EFCF2A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65A36FF"/>
    <w:multiLevelType w:val="hybridMultilevel"/>
    <w:tmpl w:val="3AC891C2"/>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6" w15:restartNumberingAfterBreak="0">
    <w:nsid w:val="17A7237A"/>
    <w:multiLevelType w:val="hybridMultilevel"/>
    <w:tmpl w:val="40A69F94"/>
    <w:lvl w:ilvl="0" w:tplc="FBB8447A">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8941088"/>
    <w:multiLevelType w:val="hybridMultilevel"/>
    <w:tmpl w:val="6FBA91B2"/>
    <w:lvl w:ilvl="0" w:tplc="04150001">
      <w:start w:val="1"/>
      <w:numFmt w:val="bullet"/>
      <w:lvlText w:val=""/>
      <w:lvlJc w:val="left"/>
      <w:pPr>
        <w:tabs>
          <w:tab w:val="num" w:pos="890"/>
        </w:tabs>
        <w:ind w:left="890" w:hanging="360"/>
      </w:pPr>
      <w:rPr>
        <w:rFonts w:ascii="Symbol" w:hAnsi="Symbol" w:hint="default"/>
      </w:rPr>
    </w:lvl>
    <w:lvl w:ilvl="1" w:tplc="04150003" w:tentative="1">
      <w:start w:val="1"/>
      <w:numFmt w:val="bullet"/>
      <w:lvlText w:val="o"/>
      <w:lvlJc w:val="left"/>
      <w:pPr>
        <w:tabs>
          <w:tab w:val="num" w:pos="1610"/>
        </w:tabs>
        <w:ind w:left="1610" w:hanging="360"/>
      </w:pPr>
      <w:rPr>
        <w:rFonts w:ascii="Courier New" w:hAnsi="Courier New" w:hint="default"/>
      </w:rPr>
    </w:lvl>
    <w:lvl w:ilvl="2" w:tplc="04150005" w:tentative="1">
      <w:start w:val="1"/>
      <w:numFmt w:val="bullet"/>
      <w:lvlText w:val=""/>
      <w:lvlJc w:val="left"/>
      <w:pPr>
        <w:tabs>
          <w:tab w:val="num" w:pos="2330"/>
        </w:tabs>
        <w:ind w:left="2330" w:hanging="360"/>
      </w:pPr>
      <w:rPr>
        <w:rFonts w:ascii="Wingdings" w:hAnsi="Wingdings" w:hint="default"/>
      </w:rPr>
    </w:lvl>
    <w:lvl w:ilvl="3" w:tplc="04150001" w:tentative="1">
      <w:start w:val="1"/>
      <w:numFmt w:val="bullet"/>
      <w:lvlText w:val=""/>
      <w:lvlJc w:val="left"/>
      <w:pPr>
        <w:tabs>
          <w:tab w:val="num" w:pos="3050"/>
        </w:tabs>
        <w:ind w:left="3050" w:hanging="360"/>
      </w:pPr>
      <w:rPr>
        <w:rFonts w:ascii="Symbol" w:hAnsi="Symbol" w:hint="default"/>
      </w:rPr>
    </w:lvl>
    <w:lvl w:ilvl="4" w:tplc="04150003" w:tentative="1">
      <w:start w:val="1"/>
      <w:numFmt w:val="bullet"/>
      <w:lvlText w:val="o"/>
      <w:lvlJc w:val="left"/>
      <w:pPr>
        <w:tabs>
          <w:tab w:val="num" w:pos="3770"/>
        </w:tabs>
        <w:ind w:left="3770" w:hanging="360"/>
      </w:pPr>
      <w:rPr>
        <w:rFonts w:ascii="Courier New" w:hAnsi="Courier New" w:hint="default"/>
      </w:rPr>
    </w:lvl>
    <w:lvl w:ilvl="5" w:tplc="04150005" w:tentative="1">
      <w:start w:val="1"/>
      <w:numFmt w:val="bullet"/>
      <w:lvlText w:val=""/>
      <w:lvlJc w:val="left"/>
      <w:pPr>
        <w:tabs>
          <w:tab w:val="num" w:pos="4490"/>
        </w:tabs>
        <w:ind w:left="4490" w:hanging="360"/>
      </w:pPr>
      <w:rPr>
        <w:rFonts w:ascii="Wingdings" w:hAnsi="Wingdings" w:hint="default"/>
      </w:rPr>
    </w:lvl>
    <w:lvl w:ilvl="6" w:tplc="04150001" w:tentative="1">
      <w:start w:val="1"/>
      <w:numFmt w:val="bullet"/>
      <w:lvlText w:val=""/>
      <w:lvlJc w:val="left"/>
      <w:pPr>
        <w:tabs>
          <w:tab w:val="num" w:pos="5210"/>
        </w:tabs>
        <w:ind w:left="5210" w:hanging="360"/>
      </w:pPr>
      <w:rPr>
        <w:rFonts w:ascii="Symbol" w:hAnsi="Symbol" w:hint="default"/>
      </w:rPr>
    </w:lvl>
    <w:lvl w:ilvl="7" w:tplc="04150003" w:tentative="1">
      <w:start w:val="1"/>
      <w:numFmt w:val="bullet"/>
      <w:lvlText w:val="o"/>
      <w:lvlJc w:val="left"/>
      <w:pPr>
        <w:tabs>
          <w:tab w:val="num" w:pos="5930"/>
        </w:tabs>
        <w:ind w:left="5930" w:hanging="360"/>
      </w:pPr>
      <w:rPr>
        <w:rFonts w:ascii="Courier New" w:hAnsi="Courier New" w:hint="default"/>
      </w:rPr>
    </w:lvl>
    <w:lvl w:ilvl="8" w:tplc="04150005" w:tentative="1">
      <w:start w:val="1"/>
      <w:numFmt w:val="bullet"/>
      <w:lvlText w:val=""/>
      <w:lvlJc w:val="left"/>
      <w:pPr>
        <w:tabs>
          <w:tab w:val="num" w:pos="6650"/>
        </w:tabs>
        <w:ind w:left="6650" w:hanging="360"/>
      </w:pPr>
      <w:rPr>
        <w:rFonts w:ascii="Wingdings" w:hAnsi="Wingdings" w:hint="default"/>
      </w:rPr>
    </w:lvl>
  </w:abstractNum>
  <w:abstractNum w:abstractNumId="18" w15:restartNumberingAfterBreak="0">
    <w:nsid w:val="1C675F40"/>
    <w:multiLevelType w:val="hybridMultilevel"/>
    <w:tmpl w:val="C47C818A"/>
    <w:lvl w:ilvl="0" w:tplc="E6D650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03D7822"/>
    <w:multiLevelType w:val="hybridMultilevel"/>
    <w:tmpl w:val="6242EE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21D052EE"/>
    <w:multiLevelType w:val="hybridMultilevel"/>
    <w:tmpl w:val="632AD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6194174"/>
    <w:multiLevelType w:val="hybridMultilevel"/>
    <w:tmpl w:val="3B30F60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552524"/>
    <w:multiLevelType w:val="hybridMultilevel"/>
    <w:tmpl w:val="98A8105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E3525C"/>
    <w:multiLevelType w:val="hybridMultilevel"/>
    <w:tmpl w:val="AF9459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A7639D5"/>
    <w:multiLevelType w:val="hybridMultilevel"/>
    <w:tmpl w:val="A232F124"/>
    <w:lvl w:ilvl="0" w:tplc="FBB8447A">
      <w:start w:val="1"/>
      <w:numFmt w:val="bullet"/>
      <w:lvlText w:val="-"/>
      <w:lvlJc w:val="left"/>
      <w:pPr>
        <w:ind w:left="780" w:hanging="360"/>
      </w:pPr>
      <w:rPr>
        <w:rFonts w:ascii="Courier New" w:hAnsi="Courier New"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5" w15:restartNumberingAfterBreak="0">
    <w:nsid w:val="2ADB52B2"/>
    <w:multiLevelType w:val="hybridMultilevel"/>
    <w:tmpl w:val="894ED7A6"/>
    <w:lvl w:ilvl="0" w:tplc="FBB8447A">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2DDC0537"/>
    <w:multiLevelType w:val="hybridMultilevel"/>
    <w:tmpl w:val="AA063EC0"/>
    <w:lvl w:ilvl="0" w:tplc="550E7F92">
      <w:start w:val="1"/>
      <w:numFmt w:val="decimal"/>
      <w:lvlText w:val="%1."/>
      <w:lvlJc w:val="left"/>
      <w:pPr>
        <w:ind w:left="346" w:hanging="360"/>
      </w:pPr>
      <w:rPr>
        <w:rFonts w:hint="default"/>
      </w:rPr>
    </w:lvl>
    <w:lvl w:ilvl="1" w:tplc="04150019" w:tentative="1">
      <w:start w:val="1"/>
      <w:numFmt w:val="lowerLetter"/>
      <w:lvlText w:val="%2."/>
      <w:lvlJc w:val="left"/>
      <w:pPr>
        <w:ind w:left="1066" w:hanging="360"/>
      </w:pPr>
    </w:lvl>
    <w:lvl w:ilvl="2" w:tplc="0415001B" w:tentative="1">
      <w:start w:val="1"/>
      <w:numFmt w:val="lowerRoman"/>
      <w:lvlText w:val="%3."/>
      <w:lvlJc w:val="right"/>
      <w:pPr>
        <w:ind w:left="1786" w:hanging="180"/>
      </w:pPr>
    </w:lvl>
    <w:lvl w:ilvl="3" w:tplc="0415000F" w:tentative="1">
      <w:start w:val="1"/>
      <w:numFmt w:val="decimal"/>
      <w:lvlText w:val="%4."/>
      <w:lvlJc w:val="left"/>
      <w:pPr>
        <w:ind w:left="2506" w:hanging="360"/>
      </w:pPr>
    </w:lvl>
    <w:lvl w:ilvl="4" w:tplc="04150019" w:tentative="1">
      <w:start w:val="1"/>
      <w:numFmt w:val="lowerLetter"/>
      <w:lvlText w:val="%5."/>
      <w:lvlJc w:val="left"/>
      <w:pPr>
        <w:ind w:left="3226" w:hanging="360"/>
      </w:pPr>
    </w:lvl>
    <w:lvl w:ilvl="5" w:tplc="0415001B" w:tentative="1">
      <w:start w:val="1"/>
      <w:numFmt w:val="lowerRoman"/>
      <w:lvlText w:val="%6."/>
      <w:lvlJc w:val="right"/>
      <w:pPr>
        <w:ind w:left="3946" w:hanging="180"/>
      </w:pPr>
    </w:lvl>
    <w:lvl w:ilvl="6" w:tplc="0415000F" w:tentative="1">
      <w:start w:val="1"/>
      <w:numFmt w:val="decimal"/>
      <w:lvlText w:val="%7."/>
      <w:lvlJc w:val="left"/>
      <w:pPr>
        <w:ind w:left="4666" w:hanging="360"/>
      </w:pPr>
    </w:lvl>
    <w:lvl w:ilvl="7" w:tplc="04150019" w:tentative="1">
      <w:start w:val="1"/>
      <w:numFmt w:val="lowerLetter"/>
      <w:lvlText w:val="%8."/>
      <w:lvlJc w:val="left"/>
      <w:pPr>
        <w:ind w:left="5386" w:hanging="360"/>
      </w:pPr>
    </w:lvl>
    <w:lvl w:ilvl="8" w:tplc="0415001B" w:tentative="1">
      <w:start w:val="1"/>
      <w:numFmt w:val="lowerRoman"/>
      <w:lvlText w:val="%9."/>
      <w:lvlJc w:val="right"/>
      <w:pPr>
        <w:ind w:left="6106" w:hanging="180"/>
      </w:pPr>
    </w:lvl>
  </w:abstractNum>
  <w:abstractNum w:abstractNumId="27" w15:restartNumberingAfterBreak="0">
    <w:nsid w:val="2E413242"/>
    <w:multiLevelType w:val="hybridMultilevel"/>
    <w:tmpl w:val="F5D0E8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0876065"/>
    <w:multiLevelType w:val="hybridMultilevel"/>
    <w:tmpl w:val="7C6A5688"/>
    <w:lvl w:ilvl="0" w:tplc="FBB8447A">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17F2455"/>
    <w:multiLevelType w:val="hybridMultilevel"/>
    <w:tmpl w:val="397801FA"/>
    <w:lvl w:ilvl="0" w:tplc="E758A972">
      <w:start w:val="1"/>
      <w:numFmt w:val="bullet"/>
      <w:lvlText w:val=""/>
      <w:legacy w:legacy="1" w:legacySpace="0" w:legacyIndent="283"/>
      <w:lvlJc w:val="left"/>
      <w:pPr>
        <w:ind w:left="1727" w:hanging="283"/>
      </w:pPr>
      <w:rPr>
        <w:rFonts w:ascii="Symbol" w:hAnsi="Symbol" w:hint="default"/>
      </w:rPr>
    </w:lvl>
    <w:lvl w:ilvl="1" w:tplc="04150003">
      <w:start w:val="1"/>
      <w:numFmt w:val="bullet"/>
      <w:lvlText w:val="o"/>
      <w:lvlJc w:val="left"/>
      <w:pPr>
        <w:tabs>
          <w:tab w:val="num" w:pos="2600"/>
        </w:tabs>
        <w:ind w:left="2600" w:hanging="360"/>
      </w:pPr>
      <w:rPr>
        <w:rFonts w:ascii="Courier New" w:hAnsi="Courier New" w:hint="default"/>
      </w:rPr>
    </w:lvl>
    <w:lvl w:ilvl="2" w:tplc="04150005">
      <w:start w:val="1"/>
      <w:numFmt w:val="bullet"/>
      <w:lvlText w:val=""/>
      <w:lvlJc w:val="left"/>
      <w:pPr>
        <w:tabs>
          <w:tab w:val="num" w:pos="3320"/>
        </w:tabs>
        <w:ind w:left="3320" w:hanging="360"/>
      </w:pPr>
      <w:rPr>
        <w:rFonts w:ascii="Wingdings" w:hAnsi="Wingdings" w:hint="default"/>
      </w:rPr>
    </w:lvl>
    <w:lvl w:ilvl="3" w:tplc="04150001">
      <w:start w:val="1"/>
      <w:numFmt w:val="bullet"/>
      <w:lvlText w:val=""/>
      <w:lvlJc w:val="left"/>
      <w:pPr>
        <w:tabs>
          <w:tab w:val="num" w:pos="4040"/>
        </w:tabs>
        <w:ind w:left="4040" w:hanging="360"/>
      </w:pPr>
      <w:rPr>
        <w:rFonts w:ascii="Symbol" w:hAnsi="Symbol" w:hint="default"/>
      </w:rPr>
    </w:lvl>
    <w:lvl w:ilvl="4" w:tplc="04150003">
      <w:start w:val="1"/>
      <w:numFmt w:val="bullet"/>
      <w:lvlText w:val="o"/>
      <w:lvlJc w:val="left"/>
      <w:pPr>
        <w:tabs>
          <w:tab w:val="num" w:pos="4760"/>
        </w:tabs>
        <w:ind w:left="4760" w:hanging="360"/>
      </w:pPr>
      <w:rPr>
        <w:rFonts w:ascii="Courier New" w:hAnsi="Courier New" w:hint="default"/>
      </w:rPr>
    </w:lvl>
    <w:lvl w:ilvl="5" w:tplc="04150005">
      <w:start w:val="1"/>
      <w:numFmt w:val="bullet"/>
      <w:lvlText w:val=""/>
      <w:lvlJc w:val="left"/>
      <w:pPr>
        <w:tabs>
          <w:tab w:val="num" w:pos="5480"/>
        </w:tabs>
        <w:ind w:left="5480" w:hanging="360"/>
      </w:pPr>
      <w:rPr>
        <w:rFonts w:ascii="Wingdings" w:hAnsi="Wingdings" w:hint="default"/>
      </w:rPr>
    </w:lvl>
    <w:lvl w:ilvl="6" w:tplc="04150001">
      <w:start w:val="1"/>
      <w:numFmt w:val="bullet"/>
      <w:lvlText w:val=""/>
      <w:lvlJc w:val="left"/>
      <w:pPr>
        <w:tabs>
          <w:tab w:val="num" w:pos="6200"/>
        </w:tabs>
        <w:ind w:left="6200" w:hanging="360"/>
      </w:pPr>
      <w:rPr>
        <w:rFonts w:ascii="Symbol" w:hAnsi="Symbol" w:hint="default"/>
      </w:rPr>
    </w:lvl>
    <w:lvl w:ilvl="7" w:tplc="04150003">
      <w:start w:val="1"/>
      <w:numFmt w:val="bullet"/>
      <w:lvlText w:val="o"/>
      <w:lvlJc w:val="left"/>
      <w:pPr>
        <w:tabs>
          <w:tab w:val="num" w:pos="6920"/>
        </w:tabs>
        <w:ind w:left="6920" w:hanging="360"/>
      </w:pPr>
      <w:rPr>
        <w:rFonts w:ascii="Courier New" w:hAnsi="Courier New" w:hint="default"/>
      </w:rPr>
    </w:lvl>
    <w:lvl w:ilvl="8" w:tplc="04150005">
      <w:start w:val="1"/>
      <w:numFmt w:val="bullet"/>
      <w:lvlText w:val=""/>
      <w:lvlJc w:val="left"/>
      <w:pPr>
        <w:tabs>
          <w:tab w:val="num" w:pos="7640"/>
        </w:tabs>
        <w:ind w:left="7640" w:hanging="360"/>
      </w:pPr>
      <w:rPr>
        <w:rFonts w:ascii="Wingdings" w:hAnsi="Wingdings" w:hint="default"/>
      </w:rPr>
    </w:lvl>
  </w:abstractNum>
  <w:abstractNum w:abstractNumId="30" w15:restartNumberingAfterBreak="0">
    <w:nsid w:val="378D4C31"/>
    <w:multiLevelType w:val="multilevel"/>
    <w:tmpl w:val="7888557A"/>
    <w:lvl w:ilvl="0">
      <w:start w:val="1"/>
      <w:numFmt w:val="decimal"/>
      <w:lvlText w:val="%1."/>
      <w:lvlJc w:val="left"/>
      <w:pPr>
        <w:ind w:left="786"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37F862DE"/>
    <w:multiLevelType w:val="hybridMultilevel"/>
    <w:tmpl w:val="6ADE3A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A8967FF"/>
    <w:multiLevelType w:val="hybridMultilevel"/>
    <w:tmpl w:val="CF2EC138"/>
    <w:lvl w:ilvl="0" w:tplc="D31C8E20">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8B2874"/>
    <w:multiLevelType w:val="multilevel"/>
    <w:tmpl w:val="CC4AC7A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439B5DE2"/>
    <w:multiLevelType w:val="hybridMultilevel"/>
    <w:tmpl w:val="FB08200E"/>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5" w15:restartNumberingAfterBreak="0">
    <w:nsid w:val="44095DA8"/>
    <w:multiLevelType w:val="hybridMultilevel"/>
    <w:tmpl w:val="70862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4A81A5D"/>
    <w:multiLevelType w:val="hybridMultilevel"/>
    <w:tmpl w:val="0C4871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9B0340C"/>
    <w:multiLevelType w:val="hybridMultilevel"/>
    <w:tmpl w:val="B74EA7D2"/>
    <w:lvl w:ilvl="0" w:tplc="04150001">
      <w:start w:val="1"/>
      <w:numFmt w:val="bullet"/>
      <w:lvlText w:val=""/>
      <w:lvlJc w:val="left"/>
      <w:pPr>
        <w:tabs>
          <w:tab w:val="num" w:pos="1020"/>
        </w:tabs>
        <w:ind w:left="1020" w:hanging="360"/>
      </w:pPr>
      <w:rPr>
        <w:rFonts w:ascii="Symbol" w:hAnsi="Symbol" w:hint="default"/>
      </w:rPr>
    </w:lvl>
    <w:lvl w:ilvl="1" w:tplc="04150003">
      <w:start w:val="1"/>
      <w:numFmt w:val="bullet"/>
      <w:lvlText w:val="o"/>
      <w:lvlJc w:val="left"/>
      <w:pPr>
        <w:tabs>
          <w:tab w:val="num" w:pos="1740"/>
        </w:tabs>
        <w:ind w:left="1740" w:hanging="360"/>
      </w:pPr>
      <w:rPr>
        <w:rFonts w:ascii="Courier New" w:hAnsi="Courier New" w:hint="default"/>
      </w:rPr>
    </w:lvl>
    <w:lvl w:ilvl="2" w:tplc="04150005">
      <w:start w:val="1"/>
      <w:numFmt w:val="bullet"/>
      <w:lvlText w:val=""/>
      <w:lvlJc w:val="left"/>
      <w:pPr>
        <w:tabs>
          <w:tab w:val="num" w:pos="2460"/>
        </w:tabs>
        <w:ind w:left="2460" w:hanging="360"/>
      </w:pPr>
      <w:rPr>
        <w:rFonts w:ascii="Wingdings" w:hAnsi="Wingdings" w:hint="default"/>
      </w:rPr>
    </w:lvl>
    <w:lvl w:ilvl="3" w:tplc="04150001">
      <w:start w:val="1"/>
      <w:numFmt w:val="bullet"/>
      <w:lvlText w:val=""/>
      <w:lvlJc w:val="left"/>
      <w:pPr>
        <w:tabs>
          <w:tab w:val="num" w:pos="3180"/>
        </w:tabs>
        <w:ind w:left="3180" w:hanging="360"/>
      </w:pPr>
      <w:rPr>
        <w:rFonts w:ascii="Symbol" w:hAnsi="Symbol" w:hint="default"/>
      </w:rPr>
    </w:lvl>
    <w:lvl w:ilvl="4" w:tplc="04150003">
      <w:start w:val="1"/>
      <w:numFmt w:val="bullet"/>
      <w:lvlText w:val="o"/>
      <w:lvlJc w:val="left"/>
      <w:pPr>
        <w:tabs>
          <w:tab w:val="num" w:pos="3900"/>
        </w:tabs>
        <w:ind w:left="3900" w:hanging="360"/>
      </w:pPr>
      <w:rPr>
        <w:rFonts w:ascii="Courier New" w:hAnsi="Courier New" w:hint="default"/>
      </w:rPr>
    </w:lvl>
    <w:lvl w:ilvl="5" w:tplc="04150005">
      <w:start w:val="1"/>
      <w:numFmt w:val="bullet"/>
      <w:lvlText w:val=""/>
      <w:lvlJc w:val="left"/>
      <w:pPr>
        <w:tabs>
          <w:tab w:val="num" w:pos="4620"/>
        </w:tabs>
        <w:ind w:left="4620" w:hanging="360"/>
      </w:pPr>
      <w:rPr>
        <w:rFonts w:ascii="Wingdings" w:hAnsi="Wingdings" w:hint="default"/>
      </w:rPr>
    </w:lvl>
    <w:lvl w:ilvl="6" w:tplc="04150001">
      <w:start w:val="1"/>
      <w:numFmt w:val="bullet"/>
      <w:lvlText w:val=""/>
      <w:lvlJc w:val="left"/>
      <w:pPr>
        <w:tabs>
          <w:tab w:val="num" w:pos="5340"/>
        </w:tabs>
        <w:ind w:left="5340" w:hanging="360"/>
      </w:pPr>
      <w:rPr>
        <w:rFonts w:ascii="Symbol" w:hAnsi="Symbol" w:hint="default"/>
      </w:rPr>
    </w:lvl>
    <w:lvl w:ilvl="7" w:tplc="04150003">
      <w:start w:val="1"/>
      <w:numFmt w:val="bullet"/>
      <w:lvlText w:val="o"/>
      <w:lvlJc w:val="left"/>
      <w:pPr>
        <w:tabs>
          <w:tab w:val="num" w:pos="6060"/>
        </w:tabs>
        <w:ind w:left="6060" w:hanging="360"/>
      </w:pPr>
      <w:rPr>
        <w:rFonts w:ascii="Courier New" w:hAnsi="Courier New" w:hint="default"/>
      </w:rPr>
    </w:lvl>
    <w:lvl w:ilvl="8" w:tplc="04150005">
      <w:start w:val="1"/>
      <w:numFmt w:val="bullet"/>
      <w:lvlText w:val=""/>
      <w:lvlJc w:val="left"/>
      <w:pPr>
        <w:tabs>
          <w:tab w:val="num" w:pos="6780"/>
        </w:tabs>
        <w:ind w:left="6780" w:hanging="360"/>
      </w:pPr>
      <w:rPr>
        <w:rFonts w:ascii="Wingdings" w:hAnsi="Wingdings" w:hint="default"/>
      </w:rPr>
    </w:lvl>
  </w:abstractNum>
  <w:abstractNum w:abstractNumId="38" w15:restartNumberingAfterBreak="0">
    <w:nsid w:val="4DC83615"/>
    <w:multiLevelType w:val="hybridMultilevel"/>
    <w:tmpl w:val="184A4EF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E50EEC"/>
    <w:multiLevelType w:val="hybridMultilevel"/>
    <w:tmpl w:val="E3DC0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A5285B"/>
    <w:multiLevelType w:val="multilevel"/>
    <w:tmpl w:val="A7B20B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CF86783"/>
    <w:multiLevelType w:val="multilevel"/>
    <w:tmpl w:val="C44C23D2"/>
    <w:lvl w:ilvl="0">
      <w:start w:val="1"/>
      <w:numFmt w:val="bullet"/>
      <w:lvlText w:val=""/>
      <w:lvlJc w:val="left"/>
      <w:pPr>
        <w:tabs>
          <w:tab w:val="num" w:pos="421"/>
        </w:tabs>
        <w:ind w:left="421" w:hanging="360"/>
      </w:pPr>
      <w:rPr>
        <w:rFonts w:ascii="Symbol" w:hAnsi="Symbol" w:hint="default"/>
        <w:sz w:val="18"/>
        <w:szCs w:val="18"/>
      </w:rPr>
    </w:lvl>
    <w:lvl w:ilvl="1">
      <w:start w:val="1"/>
      <w:numFmt w:val="bullet"/>
      <w:lvlText w:val=""/>
      <w:lvlJc w:val="left"/>
      <w:pPr>
        <w:tabs>
          <w:tab w:val="num" w:pos="1141"/>
        </w:tabs>
        <w:ind w:left="1141" w:hanging="360"/>
      </w:pPr>
      <w:rPr>
        <w:rFonts w:ascii="Wingdings 2" w:hAnsi="Wingdings 2" w:cs="StarSymbol"/>
        <w:sz w:val="18"/>
        <w:szCs w:val="18"/>
      </w:rPr>
    </w:lvl>
    <w:lvl w:ilvl="2">
      <w:start w:val="1"/>
      <w:numFmt w:val="bullet"/>
      <w:lvlText w:val="■"/>
      <w:lvlJc w:val="left"/>
      <w:pPr>
        <w:tabs>
          <w:tab w:val="num" w:pos="1861"/>
        </w:tabs>
        <w:ind w:left="1861" w:hanging="360"/>
      </w:pPr>
      <w:rPr>
        <w:rFonts w:ascii="StarSymbol" w:hAnsi="StarSymbol" w:cs="StarSymbol"/>
        <w:sz w:val="18"/>
        <w:szCs w:val="18"/>
      </w:rPr>
    </w:lvl>
    <w:lvl w:ilvl="3">
      <w:start w:val="1"/>
      <w:numFmt w:val="bullet"/>
      <w:lvlText w:val=""/>
      <w:lvlJc w:val="left"/>
      <w:pPr>
        <w:tabs>
          <w:tab w:val="num" w:pos="2581"/>
        </w:tabs>
        <w:ind w:left="2581" w:hanging="360"/>
      </w:pPr>
      <w:rPr>
        <w:rFonts w:ascii="Wingdings" w:hAnsi="Wingdings" w:cs="StarSymbol"/>
        <w:sz w:val="18"/>
        <w:szCs w:val="18"/>
      </w:rPr>
    </w:lvl>
    <w:lvl w:ilvl="4">
      <w:start w:val="1"/>
      <w:numFmt w:val="bullet"/>
      <w:lvlText w:val=""/>
      <w:lvlJc w:val="left"/>
      <w:pPr>
        <w:tabs>
          <w:tab w:val="num" w:pos="3301"/>
        </w:tabs>
        <w:ind w:left="3301" w:hanging="360"/>
      </w:pPr>
      <w:rPr>
        <w:rFonts w:ascii="Wingdings 2" w:hAnsi="Wingdings 2" w:cs="StarSymbol"/>
        <w:sz w:val="18"/>
        <w:szCs w:val="18"/>
      </w:rPr>
    </w:lvl>
    <w:lvl w:ilvl="5">
      <w:start w:val="1"/>
      <w:numFmt w:val="bullet"/>
      <w:lvlText w:val="■"/>
      <w:lvlJc w:val="left"/>
      <w:pPr>
        <w:tabs>
          <w:tab w:val="num" w:pos="4021"/>
        </w:tabs>
        <w:ind w:left="4021" w:hanging="360"/>
      </w:pPr>
      <w:rPr>
        <w:rFonts w:ascii="StarSymbol" w:hAnsi="StarSymbol" w:cs="StarSymbol"/>
        <w:sz w:val="18"/>
        <w:szCs w:val="18"/>
      </w:rPr>
    </w:lvl>
    <w:lvl w:ilvl="6">
      <w:start w:val="1"/>
      <w:numFmt w:val="bullet"/>
      <w:lvlText w:val=""/>
      <w:lvlJc w:val="left"/>
      <w:pPr>
        <w:tabs>
          <w:tab w:val="num" w:pos="4741"/>
        </w:tabs>
        <w:ind w:left="4741" w:hanging="360"/>
      </w:pPr>
      <w:rPr>
        <w:rFonts w:ascii="Wingdings" w:hAnsi="Wingdings" w:cs="StarSymbol"/>
        <w:sz w:val="18"/>
        <w:szCs w:val="18"/>
      </w:rPr>
    </w:lvl>
    <w:lvl w:ilvl="7">
      <w:start w:val="1"/>
      <w:numFmt w:val="bullet"/>
      <w:lvlText w:val=""/>
      <w:lvlJc w:val="left"/>
      <w:pPr>
        <w:tabs>
          <w:tab w:val="num" w:pos="5461"/>
        </w:tabs>
        <w:ind w:left="5461" w:hanging="360"/>
      </w:pPr>
      <w:rPr>
        <w:rFonts w:ascii="Wingdings 2" w:hAnsi="Wingdings 2" w:cs="StarSymbol"/>
        <w:sz w:val="18"/>
        <w:szCs w:val="18"/>
      </w:rPr>
    </w:lvl>
    <w:lvl w:ilvl="8">
      <w:start w:val="1"/>
      <w:numFmt w:val="bullet"/>
      <w:lvlText w:val="■"/>
      <w:lvlJc w:val="left"/>
      <w:pPr>
        <w:tabs>
          <w:tab w:val="num" w:pos="6181"/>
        </w:tabs>
        <w:ind w:left="6181" w:hanging="360"/>
      </w:pPr>
      <w:rPr>
        <w:rFonts w:ascii="StarSymbol" w:hAnsi="StarSymbol" w:cs="StarSymbol"/>
        <w:sz w:val="18"/>
        <w:szCs w:val="18"/>
      </w:rPr>
    </w:lvl>
  </w:abstractNum>
  <w:abstractNum w:abstractNumId="42" w15:restartNumberingAfterBreak="0">
    <w:nsid w:val="600E559A"/>
    <w:multiLevelType w:val="hybridMultilevel"/>
    <w:tmpl w:val="8ED276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27E4213"/>
    <w:multiLevelType w:val="hybridMultilevel"/>
    <w:tmpl w:val="17AC9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70D3005"/>
    <w:multiLevelType w:val="hybridMultilevel"/>
    <w:tmpl w:val="A598451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6F6CA7"/>
    <w:multiLevelType w:val="hybridMultilevel"/>
    <w:tmpl w:val="D52ECC6C"/>
    <w:lvl w:ilvl="0" w:tplc="01985CD8">
      <w:start w:val="1"/>
      <w:numFmt w:val="lowerLetter"/>
      <w:lvlText w:val="%1)"/>
      <w:lvlJc w:val="left"/>
      <w:pPr>
        <w:tabs>
          <w:tab w:val="num" w:pos="720"/>
        </w:tabs>
        <w:ind w:left="720" w:hanging="360"/>
      </w:pPr>
      <w:rPr>
        <w:rFonts w:hint="default"/>
        <w:b w:val="0"/>
        <w:bCs w:val="0"/>
      </w:rPr>
    </w:lvl>
    <w:lvl w:ilvl="1" w:tplc="B2DAE6A6">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C4F6FAC"/>
    <w:multiLevelType w:val="hybridMultilevel"/>
    <w:tmpl w:val="26864DC0"/>
    <w:lvl w:ilvl="0" w:tplc="8B827408">
      <w:start w:val="1"/>
      <w:numFmt w:val="bullet"/>
      <w:lvlText w:val=""/>
      <w:lvlJc w:val="left"/>
      <w:pPr>
        <w:tabs>
          <w:tab w:val="num" w:pos="1260"/>
        </w:tabs>
        <w:ind w:left="126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E4173BB"/>
    <w:multiLevelType w:val="hybridMultilevel"/>
    <w:tmpl w:val="7512BCD6"/>
    <w:lvl w:ilvl="0" w:tplc="C186D1AC">
      <w:start w:val="5"/>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8" w15:restartNumberingAfterBreak="0">
    <w:nsid w:val="72D358EF"/>
    <w:multiLevelType w:val="hybridMultilevel"/>
    <w:tmpl w:val="7FB23E42"/>
    <w:name w:val="WW8Num242223222222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49" w15:restartNumberingAfterBreak="0">
    <w:nsid w:val="7D1C70A8"/>
    <w:multiLevelType w:val="hybridMultilevel"/>
    <w:tmpl w:val="0CD83F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266FC3"/>
    <w:multiLevelType w:val="multilevel"/>
    <w:tmpl w:val="545E2C5C"/>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1C31E6"/>
    <w:multiLevelType w:val="hybridMultilevel"/>
    <w:tmpl w:val="B524BD0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51"/>
  </w:num>
  <w:num w:numId="3">
    <w:abstractNumId w:val="19"/>
  </w:num>
  <w:num w:numId="4">
    <w:abstractNumId w:val="29"/>
  </w:num>
  <w:num w:numId="5">
    <w:abstractNumId w:val="46"/>
  </w:num>
  <w:num w:numId="6">
    <w:abstractNumId w:val="38"/>
  </w:num>
  <w:num w:numId="7">
    <w:abstractNumId w:val="21"/>
  </w:num>
  <w:num w:numId="8">
    <w:abstractNumId w:val="16"/>
  </w:num>
  <w:num w:numId="9">
    <w:abstractNumId w:val="33"/>
  </w:num>
  <w:num w:numId="10">
    <w:abstractNumId w:val="40"/>
  </w:num>
  <w:num w:numId="11">
    <w:abstractNumId w:val="47"/>
  </w:num>
  <w:num w:numId="12">
    <w:abstractNumId w:val="45"/>
  </w:num>
  <w:num w:numId="13">
    <w:abstractNumId w:val="8"/>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8"/>
  </w:num>
  <w:num w:numId="17">
    <w:abstractNumId w:val="21"/>
    <w:lvlOverride w:ilvl="0"/>
    <w:lvlOverride w:ilvl="1"/>
    <w:lvlOverride w:ilvl="2"/>
    <w:lvlOverride w:ilvl="3"/>
    <w:lvlOverride w:ilvl="4"/>
    <w:lvlOverride w:ilvl="5"/>
    <w:lvlOverride w:ilvl="6"/>
    <w:lvlOverride w:ilvl="7"/>
    <w:lvlOverride w:ilvl="8"/>
  </w:num>
  <w:num w:numId="18">
    <w:abstractNumId w:val="38"/>
    <w:lvlOverride w:ilvl="0"/>
    <w:lvlOverride w:ilvl="1"/>
    <w:lvlOverride w:ilvl="2"/>
    <w:lvlOverride w:ilvl="3"/>
    <w:lvlOverride w:ilvl="4"/>
    <w:lvlOverride w:ilvl="5"/>
    <w:lvlOverride w:ilvl="6"/>
    <w:lvlOverride w:ilvl="7"/>
    <w:lvlOverride w:ilvl="8"/>
  </w:num>
  <w:num w:numId="19">
    <w:abstractNumId w:val="44"/>
    <w:lvlOverride w:ilvl="0"/>
    <w:lvlOverride w:ilvl="1"/>
    <w:lvlOverride w:ilvl="2"/>
    <w:lvlOverride w:ilvl="3"/>
    <w:lvlOverride w:ilvl="4"/>
    <w:lvlOverride w:ilvl="5"/>
    <w:lvlOverride w:ilvl="6"/>
    <w:lvlOverride w:ilvl="7"/>
    <w:lvlOverride w:ilvl="8"/>
  </w:num>
  <w:num w:numId="20">
    <w:abstractNumId w:val="27"/>
    <w:lvlOverride w:ilvl="0"/>
    <w:lvlOverride w:ilvl="1"/>
    <w:lvlOverride w:ilvl="2"/>
    <w:lvlOverride w:ilvl="3"/>
    <w:lvlOverride w:ilvl="4"/>
    <w:lvlOverride w:ilvl="5"/>
    <w:lvlOverride w:ilvl="6"/>
    <w:lvlOverride w:ilvl="7"/>
    <w:lvlOverride w:ilvl="8"/>
  </w:num>
  <w:num w:numId="21">
    <w:abstractNumId w:val="22"/>
    <w:lvlOverride w:ilvl="0"/>
    <w:lvlOverride w:ilvl="1"/>
    <w:lvlOverride w:ilvl="2"/>
    <w:lvlOverride w:ilvl="3"/>
    <w:lvlOverride w:ilvl="4"/>
    <w:lvlOverride w:ilvl="5"/>
    <w:lvlOverride w:ilvl="6"/>
    <w:lvlOverride w:ilvl="7"/>
    <w:lvlOverride w:ilvl="8"/>
  </w:num>
  <w:num w:numId="22">
    <w:abstractNumId w:val="4"/>
    <w:lvlOverride w:ilvl="0"/>
    <w:lvlOverride w:ilvl="1"/>
    <w:lvlOverride w:ilvl="2"/>
    <w:lvlOverride w:ilvl="3"/>
    <w:lvlOverride w:ilvl="4"/>
    <w:lvlOverride w:ilvl="5"/>
    <w:lvlOverride w:ilvl="6"/>
    <w:lvlOverride w:ilvl="7"/>
    <w:lvlOverride w:ilvl="8"/>
  </w:num>
  <w:num w:numId="23">
    <w:abstractNumId w:val="0"/>
    <w:lvlOverride w:ilvl="0">
      <w:lvl w:ilvl="0">
        <w:numFmt w:val="decimal"/>
        <w:lvlText w:val=""/>
        <w:legacy w:legacy="1" w:legacySpace="0" w:legacyIndent="0"/>
        <w:lvlJc w:val="left"/>
        <w:pPr>
          <w:ind w:left="0" w:firstLine="0"/>
        </w:pPr>
        <w:rPr>
          <w:rFonts w:ascii="Symbol" w:hAnsi="Symbol" w:hint="default"/>
        </w:rPr>
      </w:lvl>
    </w:lvlOverride>
  </w:num>
  <w:num w:numId="24">
    <w:abstractNumId w:val="10"/>
    <w:lvlOverride w:ilvl="0"/>
    <w:lvlOverride w:ilvl="1"/>
    <w:lvlOverride w:ilvl="2"/>
    <w:lvlOverride w:ilvl="3"/>
    <w:lvlOverride w:ilvl="4"/>
    <w:lvlOverride w:ilvl="5"/>
    <w:lvlOverride w:ilvl="6"/>
    <w:lvlOverride w:ilvl="7"/>
    <w:lvlOverride w:ilvl="8"/>
  </w:num>
  <w:num w:numId="25">
    <w:abstractNumId w:val="17"/>
    <w:lvlOverride w:ilvl="0"/>
    <w:lvlOverride w:ilvl="1"/>
    <w:lvlOverride w:ilvl="2"/>
    <w:lvlOverride w:ilvl="3"/>
    <w:lvlOverride w:ilvl="4"/>
    <w:lvlOverride w:ilvl="5"/>
    <w:lvlOverride w:ilvl="6"/>
    <w:lvlOverride w:ilvl="7"/>
    <w:lvlOverride w:ilvl="8"/>
  </w:num>
  <w:num w:numId="26">
    <w:abstractNumId w:val="9"/>
    <w:lvlOverride w:ilvl="0"/>
    <w:lvlOverride w:ilvl="1"/>
    <w:lvlOverride w:ilvl="2"/>
    <w:lvlOverride w:ilvl="3"/>
    <w:lvlOverride w:ilvl="4"/>
    <w:lvlOverride w:ilvl="5"/>
    <w:lvlOverride w:ilvl="6"/>
    <w:lvlOverride w:ilvl="7"/>
    <w:lvlOverride w:ilvl="8"/>
  </w:num>
  <w:num w:numId="27">
    <w:abstractNumId w:val="20"/>
    <w:lvlOverride w:ilvl="0"/>
    <w:lvlOverride w:ilvl="1"/>
    <w:lvlOverride w:ilvl="2"/>
    <w:lvlOverride w:ilvl="3"/>
    <w:lvlOverride w:ilvl="4"/>
    <w:lvlOverride w:ilvl="5"/>
    <w:lvlOverride w:ilvl="6"/>
    <w:lvlOverride w:ilvl="7"/>
    <w:lvlOverride w:ilvl="8"/>
  </w:num>
  <w:num w:numId="28">
    <w:abstractNumId w:val="43"/>
    <w:lvlOverride w:ilvl="0"/>
    <w:lvlOverride w:ilvl="1"/>
    <w:lvlOverride w:ilvl="2"/>
    <w:lvlOverride w:ilvl="3"/>
    <w:lvlOverride w:ilvl="4"/>
    <w:lvlOverride w:ilvl="5"/>
    <w:lvlOverride w:ilvl="6"/>
    <w:lvlOverride w:ilvl="7"/>
    <w:lvlOverride w:ilvl="8"/>
  </w:num>
  <w:num w:numId="29">
    <w:abstractNumId w:val="31"/>
    <w:lvlOverride w:ilvl="0"/>
    <w:lvlOverride w:ilvl="1"/>
    <w:lvlOverride w:ilvl="2"/>
    <w:lvlOverride w:ilvl="3"/>
    <w:lvlOverride w:ilvl="4"/>
    <w:lvlOverride w:ilvl="5"/>
    <w:lvlOverride w:ilvl="6"/>
    <w:lvlOverride w:ilvl="7"/>
    <w:lvlOverride w:ilvl="8"/>
  </w:num>
  <w:num w:numId="30">
    <w:abstractNumId w:val="36"/>
    <w:lvlOverride w:ilvl="0"/>
    <w:lvlOverride w:ilvl="1"/>
    <w:lvlOverride w:ilvl="2"/>
    <w:lvlOverride w:ilvl="3"/>
    <w:lvlOverride w:ilvl="4"/>
    <w:lvlOverride w:ilvl="5"/>
    <w:lvlOverride w:ilvl="6"/>
    <w:lvlOverride w:ilvl="7"/>
    <w:lvlOverride w:ilvl="8"/>
  </w:num>
  <w:num w:numId="31">
    <w:abstractNumId w:val="35"/>
    <w:lvlOverride w:ilvl="0"/>
    <w:lvlOverride w:ilvl="1"/>
    <w:lvlOverride w:ilvl="2"/>
    <w:lvlOverride w:ilvl="3"/>
    <w:lvlOverride w:ilvl="4"/>
    <w:lvlOverride w:ilvl="5"/>
    <w:lvlOverride w:ilvl="6"/>
    <w:lvlOverride w:ilvl="7"/>
    <w:lvlOverride w:ilvl="8"/>
  </w:num>
  <w:num w:numId="32">
    <w:abstractNumId w:val="23"/>
    <w:lvlOverride w:ilvl="0"/>
    <w:lvlOverride w:ilvl="1"/>
    <w:lvlOverride w:ilvl="2"/>
    <w:lvlOverride w:ilvl="3"/>
    <w:lvlOverride w:ilvl="4"/>
    <w:lvlOverride w:ilvl="5"/>
    <w:lvlOverride w:ilvl="6"/>
    <w:lvlOverride w:ilvl="7"/>
    <w:lvlOverride w:ilvl="8"/>
  </w:num>
  <w:num w:numId="33">
    <w:abstractNumId w:val="48"/>
    <w:lvlOverride w:ilvl="0"/>
    <w:lvlOverride w:ilvl="1"/>
    <w:lvlOverride w:ilvl="2"/>
    <w:lvlOverride w:ilvl="3"/>
    <w:lvlOverride w:ilvl="4"/>
    <w:lvlOverride w:ilvl="5"/>
    <w:lvlOverride w:ilvl="6"/>
    <w:lvlOverride w:ilvl="7"/>
    <w:lvlOverride w:ilvl="8"/>
  </w:num>
  <w:num w:numId="34">
    <w:abstractNumId w:val="6"/>
    <w:lvlOverride w:ilvl="0"/>
    <w:lvlOverride w:ilvl="1"/>
    <w:lvlOverride w:ilvl="2"/>
    <w:lvlOverride w:ilvl="3"/>
    <w:lvlOverride w:ilvl="4"/>
    <w:lvlOverride w:ilvl="5"/>
    <w:lvlOverride w:ilvl="6"/>
    <w:lvlOverride w:ilvl="7"/>
    <w:lvlOverride w:ilvl="8"/>
  </w:num>
  <w:num w:numId="35">
    <w:abstractNumId w:val="13"/>
    <w:lvlOverride w:ilvl="0"/>
    <w:lvlOverride w:ilvl="1"/>
    <w:lvlOverride w:ilvl="2"/>
    <w:lvlOverride w:ilvl="3"/>
    <w:lvlOverride w:ilvl="4"/>
    <w:lvlOverride w:ilvl="5"/>
    <w:lvlOverride w:ilvl="6"/>
    <w:lvlOverride w:ilvl="7"/>
    <w:lvlOverride w:ilvl="8"/>
  </w:num>
  <w:num w:numId="36">
    <w:abstractNumId w:val="11"/>
    <w:lvlOverride w:ilvl="0"/>
    <w:lvlOverride w:ilvl="1"/>
    <w:lvlOverride w:ilvl="2"/>
    <w:lvlOverride w:ilvl="3"/>
    <w:lvlOverride w:ilvl="4"/>
    <w:lvlOverride w:ilvl="5"/>
    <w:lvlOverride w:ilvl="6"/>
    <w:lvlOverride w:ilvl="7"/>
    <w:lvlOverride w:ilvl="8"/>
  </w:num>
  <w:num w:numId="37">
    <w:abstractNumId w:val="49"/>
    <w:lvlOverride w:ilvl="0"/>
    <w:lvlOverride w:ilvl="1"/>
    <w:lvlOverride w:ilvl="2"/>
    <w:lvlOverride w:ilvl="3"/>
    <w:lvlOverride w:ilvl="4"/>
    <w:lvlOverride w:ilvl="5"/>
    <w:lvlOverride w:ilvl="6"/>
    <w:lvlOverride w:ilvl="7"/>
    <w:lvlOverride w:ilvl="8"/>
  </w:num>
  <w:num w:numId="38">
    <w:abstractNumId w:val="5"/>
    <w:lvlOverride w:ilvl="0"/>
    <w:lvlOverride w:ilvl="1"/>
    <w:lvlOverride w:ilvl="2"/>
    <w:lvlOverride w:ilvl="3"/>
    <w:lvlOverride w:ilvl="4"/>
    <w:lvlOverride w:ilvl="5"/>
    <w:lvlOverride w:ilvl="6"/>
    <w:lvlOverride w:ilvl="7"/>
    <w:lvlOverride w:ilvl="8"/>
  </w:num>
  <w:num w:numId="39">
    <w:abstractNumId w:val="14"/>
  </w:num>
  <w:num w:numId="40">
    <w:abstractNumId w:val="12"/>
  </w:num>
  <w:num w:numId="41">
    <w:abstractNumId w:val="34"/>
  </w:num>
  <w:num w:numId="42">
    <w:abstractNumId w:val="15"/>
  </w:num>
  <w:num w:numId="43">
    <w:abstractNumId w:val="32"/>
  </w:num>
  <w:num w:numId="44">
    <w:abstractNumId w:val="50"/>
  </w:num>
  <w:num w:numId="45">
    <w:abstractNumId w:val="41"/>
    <w:lvlOverride w:ilvl="0"/>
    <w:lvlOverride w:ilvl="1"/>
    <w:lvlOverride w:ilvl="2"/>
    <w:lvlOverride w:ilvl="3"/>
    <w:lvlOverride w:ilvl="4"/>
    <w:lvlOverride w:ilvl="5"/>
    <w:lvlOverride w:ilvl="6"/>
    <w:lvlOverride w:ilvl="7"/>
    <w:lvlOverride w:ilvl="8"/>
  </w:num>
  <w:num w:numId="46">
    <w:abstractNumId w:val="30"/>
  </w:num>
  <w:num w:numId="47">
    <w:abstractNumId w:val="26"/>
  </w:num>
  <w:num w:numId="48">
    <w:abstractNumId w:val="7"/>
  </w:num>
  <w:num w:numId="49">
    <w:abstractNumId w:val="24"/>
  </w:num>
  <w:num w:numId="50">
    <w:abstractNumId w:val="28"/>
  </w:num>
  <w:num w:numId="51">
    <w:abstractNumId w:val="3"/>
  </w:num>
  <w:num w:numId="52">
    <w:abstractNumId w:val="4"/>
  </w:num>
  <w:num w:numId="53">
    <w:abstractNumId w:val="2"/>
  </w:num>
  <w:num w:numId="54">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36"/>
    <w:rsid w:val="000077F8"/>
    <w:rsid w:val="00007CAA"/>
    <w:rsid w:val="00012EE0"/>
    <w:rsid w:val="00013230"/>
    <w:rsid w:val="000162F8"/>
    <w:rsid w:val="000236E9"/>
    <w:rsid w:val="000266EA"/>
    <w:rsid w:val="00030803"/>
    <w:rsid w:val="00031CF1"/>
    <w:rsid w:val="00032335"/>
    <w:rsid w:val="00035781"/>
    <w:rsid w:val="00047173"/>
    <w:rsid w:val="0005210A"/>
    <w:rsid w:val="00073475"/>
    <w:rsid w:val="000743A8"/>
    <w:rsid w:val="00074CFB"/>
    <w:rsid w:val="000754B9"/>
    <w:rsid w:val="00075550"/>
    <w:rsid w:val="000801C0"/>
    <w:rsid w:val="0008147C"/>
    <w:rsid w:val="000815B1"/>
    <w:rsid w:val="00081DC2"/>
    <w:rsid w:val="000904A7"/>
    <w:rsid w:val="00092177"/>
    <w:rsid w:val="00094ED1"/>
    <w:rsid w:val="000A178A"/>
    <w:rsid w:val="000A77C1"/>
    <w:rsid w:val="000B3CC4"/>
    <w:rsid w:val="000C49BC"/>
    <w:rsid w:val="000C7F39"/>
    <w:rsid w:val="000D2FD4"/>
    <w:rsid w:val="000D72DC"/>
    <w:rsid w:val="000E3079"/>
    <w:rsid w:val="000E3FA4"/>
    <w:rsid w:val="000E5DA5"/>
    <w:rsid w:val="000E7DC5"/>
    <w:rsid w:val="001117F7"/>
    <w:rsid w:val="001133C0"/>
    <w:rsid w:val="00116726"/>
    <w:rsid w:val="0012084B"/>
    <w:rsid w:val="0013613F"/>
    <w:rsid w:val="00142333"/>
    <w:rsid w:val="0014252D"/>
    <w:rsid w:val="00147ECD"/>
    <w:rsid w:val="00150522"/>
    <w:rsid w:val="00151B77"/>
    <w:rsid w:val="0016177F"/>
    <w:rsid w:val="0016709F"/>
    <w:rsid w:val="00174C22"/>
    <w:rsid w:val="00177926"/>
    <w:rsid w:val="001804B2"/>
    <w:rsid w:val="001908A3"/>
    <w:rsid w:val="00192322"/>
    <w:rsid w:val="0019253E"/>
    <w:rsid w:val="001A3E94"/>
    <w:rsid w:val="001A48DC"/>
    <w:rsid w:val="001B2147"/>
    <w:rsid w:val="001B5073"/>
    <w:rsid w:val="001B55E3"/>
    <w:rsid w:val="001C05DA"/>
    <w:rsid w:val="001C0D44"/>
    <w:rsid w:val="001C51A3"/>
    <w:rsid w:val="001C7424"/>
    <w:rsid w:val="001D589A"/>
    <w:rsid w:val="001D69AC"/>
    <w:rsid w:val="001E6388"/>
    <w:rsid w:val="001F0356"/>
    <w:rsid w:val="001F29CE"/>
    <w:rsid w:val="0020127B"/>
    <w:rsid w:val="00203C8C"/>
    <w:rsid w:val="002101AE"/>
    <w:rsid w:val="002139AA"/>
    <w:rsid w:val="0021432C"/>
    <w:rsid w:val="00215355"/>
    <w:rsid w:val="002157C3"/>
    <w:rsid w:val="00216CDF"/>
    <w:rsid w:val="00221F4C"/>
    <w:rsid w:val="00226632"/>
    <w:rsid w:val="0025298D"/>
    <w:rsid w:val="00265B89"/>
    <w:rsid w:val="00270F14"/>
    <w:rsid w:val="0027753C"/>
    <w:rsid w:val="0028040C"/>
    <w:rsid w:val="00281652"/>
    <w:rsid w:val="00283BFD"/>
    <w:rsid w:val="00292207"/>
    <w:rsid w:val="0029239E"/>
    <w:rsid w:val="00292ECF"/>
    <w:rsid w:val="00295A93"/>
    <w:rsid w:val="002A3D8B"/>
    <w:rsid w:val="002A642C"/>
    <w:rsid w:val="002B58BC"/>
    <w:rsid w:val="002B6805"/>
    <w:rsid w:val="002B7ADF"/>
    <w:rsid w:val="002C05FA"/>
    <w:rsid w:val="002C4C52"/>
    <w:rsid w:val="002C57CB"/>
    <w:rsid w:val="002D6817"/>
    <w:rsid w:val="002F2062"/>
    <w:rsid w:val="00304717"/>
    <w:rsid w:val="00312EAE"/>
    <w:rsid w:val="00313AEC"/>
    <w:rsid w:val="00320020"/>
    <w:rsid w:val="00320285"/>
    <w:rsid w:val="00320919"/>
    <w:rsid w:val="00322586"/>
    <w:rsid w:val="00325063"/>
    <w:rsid w:val="00344105"/>
    <w:rsid w:val="00350524"/>
    <w:rsid w:val="00350FB7"/>
    <w:rsid w:val="00351B67"/>
    <w:rsid w:val="0036489B"/>
    <w:rsid w:val="003650D1"/>
    <w:rsid w:val="003655FD"/>
    <w:rsid w:val="00366C22"/>
    <w:rsid w:val="003713F9"/>
    <w:rsid w:val="00373924"/>
    <w:rsid w:val="00381771"/>
    <w:rsid w:val="003874F5"/>
    <w:rsid w:val="003940E0"/>
    <w:rsid w:val="00394B32"/>
    <w:rsid w:val="00395EAD"/>
    <w:rsid w:val="003B0D68"/>
    <w:rsid w:val="003D114F"/>
    <w:rsid w:val="003D309C"/>
    <w:rsid w:val="003D56EA"/>
    <w:rsid w:val="003D5710"/>
    <w:rsid w:val="003E0072"/>
    <w:rsid w:val="003E7C5C"/>
    <w:rsid w:val="003F1925"/>
    <w:rsid w:val="003F25F0"/>
    <w:rsid w:val="003F56BD"/>
    <w:rsid w:val="00407422"/>
    <w:rsid w:val="00410077"/>
    <w:rsid w:val="00422B5F"/>
    <w:rsid w:val="00427B22"/>
    <w:rsid w:val="00433704"/>
    <w:rsid w:val="00437039"/>
    <w:rsid w:val="0044182A"/>
    <w:rsid w:val="00443FB5"/>
    <w:rsid w:val="00447302"/>
    <w:rsid w:val="00451475"/>
    <w:rsid w:val="00454AB2"/>
    <w:rsid w:val="00455CCB"/>
    <w:rsid w:val="00462F2C"/>
    <w:rsid w:val="0046495B"/>
    <w:rsid w:val="004669A7"/>
    <w:rsid w:val="00466C6F"/>
    <w:rsid w:val="00466D0F"/>
    <w:rsid w:val="00481600"/>
    <w:rsid w:val="0048313D"/>
    <w:rsid w:val="0048643A"/>
    <w:rsid w:val="00487092"/>
    <w:rsid w:val="00490472"/>
    <w:rsid w:val="004963B8"/>
    <w:rsid w:val="004A32C8"/>
    <w:rsid w:val="004A6FD6"/>
    <w:rsid w:val="004A7814"/>
    <w:rsid w:val="004B3D54"/>
    <w:rsid w:val="004B71D0"/>
    <w:rsid w:val="004C4277"/>
    <w:rsid w:val="004C45F4"/>
    <w:rsid w:val="004D656A"/>
    <w:rsid w:val="004D6C22"/>
    <w:rsid w:val="004E22DA"/>
    <w:rsid w:val="004E431C"/>
    <w:rsid w:val="004F5E32"/>
    <w:rsid w:val="004F5EE1"/>
    <w:rsid w:val="00510228"/>
    <w:rsid w:val="005110D1"/>
    <w:rsid w:val="00511AA5"/>
    <w:rsid w:val="005164B7"/>
    <w:rsid w:val="00520A22"/>
    <w:rsid w:val="00525638"/>
    <w:rsid w:val="0053149F"/>
    <w:rsid w:val="00534DD1"/>
    <w:rsid w:val="00535334"/>
    <w:rsid w:val="00535380"/>
    <w:rsid w:val="00543973"/>
    <w:rsid w:val="00551972"/>
    <w:rsid w:val="0055509F"/>
    <w:rsid w:val="00556D6B"/>
    <w:rsid w:val="00561CDB"/>
    <w:rsid w:val="00575F32"/>
    <w:rsid w:val="00581381"/>
    <w:rsid w:val="005955B9"/>
    <w:rsid w:val="005A39A8"/>
    <w:rsid w:val="005A7A63"/>
    <w:rsid w:val="005B1192"/>
    <w:rsid w:val="005B13DB"/>
    <w:rsid w:val="005B3146"/>
    <w:rsid w:val="005B4834"/>
    <w:rsid w:val="005B4DA0"/>
    <w:rsid w:val="005B5128"/>
    <w:rsid w:val="005B5A78"/>
    <w:rsid w:val="005B65B0"/>
    <w:rsid w:val="005C3255"/>
    <w:rsid w:val="005D1235"/>
    <w:rsid w:val="005D3725"/>
    <w:rsid w:val="005D4C8C"/>
    <w:rsid w:val="005D64E3"/>
    <w:rsid w:val="005F4223"/>
    <w:rsid w:val="005F69B6"/>
    <w:rsid w:val="006052AC"/>
    <w:rsid w:val="00605FE8"/>
    <w:rsid w:val="00606AB4"/>
    <w:rsid w:val="006118B9"/>
    <w:rsid w:val="00612E0A"/>
    <w:rsid w:val="00615B2B"/>
    <w:rsid w:val="0062288D"/>
    <w:rsid w:val="00626793"/>
    <w:rsid w:val="0062759E"/>
    <w:rsid w:val="00630DD6"/>
    <w:rsid w:val="0064602A"/>
    <w:rsid w:val="00651583"/>
    <w:rsid w:val="00653E0B"/>
    <w:rsid w:val="006544A3"/>
    <w:rsid w:val="00660927"/>
    <w:rsid w:val="00663A6A"/>
    <w:rsid w:val="00665BEE"/>
    <w:rsid w:val="00670967"/>
    <w:rsid w:val="00682609"/>
    <w:rsid w:val="00682DB0"/>
    <w:rsid w:val="00686A6F"/>
    <w:rsid w:val="00697FC3"/>
    <w:rsid w:val="006A0F73"/>
    <w:rsid w:val="006C0E88"/>
    <w:rsid w:val="006C308A"/>
    <w:rsid w:val="006C491B"/>
    <w:rsid w:val="006C7A1A"/>
    <w:rsid w:val="006D27A5"/>
    <w:rsid w:val="006E0005"/>
    <w:rsid w:val="006E26AA"/>
    <w:rsid w:val="006E3FF3"/>
    <w:rsid w:val="006F076F"/>
    <w:rsid w:val="00701731"/>
    <w:rsid w:val="00706AFE"/>
    <w:rsid w:val="00710F80"/>
    <w:rsid w:val="0071353E"/>
    <w:rsid w:val="00721FA1"/>
    <w:rsid w:val="00722B4E"/>
    <w:rsid w:val="00740779"/>
    <w:rsid w:val="0074699B"/>
    <w:rsid w:val="00756F93"/>
    <w:rsid w:val="007811D7"/>
    <w:rsid w:val="00781C32"/>
    <w:rsid w:val="00783299"/>
    <w:rsid w:val="00783568"/>
    <w:rsid w:val="00783A64"/>
    <w:rsid w:val="00784DD7"/>
    <w:rsid w:val="00797A76"/>
    <w:rsid w:val="007A172B"/>
    <w:rsid w:val="007A1E1B"/>
    <w:rsid w:val="007A2895"/>
    <w:rsid w:val="007A363A"/>
    <w:rsid w:val="007B3D38"/>
    <w:rsid w:val="007C20DE"/>
    <w:rsid w:val="007C764E"/>
    <w:rsid w:val="007D3E45"/>
    <w:rsid w:val="007D44D1"/>
    <w:rsid w:val="007D5535"/>
    <w:rsid w:val="007D5662"/>
    <w:rsid w:val="007E4D96"/>
    <w:rsid w:val="007F5287"/>
    <w:rsid w:val="007F7E94"/>
    <w:rsid w:val="00811E7B"/>
    <w:rsid w:val="0081407D"/>
    <w:rsid w:val="00830068"/>
    <w:rsid w:val="008322AD"/>
    <w:rsid w:val="008351DA"/>
    <w:rsid w:val="00837C4A"/>
    <w:rsid w:val="008403D6"/>
    <w:rsid w:val="008442A4"/>
    <w:rsid w:val="00851E84"/>
    <w:rsid w:val="008538D9"/>
    <w:rsid w:val="008617F6"/>
    <w:rsid w:val="00862B88"/>
    <w:rsid w:val="008668B8"/>
    <w:rsid w:val="0087053D"/>
    <w:rsid w:val="00870CCA"/>
    <w:rsid w:val="00874FD3"/>
    <w:rsid w:val="00876537"/>
    <w:rsid w:val="00882B0F"/>
    <w:rsid w:val="00887E17"/>
    <w:rsid w:val="0089216D"/>
    <w:rsid w:val="00895452"/>
    <w:rsid w:val="008A0C97"/>
    <w:rsid w:val="008A4CEB"/>
    <w:rsid w:val="008A584C"/>
    <w:rsid w:val="008C17C0"/>
    <w:rsid w:val="008C2006"/>
    <w:rsid w:val="008C296B"/>
    <w:rsid w:val="008C2E2F"/>
    <w:rsid w:val="008C31B5"/>
    <w:rsid w:val="008C43A0"/>
    <w:rsid w:val="008C4C26"/>
    <w:rsid w:val="008C7D07"/>
    <w:rsid w:val="008E35F3"/>
    <w:rsid w:val="008F06BB"/>
    <w:rsid w:val="008F432A"/>
    <w:rsid w:val="0090020C"/>
    <w:rsid w:val="009073C9"/>
    <w:rsid w:val="009116BE"/>
    <w:rsid w:val="00912C7A"/>
    <w:rsid w:val="00920476"/>
    <w:rsid w:val="0092275D"/>
    <w:rsid w:val="009254E8"/>
    <w:rsid w:val="009365D7"/>
    <w:rsid w:val="00942686"/>
    <w:rsid w:val="0094451B"/>
    <w:rsid w:val="00944C42"/>
    <w:rsid w:val="0095277B"/>
    <w:rsid w:val="00962014"/>
    <w:rsid w:val="00963A2A"/>
    <w:rsid w:val="00972BF1"/>
    <w:rsid w:val="00972F75"/>
    <w:rsid w:val="00977A0A"/>
    <w:rsid w:val="009A09BD"/>
    <w:rsid w:val="009A0DAD"/>
    <w:rsid w:val="009B1DF0"/>
    <w:rsid w:val="009C2E19"/>
    <w:rsid w:val="009C37B8"/>
    <w:rsid w:val="009D0049"/>
    <w:rsid w:val="009D2D73"/>
    <w:rsid w:val="009E2258"/>
    <w:rsid w:val="009E2FA0"/>
    <w:rsid w:val="009E3176"/>
    <w:rsid w:val="009E404E"/>
    <w:rsid w:val="009F43FD"/>
    <w:rsid w:val="009F5D1E"/>
    <w:rsid w:val="009F60B9"/>
    <w:rsid w:val="00A00866"/>
    <w:rsid w:val="00A02905"/>
    <w:rsid w:val="00A16198"/>
    <w:rsid w:val="00A1697F"/>
    <w:rsid w:val="00A17E42"/>
    <w:rsid w:val="00A26CA7"/>
    <w:rsid w:val="00A3079C"/>
    <w:rsid w:val="00A31B1C"/>
    <w:rsid w:val="00A33B12"/>
    <w:rsid w:val="00A420BE"/>
    <w:rsid w:val="00A445C8"/>
    <w:rsid w:val="00A538F5"/>
    <w:rsid w:val="00A61D7F"/>
    <w:rsid w:val="00A62514"/>
    <w:rsid w:val="00A64DFC"/>
    <w:rsid w:val="00A70DA3"/>
    <w:rsid w:val="00A8028B"/>
    <w:rsid w:val="00A81722"/>
    <w:rsid w:val="00A82634"/>
    <w:rsid w:val="00A91CB5"/>
    <w:rsid w:val="00AA4E80"/>
    <w:rsid w:val="00AA77DE"/>
    <w:rsid w:val="00AB3F9C"/>
    <w:rsid w:val="00AB40A4"/>
    <w:rsid w:val="00AB67D6"/>
    <w:rsid w:val="00AB7F5B"/>
    <w:rsid w:val="00AC1C25"/>
    <w:rsid w:val="00AD45EF"/>
    <w:rsid w:val="00AF335A"/>
    <w:rsid w:val="00AF3C71"/>
    <w:rsid w:val="00AF7882"/>
    <w:rsid w:val="00B10BFC"/>
    <w:rsid w:val="00B157DD"/>
    <w:rsid w:val="00B20983"/>
    <w:rsid w:val="00B21ECB"/>
    <w:rsid w:val="00B22B0E"/>
    <w:rsid w:val="00B24E78"/>
    <w:rsid w:val="00B24E86"/>
    <w:rsid w:val="00B27A11"/>
    <w:rsid w:val="00B33C82"/>
    <w:rsid w:val="00B368E1"/>
    <w:rsid w:val="00B4770E"/>
    <w:rsid w:val="00B554D1"/>
    <w:rsid w:val="00B55633"/>
    <w:rsid w:val="00B5798B"/>
    <w:rsid w:val="00B57DDF"/>
    <w:rsid w:val="00B64338"/>
    <w:rsid w:val="00B72D3C"/>
    <w:rsid w:val="00B73203"/>
    <w:rsid w:val="00B80004"/>
    <w:rsid w:val="00B80078"/>
    <w:rsid w:val="00B81FD5"/>
    <w:rsid w:val="00B82421"/>
    <w:rsid w:val="00B83C90"/>
    <w:rsid w:val="00B961A0"/>
    <w:rsid w:val="00BA7EB2"/>
    <w:rsid w:val="00BB2301"/>
    <w:rsid w:val="00BB7B2D"/>
    <w:rsid w:val="00BC2782"/>
    <w:rsid w:val="00BC32F3"/>
    <w:rsid w:val="00BC3639"/>
    <w:rsid w:val="00BC7A37"/>
    <w:rsid w:val="00BD2101"/>
    <w:rsid w:val="00BD4E60"/>
    <w:rsid w:val="00BE025A"/>
    <w:rsid w:val="00BE036B"/>
    <w:rsid w:val="00BE0E14"/>
    <w:rsid w:val="00BE5334"/>
    <w:rsid w:val="00BF74A9"/>
    <w:rsid w:val="00BF7FB7"/>
    <w:rsid w:val="00C00567"/>
    <w:rsid w:val="00C13131"/>
    <w:rsid w:val="00C14EDC"/>
    <w:rsid w:val="00C163AA"/>
    <w:rsid w:val="00C21006"/>
    <w:rsid w:val="00C24929"/>
    <w:rsid w:val="00C24A2F"/>
    <w:rsid w:val="00C27C3A"/>
    <w:rsid w:val="00C3278E"/>
    <w:rsid w:val="00C33C36"/>
    <w:rsid w:val="00C36CDB"/>
    <w:rsid w:val="00C41D05"/>
    <w:rsid w:val="00C4418E"/>
    <w:rsid w:val="00C45403"/>
    <w:rsid w:val="00C45890"/>
    <w:rsid w:val="00C5028E"/>
    <w:rsid w:val="00C56243"/>
    <w:rsid w:val="00C56C81"/>
    <w:rsid w:val="00C621DE"/>
    <w:rsid w:val="00C63030"/>
    <w:rsid w:val="00C67580"/>
    <w:rsid w:val="00C725C9"/>
    <w:rsid w:val="00C775F2"/>
    <w:rsid w:val="00C81760"/>
    <w:rsid w:val="00C8249F"/>
    <w:rsid w:val="00C85795"/>
    <w:rsid w:val="00C87BFC"/>
    <w:rsid w:val="00C94765"/>
    <w:rsid w:val="00C96E3E"/>
    <w:rsid w:val="00C97597"/>
    <w:rsid w:val="00CA2096"/>
    <w:rsid w:val="00CA6867"/>
    <w:rsid w:val="00CB279E"/>
    <w:rsid w:val="00CC6553"/>
    <w:rsid w:val="00CC7081"/>
    <w:rsid w:val="00CC7151"/>
    <w:rsid w:val="00CD0C4C"/>
    <w:rsid w:val="00CD2389"/>
    <w:rsid w:val="00CD6E72"/>
    <w:rsid w:val="00CE451A"/>
    <w:rsid w:val="00CF1511"/>
    <w:rsid w:val="00CF6691"/>
    <w:rsid w:val="00CF67C4"/>
    <w:rsid w:val="00D026F5"/>
    <w:rsid w:val="00D12E31"/>
    <w:rsid w:val="00D14F52"/>
    <w:rsid w:val="00D16404"/>
    <w:rsid w:val="00D2445A"/>
    <w:rsid w:val="00D24599"/>
    <w:rsid w:val="00D27099"/>
    <w:rsid w:val="00D32387"/>
    <w:rsid w:val="00D36BE4"/>
    <w:rsid w:val="00D54CD9"/>
    <w:rsid w:val="00D551CD"/>
    <w:rsid w:val="00D559F0"/>
    <w:rsid w:val="00D57B31"/>
    <w:rsid w:val="00D64DBE"/>
    <w:rsid w:val="00D65FBE"/>
    <w:rsid w:val="00D673CD"/>
    <w:rsid w:val="00D72015"/>
    <w:rsid w:val="00D74928"/>
    <w:rsid w:val="00D860BA"/>
    <w:rsid w:val="00D863D4"/>
    <w:rsid w:val="00D92110"/>
    <w:rsid w:val="00D93C68"/>
    <w:rsid w:val="00D94612"/>
    <w:rsid w:val="00D960F2"/>
    <w:rsid w:val="00DA39F3"/>
    <w:rsid w:val="00DA4F86"/>
    <w:rsid w:val="00DB069F"/>
    <w:rsid w:val="00DB3DB5"/>
    <w:rsid w:val="00DC432C"/>
    <w:rsid w:val="00DC703E"/>
    <w:rsid w:val="00DD0A53"/>
    <w:rsid w:val="00DD1B47"/>
    <w:rsid w:val="00DD1C38"/>
    <w:rsid w:val="00DD5B7A"/>
    <w:rsid w:val="00DE00C0"/>
    <w:rsid w:val="00DE054D"/>
    <w:rsid w:val="00DE1E8B"/>
    <w:rsid w:val="00DF012F"/>
    <w:rsid w:val="00DF03B9"/>
    <w:rsid w:val="00DF19B3"/>
    <w:rsid w:val="00E0177B"/>
    <w:rsid w:val="00E04A21"/>
    <w:rsid w:val="00E07C8E"/>
    <w:rsid w:val="00E10352"/>
    <w:rsid w:val="00E10E93"/>
    <w:rsid w:val="00E11DFC"/>
    <w:rsid w:val="00E126EE"/>
    <w:rsid w:val="00E16EF0"/>
    <w:rsid w:val="00E211E3"/>
    <w:rsid w:val="00E23C4F"/>
    <w:rsid w:val="00E25F28"/>
    <w:rsid w:val="00E4238E"/>
    <w:rsid w:val="00E42830"/>
    <w:rsid w:val="00E45D67"/>
    <w:rsid w:val="00E536E2"/>
    <w:rsid w:val="00E53B46"/>
    <w:rsid w:val="00E5571C"/>
    <w:rsid w:val="00E64370"/>
    <w:rsid w:val="00E66CC4"/>
    <w:rsid w:val="00E8112E"/>
    <w:rsid w:val="00E842AD"/>
    <w:rsid w:val="00E959D8"/>
    <w:rsid w:val="00E96D05"/>
    <w:rsid w:val="00EB6A45"/>
    <w:rsid w:val="00EC0766"/>
    <w:rsid w:val="00EC2715"/>
    <w:rsid w:val="00EC4EA7"/>
    <w:rsid w:val="00ED2BCA"/>
    <w:rsid w:val="00ED3D2C"/>
    <w:rsid w:val="00ED6252"/>
    <w:rsid w:val="00EE02AF"/>
    <w:rsid w:val="00EE72D0"/>
    <w:rsid w:val="00EE73A4"/>
    <w:rsid w:val="00EF22F7"/>
    <w:rsid w:val="00EF3E3B"/>
    <w:rsid w:val="00EF5112"/>
    <w:rsid w:val="00F04758"/>
    <w:rsid w:val="00F058EE"/>
    <w:rsid w:val="00F10592"/>
    <w:rsid w:val="00F10EFE"/>
    <w:rsid w:val="00F115CE"/>
    <w:rsid w:val="00F12E7E"/>
    <w:rsid w:val="00F13F1A"/>
    <w:rsid w:val="00F147C1"/>
    <w:rsid w:val="00F15156"/>
    <w:rsid w:val="00F27D90"/>
    <w:rsid w:val="00F30EBB"/>
    <w:rsid w:val="00F3547E"/>
    <w:rsid w:val="00F40868"/>
    <w:rsid w:val="00F444A8"/>
    <w:rsid w:val="00F506B3"/>
    <w:rsid w:val="00F52B83"/>
    <w:rsid w:val="00F61259"/>
    <w:rsid w:val="00F72C23"/>
    <w:rsid w:val="00F77C89"/>
    <w:rsid w:val="00F93576"/>
    <w:rsid w:val="00F94035"/>
    <w:rsid w:val="00F95C83"/>
    <w:rsid w:val="00FA0B64"/>
    <w:rsid w:val="00FA4A27"/>
    <w:rsid w:val="00FA6443"/>
    <w:rsid w:val="00FB576B"/>
    <w:rsid w:val="00FC4E30"/>
    <w:rsid w:val="00FD1396"/>
    <w:rsid w:val="00FD5C0F"/>
    <w:rsid w:val="00FD5C6F"/>
    <w:rsid w:val="00FD7D06"/>
    <w:rsid w:val="00FF0D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AB3B5BD-8CAD-4FB1-B3A3-9798AA82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3C36"/>
    <w:rPr>
      <w:sz w:val="24"/>
      <w:szCs w:val="24"/>
    </w:rPr>
  </w:style>
  <w:style w:type="paragraph" w:styleId="Nagwek1">
    <w:name w:val="heading 1"/>
    <w:basedOn w:val="Normalny"/>
    <w:next w:val="Normalny"/>
    <w:link w:val="Nagwek1Znak"/>
    <w:qFormat/>
    <w:rsid w:val="00C33C36"/>
    <w:pPr>
      <w:keepNext/>
      <w:spacing w:line="360" w:lineRule="auto"/>
      <w:jc w:val="both"/>
      <w:outlineLvl w:val="0"/>
    </w:pPr>
    <w:rPr>
      <w:b/>
      <w:szCs w:val="28"/>
    </w:rPr>
  </w:style>
  <w:style w:type="paragraph" w:styleId="Nagwek2">
    <w:name w:val="heading 2"/>
    <w:basedOn w:val="Normalny"/>
    <w:next w:val="Normalny"/>
    <w:link w:val="Nagwek2Znak"/>
    <w:qFormat/>
    <w:rsid w:val="00C33C36"/>
    <w:pPr>
      <w:keepNext/>
      <w:spacing w:before="240" w:after="60"/>
      <w:outlineLvl w:val="1"/>
    </w:pPr>
    <w:rPr>
      <w:rFonts w:ascii="Arial" w:hAnsi="Arial" w:cs="Arial"/>
      <w:b/>
      <w:bCs/>
      <w:i/>
      <w:iCs/>
      <w:sz w:val="28"/>
      <w:szCs w:val="28"/>
    </w:rPr>
  </w:style>
  <w:style w:type="paragraph" w:styleId="Nagwek4">
    <w:name w:val="heading 4"/>
    <w:basedOn w:val="Normalny"/>
    <w:next w:val="Normalny"/>
    <w:link w:val="Nagwek4Znak"/>
    <w:qFormat/>
    <w:rsid w:val="00C33C36"/>
    <w:pPr>
      <w:keepNext/>
      <w:spacing w:before="240" w:after="60"/>
      <w:outlineLvl w:val="3"/>
    </w:pPr>
    <w:rPr>
      <w:rFonts w:eastAsia="Calibri"/>
      <w:b/>
      <w:bCs/>
      <w:iCs/>
      <w:color w:val="000080"/>
      <w:kern w:val="28"/>
      <w:sz w:val="28"/>
      <w:szCs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customStyle="1" w:styleId="Nagwek1Znak">
    <w:name w:val="Nagłówek 1 Znak"/>
    <w:link w:val="Nagwek1"/>
    <w:locked/>
    <w:rsid w:val="00C33C36"/>
    <w:rPr>
      <w:b/>
      <w:sz w:val="24"/>
      <w:szCs w:val="28"/>
      <w:lang w:val="pl-PL" w:eastAsia="pl-PL" w:bidi="ar-SA"/>
    </w:rPr>
  </w:style>
  <w:style w:type="character" w:customStyle="1" w:styleId="Nagwek2Znak">
    <w:name w:val="Nagłówek 2 Znak"/>
    <w:link w:val="Nagwek2"/>
    <w:locked/>
    <w:rsid w:val="00C33C36"/>
    <w:rPr>
      <w:rFonts w:ascii="Arial" w:hAnsi="Arial" w:cs="Arial"/>
      <w:b/>
      <w:bCs/>
      <w:i/>
      <w:iCs/>
      <w:sz w:val="28"/>
      <w:szCs w:val="28"/>
      <w:lang w:val="pl-PL" w:eastAsia="pl-PL" w:bidi="ar-SA"/>
    </w:rPr>
  </w:style>
  <w:style w:type="character" w:customStyle="1" w:styleId="Nagwek4Znak">
    <w:name w:val="Nagłówek 4 Znak"/>
    <w:link w:val="Nagwek4"/>
    <w:locked/>
    <w:rsid w:val="00C33C36"/>
    <w:rPr>
      <w:rFonts w:eastAsia="Calibri"/>
      <w:b/>
      <w:bCs/>
      <w:iCs/>
      <w:color w:val="000080"/>
      <w:kern w:val="28"/>
      <w:sz w:val="28"/>
      <w:szCs w:val="28"/>
      <w:lang w:val="pl-PL" w:eastAsia="pl-PL" w:bidi="ar-SA"/>
    </w:rPr>
  </w:style>
  <w:style w:type="paragraph" w:styleId="Tekstpodstawowywcity2">
    <w:name w:val="Body Text Indent 2"/>
    <w:basedOn w:val="Normalny"/>
    <w:link w:val="Tekstpodstawowywcity2Znak"/>
    <w:rsid w:val="00C33C36"/>
    <w:pPr>
      <w:spacing w:after="120" w:line="480" w:lineRule="auto"/>
      <w:ind w:left="283"/>
    </w:pPr>
  </w:style>
  <w:style w:type="character" w:customStyle="1" w:styleId="Tekstpodstawowywcity2Znak">
    <w:name w:val="Tekst podstawowy wcięty 2 Znak"/>
    <w:link w:val="Tekstpodstawowywcity2"/>
    <w:locked/>
    <w:rsid w:val="00C33C36"/>
    <w:rPr>
      <w:sz w:val="24"/>
      <w:szCs w:val="24"/>
      <w:lang w:val="pl-PL" w:eastAsia="pl-PL" w:bidi="ar-SA"/>
    </w:rPr>
  </w:style>
  <w:style w:type="character" w:styleId="Hipercze">
    <w:name w:val="Hyperlink"/>
    <w:rsid w:val="00C33C36"/>
    <w:rPr>
      <w:rFonts w:cs="Times New Roman"/>
      <w:color w:val="0000FF"/>
      <w:u w:val="single"/>
    </w:rPr>
  </w:style>
  <w:style w:type="paragraph" w:styleId="Tekstprzypisudolnego">
    <w:name w:val="footnote text"/>
    <w:basedOn w:val="Normalny"/>
    <w:link w:val="TekstprzypisudolnegoZnak"/>
    <w:semiHidden/>
    <w:rsid w:val="00C33C36"/>
    <w:rPr>
      <w:sz w:val="20"/>
      <w:szCs w:val="20"/>
    </w:rPr>
  </w:style>
  <w:style w:type="character" w:customStyle="1" w:styleId="TekstprzypisudolnegoZnak">
    <w:name w:val="Tekst przypisu dolnego Znak"/>
    <w:link w:val="Tekstprzypisudolnego"/>
    <w:semiHidden/>
    <w:locked/>
    <w:rsid w:val="00C33C36"/>
    <w:rPr>
      <w:lang w:val="pl-PL" w:eastAsia="pl-PL" w:bidi="ar-SA"/>
    </w:rPr>
  </w:style>
  <w:style w:type="character" w:styleId="Odwoanieprzypisudolnego">
    <w:name w:val="footnote reference"/>
    <w:semiHidden/>
    <w:rsid w:val="00C33C36"/>
    <w:rPr>
      <w:rFonts w:cs="Times New Roman"/>
      <w:vertAlign w:val="superscript"/>
    </w:rPr>
  </w:style>
  <w:style w:type="paragraph" w:customStyle="1" w:styleId="Akapitzlist1">
    <w:name w:val="Akapit z listą1"/>
    <w:basedOn w:val="Normalny"/>
    <w:rsid w:val="00C33C36"/>
    <w:pPr>
      <w:ind w:left="720"/>
    </w:pPr>
    <w:rPr>
      <w:rFonts w:eastAsia="Calibri"/>
    </w:rPr>
  </w:style>
  <w:style w:type="paragraph" w:customStyle="1" w:styleId="Akapitzlist2">
    <w:name w:val="Akapit z listą2"/>
    <w:basedOn w:val="Normalny"/>
    <w:rsid w:val="00C33C36"/>
    <w:pPr>
      <w:ind w:left="720"/>
    </w:pPr>
  </w:style>
  <w:style w:type="paragraph" w:customStyle="1" w:styleId="Default">
    <w:name w:val="Default"/>
    <w:qFormat/>
    <w:rsid w:val="00C33C36"/>
    <w:pPr>
      <w:autoSpaceDE w:val="0"/>
      <w:autoSpaceDN w:val="0"/>
      <w:adjustRightInd w:val="0"/>
    </w:pPr>
    <w:rPr>
      <w:rFonts w:ascii="Constantia" w:eastAsia="Calibri" w:hAnsi="Constantia" w:cs="Constantia"/>
      <w:color w:val="000000"/>
      <w:sz w:val="24"/>
      <w:szCs w:val="24"/>
      <w:lang w:eastAsia="en-US"/>
    </w:rPr>
  </w:style>
  <w:style w:type="character" w:styleId="HTML-cytat">
    <w:name w:val="HTML Cite"/>
    <w:rsid w:val="00C33C36"/>
    <w:rPr>
      <w:rFonts w:cs="Times New Roman"/>
      <w:i/>
      <w:iCs/>
    </w:rPr>
  </w:style>
  <w:style w:type="paragraph" w:customStyle="1" w:styleId="Akapitzlist3">
    <w:name w:val="Akapit z listą3"/>
    <w:aliases w:val="Tekst punktowanie"/>
    <w:basedOn w:val="Normalny"/>
    <w:link w:val="AkapitzlistZnak"/>
    <w:rsid w:val="00C33C36"/>
    <w:pPr>
      <w:spacing w:after="240"/>
      <w:ind w:left="720"/>
      <w:contextualSpacing/>
      <w:jc w:val="both"/>
    </w:pPr>
    <w:rPr>
      <w:rFonts w:ascii="Calibri" w:hAnsi="Calibri"/>
      <w:bCs/>
      <w:color w:val="002060"/>
      <w:sz w:val="20"/>
      <w:szCs w:val="20"/>
    </w:rPr>
  </w:style>
  <w:style w:type="character" w:customStyle="1" w:styleId="AkapitzlistZnak">
    <w:name w:val="Akapit z listą Znak"/>
    <w:aliases w:val="Tekst punktowanie Znak"/>
    <w:link w:val="Akapitzlist3"/>
    <w:locked/>
    <w:rsid w:val="00C33C36"/>
    <w:rPr>
      <w:rFonts w:ascii="Calibri" w:hAnsi="Calibri"/>
      <w:bCs/>
      <w:color w:val="002060"/>
      <w:lang w:val="pl-PL" w:eastAsia="pl-PL" w:bidi="ar-SA"/>
    </w:rPr>
  </w:style>
  <w:style w:type="character" w:customStyle="1" w:styleId="apple-converted-space">
    <w:name w:val="apple-converted-space"/>
    <w:rsid w:val="00C33C36"/>
    <w:rPr>
      <w:rFonts w:cs="Times New Roman"/>
    </w:rPr>
  </w:style>
  <w:style w:type="paragraph" w:styleId="Tekstpodstawowywcity">
    <w:name w:val="Body Text Indent"/>
    <w:basedOn w:val="Normalny"/>
    <w:link w:val="TekstpodstawowywcityZnak"/>
    <w:rsid w:val="00C33C36"/>
    <w:pPr>
      <w:spacing w:after="120"/>
      <w:ind w:left="283"/>
    </w:pPr>
    <w:rPr>
      <w:rFonts w:eastAsia="Calibri"/>
    </w:rPr>
  </w:style>
  <w:style w:type="character" w:customStyle="1" w:styleId="TekstpodstawowywcityZnak">
    <w:name w:val="Tekst podstawowy wcięty Znak"/>
    <w:link w:val="Tekstpodstawowywcity"/>
    <w:locked/>
    <w:rsid w:val="00C33C36"/>
    <w:rPr>
      <w:rFonts w:eastAsia="Calibri"/>
      <w:sz w:val="24"/>
      <w:szCs w:val="24"/>
      <w:lang w:val="pl-PL" w:eastAsia="pl-PL" w:bidi="ar-SA"/>
    </w:rPr>
  </w:style>
  <w:style w:type="paragraph" w:styleId="Tekstdymka">
    <w:name w:val="Balloon Text"/>
    <w:basedOn w:val="Normalny"/>
    <w:link w:val="TekstdymkaZnak"/>
    <w:semiHidden/>
    <w:rsid w:val="00C33C36"/>
    <w:rPr>
      <w:rFonts w:ascii="Tahoma" w:hAnsi="Tahoma" w:cs="Tahoma"/>
      <w:sz w:val="16"/>
      <w:szCs w:val="16"/>
    </w:rPr>
  </w:style>
  <w:style w:type="character" w:customStyle="1" w:styleId="TekstdymkaZnak">
    <w:name w:val="Tekst dymka Znak"/>
    <w:link w:val="Tekstdymka"/>
    <w:semiHidden/>
    <w:locked/>
    <w:rsid w:val="00C33C36"/>
    <w:rPr>
      <w:rFonts w:ascii="Tahoma" w:hAnsi="Tahoma" w:cs="Tahoma"/>
      <w:sz w:val="16"/>
      <w:szCs w:val="16"/>
      <w:lang w:val="pl-PL" w:eastAsia="pl-PL" w:bidi="ar-SA"/>
    </w:rPr>
  </w:style>
  <w:style w:type="paragraph" w:styleId="Tytu">
    <w:name w:val="Title"/>
    <w:basedOn w:val="Normalny"/>
    <w:link w:val="TytuZnak"/>
    <w:qFormat/>
    <w:rsid w:val="00C33C36"/>
    <w:pPr>
      <w:autoSpaceDE w:val="0"/>
      <w:autoSpaceDN w:val="0"/>
      <w:jc w:val="center"/>
    </w:pPr>
    <w:rPr>
      <w:rFonts w:eastAsia="Calibri" w:cs="Arial"/>
      <w:sz w:val="72"/>
      <w:szCs w:val="72"/>
    </w:rPr>
  </w:style>
  <w:style w:type="character" w:customStyle="1" w:styleId="TytuZnak">
    <w:name w:val="Tytuł Znak"/>
    <w:link w:val="Tytu"/>
    <w:locked/>
    <w:rsid w:val="00C33C36"/>
    <w:rPr>
      <w:rFonts w:eastAsia="Calibri" w:cs="Arial"/>
      <w:sz w:val="72"/>
      <w:szCs w:val="72"/>
      <w:lang w:val="pl-PL" w:eastAsia="pl-PL" w:bidi="ar-SA"/>
    </w:rPr>
  </w:style>
  <w:style w:type="table" w:styleId="Tabela-Siatka">
    <w:name w:val="Table Grid"/>
    <w:basedOn w:val="Standardowy"/>
    <w:uiPriority w:val="39"/>
    <w:rsid w:val="00C33C3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 Spacing"/>
    <w:rsid w:val="00C33C36"/>
    <w:rPr>
      <w:rFonts w:ascii="Calibri" w:hAnsi="Calibri"/>
      <w:sz w:val="22"/>
      <w:szCs w:val="22"/>
      <w:lang w:eastAsia="en-US"/>
    </w:rPr>
  </w:style>
  <w:style w:type="character" w:customStyle="1" w:styleId="TekstprzypisukocowegoZnak">
    <w:name w:val="Tekst przypisu końcowego Znak"/>
    <w:link w:val="Tekstprzypisukocowego"/>
    <w:semiHidden/>
    <w:locked/>
    <w:rsid w:val="00C33C36"/>
    <w:rPr>
      <w:lang w:val="x-none" w:eastAsia="pl-PL" w:bidi="ar-SA"/>
    </w:rPr>
  </w:style>
  <w:style w:type="paragraph" w:styleId="Tekstprzypisukocowego">
    <w:name w:val="endnote text"/>
    <w:basedOn w:val="Normalny"/>
    <w:link w:val="TekstprzypisukocowegoZnak"/>
    <w:semiHidden/>
    <w:rsid w:val="00C33C36"/>
    <w:rPr>
      <w:sz w:val="20"/>
      <w:szCs w:val="20"/>
      <w:lang w:val="x-none"/>
    </w:rPr>
  </w:style>
  <w:style w:type="paragraph" w:customStyle="1" w:styleId="ListParagraph">
    <w:name w:val="List Paragraph"/>
    <w:basedOn w:val="Normalny"/>
    <w:rsid w:val="00C33C36"/>
    <w:pPr>
      <w:ind w:left="720"/>
      <w:contextualSpacing/>
    </w:pPr>
  </w:style>
  <w:style w:type="character" w:customStyle="1" w:styleId="NagwekZnak">
    <w:name w:val="Nagłówek Znak"/>
    <w:link w:val="Nagwek"/>
    <w:semiHidden/>
    <w:locked/>
    <w:rsid w:val="00C33C36"/>
    <w:rPr>
      <w:sz w:val="24"/>
      <w:szCs w:val="24"/>
      <w:lang w:val="x-none" w:eastAsia="pl-PL" w:bidi="ar-SA"/>
    </w:rPr>
  </w:style>
  <w:style w:type="paragraph" w:styleId="Nagwek">
    <w:name w:val="header"/>
    <w:basedOn w:val="Normalny"/>
    <w:link w:val="NagwekZnak"/>
    <w:semiHidden/>
    <w:rsid w:val="00C33C36"/>
    <w:pPr>
      <w:tabs>
        <w:tab w:val="center" w:pos="4536"/>
        <w:tab w:val="right" w:pos="9072"/>
      </w:tabs>
    </w:pPr>
    <w:rPr>
      <w:lang w:val="x-none"/>
    </w:rPr>
  </w:style>
  <w:style w:type="paragraph" w:styleId="Stopka">
    <w:name w:val="footer"/>
    <w:basedOn w:val="Normalny"/>
    <w:link w:val="StopkaZnak"/>
    <w:uiPriority w:val="99"/>
    <w:rsid w:val="00C33C36"/>
    <w:pPr>
      <w:tabs>
        <w:tab w:val="center" w:pos="4536"/>
        <w:tab w:val="right" w:pos="9072"/>
      </w:tabs>
    </w:pPr>
  </w:style>
  <w:style w:type="character" w:customStyle="1" w:styleId="StopkaZnak">
    <w:name w:val="Stopka Znak"/>
    <w:link w:val="Stopka"/>
    <w:uiPriority w:val="99"/>
    <w:locked/>
    <w:rsid w:val="00C33C36"/>
    <w:rPr>
      <w:sz w:val="24"/>
      <w:szCs w:val="24"/>
      <w:lang w:val="pl-PL" w:eastAsia="pl-PL" w:bidi="ar-SA"/>
    </w:rPr>
  </w:style>
  <w:style w:type="paragraph" w:styleId="Tekstpodstawowy">
    <w:name w:val="Body Text"/>
    <w:basedOn w:val="Normalny"/>
    <w:link w:val="TekstpodstawowyZnak"/>
    <w:rsid w:val="00C33C36"/>
    <w:pPr>
      <w:spacing w:after="120"/>
    </w:pPr>
  </w:style>
  <w:style w:type="character" w:customStyle="1" w:styleId="TekstpodstawowyZnak">
    <w:name w:val="Tekst podstawowy Znak"/>
    <w:link w:val="Tekstpodstawowy"/>
    <w:locked/>
    <w:rsid w:val="00C33C36"/>
    <w:rPr>
      <w:sz w:val="24"/>
      <w:szCs w:val="24"/>
      <w:lang w:val="pl-PL" w:eastAsia="pl-PL" w:bidi="ar-SA"/>
    </w:rPr>
  </w:style>
  <w:style w:type="paragraph" w:styleId="Tekstpodstawowy2">
    <w:name w:val="Body Text 2"/>
    <w:basedOn w:val="Normalny"/>
    <w:link w:val="Tekstpodstawowy2Znak"/>
    <w:rsid w:val="00C33C36"/>
    <w:pPr>
      <w:spacing w:after="120" w:line="480" w:lineRule="auto"/>
    </w:pPr>
    <w:rPr>
      <w:rFonts w:ascii="Calibri" w:hAnsi="Calibri"/>
      <w:sz w:val="22"/>
      <w:szCs w:val="22"/>
      <w:lang w:eastAsia="en-US"/>
    </w:rPr>
  </w:style>
  <w:style w:type="character" w:customStyle="1" w:styleId="Tekstpodstawowy2Znak">
    <w:name w:val="Tekst podstawowy 2 Znak"/>
    <w:link w:val="Tekstpodstawowy2"/>
    <w:locked/>
    <w:rsid w:val="00C33C36"/>
    <w:rPr>
      <w:rFonts w:ascii="Calibri" w:hAnsi="Calibri"/>
      <w:sz w:val="22"/>
      <w:szCs w:val="22"/>
      <w:lang w:val="pl-PL" w:eastAsia="en-US" w:bidi="ar-SA"/>
    </w:rPr>
  </w:style>
  <w:style w:type="character" w:styleId="Numerstrony">
    <w:name w:val="page number"/>
    <w:basedOn w:val="Domylnaczcionkaakapitu"/>
    <w:rsid w:val="006C7A1A"/>
  </w:style>
  <w:style w:type="character" w:styleId="Pogrubienie">
    <w:name w:val="Strong"/>
    <w:uiPriority w:val="22"/>
    <w:qFormat/>
    <w:rsid w:val="003B0D68"/>
    <w:rPr>
      <w:b/>
      <w:bCs/>
    </w:rPr>
  </w:style>
  <w:style w:type="character" w:customStyle="1" w:styleId="Nierozpoznanawzmianka">
    <w:name w:val="Nierozpoznana wzmianka"/>
    <w:uiPriority w:val="99"/>
    <w:semiHidden/>
    <w:unhideWhenUsed/>
    <w:rsid w:val="00AB3F9C"/>
    <w:rPr>
      <w:color w:val="605E5C"/>
      <w:shd w:val="clear" w:color="auto" w:fill="E1DFDD"/>
    </w:rPr>
  </w:style>
  <w:style w:type="paragraph" w:styleId="NormalnyWeb">
    <w:name w:val="Normal (Web)"/>
    <w:basedOn w:val="Normalny"/>
    <w:uiPriority w:val="99"/>
    <w:unhideWhenUsed/>
    <w:rsid w:val="005B5128"/>
    <w:pPr>
      <w:spacing w:before="100" w:beforeAutospacing="1" w:after="100" w:afterAutospacing="1"/>
    </w:pPr>
  </w:style>
  <w:style w:type="paragraph" w:styleId="Akapitzlist">
    <w:name w:val="List Paragraph"/>
    <w:basedOn w:val="Normalny"/>
    <w:uiPriority w:val="34"/>
    <w:qFormat/>
    <w:rsid w:val="00C13131"/>
    <w:pPr>
      <w:ind w:left="720"/>
      <w:contextualSpacing/>
    </w:pPr>
    <w:rPr>
      <w:bCs/>
      <w:iCs/>
      <w:color w:val="000080"/>
      <w:kern w:val="28"/>
    </w:rPr>
  </w:style>
  <w:style w:type="table" w:customStyle="1" w:styleId="Tabela-Siatka1">
    <w:name w:val="Tabela - Siatka1"/>
    <w:basedOn w:val="Standardowy"/>
    <w:uiPriority w:val="39"/>
    <w:rsid w:val="004B71D0"/>
    <w:rPr>
      <w:rFonts w:eastAsia="Calibr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462F2C"/>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60936">
      <w:bodyDiv w:val="1"/>
      <w:marLeft w:val="0"/>
      <w:marRight w:val="0"/>
      <w:marTop w:val="0"/>
      <w:marBottom w:val="0"/>
      <w:divBdr>
        <w:top w:val="none" w:sz="0" w:space="0" w:color="auto"/>
        <w:left w:val="none" w:sz="0" w:space="0" w:color="auto"/>
        <w:bottom w:val="none" w:sz="0" w:space="0" w:color="auto"/>
        <w:right w:val="none" w:sz="0" w:space="0" w:color="auto"/>
      </w:divBdr>
    </w:div>
    <w:div w:id="133455688">
      <w:bodyDiv w:val="1"/>
      <w:marLeft w:val="0"/>
      <w:marRight w:val="0"/>
      <w:marTop w:val="0"/>
      <w:marBottom w:val="0"/>
      <w:divBdr>
        <w:top w:val="none" w:sz="0" w:space="0" w:color="auto"/>
        <w:left w:val="none" w:sz="0" w:space="0" w:color="auto"/>
        <w:bottom w:val="none" w:sz="0" w:space="0" w:color="auto"/>
        <w:right w:val="none" w:sz="0" w:space="0" w:color="auto"/>
      </w:divBdr>
    </w:div>
    <w:div w:id="181166439">
      <w:bodyDiv w:val="1"/>
      <w:marLeft w:val="0"/>
      <w:marRight w:val="0"/>
      <w:marTop w:val="0"/>
      <w:marBottom w:val="0"/>
      <w:divBdr>
        <w:top w:val="none" w:sz="0" w:space="0" w:color="auto"/>
        <w:left w:val="none" w:sz="0" w:space="0" w:color="auto"/>
        <w:bottom w:val="none" w:sz="0" w:space="0" w:color="auto"/>
        <w:right w:val="none" w:sz="0" w:space="0" w:color="auto"/>
      </w:divBdr>
    </w:div>
    <w:div w:id="201594091">
      <w:bodyDiv w:val="1"/>
      <w:marLeft w:val="0"/>
      <w:marRight w:val="0"/>
      <w:marTop w:val="0"/>
      <w:marBottom w:val="0"/>
      <w:divBdr>
        <w:top w:val="none" w:sz="0" w:space="0" w:color="auto"/>
        <w:left w:val="none" w:sz="0" w:space="0" w:color="auto"/>
        <w:bottom w:val="none" w:sz="0" w:space="0" w:color="auto"/>
        <w:right w:val="none" w:sz="0" w:space="0" w:color="auto"/>
      </w:divBdr>
    </w:div>
    <w:div w:id="293022794">
      <w:bodyDiv w:val="1"/>
      <w:marLeft w:val="0"/>
      <w:marRight w:val="0"/>
      <w:marTop w:val="0"/>
      <w:marBottom w:val="0"/>
      <w:divBdr>
        <w:top w:val="none" w:sz="0" w:space="0" w:color="auto"/>
        <w:left w:val="none" w:sz="0" w:space="0" w:color="auto"/>
        <w:bottom w:val="none" w:sz="0" w:space="0" w:color="auto"/>
        <w:right w:val="none" w:sz="0" w:space="0" w:color="auto"/>
      </w:divBdr>
    </w:div>
    <w:div w:id="419256030">
      <w:bodyDiv w:val="1"/>
      <w:marLeft w:val="0"/>
      <w:marRight w:val="0"/>
      <w:marTop w:val="0"/>
      <w:marBottom w:val="0"/>
      <w:divBdr>
        <w:top w:val="none" w:sz="0" w:space="0" w:color="auto"/>
        <w:left w:val="none" w:sz="0" w:space="0" w:color="auto"/>
        <w:bottom w:val="none" w:sz="0" w:space="0" w:color="auto"/>
        <w:right w:val="none" w:sz="0" w:space="0" w:color="auto"/>
      </w:divBdr>
    </w:div>
    <w:div w:id="559293556">
      <w:bodyDiv w:val="1"/>
      <w:marLeft w:val="0"/>
      <w:marRight w:val="0"/>
      <w:marTop w:val="0"/>
      <w:marBottom w:val="0"/>
      <w:divBdr>
        <w:top w:val="none" w:sz="0" w:space="0" w:color="auto"/>
        <w:left w:val="none" w:sz="0" w:space="0" w:color="auto"/>
        <w:bottom w:val="none" w:sz="0" w:space="0" w:color="auto"/>
        <w:right w:val="none" w:sz="0" w:space="0" w:color="auto"/>
      </w:divBdr>
    </w:div>
    <w:div w:id="694115396">
      <w:bodyDiv w:val="1"/>
      <w:marLeft w:val="0"/>
      <w:marRight w:val="0"/>
      <w:marTop w:val="0"/>
      <w:marBottom w:val="0"/>
      <w:divBdr>
        <w:top w:val="none" w:sz="0" w:space="0" w:color="auto"/>
        <w:left w:val="none" w:sz="0" w:space="0" w:color="auto"/>
        <w:bottom w:val="none" w:sz="0" w:space="0" w:color="auto"/>
        <w:right w:val="none" w:sz="0" w:space="0" w:color="auto"/>
      </w:divBdr>
    </w:div>
    <w:div w:id="780338371">
      <w:bodyDiv w:val="1"/>
      <w:marLeft w:val="0"/>
      <w:marRight w:val="0"/>
      <w:marTop w:val="0"/>
      <w:marBottom w:val="0"/>
      <w:divBdr>
        <w:top w:val="none" w:sz="0" w:space="0" w:color="auto"/>
        <w:left w:val="none" w:sz="0" w:space="0" w:color="auto"/>
        <w:bottom w:val="none" w:sz="0" w:space="0" w:color="auto"/>
        <w:right w:val="none" w:sz="0" w:space="0" w:color="auto"/>
      </w:divBdr>
    </w:div>
    <w:div w:id="794834171">
      <w:bodyDiv w:val="1"/>
      <w:marLeft w:val="0"/>
      <w:marRight w:val="0"/>
      <w:marTop w:val="0"/>
      <w:marBottom w:val="0"/>
      <w:divBdr>
        <w:top w:val="none" w:sz="0" w:space="0" w:color="auto"/>
        <w:left w:val="none" w:sz="0" w:space="0" w:color="auto"/>
        <w:bottom w:val="none" w:sz="0" w:space="0" w:color="auto"/>
        <w:right w:val="none" w:sz="0" w:space="0" w:color="auto"/>
      </w:divBdr>
    </w:div>
    <w:div w:id="800534180">
      <w:bodyDiv w:val="1"/>
      <w:marLeft w:val="0"/>
      <w:marRight w:val="0"/>
      <w:marTop w:val="0"/>
      <w:marBottom w:val="0"/>
      <w:divBdr>
        <w:top w:val="none" w:sz="0" w:space="0" w:color="auto"/>
        <w:left w:val="none" w:sz="0" w:space="0" w:color="auto"/>
        <w:bottom w:val="none" w:sz="0" w:space="0" w:color="auto"/>
        <w:right w:val="none" w:sz="0" w:space="0" w:color="auto"/>
      </w:divBdr>
    </w:div>
    <w:div w:id="1044214531">
      <w:bodyDiv w:val="1"/>
      <w:marLeft w:val="0"/>
      <w:marRight w:val="0"/>
      <w:marTop w:val="0"/>
      <w:marBottom w:val="0"/>
      <w:divBdr>
        <w:top w:val="none" w:sz="0" w:space="0" w:color="auto"/>
        <w:left w:val="none" w:sz="0" w:space="0" w:color="auto"/>
        <w:bottom w:val="none" w:sz="0" w:space="0" w:color="auto"/>
        <w:right w:val="none" w:sz="0" w:space="0" w:color="auto"/>
      </w:divBdr>
    </w:div>
    <w:div w:id="1079407463">
      <w:bodyDiv w:val="1"/>
      <w:marLeft w:val="0"/>
      <w:marRight w:val="0"/>
      <w:marTop w:val="0"/>
      <w:marBottom w:val="0"/>
      <w:divBdr>
        <w:top w:val="none" w:sz="0" w:space="0" w:color="auto"/>
        <w:left w:val="none" w:sz="0" w:space="0" w:color="auto"/>
        <w:bottom w:val="none" w:sz="0" w:space="0" w:color="auto"/>
        <w:right w:val="none" w:sz="0" w:space="0" w:color="auto"/>
      </w:divBdr>
    </w:div>
    <w:div w:id="1140608644">
      <w:bodyDiv w:val="1"/>
      <w:marLeft w:val="0"/>
      <w:marRight w:val="0"/>
      <w:marTop w:val="0"/>
      <w:marBottom w:val="0"/>
      <w:divBdr>
        <w:top w:val="none" w:sz="0" w:space="0" w:color="auto"/>
        <w:left w:val="none" w:sz="0" w:space="0" w:color="auto"/>
        <w:bottom w:val="none" w:sz="0" w:space="0" w:color="auto"/>
        <w:right w:val="none" w:sz="0" w:space="0" w:color="auto"/>
      </w:divBdr>
    </w:div>
    <w:div w:id="1281498918">
      <w:bodyDiv w:val="1"/>
      <w:marLeft w:val="0"/>
      <w:marRight w:val="0"/>
      <w:marTop w:val="0"/>
      <w:marBottom w:val="0"/>
      <w:divBdr>
        <w:top w:val="none" w:sz="0" w:space="0" w:color="auto"/>
        <w:left w:val="none" w:sz="0" w:space="0" w:color="auto"/>
        <w:bottom w:val="none" w:sz="0" w:space="0" w:color="auto"/>
        <w:right w:val="none" w:sz="0" w:space="0" w:color="auto"/>
      </w:divBdr>
    </w:div>
    <w:div w:id="1318071286">
      <w:bodyDiv w:val="1"/>
      <w:marLeft w:val="0"/>
      <w:marRight w:val="0"/>
      <w:marTop w:val="0"/>
      <w:marBottom w:val="0"/>
      <w:divBdr>
        <w:top w:val="none" w:sz="0" w:space="0" w:color="auto"/>
        <w:left w:val="none" w:sz="0" w:space="0" w:color="auto"/>
        <w:bottom w:val="none" w:sz="0" w:space="0" w:color="auto"/>
        <w:right w:val="none" w:sz="0" w:space="0" w:color="auto"/>
      </w:divBdr>
    </w:div>
    <w:div w:id="1451784158">
      <w:bodyDiv w:val="1"/>
      <w:marLeft w:val="0"/>
      <w:marRight w:val="0"/>
      <w:marTop w:val="0"/>
      <w:marBottom w:val="0"/>
      <w:divBdr>
        <w:top w:val="none" w:sz="0" w:space="0" w:color="auto"/>
        <w:left w:val="none" w:sz="0" w:space="0" w:color="auto"/>
        <w:bottom w:val="none" w:sz="0" w:space="0" w:color="auto"/>
        <w:right w:val="none" w:sz="0" w:space="0" w:color="auto"/>
      </w:divBdr>
    </w:div>
    <w:div w:id="1467627907">
      <w:bodyDiv w:val="1"/>
      <w:marLeft w:val="0"/>
      <w:marRight w:val="0"/>
      <w:marTop w:val="0"/>
      <w:marBottom w:val="0"/>
      <w:divBdr>
        <w:top w:val="none" w:sz="0" w:space="0" w:color="auto"/>
        <w:left w:val="none" w:sz="0" w:space="0" w:color="auto"/>
        <w:bottom w:val="none" w:sz="0" w:space="0" w:color="auto"/>
        <w:right w:val="none" w:sz="0" w:space="0" w:color="auto"/>
      </w:divBdr>
    </w:div>
    <w:div w:id="1527403983">
      <w:bodyDiv w:val="1"/>
      <w:marLeft w:val="0"/>
      <w:marRight w:val="0"/>
      <w:marTop w:val="0"/>
      <w:marBottom w:val="0"/>
      <w:divBdr>
        <w:top w:val="none" w:sz="0" w:space="0" w:color="auto"/>
        <w:left w:val="none" w:sz="0" w:space="0" w:color="auto"/>
        <w:bottom w:val="none" w:sz="0" w:space="0" w:color="auto"/>
        <w:right w:val="none" w:sz="0" w:space="0" w:color="auto"/>
      </w:divBdr>
    </w:div>
    <w:div w:id="1634023412">
      <w:bodyDiv w:val="1"/>
      <w:marLeft w:val="0"/>
      <w:marRight w:val="0"/>
      <w:marTop w:val="0"/>
      <w:marBottom w:val="0"/>
      <w:divBdr>
        <w:top w:val="none" w:sz="0" w:space="0" w:color="auto"/>
        <w:left w:val="none" w:sz="0" w:space="0" w:color="auto"/>
        <w:bottom w:val="none" w:sz="0" w:space="0" w:color="auto"/>
        <w:right w:val="none" w:sz="0" w:space="0" w:color="auto"/>
      </w:divBdr>
    </w:div>
    <w:div w:id="1895045883">
      <w:bodyDiv w:val="1"/>
      <w:marLeft w:val="0"/>
      <w:marRight w:val="0"/>
      <w:marTop w:val="0"/>
      <w:marBottom w:val="0"/>
      <w:divBdr>
        <w:top w:val="none" w:sz="0" w:space="0" w:color="auto"/>
        <w:left w:val="none" w:sz="0" w:space="0" w:color="auto"/>
        <w:bottom w:val="none" w:sz="0" w:space="0" w:color="auto"/>
        <w:right w:val="none" w:sz="0" w:space="0" w:color="auto"/>
      </w:divBdr>
    </w:div>
    <w:div w:id="1972903778">
      <w:bodyDiv w:val="1"/>
      <w:marLeft w:val="0"/>
      <w:marRight w:val="0"/>
      <w:marTop w:val="0"/>
      <w:marBottom w:val="0"/>
      <w:divBdr>
        <w:top w:val="none" w:sz="0" w:space="0" w:color="auto"/>
        <w:left w:val="none" w:sz="0" w:space="0" w:color="auto"/>
        <w:bottom w:val="none" w:sz="0" w:space="0" w:color="auto"/>
        <w:right w:val="none" w:sz="0" w:space="0" w:color="auto"/>
      </w:divBdr>
    </w:div>
    <w:div w:id="210294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bdl.stat.gov.pl" TargetMode="External"/><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www.stat.gov.pl" TargetMode="Externa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emf"/><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http://www.wloclawek.pl/g2/2008_04/564_filebig.jpg" TargetMode="External"/><Relationship Id="rId14" Type="http://schemas.openxmlformats.org/officeDocument/2006/relationships/hyperlink" Target="http://www.stat.gov.pl"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A7C5E-CA5F-4BC7-9EE5-5640181D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21545</Words>
  <Characters>147807</Characters>
  <Application>Microsoft Office Word</Application>
  <DocSecurity>0</DocSecurity>
  <Lines>1231</Lines>
  <Paragraphs>338</Paragraphs>
  <ScaleCrop>false</ScaleCrop>
  <HeadingPairs>
    <vt:vector size="2" baseType="variant">
      <vt:variant>
        <vt:lpstr>Tytuł</vt:lpstr>
      </vt:variant>
      <vt:variant>
        <vt:i4>1</vt:i4>
      </vt:variant>
    </vt:vector>
  </HeadingPairs>
  <TitlesOfParts>
    <vt:vector size="1" baseType="lpstr">
      <vt:lpstr>Załącznik do</vt:lpstr>
    </vt:vector>
  </TitlesOfParts>
  <Company/>
  <LinksUpToDate>false</LinksUpToDate>
  <CharactersWithSpaces>169014</CharactersWithSpaces>
  <SharedDoc>false</SharedDoc>
  <HLinks>
    <vt:vector size="24" baseType="variant">
      <vt:variant>
        <vt:i4>3407995</vt:i4>
      </vt:variant>
      <vt:variant>
        <vt:i4>12</vt:i4>
      </vt:variant>
      <vt:variant>
        <vt:i4>0</vt:i4>
      </vt:variant>
      <vt:variant>
        <vt:i4>5</vt:i4>
      </vt:variant>
      <vt:variant>
        <vt:lpwstr>http://www.bdl.stat.gov.pl/</vt:lpwstr>
      </vt:variant>
      <vt:variant>
        <vt:lpwstr/>
      </vt:variant>
      <vt:variant>
        <vt:i4>3801137</vt:i4>
      </vt:variant>
      <vt:variant>
        <vt:i4>6</vt:i4>
      </vt:variant>
      <vt:variant>
        <vt:i4>0</vt:i4>
      </vt:variant>
      <vt:variant>
        <vt:i4>5</vt:i4>
      </vt:variant>
      <vt:variant>
        <vt:lpwstr>http://www.stat.gov.pl/</vt:lpwstr>
      </vt:variant>
      <vt:variant>
        <vt:lpwstr/>
      </vt:variant>
      <vt:variant>
        <vt:i4>3801137</vt:i4>
      </vt:variant>
      <vt:variant>
        <vt:i4>0</vt:i4>
      </vt:variant>
      <vt:variant>
        <vt:i4>0</vt:i4>
      </vt:variant>
      <vt:variant>
        <vt:i4>5</vt:i4>
      </vt:variant>
      <vt:variant>
        <vt:lpwstr>http://www.stat.gov.pl/</vt:lpwstr>
      </vt:variant>
      <vt:variant>
        <vt:lpwstr/>
      </vt:variant>
      <vt:variant>
        <vt:i4>4456468</vt:i4>
      </vt:variant>
      <vt:variant>
        <vt:i4>-1</vt:i4>
      </vt:variant>
      <vt:variant>
        <vt:i4>1030</vt:i4>
      </vt:variant>
      <vt:variant>
        <vt:i4>1</vt:i4>
      </vt:variant>
      <vt:variant>
        <vt:lpwstr>http://www.wloclawek.pl/g2/2008_04/564_filebig.jpg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dc:title>
  <dc:subject/>
  <dc:creator>mopr</dc:creator>
  <cp:keywords/>
  <cp:lastModifiedBy>Natalia Bielicka</cp:lastModifiedBy>
  <cp:revision>2</cp:revision>
  <cp:lastPrinted>2021-05-24T08:12:00Z</cp:lastPrinted>
  <dcterms:created xsi:type="dcterms:W3CDTF">2021-06-17T11:46:00Z</dcterms:created>
  <dcterms:modified xsi:type="dcterms:W3CDTF">2021-06-17T11:46:00Z</dcterms:modified>
</cp:coreProperties>
</file>