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56D9D" w14:textId="670FB1B7" w:rsidR="00827622" w:rsidRPr="00247D70" w:rsidRDefault="00D066B4" w:rsidP="00247D70">
      <w:pPr>
        <w:spacing w:line="276" w:lineRule="auto"/>
        <w:jc w:val="right"/>
        <w:rPr>
          <w:rFonts w:ascii="Arial" w:hAnsi="Arial" w:cs="Arial"/>
        </w:rPr>
      </w:pPr>
      <w:r w:rsidRPr="00247D70">
        <w:rPr>
          <w:rFonts w:ascii="Arial" w:hAnsi="Arial" w:cs="Arial"/>
        </w:rPr>
        <w:t>Włocławek, 0</w:t>
      </w:r>
      <w:r w:rsidR="00C44E62" w:rsidRPr="00247D70">
        <w:rPr>
          <w:rFonts w:ascii="Arial" w:hAnsi="Arial" w:cs="Arial"/>
        </w:rPr>
        <w:t>9</w:t>
      </w:r>
      <w:r w:rsidRPr="00247D70">
        <w:rPr>
          <w:rFonts w:ascii="Arial" w:hAnsi="Arial" w:cs="Arial"/>
        </w:rPr>
        <w:t xml:space="preserve"> lipca 2021 r.</w:t>
      </w:r>
    </w:p>
    <w:p w14:paraId="1EBE1C13" w14:textId="77777777" w:rsidR="00D066B4" w:rsidRPr="00247D70" w:rsidRDefault="00D066B4" w:rsidP="00247D70">
      <w:pPr>
        <w:spacing w:line="276" w:lineRule="auto"/>
        <w:rPr>
          <w:rFonts w:ascii="Arial" w:hAnsi="Arial" w:cs="Arial"/>
          <w:b/>
          <w:bCs/>
        </w:rPr>
      </w:pPr>
    </w:p>
    <w:p w14:paraId="2A03527F" w14:textId="77777777" w:rsidR="0024172D" w:rsidRPr="00247D70" w:rsidRDefault="0024172D" w:rsidP="00247D70">
      <w:pPr>
        <w:spacing w:line="276" w:lineRule="auto"/>
        <w:rPr>
          <w:rFonts w:ascii="Arial" w:hAnsi="Arial" w:cs="Arial"/>
          <w:b/>
          <w:bCs/>
        </w:rPr>
      </w:pPr>
    </w:p>
    <w:p w14:paraId="5BDDAFDB" w14:textId="33371401" w:rsidR="00D066B4" w:rsidRPr="00247D70" w:rsidRDefault="009A6E9F" w:rsidP="00247D70">
      <w:pPr>
        <w:spacing w:line="276" w:lineRule="auto"/>
        <w:jc w:val="center"/>
        <w:rPr>
          <w:rFonts w:ascii="Arial" w:hAnsi="Arial" w:cs="Arial"/>
          <w:b/>
          <w:bCs/>
        </w:rPr>
      </w:pPr>
      <w:r w:rsidRPr="00247D70">
        <w:rPr>
          <w:rFonts w:ascii="Arial" w:hAnsi="Arial" w:cs="Arial"/>
          <w:b/>
          <w:bCs/>
        </w:rPr>
        <w:t>INFORMACJA O WYNIKACH</w:t>
      </w:r>
      <w:r w:rsidR="00D066B4" w:rsidRPr="00247D70">
        <w:rPr>
          <w:rFonts w:ascii="Arial" w:hAnsi="Arial" w:cs="Arial"/>
          <w:b/>
          <w:bCs/>
        </w:rPr>
        <w:t xml:space="preserve"> KONKURSU</w:t>
      </w:r>
    </w:p>
    <w:p w14:paraId="6D37C1FF" w14:textId="7E47BD05" w:rsidR="00D066B4" w:rsidRPr="00247D70" w:rsidRDefault="00D066B4" w:rsidP="00247D70">
      <w:pPr>
        <w:spacing w:line="276" w:lineRule="auto"/>
        <w:jc w:val="center"/>
        <w:rPr>
          <w:rFonts w:ascii="Arial" w:hAnsi="Arial" w:cs="Arial"/>
          <w:b/>
          <w:bCs/>
        </w:rPr>
      </w:pPr>
      <w:r w:rsidRPr="00247D70">
        <w:rPr>
          <w:rFonts w:ascii="Arial" w:hAnsi="Arial" w:cs="Arial"/>
          <w:b/>
          <w:bCs/>
        </w:rPr>
        <w:t>NA WYBÓR BROKERA UBEZPIECZENIOWEGO DLA GMINY MIASTO WŁOCŁAWEK</w:t>
      </w:r>
    </w:p>
    <w:p w14:paraId="3F041DAC" w14:textId="1BF318C4" w:rsidR="00D066B4" w:rsidRPr="00247D70" w:rsidRDefault="00D066B4" w:rsidP="00247D70">
      <w:pPr>
        <w:spacing w:line="276" w:lineRule="auto"/>
        <w:rPr>
          <w:rFonts w:ascii="Arial" w:hAnsi="Arial" w:cs="Arial"/>
          <w:b/>
          <w:bCs/>
        </w:rPr>
      </w:pPr>
    </w:p>
    <w:p w14:paraId="0FE7372C" w14:textId="77777777" w:rsidR="00413A6A" w:rsidRPr="00247D70" w:rsidRDefault="00413A6A" w:rsidP="00247D70">
      <w:pPr>
        <w:spacing w:line="276" w:lineRule="auto"/>
        <w:rPr>
          <w:rFonts w:ascii="Arial" w:hAnsi="Arial" w:cs="Arial"/>
          <w:b/>
          <w:bCs/>
        </w:rPr>
      </w:pPr>
    </w:p>
    <w:p w14:paraId="3EF3CCC4" w14:textId="77777777" w:rsidR="0024172D" w:rsidRPr="00247D70" w:rsidRDefault="0024172D" w:rsidP="00247D70">
      <w:pPr>
        <w:spacing w:line="276" w:lineRule="auto"/>
        <w:rPr>
          <w:rFonts w:ascii="Arial" w:hAnsi="Arial" w:cs="Arial"/>
          <w:b/>
          <w:bCs/>
        </w:rPr>
      </w:pPr>
    </w:p>
    <w:p w14:paraId="5C809D10" w14:textId="4A52925E" w:rsidR="0024172D" w:rsidRPr="00BB5E17" w:rsidRDefault="0024172D" w:rsidP="00247D70">
      <w:pPr>
        <w:spacing w:line="360" w:lineRule="auto"/>
        <w:ind w:firstLine="284"/>
        <w:rPr>
          <w:rFonts w:ascii="Arial" w:hAnsi="Arial" w:cs="Arial"/>
          <w:b/>
          <w:bCs/>
        </w:rPr>
      </w:pPr>
      <w:r w:rsidRPr="00BB5E17">
        <w:rPr>
          <w:rFonts w:ascii="Arial" w:hAnsi="Arial" w:cs="Arial"/>
          <w:bCs/>
        </w:rPr>
        <w:t>Prezydent Miasta Włocławek informuje, została zakończona procedura wyboru brokera ubezpieczeniowego dla Gminy Miasto Włocławek, w wyniku której został</w:t>
      </w:r>
      <w:r w:rsidR="00413A6A" w:rsidRPr="00BB5E17">
        <w:rPr>
          <w:rFonts w:ascii="Arial" w:hAnsi="Arial" w:cs="Arial"/>
          <w:bCs/>
        </w:rPr>
        <w:t>a wybrana</w:t>
      </w:r>
      <w:r w:rsidRPr="00BB5E17">
        <w:rPr>
          <w:rFonts w:ascii="Arial" w:hAnsi="Arial" w:cs="Arial"/>
          <w:bCs/>
        </w:rPr>
        <w:t xml:space="preserve"> </w:t>
      </w:r>
      <w:r w:rsidRPr="00BB5E17">
        <w:rPr>
          <w:rFonts w:ascii="Arial" w:hAnsi="Arial" w:cs="Arial"/>
          <w:b/>
          <w:bCs/>
        </w:rPr>
        <w:t>EIB SA. z siedzibą w Toruniu, ul.</w:t>
      </w:r>
      <w:r w:rsidR="00413A6A" w:rsidRPr="00BB5E17">
        <w:rPr>
          <w:rFonts w:ascii="Arial" w:hAnsi="Arial" w:cs="Arial"/>
          <w:b/>
          <w:bCs/>
        </w:rPr>
        <w:t xml:space="preserve"> Jęczmienna 21.</w:t>
      </w:r>
      <w:r w:rsidR="00BB5E17">
        <w:rPr>
          <w:rFonts w:ascii="Arial" w:hAnsi="Arial" w:cs="Arial"/>
          <w:b/>
          <w:bCs/>
        </w:rPr>
        <w:t xml:space="preserve"> </w:t>
      </w:r>
    </w:p>
    <w:p w14:paraId="13DA94F9" w14:textId="6EE4C482" w:rsidR="00413A6A" w:rsidRPr="00BB5E17" w:rsidRDefault="0024172D" w:rsidP="00247D70">
      <w:pPr>
        <w:spacing w:line="360" w:lineRule="auto"/>
        <w:ind w:firstLine="284"/>
        <w:rPr>
          <w:rFonts w:ascii="Arial" w:hAnsi="Arial" w:cs="Arial"/>
          <w:bCs/>
        </w:rPr>
      </w:pPr>
      <w:r w:rsidRPr="00BB5E17">
        <w:rPr>
          <w:rFonts w:ascii="Arial" w:hAnsi="Arial" w:cs="Arial"/>
          <w:bCs/>
        </w:rPr>
        <w:t xml:space="preserve">Postępowanie konkursowe przeprowadziła, zgodnie z </w:t>
      </w:r>
      <w:r w:rsidRPr="00BB5E17">
        <w:rPr>
          <w:rFonts w:ascii="Arial" w:hAnsi="Arial" w:cs="Arial"/>
          <w:szCs w:val="24"/>
        </w:rPr>
        <w:t xml:space="preserve">Zarządzeniem Nr 242/2021 Prezydenta Miasta Włocławek z dnia 11 czerwca 2021 r. w sprawie przeprowadzenia konkursu oraz powołania komisji w celu wyboru brokera ubezpieczeniowego dla Gminy Miasto Włocławek, </w:t>
      </w:r>
      <w:r w:rsidR="00413A6A" w:rsidRPr="00BB5E17">
        <w:rPr>
          <w:rFonts w:ascii="Arial" w:hAnsi="Arial" w:cs="Arial"/>
          <w:bCs/>
        </w:rPr>
        <w:t xml:space="preserve">Komisja konkursowa. </w:t>
      </w:r>
    </w:p>
    <w:p w14:paraId="459BBFC6" w14:textId="7CF6E13F" w:rsidR="0024172D" w:rsidRPr="00BB5E17" w:rsidRDefault="00413A6A" w:rsidP="00247D70">
      <w:pPr>
        <w:spacing w:line="360" w:lineRule="auto"/>
        <w:ind w:firstLine="284"/>
        <w:rPr>
          <w:rFonts w:ascii="Arial" w:hAnsi="Arial" w:cs="Arial"/>
          <w:bCs/>
        </w:rPr>
      </w:pPr>
      <w:r w:rsidRPr="00BB5E17">
        <w:rPr>
          <w:rFonts w:ascii="Arial" w:hAnsi="Arial" w:cs="Arial"/>
          <w:bCs/>
        </w:rPr>
        <w:t>Komisja konkursowa dokonała analizy ofert/dokumentów złożonych przez Oferentów (etap I konkursu) oraz przeprowadziła rozmowy z każdym z Oferentów w przedmiocie przedstawienia propozycji koncepcji przyszłej obsługi brokerskiej (etap II konkursu).</w:t>
      </w:r>
    </w:p>
    <w:p w14:paraId="61876732" w14:textId="30FD5D21" w:rsidR="00413A6A" w:rsidRPr="00247D70" w:rsidRDefault="00413A6A" w:rsidP="00247D70">
      <w:pPr>
        <w:spacing w:line="360" w:lineRule="auto"/>
        <w:ind w:firstLine="284"/>
        <w:rPr>
          <w:rFonts w:ascii="Arial" w:hAnsi="Arial" w:cs="Arial"/>
          <w:bCs/>
        </w:rPr>
      </w:pPr>
      <w:r w:rsidRPr="00BB5E17">
        <w:rPr>
          <w:rFonts w:ascii="Arial" w:hAnsi="Arial" w:cs="Arial"/>
          <w:bCs/>
        </w:rPr>
        <w:t xml:space="preserve">W </w:t>
      </w:r>
      <w:r w:rsidR="001F28E5" w:rsidRPr="00BB5E17">
        <w:rPr>
          <w:rFonts w:ascii="Arial" w:hAnsi="Arial" w:cs="Arial"/>
          <w:bCs/>
        </w:rPr>
        <w:t>wyniku przeprowadzonego postępowania konkursowego</w:t>
      </w:r>
      <w:r w:rsidR="00BB5E17">
        <w:rPr>
          <w:rFonts w:ascii="Arial" w:hAnsi="Arial" w:cs="Arial"/>
          <w:bCs/>
        </w:rPr>
        <w:t xml:space="preserve"> </w:t>
      </w:r>
      <w:r w:rsidRPr="00BB5E17">
        <w:rPr>
          <w:rFonts w:ascii="Arial" w:hAnsi="Arial" w:cs="Arial"/>
          <w:bCs/>
        </w:rPr>
        <w:t>EIB SA. z siedzibą w Toruniu uzyskała najwyższa liczbę punktów</w:t>
      </w:r>
      <w:r w:rsidRPr="00247D70">
        <w:rPr>
          <w:rFonts w:ascii="Arial" w:hAnsi="Arial" w:cs="Arial"/>
          <w:bCs/>
        </w:rPr>
        <w:t>.</w:t>
      </w:r>
    </w:p>
    <w:p w14:paraId="4037D468" w14:textId="38DC5F8A" w:rsidR="00F02935" w:rsidRPr="00247D70" w:rsidRDefault="00F02935" w:rsidP="00247D70">
      <w:pPr>
        <w:spacing w:line="360" w:lineRule="auto"/>
        <w:ind w:firstLine="284"/>
        <w:rPr>
          <w:rFonts w:ascii="Arial" w:hAnsi="Arial" w:cs="Arial"/>
          <w:bCs/>
        </w:rPr>
      </w:pPr>
    </w:p>
    <w:p w14:paraId="22B460EB" w14:textId="77777777" w:rsidR="00BB5E17" w:rsidRDefault="00BB5E17" w:rsidP="00BB5E17">
      <w:pPr>
        <w:spacing w:line="360" w:lineRule="auto"/>
        <w:jc w:val="right"/>
        <w:rPr>
          <w:rFonts w:ascii="Arial" w:hAnsi="Arial" w:cs="Arial"/>
          <w:b/>
        </w:rPr>
      </w:pPr>
    </w:p>
    <w:p w14:paraId="78F8BF70" w14:textId="5E7AA90E" w:rsidR="00F02935" w:rsidRPr="00247D70" w:rsidRDefault="00F02935" w:rsidP="00BB5E17">
      <w:pPr>
        <w:spacing w:line="360" w:lineRule="auto"/>
        <w:jc w:val="right"/>
        <w:rPr>
          <w:rFonts w:ascii="Arial" w:hAnsi="Arial" w:cs="Arial"/>
          <w:b/>
        </w:rPr>
      </w:pPr>
      <w:r w:rsidRPr="00247D70">
        <w:rPr>
          <w:rFonts w:ascii="Arial" w:hAnsi="Arial" w:cs="Arial"/>
          <w:b/>
        </w:rPr>
        <w:t>Prezydent Miasta</w:t>
      </w:r>
    </w:p>
    <w:p w14:paraId="3A4C3B6B" w14:textId="76816E8A" w:rsidR="00F02935" w:rsidRPr="00247D70" w:rsidRDefault="00F02935" w:rsidP="00BB5E17">
      <w:pPr>
        <w:spacing w:line="360" w:lineRule="auto"/>
        <w:jc w:val="right"/>
        <w:rPr>
          <w:rFonts w:ascii="Arial" w:hAnsi="Arial" w:cs="Arial"/>
          <w:b/>
        </w:rPr>
      </w:pPr>
      <w:r w:rsidRPr="00247D70">
        <w:rPr>
          <w:rFonts w:ascii="Arial" w:hAnsi="Arial" w:cs="Arial"/>
          <w:b/>
        </w:rPr>
        <w:t>dr Marek Wojtkowski</w:t>
      </w:r>
    </w:p>
    <w:sectPr w:rsidR="00F02935" w:rsidRPr="00247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05CAF"/>
    <w:multiLevelType w:val="hybridMultilevel"/>
    <w:tmpl w:val="CA082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64787"/>
    <w:multiLevelType w:val="hybridMultilevel"/>
    <w:tmpl w:val="B576FA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72C40"/>
    <w:multiLevelType w:val="hybridMultilevel"/>
    <w:tmpl w:val="844E3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F4074"/>
    <w:multiLevelType w:val="hybridMultilevel"/>
    <w:tmpl w:val="CA082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02D0F"/>
    <w:multiLevelType w:val="hybridMultilevel"/>
    <w:tmpl w:val="8AAED5AE"/>
    <w:lvl w:ilvl="0" w:tplc="6C8C9B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7E14FF"/>
    <w:multiLevelType w:val="hybridMultilevel"/>
    <w:tmpl w:val="CA082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4DB"/>
    <w:multiLevelType w:val="hybridMultilevel"/>
    <w:tmpl w:val="CA082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40C85"/>
    <w:multiLevelType w:val="hybridMultilevel"/>
    <w:tmpl w:val="CA082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B4"/>
    <w:rsid w:val="00025FE2"/>
    <w:rsid w:val="000D006C"/>
    <w:rsid w:val="001F28E5"/>
    <w:rsid w:val="0024172D"/>
    <w:rsid w:val="00247D70"/>
    <w:rsid w:val="00283A6C"/>
    <w:rsid w:val="0031661A"/>
    <w:rsid w:val="003470A9"/>
    <w:rsid w:val="00413A6A"/>
    <w:rsid w:val="00827622"/>
    <w:rsid w:val="009A6E9F"/>
    <w:rsid w:val="00B75C70"/>
    <w:rsid w:val="00BB5E17"/>
    <w:rsid w:val="00C44E62"/>
    <w:rsid w:val="00C709B0"/>
    <w:rsid w:val="00D066B4"/>
    <w:rsid w:val="00EA4E55"/>
    <w:rsid w:val="00F02935"/>
    <w:rsid w:val="00F6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08AC"/>
  <w15:chartTrackingRefBased/>
  <w15:docId w15:val="{D342BAF5-A0B1-41D6-B787-550A826D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Theme="minorHAnsi" w:hAnsi="Arial Narrow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6B4"/>
    <w:pPr>
      <w:ind w:left="720"/>
      <w:contextualSpacing/>
    </w:pPr>
  </w:style>
  <w:style w:type="table" w:styleId="Tabela-Siatka">
    <w:name w:val="Table Grid"/>
    <w:basedOn w:val="Standardowy"/>
    <w:uiPriority w:val="39"/>
    <w:rsid w:val="00D066B4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KONKURSU</dc:title>
  <dc:subject/>
  <dc:creator>Marcin Szarpak</dc:creator>
  <cp:keywords/>
  <dc:description/>
  <cp:lastModifiedBy>Łukasz Stolarski</cp:lastModifiedBy>
  <cp:revision>12</cp:revision>
  <cp:lastPrinted>2021-07-08T13:28:00Z</cp:lastPrinted>
  <dcterms:created xsi:type="dcterms:W3CDTF">2021-07-07T21:30:00Z</dcterms:created>
  <dcterms:modified xsi:type="dcterms:W3CDTF">2021-07-09T08:03:00Z</dcterms:modified>
</cp:coreProperties>
</file>