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291D" w14:textId="77777777" w:rsidR="00441C0C" w:rsidRPr="00A300EA" w:rsidRDefault="00441C0C" w:rsidP="00A300EA">
      <w:pPr>
        <w:widowControl w:val="0"/>
        <w:suppressAutoHyphens/>
        <w:ind w:left="5954"/>
        <w:outlineLvl w:val="6"/>
        <w:rPr>
          <w:rFonts w:ascii="Arial" w:hAnsi="Arial" w:cs="Arial"/>
          <w:sz w:val="22"/>
        </w:rPr>
      </w:pPr>
      <w:r w:rsidRPr="00A300EA">
        <w:rPr>
          <w:rFonts w:ascii="Arial" w:hAnsi="Arial" w:cs="Arial"/>
          <w:sz w:val="22"/>
          <w:lang w:val="x-none"/>
        </w:rPr>
        <w:t xml:space="preserve">załącznik nr </w:t>
      </w:r>
      <w:r w:rsidR="00A81785" w:rsidRPr="00A300EA">
        <w:rPr>
          <w:rFonts w:ascii="Arial" w:hAnsi="Arial" w:cs="Arial"/>
          <w:sz w:val="22"/>
        </w:rPr>
        <w:t>2</w:t>
      </w:r>
    </w:p>
    <w:p w14:paraId="1F5BEEB1" w14:textId="2743F62B" w:rsidR="00441C0C" w:rsidRPr="00A93EE0" w:rsidRDefault="00441C0C" w:rsidP="00A300EA">
      <w:pPr>
        <w:widowControl w:val="0"/>
        <w:suppressAutoHyphens/>
        <w:ind w:left="5954"/>
        <w:outlineLvl w:val="6"/>
        <w:rPr>
          <w:rFonts w:ascii="Arial" w:hAnsi="Arial" w:cs="Arial"/>
          <w:sz w:val="22"/>
        </w:rPr>
      </w:pPr>
      <w:r w:rsidRPr="00A300EA">
        <w:rPr>
          <w:rFonts w:ascii="Arial" w:hAnsi="Arial" w:cs="Arial"/>
          <w:sz w:val="22"/>
          <w:lang w:val="x-none"/>
        </w:rPr>
        <w:t xml:space="preserve">do Zarządzenia Nr </w:t>
      </w:r>
      <w:r w:rsidR="00A93EE0">
        <w:rPr>
          <w:rFonts w:ascii="Arial" w:hAnsi="Arial" w:cs="Arial"/>
          <w:sz w:val="22"/>
        </w:rPr>
        <w:t>317/2021</w:t>
      </w:r>
    </w:p>
    <w:p w14:paraId="24E0B5C6" w14:textId="77777777" w:rsidR="00441C0C" w:rsidRPr="00A300EA" w:rsidRDefault="00441C0C" w:rsidP="00A300EA">
      <w:pPr>
        <w:widowControl w:val="0"/>
        <w:suppressAutoHyphens/>
        <w:ind w:left="5954"/>
        <w:outlineLvl w:val="6"/>
        <w:rPr>
          <w:rFonts w:ascii="Arial" w:hAnsi="Arial" w:cs="Arial"/>
          <w:sz w:val="22"/>
          <w:lang w:val="x-none"/>
        </w:rPr>
      </w:pPr>
      <w:r w:rsidRPr="00A300EA">
        <w:rPr>
          <w:rFonts w:ascii="Arial" w:hAnsi="Arial" w:cs="Arial"/>
          <w:sz w:val="22"/>
          <w:lang w:val="x-none"/>
        </w:rPr>
        <w:t>Prezydenta Miasta Włocławek</w:t>
      </w:r>
    </w:p>
    <w:p w14:paraId="5BAA2C9E" w14:textId="57CCF617" w:rsidR="00F74603" w:rsidRPr="00A300EA" w:rsidRDefault="00441C0C" w:rsidP="00A300EA">
      <w:pPr>
        <w:widowControl w:val="0"/>
        <w:suppressAutoHyphens/>
        <w:ind w:left="5954"/>
        <w:outlineLvl w:val="6"/>
        <w:rPr>
          <w:rFonts w:ascii="Arial" w:hAnsi="Arial" w:cs="Arial"/>
          <w:b/>
        </w:rPr>
      </w:pPr>
      <w:r w:rsidRPr="00A300EA">
        <w:rPr>
          <w:rFonts w:ascii="Arial" w:hAnsi="Arial" w:cs="Arial"/>
          <w:sz w:val="22"/>
          <w:lang w:val="x-none"/>
        </w:rPr>
        <w:t xml:space="preserve">z dnia </w:t>
      </w:r>
      <w:r w:rsidR="00A93EE0">
        <w:rPr>
          <w:rFonts w:ascii="Arial" w:hAnsi="Arial" w:cs="Arial"/>
          <w:sz w:val="22"/>
        </w:rPr>
        <w:t xml:space="preserve">21 lipca 2021 </w:t>
      </w:r>
      <w:r w:rsidR="00A87AD3" w:rsidRPr="00A300EA">
        <w:rPr>
          <w:rFonts w:ascii="Arial" w:hAnsi="Arial" w:cs="Arial"/>
          <w:sz w:val="22"/>
        </w:rPr>
        <w:t>r.</w:t>
      </w:r>
    </w:p>
    <w:p w14:paraId="2A7E9260" w14:textId="77777777" w:rsidR="00331614" w:rsidRPr="0049487D" w:rsidRDefault="00331614" w:rsidP="00850F94">
      <w:pPr>
        <w:rPr>
          <w:rFonts w:ascii="Arial Narrow" w:hAnsi="Arial Narrow" w:cs="Arial"/>
          <w:b/>
        </w:rPr>
      </w:pPr>
    </w:p>
    <w:p w14:paraId="54C232B5" w14:textId="77777777" w:rsidR="00870E6B" w:rsidRPr="00A300EA" w:rsidRDefault="00441C0C" w:rsidP="00F74603">
      <w:pPr>
        <w:jc w:val="center"/>
        <w:rPr>
          <w:rFonts w:ascii="Arial" w:hAnsi="Arial" w:cs="Arial"/>
          <w:b/>
        </w:rPr>
      </w:pPr>
      <w:r w:rsidRPr="00A300EA">
        <w:rPr>
          <w:rFonts w:ascii="Arial" w:hAnsi="Arial" w:cs="Arial"/>
          <w:b/>
        </w:rPr>
        <w:t>Szczegółowe materiały informacyjne</w:t>
      </w:r>
    </w:p>
    <w:p w14:paraId="39202EAF" w14:textId="77777777" w:rsidR="00441C0C" w:rsidRPr="0049487D" w:rsidRDefault="00441C0C" w:rsidP="00850F94">
      <w:pPr>
        <w:rPr>
          <w:rFonts w:ascii="Arial Narrow" w:hAnsi="Arial Narrow" w:cs="Arial"/>
          <w:b/>
          <w:sz w:val="8"/>
          <w:szCs w:val="8"/>
        </w:rPr>
      </w:pPr>
    </w:p>
    <w:p w14:paraId="22ABBCC1" w14:textId="77777777" w:rsidR="00F74603" w:rsidRPr="0049487D" w:rsidRDefault="00F74603" w:rsidP="00441C0C">
      <w:pPr>
        <w:jc w:val="center"/>
        <w:rPr>
          <w:rFonts w:ascii="Arial Narrow" w:hAnsi="Arial Narrow" w:cs="Arial"/>
          <w:b/>
          <w:sz w:val="8"/>
          <w:szCs w:val="8"/>
        </w:rPr>
      </w:pPr>
    </w:p>
    <w:p w14:paraId="3174EF09" w14:textId="77777777" w:rsidR="00441C0C" w:rsidRPr="00A300EA" w:rsidRDefault="00441C0C" w:rsidP="0049487D">
      <w:pPr>
        <w:jc w:val="center"/>
        <w:rPr>
          <w:rFonts w:ascii="Arial" w:hAnsi="Arial" w:cs="Arial"/>
          <w:b/>
          <w:bCs/>
        </w:rPr>
      </w:pPr>
      <w:r w:rsidRPr="00A300EA">
        <w:rPr>
          <w:rFonts w:ascii="Arial" w:hAnsi="Arial" w:cs="Arial"/>
          <w:b/>
          <w:bCs/>
        </w:rPr>
        <w:t>dot. zada</w:t>
      </w:r>
      <w:r w:rsidR="00F602CD" w:rsidRPr="00A300EA">
        <w:rPr>
          <w:rFonts w:ascii="Arial" w:hAnsi="Arial" w:cs="Arial"/>
          <w:b/>
          <w:bCs/>
        </w:rPr>
        <w:t>nia</w:t>
      </w:r>
      <w:r w:rsidRPr="00A300EA">
        <w:rPr>
          <w:rFonts w:ascii="Arial" w:hAnsi="Arial" w:cs="Arial"/>
          <w:b/>
          <w:bCs/>
        </w:rPr>
        <w:t xml:space="preserve"> będąc</w:t>
      </w:r>
      <w:r w:rsidR="00F602CD" w:rsidRPr="00A300EA">
        <w:rPr>
          <w:rFonts w:ascii="Arial" w:hAnsi="Arial" w:cs="Arial"/>
          <w:b/>
          <w:bCs/>
        </w:rPr>
        <w:t>ego</w:t>
      </w:r>
      <w:r w:rsidRPr="00A300EA">
        <w:rPr>
          <w:rFonts w:ascii="Arial" w:hAnsi="Arial" w:cs="Arial"/>
          <w:b/>
          <w:bCs/>
        </w:rPr>
        <w:t xml:space="preserve"> przedmiotem konkursu ofert na realizację zadań w ramach Miejskiego Programu Profilaktyki i Rozwiązywania Problemów Alkoholowych oraz Prz</w:t>
      </w:r>
      <w:r w:rsidR="0064294A" w:rsidRPr="00A300EA">
        <w:rPr>
          <w:rFonts w:ascii="Arial" w:hAnsi="Arial" w:cs="Arial"/>
          <w:b/>
          <w:bCs/>
        </w:rPr>
        <w:t>eciwdziałania Narkomanii na 20</w:t>
      </w:r>
      <w:r w:rsidR="00061619" w:rsidRPr="00A300EA">
        <w:rPr>
          <w:rFonts w:ascii="Arial" w:hAnsi="Arial" w:cs="Arial"/>
          <w:b/>
          <w:bCs/>
        </w:rPr>
        <w:t>2</w:t>
      </w:r>
      <w:r w:rsidR="0049487D" w:rsidRPr="00A300EA">
        <w:rPr>
          <w:rFonts w:ascii="Arial" w:hAnsi="Arial" w:cs="Arial"/>
          <w:b/>
          <w:bCs/>
        </w:rPr>
        <w:t>1</w:t>
      </w:r>
      <w:r w:rsidRPr="00A300EA">
        <w:rPr>
          <w:rFonts w:ascii="Arial" w:hAnsi="Arial" w:cs="Arial"/>
          <w:b/>
          <w:bCs/>
        </w:rPr>
        <w:t xml:space="preserve"> rok</w:t>
      </w:r>
      <w:r w:rsidR="0049487D" w:rsidRPr="00A300EA">
        <w:rPr>
          <w:rFonts w:ascii="Arial" w:hAnsi="Arial" w:cs="Arial"/>
          <w:b/>
          <w:bCs/>
        </w:rPr>
        <w:t>- realizacja programów z zakresu wczesnej interwencji i profilaktyki selektywnej adresowanych do dzieci, młodzieży i rodziców</w:t>
      </w:r>
    </w:p>
    <w:p w14:paraId="6E030B93" w14:textId="77777777" w:rsidR="00870E6B" w:rsidRPr="00A300EA" w:rsidRDefault="00870E6B" w:rsidP="00B22F94">
      <w:pPr>
        <w:jc w:val="both"/>
        <w:rPr>
          <w:rFonts w:ascii="Arial" w:hAnsi="Arial" w:cs="Arial"/>
        </w:rPr>
      </w:pPr>
    </w:p>
    <w:p w14:paraId="05E00868" w14:textId="77777777" w:rsidR="00923280" w:rsidRPr="00A300EA" w:rsidRDefault="00893373" w:rsidP="00A300EA">
      <w:pPr>
        <w:rPr>
          <w:rFonts w:ascii="Arial" w:hAnsi="Arial" w:cs="Arial"/>
        </w:rPr>
      </w:pPr>
      <w:r w:rsidRPr="00A300EA">
        <w:rPr>
          <w:rFonts w:ascii="Arial" w:hAnsi="Arial" w:cs="Arial"/>
        </w:rPr>
        <w:t>C</w:t>
      </w:r>
      <w:r w:rsidR="00B22F94" w:rsidRPr="00A300EA">
        <w:rPr>
          <w:rFonts w:ascii="Arial" w:hAnsi="Arial" w:cs="Arial"/>
        </w:rPr>
        <w:t>elem</w:t>
      </w:r>
      <w:r w:rsidRPr="00A300EA">
        <w:rPr>
          <w:rFonts w:ascii="Arial" w:hAnsi="Arial" w:cs="Arial"/>
        </w:rPr>
        <w:t xml:space="preserve"> program</w:t>
      </w:r>
      <w:r w:rsidR="00F602CD" w:rsidRPr="00A300EA">
        <w:rPr>
          <w:rFonts w:ascii="Arial" w:hAnsi="Arial" w:cs="Arial"/>
        </w:rPr>
        <w:t>u</w:t>
      </w:r>
      <w:r w:rsidRPr="00A300EA">
        <w:rPr>
          <w:rFonts w:ascii="Arial" w:hAnsi="Arial" w:cs="Arial"/>
        </w:rPr>
        <w:t xml:space="preserve"> przeprowadzon</w:t>
      </w:r>
      <w:r w:rsidR="00F602CD" w:rsidRPr="00A300EA">
        <w:rPr>
          <w:rFonts w:ascii="Arial" w:hAnsi="Arial" w:cs="Arial"/>
        </w:rPr>
        <w:t>ego</w:t>
      </w:r>
      <w:r w:rsidRPr="00A300EA">
        <w:rPr>
          <w:rFonts w:ascii="Arial" w:hAnsi="Arial" w:cs="Arial"/>
        </w:rPr>
        <w:t xml:space="preserve"> przez realizatora</w:t>
      </w:r>
      <w:r w:rsidR="00B22F94" w:rsidRPr="00A300EA">
        <w:rPr>
          <w:rFonts w:ascii="Arial" w:hAnsi="Arial" w:cs="Arial"/>
        </w:rPr>
        <w:t xml:space="preserve"> jest m.in. zmniejszanie lub eliminowanie czynników ryzyka sprzyjających rozwojowi problemów alkoholowych, sięgania po inne substancje psychoaktywne, prze</w:t>
      </w:r>
      <w:r w:rsidR="00333953" w:rsidRPr="00A300EA">
        <w:rPr>
          <w:rFonts w:ascii="Arial" w:hAnsi="Arial" w:cs="Arial"/>
        </w:rPr>
        <w:t>mocy i agresji oraz  wzmacnianie</w:t>
      </w:r>
      <w:r w:rsidR="00B22F94" w:rsidRPr="00A300EA">
        <w:rPr>
          <w:rFonts w:ascii="Arial" w:hAnsi="Arial" w:cs="Arial"/>
        </w:rPr>
        <w:t xml:space="preserve"> </w:t>
      </w:r>
      <w:proofErr w:type="spellStart"/>
      <w:r w:rsidR="00B22F94" w:rsidRPr="00A300EA">
        <w:rPr>
          <w:rFonts w:ascii="Arial" w:hAnsi="Arial" w:cs="Arial"/>
        </w:rPr>
        <w:t>zachowań</w:t>
      </w:r>
      <w:proofErr w:type="spellEnd"/>
      <w:r w:rsidR="00B22F94" w:rsidRPr="00A300EA">
        <w:rPr>
          <w:rFonts w:ascii="Arial" w:hAnsi="Arial" w:cs="Arial"/>
        </w:rPr>
        <w:t xml:space="preserve"> pozytywnych i budowani</w:t>
      </w:r>
      <w:r w:rsidR="00333953" w:rsidRPr="00A300EA">
        <w:rPr>
          <w:rFonts w:ascii="Arial" w:hAnsi="Arial" w:cs="Arial"/>
        </w:rPr>
        <w:t>e</w:t>
      </w:r>
      <w:r w:rsidR="00B22F94" w:rsidRPr="00A300EA">
        <w:rPr>
          <w:rFonts w:ascii="Arial" w:hAnsi="Arial" w:cs="Arial"/>
        </w:rPr>
        <w:t xml:space="preserve"> właściwych relacji społecznych itp</w:t>
      </w:r>
      <w:r w:rsidR="00824928" w:rsidRPr="00A300EA">
        <w:rPr>
          <w:rFonts w:ascii="Arial" w:hAnsi="Arial" w:cs="Arial"/>
        </w:rPr>
        <w:t>.</w:t>
      </w:r>
    </w:p>
    <w:p w14:paraId="7EAF36F3" w14:textId="77777777" w:rsidR="00F74603" w:rsidRPr="00A300EA" w:rsidRDefault="00F74603" w:rsidP="00A300EA">
      <w:pPr>
        <w:rPr>
          <w:rFonts w:ascii="Arial" w:hAnsi="Arial" w:cs="Arial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Realizacja programów z zakresu wczesnej interwencji i profilaktyki selektywnej adresowanych do dzieci, młodzieży i rodziców."/>
        <w:tblDescription w:val="Realizacja programów z zakresu wczesnej interwencji i profilaktyki selektywnej adresowanych do dzieci, młodzieży i rodziców."/>
      </w:tblPr>
      <w:tblGrid>
        <w:gridCol w:w="9070"/>
      </w:tblGrid>
      <w:tr w:rsidR="00002FEC" w:rsidRPr="00A300EA" w14:paraId="6BE56388" w14:textId="77777777" w:rsidTr="003155A4">
        <w:tc>
          <w:tcPr>
            <w:tcW w:w="9210" w:type="dxa"/>
          </w:tcPr>
          <w:p w14:paraId="22DBF8D2" w14:textId="77777777" w:rsidR="00002FEC" w:rsidRPr="00A300EA" w:rsidRDefault="00F602CD" w:rsidP="00A300EA">
            <w:p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  <w:b/>
              </w:rPr>
              <w:t>R</w:t>
            </w:r>
            <w:r w:rsidR="00002FEC" w:rsidRPr="00A300EA">
              <w:rPr>
                <w:rFonts w:ascii="Arial" w:hAnsi="Arial" w:cs="Arial"/>
                <w:b/>
              </w:rPr>
              <w:t>ealizacja programów z zakresu wczesnej interwencji i profilaktyki selektywnej adresowanych do dzieci, młodzieży i rodziców.</w:t>
            </w:r>
          </w:p>
        </w:tc>
      </w:tr>
      <w:tr w:rsidR="00002FEC" w:rsidRPr="00A300EA" w14:paraId="159C64F0" w14:textId="77777777" w:rsidTr="003155A4">
        <w:tc>
          <w:tcPr>
            <w:tcW w:w="9210" w:type="dxa"/>
          </w:tcPr>
          <w:p w14:paraId="5A28510A" w14:textId="77777777" w:rsidR="00FE4623" w:rsidRPr="00A300EA" w:rsidRDefault="00FE4623" w:rsidP="00A300EA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57B9D78E" w14:textId="77777777" w:rsidR="00002FEC" w:rsidRPr="00A300EA" w:rsidRDefault="00002FEC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Wielkość grupy: grupa zajęciowa będzie liczyła </w:t>
            </w:r>
            <w:r w:rsidR="00202EEF" w:rsidRPr="00A300EA">
              <w:rPr>
                <w:rFonts w:ascii="Arial" w:hAnsi="Arial" w:cs="Arial"/>
              </w:rPr>
              <w:t>maksymalnie 8-15</w:t>
            </w:r>
            <w:r w:rsidRPr="00A300EA">
              <w:rPr>
                <w:rFonts w:ascii="Arial" w:hAnsi="Arial" w:cs="Arial"/>
              </w:rPr>
              <w:t xml:space="preserve"> osób. Program będzie realizowany dla 2 grup młodzieży</w:t>
            </w:r>
            <w:r w:rsidR="00202EEF" w:rsidRPr="00A300EA">
              <w:rPr>
                <w:rFonts w:ascii="Arial" w:hAnsi="Arial" w:cs="Arial"/>
              </w:rPr>
              <w:t xml:space="preserve"> i 2 grup rodziców (opiekunów prawnych)</w:t>
            </w:r>
            <w:r w:rsidRPr="00A300EA">
              <w:rPr>
                <w:rFonts w:ascii="Arial" w:hAnsi="Arial" w:cs="Arial"/>
              </w:rPr>
              <w:t xml:space="preserve">. </w:t>
            </w:r>
          </w:p>
          <w:p w14:paraId="0F8F4425" w14:textId="77777777" w:rsidR="00331614" w:rsidRPr="00A300EA" w:rsidRDefault="00331614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Wszystkie zajęcia przeprowadzą osoby posiadające kwalifikacje  z zakresu psychologii, pedagogiki i socjoterapii</w:t>
            </w:r>
            <w:r w:rsidR="00202EEF" w:rsidRPr="00A300EA">
              <w:rPr>
                <w:rFonts w:ascii="Arial" w:hAnsi="Arial" w:cs="Arial"/>
              </w:rPr>
              <w:t>.</w:t>
            </w:r>
          </w:p>
          <w:p w14:paraId="063605F4" w14:textId="77777777" w:rsidR="00002FEC" w:rsidRPr="00A300EA" w:rsidRDefault="00002FEC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Rekrutacja: Rekrutację uczestników programu przeprowadza </w:t>
            </w:r>
            <w:r w:rsidR="0070635F" w:rsidRPr="00A300EA">
              <w:rPr>
                <w:rFonts w:ascii="Arial" w:hAnsi="Arial" w:cs="Arial"/>
              </w:rPr>
              <w:t>Realizator</w:t>
            </w:r>
            <w:r w:rsidRPr="00A300EA">
              <w:rPr>
                <w:rFonts w:ascii="Arial" w:hAnsi="Arial" w:cs="Arial"/>
              </w:rPr>
              <w:t xml:space="preserve"> na podstawie zgłoszeń pedagogów szkolnych według kryteriów określonych w programie.</w:t>
            </w:r>
          </w:p>
          <w:p w14:paraId="618F1231" w14:textId="77777777" w:rsidR="00002FEC" w:rsidRPr="00A300EA" w:rsidRDefault="00002FEC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Działania podejmowane w ramach Programu będą również uwzględniały współpracę z rodzicami (opiekunami prawnymi), polegającą m.in. na wzajemnej wymianie informacji, w tym:</w:t>
            </w:r>
          </w:p>
          <w:p w14:paraId="48B9D69D" w14:textId="77777777" w:rsidR="00202EEF" w:rsidRPr="00A300EA" w:rsidRDefault="00202EEF" w:rsidP="00A300EA">
            <w:pPr>
              <w:numPr>
                <w:ilvl w:val="0"/>
                <w:numId w:val="38"/>
              </w:numPr>
              <w:ind w:left="709" w:hanging="283"/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prowadzenie grupy wsparcia dla rodziców, </w:t>
            </w:r>
          </w:p>
          <w:p w14:paraId="1C6B25B2" w14:textId="77777777" w:rsidR="00202EEF" w:rsidRPr="00A300EA" w:rsidRDefault="00202EEF" w:rsidP="00A300EA">
            <w:pPr>
              <w:numPr>
                <w:ilvl w:val="0"/>
                <w:numId w:val="38"/>
              </w:numPr>
              <w:ind w:left="709" w:hanging="283"/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prowadzenie działań edukacyjnych, warsztaty kompetencji rodzicielskich,</w:t>
            </w:r>
          </w:p>
          <w:p w14:paraId="5591DD47" w14:textId="77777777" w:rsidR="00002FEC" w:rsidRPr="00A300EA" w:rsidRDefault="00002FEC" w:rsidP="00A300EA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pozyskiwanie od rodziców informacji przydatnych w realizacji i oceny efektywności Programu,</w:t>
            </w:r>
          </w:p>
          <w:p w14:paraId="57E2CECC" w14:textId="77777777" w:rsidR="00002FEC" w:rsidRPr="00A300EA" w:rsidRDefault="00002FEC" w:rsidP="00A300EA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udzielanie rodzicom informacji nt. udziału oraz aktywności uczestników Programu w zajęciach,</w:t>
            </w:r>
          </w:p>
          <w:p w14:paraId="3324586E" w14:textId="77777777" w:rsidR="00002FEC" w:rsidRPr="00A300EA" w:rsidRDefault="00002FEC" w:rsidP="00A300EA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udzielanie rodzicom innych informacji i wsparcia – przykładem działań pomocowych dla rodziców może być np. przekazanie informacji nt. „Pomarańczowej Linii” (telefon pomagający rodzicom dzieci, które piją/upijają się), </w:t>
            </w:r>
          </w:p>
          <w:p w14:paraId="14613228" w14:textId="77777777" w:rsidR="00002FEC" w:rsidRPr="00A300EA" w:rsidRDefault="00002FEC" w:rsidP="00A300EA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inne w zależności od potrzeb</w:t>
            </w:r>
            <w:r w:rsidR="00A81785" w:rsidRPr="00A300EA">
              <w:rPr>
                <w:rFonts w:ascii="Arial" w:hAnsi="Arial" w:cs="Arial"/>
              </w:rPr>
              <w:t xml:space="preserve"> i koncepcji </w:t>
            </w:r>
            <w:r w:rsidR="008E1212" w:rsidRPr="00A300EA">
              <w:rPr>
                <w:rFonts w:ascii="Arial" w:hAnsi="Arial" w:cs="Arial"/>
              </w:rPr>
              <w:t>Realizatora</w:t>
            </w:r>
            <w:r w:rsidRPr="00A300EA">
              <w:rPr>
                <w:rFonts w:ascii="Arial" w:hAnsi="Arial" w:cs="Arial"/>
              </w:rPr>
              <w:t xml:space="preserve">. </w:t>
            </w:r>
          </w:p>
          <w:p w14:paraId="6FCDD2DD" w14:textId="77777777" w:rsidR="00A53342" w:rsidRPr="00A300EA" w:rsidRDefault="00002FEC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Miejsce realizacji</w:t>
            </w:r>
            <w:r w:rsidR="00A53342" w:rsidRPr="00A300EA">
              <w:rPr>
                <w:rFonts w:ascii="Arial" w:hAnsi="Arial" w:cs="Arial"/>
              </w:rPr>
              <w:t xml:space="preserve"> i termin realizacji</w:t>
            </w:r>
            <w:r w:rsidRPr="00A300EA">
              <w:rPr>
                <w:rFonts w:ascii="Arial" w:hAnsi="Arial" w:cs="Arial"/>
              </w:rPr>
              <w:t>:</w:t>
            </w:r>
          </w:p>
          <w:p w14:paraId="461F5A2D" w14:textId="77777777" w:rsidR="00002FEC" w:rsidRPr="00A300EA" w:rsidRDefault="00002FEC" w:rsidP="00A300EA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miejsce realizacji zadania zostanie uzgodnione przez </w:t>
            </w:r>
            <w:r w:rsidR="0070635F" w:rsidRPr="00A300EA">
              <w:rPr>
                <w:rFonts w:ascii="Arial" w:hAnsi="Arial" w:cs="Arial"/>
              </w:rPr>
              <w:t>Realizatora</w:t>
            </w:r>
            <w:r w:rsidRPr="00A300EA">
              <w:rPr>
                <w:rFonts w:ascii="Arial" w:hAnsi="Arial" w:cs="Arial"/>
              </w:rPr>
              <w:t xml:space="preserve"> i Wydział Polityki Społecznej i Zdrowia Publicznego Urzędu Miasta Włocławek przed rozpoczęciem realizacji zadania,</w:t>
            </w:r>
          </w:p>
          <w:p w14:paraId="3BD34DC9" w14:textId="77777777" w:rsidR="00002FEC" w:rsidRPr="00A300EA" w:rsidRDefault="00002FEC" w:rsidP="00A300EA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zajęcia dla dwóch grupy młodzieży biorącej udział w programie, będą odbywały się w różnych </w:t>
            </w:r>
            <w:r w:rsidR="0070635F" w:rsidRPr="00A300EA">
              <w:rPr>
                <w:rFonts w:ascii="Arial" w:hAnsi="Arial" w:cs="Arial"/>
              </w:rPr>
              <w:t>rejonach</w:t>
            </w:r>
            <w:r w:rsidRPr="00A300EA">
              <w:rPr>
                <w:rFonts w:ascii="Arial" w:hAnsi="Arial" w:cs="Arial"/>
              </w:rPr>
              <w:t xml:space="preserve"> Miasta Włocławek, jednak przy założeniu, że zajęcia jednej z grup zostaną zorganizowane na obszarze śródmieścia, </w:t>
            </w:r>
          </w:p>
          <w:p w14:paraId="345BDEE7" w14:textId="77777777" w:rsidR="00002FEC" w:rsidRPr="00A300EA" w:rsidRDefault="00002FEC" w:rsidP="00A300EA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zmiana wcześniej uzgodnionego miejsca realizacji Programu wymaga pisemnego </w:t>
            </w:r>
            <w:r w:rsidR="0070635F" w:rsidRPr="00A300EA">
              <w:rPr>
                <w:rFonts w:ascii="Arial" w:hAnsi="Arial" w:cs="Arial"/>
              </w:rPr>
              <w:t>p</w:t>
            </w:r>
            <w:r w:rsidRPr="00A300EA">
              <w:rPr>
                <w:rFonts w:ascii="Arial" w:hAnsi="Arial" w:cs="Arial"/>
              </w:rPr>
              <w:t xml:space="preserve">oinformowania </w:t>
            </w:r>
            <w:r w:rsidR="0070635F" w:rsidRPr="00A300EA">
              <w:rPr>
                <w:rFonts w:ascii="Arial" w:hAnsi="Arial" w:cs="Arial"/>
              </w:rPr>
              <w:t>Realizatora</w:t>
            </w:r>
            <w:r w:rsidR="00E5148C" w:rsidRPr="00A300EA">
              <w:rPr>
                <w:rFonts w:ascii="Arial" w:hAnsi="Arial" w:cs="Arial"/>
              </w:rPr>
              <w:t>,</w:t>
            </w:r>
          </w:p>
          <w:p w14:paraId="43831750" w14:textId="77777777" w:rsidR="00A53342" w:rsidRPr="00A300EA" w:rsidRDefault="00A53342" w:rsidP="00A300EA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 xml:space="preserve">realizacja do 30 listopada </w:t>
            </w:r>
            <w:r w:rsidR="00007FEF" w:rsidRPr="00A300EA">
              <w:rPr>
                <w:rFonts w:ascii="Arial" w:hAnsi="Arial" w:cs="Arial"/>
              </w:rPr>
              <w:t>20</w:t>
            </w:r>
            <w:r w:rsidR="0049487D" w:rsidRPr="00A300EA">
              <w:rPr>
                <w:rFonts w:ascii="Arial" w:hAnsi="Arial" w:cs="Arial"/>
              </w:rPr>
              <w:t>21</w:t>
            </w:r>
            <w:r w:rsidR="00E5148C" w:rsidRPr="00A300EA">
              <w:rPr>
                <w:rFonts w:ascii="Arial" w:hAnsi="Arial" w:cs="Arial"/>
              </w:rPr>
              <w:t xml:space="preserve"> roku.</w:t>
            </w:r>
          </w:p>
          <w:p w14:paraId="17223846" w14:textId="5F70A219" w:rsidR="00002FEC" w:rsidRPr="00A300EA" w:rsidRDefault="00331614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Realizator przeprowadzi ewaluację programu wybraną przez siebie metodą, dobraną wg potrzeb i możliwości, a jej opis oraz wyniki zostaną zawarte w sprawozdaniu końcowym</w:t>
            </w:r>
            <w:r w:rsidR="00A300EA">
              <w:rPr>
                <w:rFonts w:ascii="Arial" w:hAnsi="Arial" w:cs="Arial"/>
              </w:rPr>
              <w:t>.</w:t>
            </w:r>
          </w:p>
          <w:p w14:paraId="16D5919A" w14:textId="77777777" w:rsidR="00002FEC" w:rsidRPr="00A300EA" w:rsidRDefault="00002FEC" w:rsidP="00A300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lastRenderedPageBreak/>
              <w:t>Realizator zadania jest zobowiązany do gromadzenia i archiwizowania, zgodnie z obowiązującymi przepisami prawa, dokumentów dot. realizacji Programu, w tym:</w:t>
            </w:r>
          </w:p>
          <w:p w14:paraId="1A3F6EF4" w14:textId="77777777" w:rsidR="00002FEC" w:rsidRPr="00A300EA" w:rsidRDefault="00002FEC" w:rsidP="00A300EA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imiennych list obecności uczestników zajęć, potwierdzonych własnoręcznymi podpisami,</w:t>
            </w:r>
          </w:p>
          <w:p w14:paraId="0E904E5A" w14:textId="77777777" w:rsidR="00331614" w:rsidRPr="00A300EA" w:rsidRDefault="00331614" w:rsidP="00A300EA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dokumentacji finansowo- księgowej związanej z realizacją zadania,</w:t>
            </w:r>
          </w:p>
          <w:p w14:paraId="511A7FA7" w14:textId="77777777" w:rsidR="00002FEC" w:rsidRPr="00A300EA" w:rsidRDefault="00002FEC" w:rsidP="00A300EA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dokumentacji związanej z ewaluacją Programu (m.in. notatki, ankiety oraz inne dokumenty wykorzystywane w ewaluacji Programu),</w:t>
            </w:r>
          </w:p>
          <w:p w14:paraId="00A002E9" w14:textId="68F47A04" w:rsidR="00002FEC" w:rsidRPr="00A300EA" w:rsidRDefault="00002FEC" w:rsidP="00A300EA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300EA">
              <w:rPr>
                <w:rFonts w:ascii="Arial" w:hAnsi="Arial" w:cs="Arial"/>
              </w:rPr>
              <w:t>innych dokumentów w miarę potrzeb.</w:t>
            </w:r>
          </w:p>
        </w:tc>
      </w:tr>
    </w:tbl>
    <w:p w14:paraId="2BD8F8D2" w14:textId="77777777" w:rsidR="00AE1887" w:rsidRPr="00A300EA" w:rsidRDefault="00AE1887" w:rsidP="00A300EA">
      <w:pPr>
        <w:rPr>
          <w:rFonts w:ascii="Arial" w:hAnsi="Arial" w:cs="Arial"/>
        </w:rPr>
      </w:pPr>
    </w:p>
    <w:sectPr w:rsidR="00AE1887" w:rsidRPr="00A300EA" w:rsidSect="00381D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8E3F" w14:textId="77777777" w:rsidR="00814891" w:rsidRDefault="00814891">
      <w:r>
        <w:separator/>
      </w:r>
    </w:p>
  </w:endnote>
  <w:endnote w:type="continuationSeparator" w:id="0">
    <w:p w14:paraId="35243151" w14:textId="77777777" w:rsidR="00814891" w:rsidRDefault="0081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FFD8" w14:textId="77777777" w:rsidR="00814891" w:rsidRDefault="00814891">
      <w:r>
        <w:separator/>
      </w:r>
    </w:p>
  </w:footnote>
  <w:footnote w:type="continuationSeparator" w:id="0">
    <w:p w14:paraId="69D5D5F2" w14:textId="77777777" w:rsidR="00814891" w:rsidRDefault="0081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7"/>
  </w:num>
  <w:num w:numId="4">
    <w:abstractNumId w:val="6"/>
  </w:num>
  <w:num w:numId="5">
    <w:abstractNumId w:val="8"/>
  </w:num>
  <w:num w:numId="6">
    <w:abstractNumId w:val="1"/>
  </w:num>
  <w:num w:numId="7">
    <w:abstractNumId w:val="31"/>
  </w:num>
  <w:num w:numId="8">
    <w:abstractNumId w:val="0"/>
  </w:num>
  <w:num w:numId="9">
    <w:abstractNumId w:val="28"/>
  </w:num>
  <w:num w:numId="10">
    <w:abstractNumId w:val="4"/>
  </w:num>
  <w:num w:numId="11">
    <w:abstractNumId w:val="33"/>
  </w:num>
  <w:num w:numId="12">
    <w:abstractNumId w:val="34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0"/>
  </w:num>
  <w:num w:numId="17">
    <w:abstractNumId w:val="27"/>
  </w:num>
  <w:num w:numId="18">
    <w:abstractNumId w:val="14"/>
  </w:num>
  <w:num w:numId="19">
    <w:abstractNumId w:val="18"/>
  </w:num>
  <w:num w:numId="20">
    <w:abstractNumId w:val="16"/>
  </w:num>
  <w:num w:numId="21">
    <w:abstractNumId w:val="12"/>
  </w:num>
  <w:num w:numId="22">
    <w:abstractNumId w:val="5"/>
  </w:num>
  <w:num w:numId="23">
    <w:abstractNumId w:val="22"/>
  </w:num>
  <w:num w:numId="24">
    <w:abstractNumId w:val="15"/>
  </w:num>
  <w:num w:numId="25">
    <w:abstractNumId w:val="21"/>
  </w:num>
  <w:num w:numId="26">
    <w:abstractNumId w:val="20"/>
  </w:num>
  <w:num w:numId="27">
    <w:abstractNumId w:val="29"/>
  </w:num>
  <w:num w:numId="28">
    <w:abstractNumId w:val="32"/>
  </w:num>
  <w:num w:numId="29">
    <w:abstractNumId w:val="24"/>
  </w:num>
  <w:num w:numId="30">
    <w:abstractNumId w:val="26"/>
  </w:num>
  <w:num w:numId="31">
    <w:abstractNumId w:val="19"/>
  </w:num>
  <w:num w:numId="32">
    <w:abstractNumId w:val="10"/>
  </w:num>
  <w:num w:numId="33">
    <w:abstractNumId w:val="11"/>
  </w:num>
  <w:num w:numId="34">
    <w:abstractNumId w:val="3"/>
  </w:num>
  <w:num w:numId="35">
    <w:abstractNumId w:val="35"/>
  </w:num>
  <w:num w:numId="36">
    <w:abstractNumId w:val="36"/>
  </w:num>
  <w:num w:numId="37">
    <w:abstractNumId w:val="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D0742"/>
    <w:rsid w:val="000D1C9F"/>
    <w:rsid w:val="000D5910"/>
    <w:rsid w:val="000E447E"/>
    <w:rsid w:val="00106D5E"/>
    <w:rsid w:val="00175D02"/>
    <w:rsid w:val="00202EEF"/>
    <w:rsid w:val="00211CB8"/>
    <w:rsid w:val="002125A2"/>
    <w:rsid w:val="00222321"/>
    <w:rsid w:val="003155A4"/>
    <w:rsid w:val="00331614"/>
    <w:rsid w:val="00333953"/>
    <w:rsid w:val="00381DFD"/>
    <w:rsid w:val="003B2C5A"/>
    <w:rsid w:val="003C739C"/>
    <w:rsid w:val="003D2131"/>
    <w:rsid w:val="0041576B"/>
    <w:rsid w:val="00441C0C"/>
    <w:rsid w:val="00470031"/>
    <w:rsid w:val="00473A13"/>
    <w:rsid w:val="0049487D"/>
    <w:rsid w:val="004A077E"/>
    <w:rsid w:val="004A4246"/>
    <w:rsid w:val="004B093C"/>
    <w:rsid w:val="004C12D1"/>
    <w:rsid w:val="004C2B7E"/>
    <w:rsid w:val="004C47EF"/>
    <w:rsid w:val="00557A55"/>
    <w:rsid w:val="0057601D"/>
    <w:rsid w:val="005C057D"/>
    <w:rsid w:val="005C6C34"/>
    <w:rsid w:val="005D4970"/>
    <w:rsid w:val="005F2A00"/>
    <w:rsid w:val="0063668C"/>
    <w:rsid w:val="0064294A"/>
    <w:rsid w:val="00653C22"/>
    <w:rsid w:val="00662BDA"/>
    <w:rsid w:val="006A1019"/>
    <w:rsid w:val="006B3CB0"/>
    <w:rsid w:val="006C3720"/>
    <w:rsid w:val="00703CB0"/>
    <w:rsid w:val="0070635F"/>
    <w:rsid w:val="0071277E"/>
    <w:rsid w:val="00725E8B"/>
    <w:rsid w:val="007A5251"/>
    <w:rsid w:val="007A73C8"/>
    <w:rsid w:val="007C4ED2"/>
    <w:rsid w:val="007C6C1D"/>
    <w:rsid w:val="007C71AE"/>
    <w:rsid w:val="00814891"/>
    <w:rsid w:val="00824928"/>
    <w:rsid w:val="00831311"/>
    <w:rsid w:val="0083409F"/>
    <w:rsid w:val="00850F94"/>
    <w:rsid w:val="00866D0B"/>
    <w:rsid w:val="00870E6B"/>
    <w:rsid w:val="00893373"/>
    <w:rsid w:val="008E1212"/>
    <w:rsid w:val="008E5F9C"/>
    <w:rsid w:val="00923280"/>
    <w:rsid w:val="00927365"/>
    <w:rsid w:val="009D4BCF"/>
    <w:rsid w:val="00A1158D"/>
    <w:rsid w:val="00A26960"/>
    <w:rsid w:val="00A300EA"/>
    <w:rsid w:val="00A36A20"/>
    <w:rsid w:val="00A53342"/>
    <w:rsid w:val="00A81785"/>
    <w:rsid w:val="00A8791A"/>
    <w:rsid w:val="00A87AD3"/>
    <w:rsid w:val="00A93EE0"/>
    <w:rsid w:val="00AB557A"/>
    <w:rsid w:val="00AC3349"/>
    <w:rsid w:val="00AC429E"/>
    <w:rsid w:val="00AE1887"/>
    <w:rsid w:val="00B1042A"/>
    <w:rsid w:val="00B152C8"/>
    <w:rsid w:val="00B22F94"/>
    <w:rsid w:val="00B47EBB"/>
    <w:rsid w:val="00B66AED"/>
    <w:rsid w:val="00B86820"/>
    <w:rsid w:val="00B87CB0"/>
    <w:rsid w:val="00BA0D16"/>
    <w:rsid w:val="00BA13B7"/>
    <w:rsid w:val="00BA561D"/>
    <w:rsid w:val="00BB47B3"/>
    <w:rsid w:val="00BF0B6B"/>
    <w:rsid w:val="00C1209F"/>
    <w:rsid w:val="00C91917"/>
    <w:rsid w:val="00CB3AF8"/>
    <w:rsid w:val="00CC7F46"/>
    <w:rsid w:val="00CE02F4"/>
    <w:rsid w:val="00D2722B"/>
    <w:rsid w:val="00D55C07"/>
    <w:rsid w:val="00D66257"/>
    <w:rsid w:val="00D733A8"/>
    <w:rsid w:val="00D75D6F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D6E37"/>
    <w:rsid w:val="00EE0FDB"/>
    <w:rsid w:val="00F00DD5"/>
    <w:rsid w:val="00F45F51"/>
    <w:rsid w:val="00F47DC6"/>
    <w:rsid w:val="00F602CD"/>
    <w:rsid w:val="00F74603"/>
    <w:rsid w:val="00F75EED"/>
    <w:rsid w:val="00F84D00"/>
    <w:rsid w:val="00FB28CD"/>
    <w:rsid w:val="00FC4A23"/>
    <w:rsid w:val="00FD35C2"/>
    <w:rsid w:val="00FE1A95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AA83"/>
  <w15:chartTrackingRefBased/>
  <w15:docId w15:val="{0DF046DE-F8DA-4540-AF5F-95BFBF29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315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317/2021Prezydenta Miasta Włocławekz dnia 21 lipca 2021 r. </dc:title>
  <dc:subject/>
  <dc:creator>pbielicki</dc:creator>
  <cp:keywords>załącznik nr 2 do Zarządzenia Prezydenta Miasta Włocławek</cp:keywords>
  <cp:lastModifiedBy>Łukasz Stolarski</cp:lastModifiedBy>
  <cp:revision>5</cp:revision>
  <cp:lastPrinted>2021-05-11T11:21:00Z</cp:lastPrinted>
  <dcterms:created xsi:type="dcterms:W3CDTF">2021-07-21T10:18:00Z</dcterms:created>
  <dcterms:modified xsi:type="dcterms:W3CDTF">2021-07-21T12:29:00Z</dcterms:modified>
</cp:coreProperties>
</file>