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A3B52D" w14:textId="77777777" w:rsidR="0037354F" w:rsidRPr="00DB7EF2" w:rsidRDefault="00B512E4" w:rsidP="00C15808">
      <w:pPr>
        <w:jc w:val="right"/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>Włocławek</w:t>
      </w:r>
      <w:r w:rsidR="001767B4" w:rsidRPr="00DB7EF2">
        <w:rPr>
          <w:rFonts w:ascii="Arial" w:hAnsi="Arial" w:cs="Arial"/>
          <w:color w:val="000000"/>
        </w:rPr>
        <w:t>,</w:t>
      </w:r>
      <w:r w:rsidR="009D2569" w:rsidRPr="00DB7EF2">
        <w:rPr>
          <w:rFonts w:ascii="Arial" w:hAnsi="Arial" w:cs="Arial"/>
          <w:color w:val="000000"/>
        </w:rPr>
        <w:t xml:space="preserve"> 27</w:t>
      </w:r>
      <w:r w:rsidR="00BF03C1" w:rsidRPr="00DB7EF2">
        <w:rPr>
          <w:rFonts w:ascii="Arial" w:hAnsi="Arial" w:cs="Arial"/>
          <w:color w:val="000000"/>
        </w:rPr>
        <w:t xml:space="preserve"> lipca</w:t>
      </w:r>
      <w:r w:rsidR="00A30A9E" w:rsidRPr="00DB7EF2">
        <w:rPr>
          <w:rFonts w:ascii="Arial" w:hAnsi="Arial" w:cs="Arial"/>
          <w:color w:val="000000"/>
        </w:rPr>
        <w:t xml:space="preserve"> </w:t>
      </w:r>
      <w:r w:rsidR="0013604C" w:rsidRPr="00DB7EF2">
        <w:rPr>
          <w:rFonts w:ascii="Arial" w:hAnsi="Arial" w:cs="Arial"/>
          <w:color w:val="000000"/>
        </w:rPr>
        <w:t>2021</w:t>
      </w:r>
      <w:r w:rsidR="0037354F" w:rsidRPr="00DB7EF2">
        <w:rPr>
          <w:rFonts w:ascii="Arial" w:hAnsi="Arial" w:cs="Arial"/>
          <w:color w:val="000000"/>
        </w:rPr>
        <w:t xml:space="preserve"> roku</w:t>
      </w:r>
    </w:p>
    <w:p w14:paraId="556A63FA" w14:textId="77777777" w:rsidR="009A4993" w:rsidRPr="00DB7EF2" w:rsidRDefault="009A4993" w:rsidP="00521D33">
      <w:pPr>
        <w:jc w:val="center"/>
        <w:rPr>
          <w:rFonts w:ascii="Arial" w:hAnsi="Arial" w:cs="Arial"/>
          <w:color w:val="000000"/>
        </w:rPr>
      </w:pPr>
    </w:p>
    <w:p w14:paraId="6D8A457C" w14:textId="77777777" w:rsidR="00781528" w:rsidRPr="00DB7EF2" w:rsidRDefault="009A4993" w:rsidP="00C15808">
      <w:pPr>
        <w:rPr>
          <w:rFonts w:ascii="Arial" w:hAnsi="Arial" w:cs="Arial"/>
        </w:rPr>
      </w:pPr>
      <w:r w:rsidRPr="00DB7EF2">
        <w:rPr>
          <w:rFonts w:ascii="Arial" w:hAnsi="Arial" w:cs="Arial"/>
        </w:rPr>
        <w:t>S.65</w:t>
      </w:r>
      <w:r w:rsidR="003C2A5E" w:rsidRPr="00DB7EF2">
        <w:rPr>
          <w:rFonts w:ascii="Arial" w:hAnsi="Arial" w:cs="Arial"/>
        </w:rPr>
        <w:t>4</w:t>
      </w:r>
      <w:r w:rsidR="0037354F" w:rsidRPr="00DB7EF2">
        <w:rPr>
          <w:rFonts w:ascii="Arial" w:hAnsi="Arial" w:cs="Arial"/>
        </w:rPr>
        <w:t>0</w:t>
      </w:r>
      <w:r w:rsidR="00AD0DA4" w:rsidRPr="00DB7EF2">
        <w:rPr>
          <w:rFonts w:ascii="Arial" w:hAnsi="Arial" w:cs="Arial"/>
        </w:rPr>
        <w:t>.</w:t>
      </w:r>
      <w:r w:rsidR="00896DF9" w:rsidRPr="00DB7EF2">
        <w:rPr>
          <w:rFonts w:ascii="Arial" w:hAnsi="Arial" w:cs="Arial"/>
        </w:rPr>
        <w:t>2</w:t>
      </w:r>
      <w:r w:rsidR="0013604C" w:rsidRPr="00DB7EF2">
        <w:rPr>
          <w:rFonts w:ascii="Arial" w:hAnsi="Arial" w:cs="Arial"/>
        </w:rPr>
        <w:t>.2021</w:t>
      </w:r>
    </w:p>
    <w:p w14:paraId="6C9893D0" w14:textId="77777777" w:rsidR="00781528" w:rsidRPr="00DB7EF2" w:rsidRDefault="009D2569" w:rsidP="00521D33">
      <w:pPr>
        <w:pStyle w:val="Nagwek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B7EF2">
        <w:rPr>
          <w:rFonts w:ascii="Arial" w:hAnsi="Arial" w:cs="Arial"/>
          <w:b/>
          <w:spacing w:val="20"/>
          <w:sz w:val="24"/>
          <w:szCs w:val="24"/>
        </w:rPr>
        <w:t>DECYZJA</w:t>
      </w:r>
    </w:p>
    <w:p w14:paraId="346B96D0" w14:textId="62071A7E" w:rsidR="00254B8A" w:rsidRDefault="003C2A5E" w:rsidP="00C15808">
      <w:pPr>
        <w:keepNext/>
        <w:numPr>
          <w:ilvl w:val="0"/>
          <w:numId w:val="1"/>
        </w:numPr>
        <w:ind w:left="0" w:firstLine="708"/>
        <w:outlineLvl w:val="0"/>
        <w:rPr>
          <w:rFonts w:ascii="Arial" w:hAnsi="Arial" w:cs="Arial"/>
        </w:rPr>
      </w:pPr>
      <w:r w:rsidRPr="00DB7EF2">
        <w:rPr>
          <w:rFonts w:ascii="Arial" w:hAnsi="Arial" w:cs="Arial"/>
        </w:rPr>
        <w:t xml:space="preserve">Na </w:t>
      </w:r>
      <w:r w:rsidRPr="00DB7EF2">
        <w:rPr>
          <w:rFonts w:ascii="Arial" w:hAnsi="Arial" w:cs="Arial"/>
          <w:color w:val="000000"/>
        </w:rPr>
        <w:t>podstawie art. 10</w:t>
      </w:r>
      <w:r w:rsidR="000D193C" w:rsidRPr="00DB7EF2">
        <w:rPr>
          <w:rFonts w:ascii="Arial" w:hAnsi="Arial" w:cs="Arial"/>
          <w:color w:val="000000"/>
        </w:rPr>
        <w:t>4 ustawy z dnia 14 czerwca 1960</w:t>
      </w:r>
      <w:r w:rsidRPr="00DB7EF2">
        <w:rPr>
          <w:rFonts w:ascii="Arial" w:hAnsi="Arial" w:cs="Arial"/>
          <w:color w:val="000000"/>
        </w:rPr>
        <w:t>r. Kodeks postępowania administracyjnego (</w:t>
      </w:r>
      <w:r w:rsidR="00896DF9" w:rsidRPr="00DB7EF2">
        <w:rPr>
          <w:rFonts w:ascii="Arial" w:hAnsi="Arial" w:cs="Arial"/>
          <w:color w:val="000000"/>
        </w:rPr>
        <w:t>t.j. Dz. U. 2021, poz. 735</w:t>
      </w:r>
      <w:r w:rsidR="006C4B3F" w:rsidRPr="00DB7EF2">
        <w:rPr>
          <w:rFonts w:ascii="Arial" w:hAnsi="Arial" w:cs="Arial"/>
          <w:color w:val="000000"/>
        </w:rPr>
        <w:t>),</w:t>
      </w:r>
      <w:r w:rsidR="0090031F" w:rsidRPr="00DB7EF2">
        <w:rPr>
          <w:rFonts w:ascii="Arial" w:hAnsi="Arial" w:cs="Arial"/>
        </w:rPr>
        <w:t xml:space="preserve"> </w:t>
      </w:r>
      <w:r w:rsidRPr="00DB7EF2">
        <w:rPr>
          <w:rFonts w:ascii="Arial" w:hAnsi="Arial" w:cs="Arial"/>
        </w:rPr>
        <w:t>art. 80 ust. 1, 3</w:t>
      </w:r>
      <w:r w:rsidR="00B32C3E" w:rsidRPr="00DB7EF2">
        <w:rPr>
          <w:rFonts w:ascii="Arial" w:hAnsi="Arial" w:cs="Arial"/>
        </w:rPr>
        <w:t>, 5 i 6, art. 156 ust.1 pkt 3 i </w:t>
      </w:r>
      <w:r w:rsidRPr="00DB7EF2">
        <w:rPr>
          <w:rFonts w:ascii="Arial" w:hAnsi="Arial" w:cs="Arial"/>
        </w:rPr>
        <w:t>art. 161 ust. 2</w:t>
      </w:r>
      <w:r w:rsidR="00B9173C" w:rsidRPr="00DB7EF2">
        <w:rPr>
          <w:rFonts w:ascii="Arial" w:hAnsi="Arial" w:cs="Arial"/>
        </w:rPr>
        <w:t xml:space="preserve"> pkt 3</w:t>
      </w:r>
      <w:r w:rsidRPr="00DB7EF2">
        <w:rPr>
          <w:rFonts w:ascii="Arial" w:hAnsi="Arial" w:cs="Arial"/>
        </w:rPr>
        <w:t xml:space="preserve"> ustawy z dnia 9 czerwca 2011 roku Prawo geologiczne i górnicze (</w:t>
      </w:r>
      <w:r w:rsidR="00B9173C" w:rsidRPr="00DB7EF2">
        <w:rPr>
          <w:rFonts w:ascii="Arial" w:hAnsi="Arial" w:cs="Arial"/>
        </w:rPr>
        <w:t xml:space="preserve">t.j. </w:t>
      </w:r>
      <w:r w:rsidRPr="00DB7EF2">
        <w:rPr>
          <w:rFonts w:ascii="Arial" w:hAnsi="Arial" w:cs="Arial"/>
        </w:rPr>
        <w:t xml:space="preserve">Dz. U. </w:t>
      </w:r>
      <w:r w:rsidR="00867A78" w:rsidRPr="00DB7EF2">
        <w:rPr>
          <w:rFonts w:ascii="Arial" w:hAnsi="Arial" w:cs="Arial"/>
        </w:rPr>
        <w:t>2020 poz. 1064 z późn. zm.</w:t>
      </w:r>
      <w:r w:rsidR="006C4B3F" w:rsidRPr="00DB7EF2">
        <w:rPr>
          <w:rFonts w:ascii="Arial" w:hAnsi="Arial" w:cs="Arial"/>
        </w:rPr>
        <w:t>),</w:t>
      </w:r>
      <w:r w:rsidRPr="00DB7EF2">
        <w:rPr>
          <w:rFonts w:ascii="Arial" w:hAnsi="Arial" w:cs="Arial"/>
        </w:rPr>
        <w:t xml:space="preserve"> rozporządzenia Ministra Środowiska z dnia 20 grudnia 2011 r. w sprawie szczegółowych wymagań dotyczących projektów robót geologicznych, w tym robót, których wykonywanie wymaga uzyskania koncesji (Dz. U.</w:t>
      </w:r>
      <w:r w:rsidR="006C4B3F" w:rsidRPr="00DB7EF2">
        <w:rPr>
          <w:rFonts w:ascii="Arial" w:hAnsi="Arial" w:cs="Arial"/>
        </w:rPr>
        <w:t xml:space="preserve"> 2011</w:t>
      </w:r>
      <w:r w:rsidRPr="00DB7EF2">
        <w:rPr>
          <w:rFonts w:ascii="Arial" w:hAnsi="Arial" w:cs="Arial"/>
        </w:rPr>
        <w:t xml:space="preserve"> nr 288, poz. 1696)</w:t>
      </w:r>
      <w:r w:rsidR="00590AAA" w:rsidRPr="00DB7EF2">
        <w:rPr>
          <w:rFonts w:ascii="Arial" w:hAnsi="Arial" w:cs="Arial"/>
        </w:rPr>
        <w:t xml:space="preserve"> oraz rozporządzenia Ministra Środowiska z dnia 1 lipca 2015 r. zmieniającego rozporządzenie w sprawie szczegółowych wymagań dotyczących projektów robót geologicznych, w tym robót, których wykonywanie wymaga uzyskania koncesji (Dz. U. 2015 poz. 964)</w:t>
      </w:r>
      <w:r w:rsidR="006C4B3F" w:rsidRPr="00DB7EF2">
        <w:rPr>
          <w:rFonts w:ascii="Arial" w:hAnsi="Arial" w:cs="Arial"/>
        </w:rPr>
        <w:t xml:space="preserve">, </w:t>
      </w:r>
      <w:r w:rsidRPr="00DB7EF2">
        <w:rPr>
          <w:rFonts w:ascii="Arial" w:hAnsi="Arial" w:cs="Arial"/>
        </w:rPr>
        <w:t xml:space="preserve">po rozpatrzeniu </w:t>
      </w:r>
      <w:r w:rsidR="00AD4715" w:rsidRPr="00DB7EF2">
        <w:rPr>
          <w:rFonts w:ascii="Arial" w:hAnsi="Arial" w:cs="Arial"/>
        </w:rPr>
        <w:t>wniosku</w:t>
      </w:r>
      <w:r w:rsidR="00896DF9" w:rsidRPr="00DB7EF2">
        <w:rPr>
          <w:rFonts w:ascii="Arial" w:hAnsi="Arial" w:cs="Arial"/>
        </w:rPr>
        <w:t xml:space="preserve"> z dnia 1.06</w:t>
      </w:r>
      <w:r w:rsidR="0013604C" w:rsidRPr="00DB7EF2">
        <w:rPr>
          <w:rFonts w:ascii="Arial" w:hAnsi="Arial" w:cs="Arial"/>
        </w:rPr>
        <w:t>.2021</w:t>
      </w:r>
      <w:r w:rsidR="006C4B3F" w:rsidRPr="00DB7EF2">
        <w:rPr>
          <w:rFonts w:ascii="Arial" w:hAnsi="Arial" w:cs="Arial"/>
        </w:rPr>
        <w:t>r.</w:t>
      </w:r>
      <w:r w:rsidR="00896DF9" w:rsidRPr="00DB7EF2">
        <w:rPr>
          <w:rFonts w:ascii="Arial" w:hAnsi="Arial" w:cs="Arial"/>
        </w:rPr>
        <w:t xml:space="preserve"> (data wpływu: 14.06</w:t>
      </w:r>
      <w:r w:rsidR="0013604C" w:rsidRPr="00DB7EF2">
        <w:rPr>
          <w:rFonts w:ascii="Arial" w:hAnsi="Arial" w:cs="Arial"/>
        </w:rPr>
        <w:t>.2021</w:t>
      </w:r>
      <w:r w:rsidR="003C5A22" w:rsidRPr="00DB7EF2">
        <w:rPr>
          <w:rFonts w:ascii="Arial" w:hAnsi="Arial" w:cs="Arial"/>
        </w:rPr>
        <w:t>r.)</w:t>
      </w:r>
      <w:r w:rsidR="006C4B3F" w:rsidRPr="00DB7EF2">
        <w:rPr>
          <w:rFonts w:ascii="Arial" w:hAnsi="Arial" w:cs="Arial"/>
        </w:rPr>
        <w:t>,</w:t>
      </w:r>
      <w:r w:rsidR="00AD4715" w:rsidRPr="00DB7EF2">
        <w:rPr>
          <w:rFonts w:ascii="Arial" w:hAnsi="Arial" w:cs="Arial"/>
        </w:rPr>
        <w:t xml:space="preserve"> złożonego przez </w:t>
      </w:r>
      <w:r w:rsidR="0069266D" w:rsidRPr="00DB7EF2">
        <w:rPr>
          <w:rFonts w:ascii="Arial" w:hAnsi="Arial" w:cs="Arial"/>
        </w:rPr>
        <w:t>Pan</w:t>
      </w:r>
      <w:r w:rsidR="004F7EDA" w:rsidRPr="00DB7EF2">
        <w:rPr>
          <w:rFonts w:ascii="Arial" w:hAnsi="Arial" w:cs="Arial"/>
        </w:rPr>
        <w:t>ią</w:t>
      </w:r>
      <w:r w:rsidR="00896DF9" w:rsidRPr="00DB7EF2">
        <w:rPr>
          <w:rFonts w:ascii="Arial" w:hAnsi="Arial" w:cs="Arial"/>
        </w:rPr>
        <w:t xml:space="preserve"> Alicję Gackowską</w:t>
      </w:r>
      <w:r w:rsidR="004F7EDA" w:rsidRPr="00DB7EF2">
        <w:rPr>
          <w:rFonts w:ascii="Arial" w:hAnsi="Arial" w:cs="Arial"/>
        </w:rPr>
        <w:t>, będą</w:t>
      </w:r>
      <w:r w:rsidR="00BD0ACB" w:rsidRPr="00DB7EF2">
        <w:rPr>
          <w:rFonts w:ascii="Arial" w:hAnsi="Arial" w:cs="Arial"/>
        </w:rPr>
        <w:t>cą</w:t>
      </w:r>
      <w:r w:rsidR="0069266D" w:rsidRPr="00DB7EF2">
        <w:rPr>
          <w:rFonts w:ascii="Arial" w:hAnsi="Arial" w:cs="Arial"/>
        </w:rPr>
        <w:t xml:space="preserve"> pełnomocnikiem </w:t>
      </w:r>
      <w:r w:rsidR="00352289" w:rsidRPr="00DB7EF2">
        <w:rPr>
          <w:rFonts w:ascii="Arial" w:hAnsi="Arial" w:cs="Arial"/>
        </w:rPr>
        <w:t>Gminy Miasto Włocławek, ul. Zielony Rynek 11/13, 87-800 Włocławek</w:t>
      </w:r>
    </w:p>
    <w:p w14:paraId="19D6165C" w14:textId="77777777" w:rsidR="00FD0290" w:rsidRPr="00FD0290" w:rsidRDefault="00FD0290" w:rsidP="00FD0290"/>
    <w:p w14:paraId="1E8573F8" w14:textId="4AAAE9BF" w:rsidR="003C2A5E" w:rsidRPr="00DB7EF2" w:rsidRDefault="003C2A5E" w:rsidP="00C15808">
      <w:pPr>
        <w:keepNext/>
        <w:numPr>
          <w:ilvl w:val="2"/>
          <w:numId w:val="1"/>
        </w:numPr>
        <w:jc w:val="center"/>
        <w:outlineLvl w:val="2"/>
        <w:rPr>
          <w:rFonts w:ascii="Arial" w:hAnsi="Arial" w:cs="Arial"/>
          <w:b/>
        </w:rPr>
      </w:pPr>
      <w:r w:rsidRPr="00DB7EF2">
        <w:rPr>
          <w:rFonts w:ascii="Arial" w:hAnsi="Arial" w:cs="Arial"/>
          <w:b/>
          <w:spacing w:val="20"/>
        </w:rPr>
        <w:t>Prezydent Miasta Włocławek orzeka</w:t>
      </w:r>
    </w:p>
    <w:p w14:paraId="00BEB2BC" w14:textId="77777777" w:rsidR="003C2A5E" w:rsidRPr="00DB7EF2" w:rsidRDefault="003C2A5E" w:rsidP="00C15808">
      <w:pPr>
        <w:spacing w:line="120" w:lineRule="atLeast"/>
        <w:ind w:left="1440" w:hanging="1440"/>
        <w:jc w:val="center"/>
        <w:rPr>
          <w:rFonts w:ascii="Arial" w:hAnsi="Arial" w:cs="Arial"/>
          <w:b/>
        </w:rPr>
      </w:pPr>
    </w:p>
    <w:p w14:paraId="2EDB8E45" w14:textId="67E3BCB4" w:rsidR="002F4C17" w:rsidRPr="00AD2DE3" w:rsidRDefault="003C2A5E" w:rsidP="00AD2DE3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AD2DE3">
        <w:rPr>
          <w:rFonts w:ascii="Arial" w:hAnsi="Arial" w:cs="Arial"/>
          <w:b/>
        </w:rPr>
        <w:t>Zatwierdzić</w:t>
      </w:r>
      <w:r w:rsidRPr="00AD2DE3">
        <w:rPr>
          <w:rFonts w:ascii="Arial" w:hAnsi="Arial" w:cs="Arial"/>
        </w:rPr>
        <w:t>:</w:t>
      </w:r>
      <w:r w:rsidRPr="00AD2DE3">
        <w:rPr>
          <w:rFonts w:ascii="Arial" w:hAnsi="Arial" w:cs="Arial"/>
          <w:b/>
        </w:rPr>
        <w:t xml:space="preserve"> </w:t>
      </w:r>
      <w:r w:rsidR="004F7EDA" w:rsidRPr="00AD2DE3">
        <w:rPr>
          <w:rFonts w:ascii="Arial" w:hAnsi="Arial" w:cs="Arial"/>
          <w:b/>
        </w:rPr>
        <w:t>„Projekt robót geologicznych</w:t>
      </w:r>
      <w:r w:rsidR="00352289" w:rsidRPr="00AD2DE3">
        <w:rPr>
          <w:rFonts w:ascii="Arial" w:hAnsi="Arial" w:cs="Arial"/>
          <w:b/>
        </w:rPr>
        <w:t xml:space="preserve"> </w:t>
      </w:r>
      <w:r w:rsidR="004F7EDA" w:rsidRPr="00AD2DE3">
        <w:rPr>
          <w:rFonts w:ascii="Arial" w:hAnsi="Arial" w:cs="Arial"/>
          <w:b/>
        </w:rPr>
        <w:t xml:space="preserve">dla określenia warunków geologiczno-inżynierskich </w:t>
      </w:r>
      <w:r w:rsidR="00896DF9" w:rsidRPr="00AD2DE3">
        <w:rPr>
          <w:rFonts w:ascii="Arial" w:hAnsi="Arial" w:cs="Arial"/>
          <w:b/>
        </w:rPr>
        <w:t xml:space="preserve">podłoża dla potrzeb projektu budowy tunelu w ciągu ulicy </w:t>
      </w:r>
      <w:proofErr w:type="spellStart"/>
      <w:r w:rsidR="00896DF9" w:rsidRPr="00AD2DE3">
        <w:rPr>
          <w:rFonts w:ascii="Arial" w:hAnsi="Arial" w:cs="Arial"/>
          <w:b/>
        </w:rPr>
        <w:t>Wienieckiej</w:t>
      </w:r>
      <w:proofErr w:type="spellEnd"/>
      <w:r w:rsidR="00896DF9" w:rsidRPr="00AD2DE3">
        <w:rPr>
          <w:rFonts w:ascii="Arial" w:hAnsi="Arial" w:cs="Arial"/>
          <w:b/>
        </w:rPr>
        <w:t xml:space="preserve"> we Włocławku</w:t>
      </w:r>
      <w:r w:rsidR="004F7EDA" w:rsidRPr="00AD2DE3">
        <w:rPr>
          <w:rFonts w:ascii="Arial" w:hAnsi="Arial" w:cs="Arial"/>
          <w:b/>
        </w:rPr>
        <w:t xml:space="preserve">” </w:t>
      </w:r>
      <w:r w:rsidRPr="00AD2DE3">
        <w:rPr>
          <w:rFonts w:ascii="Arial" w:hAnsi="Arial" w:cs="Arial"/>
        </w:rPr>
        <w:t>opracow</w:t>
      </w:r>
      <w:r w:rsidR="00590AAA" w:rsidRPr="00AD2DE3">
        <w:rPr>
          <w:rFonts w:ascii="Arial" w:hAnsi="Arial" w:cs="Arial"/>
        </w:rPr>
        <w:t>any przez:</w:t>
      </w:r>
      <w:r w:rsidR="00A35DFA" w:rsidRPr="00AD2DE3">
        <w:rPr>
          <w:rFonts w:ascii="Arial" w:hAnsi="Arial" w:cs="Arial"/>
        </w:rPr>
        <w:t xml:space="preserve"> </w:t>
      </w:r>
      <w:r w:rsidR="00896DF9" w:rsidRPr="00AD2DE3">
        <w:rPr>
          <w:rFonts w:ascii="Arial" w:hAnsi="Arial" w:cs="Arial"/>
        </w:rPr>
        <w:t>Piotra Tańskiego</w:t>
      </w:r>
      <w:r w:rsidR="00352289" w:rsidRPr="00AD2DE3">
        <w:rPr>
          <w:rFonts w:ascii="Arial" w:hAnsi="Arial" w:cs="Arial"/>
        </w:rPr>
        <w:t xml:space="preserve"> </w:t>
      </w:r>
      <w:proofErr w:type="spellStart"/>
      <w:r w:rsidR="00352289" w:rsidRPr="00AD2DE3">
        <w:rPr>
          <w:rFonts w:ascii="Arial" w:hAnsi="Arial" w:cs="Arial"/>
        </w:rPr>
        <w:t>upr</w:t>
      </w:r>
      <w:proofErr w:type="spellEnd"/>
      <w:r w:rsidR="00352289" w:rsidRPr="00AD2DE3">
        <w:rPr>
          <w:rFonts w:ascii="Arial" w:hAnsi="Arial" w:cs="Arial"/>
        </w:rPr>
        <w:t>. g</w:t>
      </w:r>
      <w:r w:rsidR="00896DF9" w:rsidRPr="00AD2DE3">
        <w:rPr>
          <w:rFonts w:ascii="Arial" w:hAnsi="Arial" w:cs="Arial"/>
        </w:rPr>
        <w:t>eol. nr VII-1665</w:t>
      </w:r>
      <w:r w:rsidR="00A16721" w:rsidRPr="00AD2DE3">
        <w:rPr>
          <w:rFonts w:ascii="Arial" w:hAnsi="Arial" w:cs="Arial"/>
        </w:rPr>
        <w:t>.</w:t>
      </w:r>
    </w:p>
    <w:p w14:paraId="37EDBAD8" w14:textId="77777777" w:rsidR="00F54CFC" w:rsidRPr="00DB7EF2" w:rsidRDefault="003C2A5E" w:rsidP="00C15808">
      <w:pPr>
        <w:ind w:left="284"/>
        <w:rPr>
          <w:rFonts w:ascii="Arial" w:hAnsi="Arial" w:cs="Arial"/>
        </w:rPr>
      </w:pPr>
      <w:r w:rsidRPr="00DB7EF2">
        <w:rPr>
          <w:rFonts w:ascii="Arial" w:hAnsi="Arial" w:cs="Arial"/>
        </w:rPr>
        <w:t>Projektowane r</w:t>
      </w:r>
      <w:r w:rsidR="00AD4715" w:rsidRPr="00DB7EF2">
        <w:rPr>
          <w:rFonts w:ascii="Arial" w:hAnsi="Arial" w:cs="Arial"/>
        </w:rPr>
        <w:t>obo</w:t>
      </w:r>
      <w:r w:rsidR="000941A3" w:rsidRPr="00DB7EF2">
        <w:rPr>
          <w:rFonts w:ascii="Arial" w:hAnsi="Arial" w:cs="Arial"/>
        </w:rPr>
        <w:t>ty będą wykonane na d</w:t>
      </w:r>
      <w:r w:rsidR="00797D2B" w:rsidRPr="00DB7EF2">
        <w:rPr>
          <w:rFonts w:ascii="Arial" w:hAnsi="Arial" w:cs="Arial"/>
        </w:rPr>
        <w:t>ziałkach o numerach ewidencyjnych</w:t>
      </w:r>
      <w:r w:rsidR="004E07BC" w:rsidRPr="00DB7EF2">
        <w:rPr>
          <w:rFonts w:ascii="Arial" w:hAnsi="Arial" w:cs="Arial"/>
        </w:rPr>
        <w:t>:</w:t>
      </w:r>
      <w:r w:rsidR="00F85982" w:rsidRPr="00DB7EF2">
        <w:rPr>
          <w:rFonts w:ascii="Arial" w:hAnsi="Arial" w:cs="Arial"/>
        </w:rPr>
        <w:t xml:space="preserve"> </w:t>
      </w:r>
      <w:r w:rsidR="00F85982" w:rsidRPr="00DB7EF2">
        <w:rPr>
          <w:rFonts w:ascii="Arial" w:hAnsi="Arial" w:cs="Arial"/>
          <w:color w:val="000000"/>
        </w:rPr>
        <w:t>7/7, 12, 13/10, 13/16, 13/17 obręb 0330 WŁOCŁAWEK, 65 obręb 0340 WŁOCŁAWEK, 62/1 obręb 0360 WŁOCŁAWEK, 2/8, 8 obręb WŁOCŁAWEK 0370.</w:t>
      </w:r>
    </w:p>
    <w:p w14:paraId="3625C447" w14:textId="77777777" w:rsidR="00781528" w:rsidRPr="00DB7EF2" w:rsidRDefault="00781528" w:rsidP="00C15808">
      <w:pPr>
        <w:ind w:left="284"/>
        <w:rPr>
          <w:rFonts w:ascii="Arial" w:hAnsi="Arial" w:cs="Arial"/>
        </w:rPr>
      </w:pPr>
    </w:p>
    <w:p w14:paraId="61E7A4D1" w14:textId="4AD29811" w:rsidR="00FA438C" w:rsidRPr="00AD2DE3" w:rsidRDefault="003C2A5E" w:rsidP="00AD2DE3">
      <w:pPr>
        <w:pStyle w:val="Akapitzlist"/>
        <w:numPr>
          <w:ilvl w:val="0"/>
          <w:numId w:val="9"/>
        </w:numPr>
        <w:rPr>
          <w:rFonts w:ascii="Arial" w:hAnsi="Arial" w:cs="Arial"/>
          <w:b/>
        </w:rPr>
      </w:pPr>
      <w:r w:rsidRPr="00AD2DE3">
        <w:rPr>
          <w:rFonts w:ascii="Arial" w:hAnsi="Arial" w:cs="Arial"/>
          <w:b/>
        </w:rPr>
        <w:t>Ustalić</w:t>
      </w:r>
      <w:r w:rsidRPr="00AD2DE3">
        <w:rPr>
          <w:rFonts w:ascii="Arial" w:hAnsi="Arial" w:cs="Arial"/>
        </w:rPr>
        <w:t xml:space="preserve"> za</w:t>
      </w:r>
      <w:r w:rsidR="00FA438C" w:rsidRPr="00AD2DE3">
        <w:rPr>
          <w:rFonts w:ascii="Arial" w:hAnsi="Arial" w:cs="Arial"/>
        </w:rPr>
        <w:t>kres prac i robót do wykonania:</w:t>
      </w:r>
    </w:p>
    <w:p w14:paraId="0EAADBA4" w14:textId="77777777" w:rsidR="003C2A5E" w:rsidRPr="00DB7EF2" w:rsidRDefault="006940BC" w:rsidP="00C15808">
      <w:pPr>
        <w:numPr>
          <w:ilvl w:val="0"/>
          <w:numId w:val="2"/>
        </w:numPr>
        <w:tabs>
          <w:tab w:val="left" w:pos="1154"/>
        </w:tabs>
        <w:rPr>
          <w:rFonts w:ascii="Arial" w:hAnsi="Arial" w:cs="Arial"/>
        </w:rPr>
      </w:pPr>
      <w:r w:rsidRPr="00DB7EF2">
        <w:rPr>
          <w:rFonts w:ascii="Arial" w:hAnsi="Arial" w:cs="Arial"/>
        </w:rPr>
        <w:t>W</w:t>
      </w:r>
      <w:r w:rsidR="003C2A5E" w:rsidRPr="00DB7EF2">
        <w:rPr>
          <w:rFonts w:ascii="Arial" w:hAnsi="Arial" w:cs="Arial"/>
        </w:rPr>
        <w:t>iercenia:</w:t>
      </w:r>
    </w:p>
    <w:p w14:paraId="4BB8E3C4" w14:textId="77777777" w:rsidR="006152A9" w:rsidRPr="00DB7EF2" w:rsidRDefault="00FB3A7A" w:rsidP="00C15808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DB7EF2">
        <w:rPr>
          <w:rFonts w:ascii="Arial" w:hAnsi="Arial" w:cs="Arial"/>
        </w:rPr>
        <w:t>11 otworów</w:t>
      </w:r>
      <w:r w:rsidR="00285A24" w:rsidRPr="00DB7EF2">
        <w:rPr>
          <w:rFonts w:ascii="Arial" w:hAnsi="Arial" w:cs="Arial"/>
        </w:rPr>
        <w:t xml:space="preserve"> </w:t>
      </w:r>
      <w:r w:rsidRPr="00DB7EF2">
        <w:rPr>
          <w:rFonts w:ascii="Arial" w:hAnsi="Arial" w:cs="Arial"/>
        </w:rPr>
        <w:t>badawczych</w:t>
      </w:r>
      <w:r w:rsidR="000941A3" w:rsidRPr="00DB7EF2">
        <w:rPr>
          <w:rFonts w:ascii="Arial" w:hAnsi="Arial" w:cs="Arial"/>
        </w:rPr>
        <w:t xml:space="preserve"> do głębokości </w:t>
      </w:r>
      <w:r w:rsidRPr="00DB7EF2">
        <w:rPr>
          <w:rFonts w:ascii="Arial" w:hAnsi="Arial" w:cs="Arial"/>
        </w:rPr>
        <w:t>20</w:t>
      </w:r>
      <w:r w:rsidR="00993551" w:rsidRPr="00DB7EF2">
        <w:rPr>
          <w:rFonts w:ascii="Arial" w:hAnsi="Arial" w:cs="Arial"/>
        </w:rPr>
        <w:t>,0</w:t>
      </w:r>
      <w:r w:rsidR="003C2A5E" w:rsidRPr="00DB7EF2">
        <w:rPr>
          <w:rFonts w:ascii="Arial" w:hAnsi="Arial" w:cs="Arial"/>
        </w:rPr>
        <w:t xml:space="preserve"> m p.p.t.,</w:t>
      </w:r>
    </w:p>
    <w:p w14:paraId="0F06B118" w14:textId="77777777" w:rsidR="00FB3A7A" w:rsidRPr="00DB7EF2" w:rsidRDefault="00FB3A7A" w:rsidP="00C15808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DB7EF2">
        <w:rPr>
          <w:rFonts w:ascii="Arial" w:hAnsi="Arial" w:cs="Arial"/>
        </w:rPr>
        <w:t>8 otworów badawczych do głębokości 15,0 m p.p.t.</w:t>
      </w:r>
    </w:p>
    <w:p w14:paraId="0EC4A5DC" w14:textId="77777777" w:rsidR="000941A3" w:rsidRPr="00DB7EF2" w:rsidRDefault="003C2A5E" w:rsidP="00C15808">
      <w:pPr>
        <w:ind w:left="900" w:hanging="276"/>
        <w:rPr>
          <w:rFonts w:ascii="Arial" w:hAnsi="Arial" w:cs="Arial"/>
        </w:rPr>
      </w:pPr>
      <w:r w:rsidRPr="00DB7EF2">
        <w:rPr>
          <w:rFonts w:ascii="Arial" w:hAnsi="Arial" w:cs="Arial"/>
        </w:rPr>
        <w:t>łącznie pr</w:t>
      </w:r>
      <w:r w:rsidR="00210D13" w:rsidRPr="00DB7EF2">
        <w:rPr>
          <w:rFonts w:ascii="Arial" w:hAnsi="Arial" w:cs="Arial"/>
        </w:rPr>
        <w:t>ojektuje si</w:t>
      </w:r>
      <w:r w:rsidR="000941A3" w:rsidRPr="00DB7EF2">
        <w:rPr>
          <w:rFonts w:ascii="Arial" w:hAnsi="Arial" w:cs="Arial"/>
        </w:rPr>
        <w:t xml:space="preserve">ę wykonanie </w:t>
      </w:r>
      <w:r w:rsidR="00FB3A7A" w:rsidRPr="00DB7EF2">
        <w:rPr>
          <w:rFonts w:ascii="Arial" w:hAnsi="Arial" w:cs="Arial"/>
        </w:rPr>
        <w:t>340</w:t>
      </w:r>
      <w:r w:rsidR="0065293A" w:rsidRPr="00DB7EF2">
        <w:rPr>
          <w:rFonts w:ascii="Arial" w:hAnsi="Arial" w:cs="Arial"/>
        </w:rPr>
        <w:t xml:space="preserve"> </w:t>
      </w:r>
      <w:proofErr w:type="spellStart"/>
      <w:r w:rsidRPr="00DB7EF2">
        <w:rPr>
          <w:rFonts w:ascii="Arial" w:hAnsi="Arial" w:cs="Arial"/>
        </w:rPr>
        <w:t>mb</w:t>
      </w:r>
      <w:proofErr w:type="spellEnd"/>
      <w:r w:rsidRPr="00DB7EF2">
        <w:rPr>
          <w:rFonts w:ascii="Arial" w:hAnsi="Arial" w:cs="Arial"/>
        </w:rPr>
        <w:t xml:space="preserve"> wierceń;</w:t>
      </w:r>
    </w:p>
    <w:p w14:paraId="291BAEFB" w14:textId="77777777" w:rsidR="005D65E4" w:rsidRPr="00DB7EF2" w:rsidRDefault="005B3452" w:rsidP="00C15808">
      <w:pPr>
        <w:numPr>
          <w:ilvl w:val="0"/>
          <w:numId w:val="2"/>
        </w:numPr>
        <w:tabs>
          <w:tab w:val="left" w:pos="1154"/>
        </w:tabs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>Sondowania</w:t>
      </w:r>
      <w:r w:rsidR="005D65E4" w:rsidRPr="00DB7EF2">
        <w:rPr>
          <w:rFonts w:ascii="Arial" w:hAnsi="Arial" w:cs="Arial"/>
          <w:color w:val="000000"/>
        </w:rPr>
        <w:t>:</w:t>
      </w:r>
    </w:p>
    <w:p w14:paraId="2614A6A8" w14:textId="77777777" w:rsidR="005D65E4" w:rsidRPr="00DB7EF2" w:rsidRDefault="00FB3A7A" w:rsidP="00C15808">
      <w:pPr>
        <w:numPr>
          <w:ilvl w:val="1"/>
          <w:numId w:val="2"/>
        </w:numPr>
        <w:tabs>
          <w:tab w:val="left" w:pos="1154"/>
        </w:tabs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>4 sondowania statyczne CPT-u do głębokości 20,0 m</w:t>
      </w:r>
      <w:r w:rsidR="00993551" w:rsidRPr="00DB7EF2">
        <w:rPr>
          <w:rFonts w:ascii="Arial" w:hAnsi="Arial" w:cs="Arial"/>
          <w:color w:val="000000"/>
        </w:rPr>
        <w:t>,</w:t>
      </w:r>
    </w:p>
    <w:p w14:paraId="014A3BD9" w14:textId="77777777" w:rsidR="00FB3A7A" w:rsidRPr="00DB7EF2" w:rsidRDefault="00FB3A7A" w:rsidP="00C15808">
      <w:pPr>
        <w:numPr>
          <w:ilvl w:val="1"/>
          <w:numId w:val="2"/>
        </w:numPr>
        <w:tabs>
          <w:tab w:val="left" w:pos="1154"/>
        </w:tabs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>3 sondowania statyczne CPT-u do głębokości 15,0 m,</w:t>
      </w:r>
    </w:p>
    <w:p w14:paraId="17E6ABE2" w14:textId="77777777" w:rsidR="00FB3A7A" w:rsidRPr="00DB7EF2" w:rsidRDefault="00FB3A7A" w:rsidP="00C15808">
      <w:pPr>
        <w:tabs>
          <w:tab w:val="left" w:pos="1154"/>
        </w:tabs>
        <w:ind w:left="1069"/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 xml:space="preserve">łącznie projektuje się wykonanie 125 </w:t>
      </w:r>
      <w:proofErr w:type="spellStart"/>
      <w:r w:rsidRPr="00DB7EF2">
        <w:rPr>
          <w:rFonts w:ascii="Arial" w:hAnsi="Arial" w:cs="Arial"/>
          <w:color w:val="000000"/>
        </w:rPr>
        <w:t>mb</w:t>
      </w:r>
      <w:proofErr w:type="spellEnd"/>
      <w:r w:rsidRPr="00DB7EF2">
        <w:rPr>
          <w:rFonts w:ascii="Arial" w:hAnsi="Arial" w:cs="Arial"/>
          <w:color w:val="000000"/>
        </w:rPr>
        <w:t xml:space="preserve"> sondowań statycznych;</w:t>
      </w:r>
    </w:p>
    <w:p w14:paraId="075CAB7D" w14:textId="77777777" w:rsidR="00FB3A7A" w:rsidRPr="00DB7EF2" w:rsidRDefault="00FB3A7A" w:rsidP="00C15808">
      <w:pPr>
        <w:numPr>
          <w:ilvl w:val="1"/>
          <w:numId w:val="2"/>
        </w:numPr>
        <w:tabs>
          <w:tab w:val="left" w:pos="1154"/>
        </w:tabs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>sondowania dynamiczne DPM lub DPH w miejscach wyznaczonych przez nadzór geologiczny;</w:t>
      </w:r>
    </w:p>
    <w:p w14:paraId="092B83BD" w14:textId="77777777" w:rsidR="00FA438C" w:rsidRPr="00DB7EF2" w:rsidRDefault="006940BC" w:rsidP="00C15808">
      <w:pPr>
        <w:numPr>
          <w:ilvl w:val="0"/>
          <w:numId w:val="2"/>
        </w:numPr>
        <w:tabs>
          <w:tab w:val="left" w:pos="1154"/>
        </w:tabs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>O</w:t>
      </w:r>
      <w:r w:rsidR="00FA438C" w:rsidRPr="00DB7EF2">
        <w:rPr>
          <w:rFonts w:ascii="Arial" w:hAnsi="Arial" w:cs="Arial"/>
          <w:color w:val="000000"/>
        </w:rPr>
        <w:t>bserwac</w:t>
      </w:r>
      <w:r w:rsidR="00C2309D" w:rsidRPr="00DB7EF2">
        <w:rPr>
          <w:rFonts w:ascii="Arial" w:hAnsi="Arial" w:cs="Arial"/>
          <w:color w:val="000000"/>
        </w:rPr>
        <w:t>je i pomiary głębokości występowania</w:t>
      </w:r>
      <w:r w:rsidR="00FA438C" w:rsidRPr="00DB7EF2">
        <w:rPr>
          <w:rFonts w:ascii="Arial" w:hAnsi="Arial" w:cs="Arial"/>
          <w:color w:val="000000"/>
        </w:rPr>
        <w:t xml:space="preserve"> zwierciadła wody</w:t>
      </w:r>
      <w:r w:rsidR="003A361B" w:rsidRPr="00DB7EF2">
        <w:rPr>
          <w:rFonts w:ascii="Arial" w:hAnsi="Arial" w:cs="Arial"/>
          <w:color w:val="000000"/>
        </w:rPr>
        <w:t>;</w:t>
      </w:r>
    </w:p>
    <w:p w14:paraId="656990A9" w14:textId="77777777" w:rsidR="00D43E7B" w:rsidRPr="00DB7EF2" w:rsidRDefault="00D43E7B" w:rsidP="00C15808">
      <w:pPr>
        <w:numPr>
          <w:ilvl w:val="0"/>
          <w:numId w:val="2"/>
        </w:numPr>
        <w:tabs>
          <w:tab w:val="left" w:pos="1154"/>
        </w:tabs>
        <w:rPr>
          <w:rFonts w:ascii="Arial" w:hAnsi="Arial" w:cs="Arial"/>
          <w:color w:val="000000"/>
        </w:rPr>
      </w:pPr>
      <w:proofErr w:type="spellStart"/>
      <w:r w:rsidRPr="00DB7EF2">
        <w:rPr>
          <w:rFonts w:ascii="Arial" w:hAnsi="Arial" w:cs="Arial"/>
          <w:color w:val="000000"/>
        </w:rPr>
        <w:t>Opróbowanie</w:t>
      </w:r>
      <w:proofErr w:type="spellEnd"/>
      <w:r w:rsidRPr="00DB7EF2">
        <w:rPr>
          <w:rFonts w:ascii="Arial" w:hAnsi="Arial" w:cs="Arial"/>
          <w:color w:val="000000"/>
        </w:rPr>
        <w:t xml:space="preserve"> profili wierceń:</w:t>
      </w:r>
    </w:p>
    <w:p w14:paraId="1DDF7EEC" w14:textId="77777777" w:rsidR="00D43E7B" w:rsidRPr="00DB7EF2" w:rsidRDefault="00D43E7B" w:rsidP="00C15808">
      <w:pPr>
        <w:numPr>
          <w:ilvl w:val="1"/>
          <w:numId w:val="2"/>
        </w:numPr>
        <w:tabs>
          <w:tab w:val="left" w:pos="-1440"/>
        </w:tabs>
        <w:contextualSpacing/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>próby gruntów</w:t>
      </w:r>
      <w:r w:rsidR="00993551" w:rsidRPr="00DB7EF2">
        <w:rPr>
          <w:rFonts w:ascii="Arial" w:hAnsi="Arial" w:cs="Arial"/>
          <w:color w:val="000000"/>
        </w:rPr>
        <w:t xml:space="preserve"> kategorii B</w:t>
      </w:r>
      <w:r w:rsidR="00BF03C1" w:rsidRPr="00DB7EF2">
        <w:rPr>
          <w:rFonts w:ascii="Arial" w:hAnsi="Arial" w:cs="Arial"/>
          <w:color w:val="000000"/>
        </w:rPr>
        <w:t xml:space="preserve">, </w:t>
      </w:r>
      <w:r w:rsidR="00173DC8" w:rsidRPr="00DB7EF2">
        <w:rPr>
          <w:rFonts w:ascii="Arial" w:hAnsi="Arial" w:cs="Arial"/>
          <w:color w:val="000000"/>
        </w:rPr>
        <w:t xml:space="preserve"> z każdej makroskopowo różniącej się war</w:t>
      </w:r>
      <w:r w:rsidR="00BF03C1" w:rsidRPr="00DB7EF2">
        <w:rPr>
          <w:rFonts w:ascii="Arial" w:hAnsi="Arial" w:cs="Arial"/>
          <w:color w:val="000000"/>
        </w:rPr>
        <w:t>stwy, lecz nie rzadziej niż co 2</w:t>
      </w:r>
      <w:r w:rsidR="00993551" w:rsidRPr="00DB7EF2">
        <w:rPr>
          <w:rFonts w:ascii="Arial" w:hAnsi="Arial" w:cs="Arial"/>
          <w:color w:val="000000"/>
        </w:rPr>
        <w:t>,0 m.</w:t>
      </w:r>
    </w:p>
    <w:p w14:paraId="2214E586" w14:textId="77777777" w:rsidR="00D43E7B" w:rsidRPr="00DB7EF2" w:rsidRDefault="00BF03C1" w:rsidP="00C15808">
      <w:pPr>
        <w:numPr>
          <w:ilvl w:val="1"/>
          <w:numId w:val="2"/>
        </w:numPr>
        <w:tabs>
          <w:tab w:val="left" w:pos="-1440"/>
        </w:tabs>
        <w:contextualSpacing/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>2 próby</w:t>
      </w:r>
      <w:r w:rsidR="0065293A" w:rsidRPr="00DB7EF2">
        <w:rPr>
          <w:rFonts w:ascii="Arial" w:hAnsi="Arial" w:cs="Arial"/>
          <w:color w:val="000000"/>
        </w:rPr>
        <w:t xml:space="preserve"> wody gruntowej</w:t>
      </w:r>
      <w:r w:rsidR="00797D2B" w:rsidRPr="00DB7EF2">
        <w:rPr>
          <w:rFonts w:ascii="Arial" w:hAnsi="Arial" w:cs="Arial"/>
          <w:color w:val="000000"/>
        </w:rPr>
        <w:t>,</w:t>
      </w:r>
    </w:p>
    <w:p w14:paraId="16B60B97" w14:textId="77777777" w:rsidR="00D43E7B" w:rsidRPr="00DB7EF2" w:rsidRDefault="00D43E7B" w:rsidP="00C15808">
      <w:pPr>
        <w:numPr>
          <w:ilvl w:val="0"/>
          <w:numId w:val="2"/>
        </w:numPr>
        <w:tabs>
          <w:tab w:val="left" w:pos="-1440"/>
        </w:tabs>
        <w:contextualSpacing/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>Badania laboratoryjne:</w:t>
      </w:r>
    </w:p>
    <w:p w14:paraId="60E76563" w14:textId="77777777" w:rsidR="00D43E7B" w:rsidRPr="00DB7EF2" w:rsidRDefault="00D43E7B" w:rsidP="00C15808">
      <w:pPr>
        <w:numPr>
          <w:ilvl w:val="1"/>
          <w:numId w:val="2"/>
        </w:numPr>
        <w:tabs>
          <w:tab w:val="left" w:pos="-1440"/>
        </w:tabs>
        <w:contextualSpacing/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 xml:space="preserve">dla wytypowanych prób gruntów: </w:t>
      </w:r>
      <w:r w:rsidR="00867A78" w:rsidRPr="00DB7EF2">
        <w:rPr>
          <w:rFonts w:ascii="Arial" w:hAnsi="Arial" w:cs="Arial"/>
          <w:color w:val="000000"/>
        </w:rPr>
        <w:t>wilgotność nat</w:t>
      </w:r>
      <w:r w:rsidR="00BF03C1" w:rsidRPr="00DB7EF2">
        <w:rPr>
          <w:rFonts w:ascii="Arial" w:hAnsi="Arial" w:cs="Arial"/>
          <w:color w:val="000000"/>
        </w:rPr>
        <w:t>uralna, skład granulometryczny</w:t>
      </w:r>
      <w:r w:rsidR="00867A78" w:rsidRPr="00DB7EF2">
        <w:rPr>
          <w:rFonts w:ascii="Arial" w:hAnsi="Arial" w:cs="Arial"/>
          <w:color w:val="000000"/>
        </w:rPr>
        <w:t>, granice konsystencji (</w:t>
      </w:r>
      <w:proofErr w:type="spellStart"/>
      <w:r w:rsidR="00867A78" w:rsidRPr="00DB7EF2">
        <w:rPr>
          <w:rFonts w:ascii="Arial" w:hAnsi="Arial" w:cs="Arial"/>
          <w:color w:val="000000"/>
        </w:rPr>
        <w:t>Atterberga</w:t>
      </w:r>
      <w:proofErr w:type="spellEnd"/>
      <w:r w:rsidR="00867A78" w:rsidRPr="00DB7EF2">
        <w:rPr>
          <w:rFonts w:ascii="Arial" w:hAnsi="Arial" w:cs="Arial"/>
          <w:color w:val="000000"/>
        </w:rPr>
        <w:t>);</w:t>
      </w:r>
    </w:p>
    <w:p w14:paraId="28297663" w14:textId="77777777" w:rsidR="00D43E7B" w:rsidRPr="00DB7EF2" w:rsidRDefault="00BF03C1" w:rsidP="00C15808">
      <w:pPr>
        <w:numPr>
          <w:ilvl w:val="1"/>
          <w:numId w:val="2"/>
        </w:numPr>
        <w:tabs>
          <w:tab w:val="left" w:pos="-1440"/>
        </w:tabs>
        <w:contextualSpacing/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>dla prób</w:t>
      </w:r>
      <w:r w:rsidR="00D43E7B" w:rsidRPr="00DB7EF2">
        <w:rPr>
          <w:rFonts w:ascii="Arial" w:hAnsi="Arial" w:cs="Arial"/>
          <w:color w:val="000000"/>
        </w:rPr>
        <w:t xml:space="preserve"> wody gruntowej: analiza agresywności chemicznej względem betonu i </w:t>
      </w:r>
      <w:r w:rsidR="00867A78" w:rsidRPr="00DB7EF2">
        <w:rPr>
          <w:rFonts w:ascii="Arial" w:hAnsi="Arial" w:cs="Arial"/>
          <w:color w:val="000000"/>
        </w:rPr>
        <w:t>stali,</w:t>
      </w:r>
    </w:p>
    <w:p w14:paraId="59AF6B43" w14:textId="77777777" w:rsidR="00473543" w:rsidRPr="00DB7EF2" w:rsidRDefault="00D43E7B" w:rsidP="00C15808">
      <w:pPr>
        <w:numPr>
          <w:ilvl w:val="0"/>
          <w:numId w:val="2"/>
        </w:numPr>
        <w:tabs>
          <w:tab w:val="left" w:pos="-1440"/>
        </w:tabs>
        <w:contextualSpacing/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>Likwidacja otworów nastąpi</w:t>
      </w:r>
      <w:r w:rsidR="00237D62" w:rsidRPr="00DB7EF2">
        <w:rPr>
          <w:rFonts w:ascii="Arial" w:hAnsi="Arial" w:cs="Arial"/>
          <w:color w:val="000000"/>
        </w:rPr>
        <w:t xml:space="preserve"> ubitym warstwowo urobkiem,</w:t>
      </w:r>
      <w:r w:rsidRPr="00DB7EF2">
        <w:rPr>
          <w:rFonts w:ascii="Arial" w:hAnsi="Arial" w:cs="Arial"/>
          <w:color w:val="000000"/>
        </w:rPr>
        <w:t xml:space="preserve"> bezpośrednio po zakończeniu wierceń i obserwacji terenowych, z zachowaniem pie</w:t>
      </w:r>
      <w:r w:rsidR="00237D62" w:rsidRPr="00DB7EF2">
        <w:rPr>
          <w:rFonts w:ascii="Arial" w:hAnsi="Arial" w:cs="Arial"/>
          <w:color w:val="000000"/>
        </w:rPr>
        <w:t xml:space="preserve">rwotnego </w:t>
      </w:r>
      <w:r w:rsidR="00237D62" w:rsidRPr="00DB7EF2">
        <w:rPr>
          <w:rFonts w:ascii="Arial" w:hAnsi="Arial" w:cs="Arial"/>
          <w:color w:val="000000"/>
        </w:rPr>
        <w:lastRenderedPageBreak/>
        <w:t>profilu geologicznego</w:t>
      </w:r>
      <w:r w:rsidR="004F7192" w:rsidRPr="00DB7EF2">
        <w:rPr>
          <w:rFonts w:ascii="Arial" w:hAnsi="Arial" w:cs="Arial"/>
          <w:color w:val="000000"/>
        </w:rPr>
        <w:t xml:space="preserve"> oraz odtworzeniem warstw </w:t>
      </w:r>
      <w:r w:rsidR="00867A78" w:rsidRPr="00DB7EF2">
        <w:rPr>
          <w:rFonts w:ascii="Arial" w:hAnsi="Arial" w:cs="Arial"/>
          <w:color w:val="000000"/>
        </w:rPr>
        <w:t>izolujących horyzonty wodonośne.</w:t>
      </w:r>
    </w:p>
    <w:p w14:paraId="39B2C521" w14:textId="77777777" w:rsidR="00781528" w:rsidRPr="00DB7EF2" w:rsidRDefault="00781528" w:rsidP="00C15808">
      <w:pPr>
        <w:tabs>
          <w:tab w:val="left" w:pos="-1440"/>
        </w:tabs>
        <w:ind w:left="624"/>
        <w:contextualSpacing/>
        <w:rPr>
          <w:rFonts w:ascii="Arial" w:hAnsi="Arial" w:cs="Arial"/>
          <w:color w:val="000000"/>
        </w:rPr>
      </w:pPr>
    </w:p>
    <w:p w14:paraId="1A414A06" w14:textId="77777777" w:rsidR="00781528" w:rsidRPr="00DB7EF2" w:rsidRDefault="00781528" w:rsidP="00C15808">
      <w:pPr>
        <w:tabs>
          <w:tab w:val="left" w:pos="-1440"/>
        </w:tabs>
        <w:ind w:left="624"/>
        <w:contextualSpacing/>
        <w:rPr>
          <w:rFonts w:ascii="Arial" w:hAnsi="Arial" w:cs="Arial"/>
          <w:color w:val="000000"/>
        </w:rPr>
      </w:pPr>
    </w:p>
    <w:p w14:paraId="55C18326" w14:textId="77777777" w:rsidR="00781528" w:rsidRPr="00DB7EF2" w:rsidRDefault="00781528" w:rsidP="00C15808">
      <w:pPr>
        <w:tabs>
          <w:tab w:val="left" w:pos="-1440"/>
        </w:tabs>
        <w:ind w:left="624"/>
        <w:contextualSpacing/>
        <w:rPr>
          <w:rFonts w:ascii="Arial" w:hAnsi="Arial" w:cs="Arial"/>
          <w:color w:val="000000"/>
        </w:rPr>
      </w:pPr>
    </w:p>
    <w:p w14:paraId="7BD120C4" w14:textId="77777777" w:rsidR="00781528" w:rsidRPr="00DB7EF2" w:rsidRDefault="00781528" w:rsidP="00C15808">
      <w:pPr>
        <w:tabs>
          <w:tab w:val="left" w:pos="-1440"/>
        </w:tabs>
        <w:ind w:left="624"/>
        <w:contextualSpacing/>
        <w:rPr>
          <w:rFonts w:ascii="Arial" w:hAnsi="Arial" w:cs="Arial"/>
          <w:color w:val="000000"/>
        </w:rPr>
      </w:pPr>
    </w:p>
    <w:p w14:paraId="20E308D9" w14:textId="77777777" w:rsidR="00781528" w:rsidRPr="00DB7EF2" w:rsidRDefault="00781528" w:rsidP="00C15808">
      <w:pPr>
        <w:tabs>
          <w:tab w:val="left" w:pos="-1440"/>
        </w:tabs>
        <w:ind w:left="624"/>
        <w:contextualSpacing/>
        <w:rPr>
          <w:rFonts w:ascii="Arial" w:hAnsi="Arial" w:cs="Arial"/>
          <w:color w:val="000000"/>
        </w:rPr>
      </w:pPr>
    </w:p>
    <w:p w14:paraId="40D73A3C" w14:textId="77777777" w:rsidR="00174861" w:rsidRPr="00DB7EF2" w:rsidRDefault="00174861" w:rsidP="00C15808">
      <w:pPr>
        <w:tabs>
          <w:tab w:val="left" w:pos="-1440"/>
        </w:tabs>
        <w:ind w:left="624"/>
        <w:contextualSpacing/>
        <w:rPr>
          <w:rFonts w:ascii="Arial" w:hAnsi="Arial" w:cs="Arial"/>
          <w:color w:val="000000"/>
        </w:rPr>
      </w:pPr>
    </w:p>
    <w:p w14:paraId="1BE1DBA0" w14:textId="7860A823" w:rsidR="00174861" w:rsidRPr="00AD2DE3" w:rsidRDefault="00EA7ED6" w:rsidP="00AD2DE3">
      <w:pPr>
        <w:pStyle w:val="Akapitzlist"/>
        <w:numPr>
          <w:ilvl w:val="0"/>
          <w:numId w:val="9"/>
        </w:numPr>
        <w:rPr>
          <w:rFonts w:ascii="Arial" w:hAnsi="Arial" w:cs="Arial"/>
          <w:color w:val="000000"/>
        </w:rPr>
      </w:pPr>
      <w:r w:rsidRPr="00AD2DE3">
        <w:rPr>
          <w:rFonts w:ascii="Arial" w:hAnsi="Arial" w:cs="Arial"/>
          <w:b/>
          <w:color w:val="000000"/>
        </w:rPr>
        <w:t>Upoważnić</w:t>
      </w:r>
      <w:r w:rsidR="00907124" w:rsidRPr="00AD2DE3">
        <w:rPr>
          <w:rFonts w:ascii="Arial" w:hAnsi="Arial" w:cs="Arial"/>
          <w:color w:val="000000"/>
        </w:rPr>
        <w:t xml:space="preserve"> dozór geologiczny do korygowania głębokości wierconych otworów</w:t>
      </w:r>
      <w:r w:rsidR="00BF03C1" w:rsidRPr="00AD2DE3">
        <w:rPr>
          <w:rFonts w:ascii="Arial" w:hAnsi="Arial" w:cs="Arial"/>
          <w:color w:val="000000"/>
        </w:rPr>
        <w:t xml:space="preserve"> oraz sondowań</w:t>
      </w:r>
      <w:r w:rsidR="00907124" w:rsidRPr="00AD2DE3">
        <w:rPr>
          <w:rFonts w:ascii="Arial" w:hAnsi="Arial" w:cs="Arial"/>
          <w:color w:val="000000"/>
        </w:rPr>
        <w:t xml:space="preserve"> w zakresie 20%</w:t>
      </w:r>
      <w:r w:rsidR="00867A78" w:rsidRPr="00AD2DE3">
        <w:rPr>
          <w:rFonts w:ascii="Arial" w:hAnsi="Arial" w:cs="Arial"/>
          <w:color w:val="000000"/>
        </w:rPr>
        <w:t>.</w:t>
      </w:r>
    </w:p>
    <w:p w14:paraId="42B35C12" w14:textId="77777777" w:rsidR="001316EC" w:rsidRPr="00DB7EF2" w:rsidRDefault="00EA7ED6" w:rsidP="00C15808">
      <w:pPr>
        <w:rPr>
          <w:rFonts w:ascii="Arial" w:hAnsi="Arial" w:cs="Arial"/>
          <w:b/>
          <w:color w:val="000000"/>
        </w:rPr>
      </w:pPr>
      <w:r w:rsidRPr="00DB7EF2">
        <w:rPr>
          <w:rFonts w:ascii="Arial" w:hAnsi="Arial" w:cs="Arial"/>
          <w:b/>
          <w:color w:val="000000"/>
        </w:rPr>
        <w:t xml:space="preserve">IV Określić </w:t>
      </w:r>
      <w:r w:rsidRPr="00DB7EF2">
        <w:rPr>
          <w:rFonts w:ascii="Arial" w:hAnsi="Arial" w:cs="Arial"/>
          <w:color w:val="000000"/>
        </w:rPr>
        <w:t xml:space="preserve"> datę obowiązywania decyzji </w:t>
      </w:r>
      <w:r w:rsidR="00A20ED1" w:rsidRPr="00DB7EF2">
        <w:rPr>
          <w:rFonts w:ascii="Arial" w:hAnsi="Arial" w:cs="Arial"/>
          <w:color w:val="000000"/>
        </w:rPr>
        <w:t>do</w:t>
      </w:r>
      <w:r w:rsidR="009D2569" w:rsidRPr="00DB7EF2">
        <w:rPr>
          <w:rFonts w:ascii="Arial" w:hAnsi="Arial" w:cs="Arial"/>
          <w:color w:val="000000"/>
        </w:rPr>
        <w:t xml:space="preserve"> 27</w:t>
      </w:r>
      <w:r w:rsidR="00B22F26" w:rsidRPr="00DB7EF2">
        <w:rPr>
          <w:rFonts w:ascii="Arial" w:hAnsi="Arial" w:cs="Arial"/>
          <w:color w:val="000000"/>
        </w:rPr>
        <w:t xml:space="preserve"> </w:t>
      </w:r>
      <w:r w:rsidR="00BF03C1" w:rsidRPr="00DB7EF2">
        <w:rPr>
          <w:rFonts w:ascii="Arial" w:hAnsi="Arial" w:cs="Arial"/>
          <w:color w:val="000000"/>
        </w:rPr>
        <w:t>lipca</w:t>
      </w:r>
      <w:r w:rsidR="0065293A" w:rsidRPr="00DB7EF2">
        <w:rPr>
          <w:rFonts w:ascii="Arial" w:hAnsi="Arial" w:cs="Arial"/>
          <w:color w:val="000000"/>
        </w:rPr>
        <w:t xml:space="preserve"> 2022</w:t>
      </w:r>
      <w:r w:rsidRPr="00DB7EF2">
        <w:rPr>
          <w:rFonts w:ascii="Arial" w:hAnsi="Arial" w:cs="Arial"/>
          <w:color w:val="000000"/>
        </w:rPr>
        <w:t xml:space="preserve"> r.</w:t>
      </w:r>
    </w:p>
    <w:p w14:paraId="57887B2E" w14:textId="77777777" w:rsidR="000B548E" w:rsidRPr="00DB7EF2" w:rsidRDefault="000B548E" w:rsidP="00C15808">
      <w:pPr>
        <w:jc w:val="center"/>
        <w:rPr>
          <w:rFonts w:ascii="Arial" w:hAnsi="Arial" w:cs="Arial"/>
          <w:b/>
          <w:color w:val="000000"/>
        </w:rPr>
      </w:pPr>
    </w:p>
    <w:p w14:paraId="75DFFB4C" w14:textId="585F3531" w:rsidR="00EA7ED6" w:rsidRPr="00DB7EF2" w:rsidRDefault="00EA7ED6" w:rsidP="00C15808">
      <w:pPr>
        <w:jc w:val="center"/>
        <w:rPr>
          <w:rFonts w:ascii="Arial" w:hAnsi="Arial" w:cs="Arial"/>
          <w:b/>
          <w:color w:val="000000"/>
        </w:rPr>
      </w:pPr>
      <w:r w:rsidRPr="00DB7EF2">
        <w:rPr>
          <w:rFonts w:ascii="Arial" w:hAnsi="Arial" w:cs="Arial"/>
          <w:b/>
          <w:color w:val="000000"/>
        </w:rPr>
        <w:t>Uwarunkowania prawne realizacji projektu:</w:t>
      </w:r>
    </w:p>
    <w:p w14:paraId="2CB88DDE" w14:textId="77777777" w:rsidR="00EA7ED6" w:rsidRPr="00DB7EF2" w:rsidRDefault="00EA7ED6" w:rsidP="00C15808">
      <w:pPr>
        <w:numPr>
          <w:ilvl w:val="3"/>
          <w:numId w:val="2"/>
        </w:numPr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>Prace i roboty geologiczne mogą być wykonywane, dozorowane i kierowane tylko przez osoby posiadające odpowiednie kwalifikacje.</w:t>
      </w:r>
    </w:p>
    <w:p w14:paraId="3F274FD8" w14:textId="77777777" w:rsidR="00EA7ED6" w:rsidRPr="00DB7EF2" w:rsidRDefault="00EA7ED6" w:rsidP="00C15808">
      <w:pPr>
        <w:numPr>
          <w:ilvl w:val="3"/>
          <w:numId w:val="2"/>
        </w:numPr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>Wejście w teren, celem wykonania robót geologicznych, wym</w:t>
      </w:r>
      <w:r w:rsidR="003F0580" w:rsidRPr="00DB7EF2">
        <w:rPr>
          <w:rFonts w:ascii="Arial" w:hAnsi="Arial" w:cs="Arial"/>
          <w:color w:val="000000"/>
        </w:rPr>
        <w:t>aga uzyskania zgody jego właściciela</w:t>
      </w:r>
      <w:r w:rsidRPr="00DB7EF2">
        <w:rPr>
          <w:rFonts w:ascii="Arial" w:hAnsi="Arial" w:cs="Arial"/>
          <w:color w:val="000000"/>
        </w:rPr>
        <w:t xml:space="preserve"> lub zarządcy.</w:t>
      </w:r>
      <w:r w:rsidR="009A2D16" w:rsidRPr="00DB7EF2">
        <w:rPr>
          <w:rFonts w:ascii="Arial" w:hAnsi="Arial" w:cs="Arial"/>
          <w:color w:val="000000"/>
        </w:rPr>
        <w:t xml:space="preserve"> Prace w zakresie robót gruntowych na terenie przeznaczonym pod zieleń izolacyjną (symbol 9 ZP/U, część działki nr 8 KM37 Włocła</w:t>
      </w:r>
      <w:r w:rsidR="00C7096D" w:rsidRPr="00DB7EF2">
        <w:rPr>
          <w:rFonts w:ascii="Arial" w:hAnsi="Arial" w:cs="Arial"/>
          <w:color w:val="000000"/>
        </w:rPr>
        <w:t>wek) należy uzgodnić z zarządcą obszaru kolejowego.</w:t>
      </w:r>
    </w:p>
    <w:p w14:paraId="622EF545" w14:textId="77777777" w:rsidR="00EA7ED6" w:rsidRPr="00DB7EF2" w:rsidRDefault="00EA7ED6" w:rsidP="00C15808">
      <w:pPr>
        <w:numPr>
          <w:ilvl w:val="3"/>
          <w:numId w:val="8"/>
        </w:numPr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>Zamiar rozpoczęcia robót należy zgłosić pisemnie Prezydentowi</w:t>
      </w:r>
      <w:r w:rsidR="003F0580" w:rsidRPr="00DB7EF2">
        <w:rPr>
          <w:rFonts w:ascii="Arial" w:hAnsi="Arial" w:cs="Arial"/>
          <w:color w:val="000000"/>
        </w:rPr>
        <w:t xml:space="preserve"> Miasta Włocławek najpóźniej na 2 tygodnie przed planowanym terminem ich rozpoczęcia. Zgłoszenie winno spełniać wymagania określone w art. 81 ust. 2 ustawy Prawo geologiczne i górnicze</w:t>
      </w:r>
      <w:r w:rsidRPr="00DB7EF2">
        <w:rPr>
          <w:rFonts w:ascii="Arial" w:hAnsi="Arial" w:cs="Arial"/>
          <w:color w:val="000000"/>
        </w:rPr>
        <w:t xml:space="preserve"> </w:t>
      </w:r>
      <w:r w:rsidR="003F0580" w:rsidRPr="00DB7EF2">
        <w:rPr>
          <w:rFonts w:ascii="Arial" w:hAnsi="Arial" w:cs="Arial"/>
          <w:color w:val="000000"/>
        </w:rPr>
        <w:t xml:space="preserve">z dnia 9 czerwca 2011 r. (t.j. </w:t>
      </w:r>
      <w:r w:rsidR="00867A78" w:rsidRPr="00DB7EF2">
        <w:rPr>
          <w:rFonts w:ascii="Arial" w:hAnsi="Arial" w:cs="Arial"/>
          <w:color w:val="000000"/>
        </w:rPr>
        <w:t>Dz.U. 2020 poz. 1064 z późn. zm.</w:t>
      </w:r>
      <w:r w:rsidR="005537A6" w:rsidRPr="00DB7EF2">
        <w:rPr>
          <w:rFonts w:ascii="Arial" w:hAnsi="Arial" w:cs="Arial"/>
          <w:color w:val="000000"/>
        </w:rPr>
        <w:t>)</w:t>
      </w:r>
    </w:p>
    <w:p w14:paraId="3E84562C" w14:textId="77777777" w:rsidR="003F0580" w:rsidRPr="00DB7EF2" w:rsidRDefault="003F0580" w:rsidP="00C15808">
      <w:pPr>
        <w:numPr>
          <w:ilvl w:val="3"/>
          <w:numId w:val="8"/>
        </w:numPr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>O zamierzonym poborze próbek należy zawiadomić na piśmie Prezydenta Miasta Włocławka oraz państwową</w:t>
      </w:r>
      <w:r w:rsidR="000A4C5B" w:rsidRPr="00DB7EF2">
        <w:rPr>
          <w:rFonts w:ascii="Arial" w:hAnsi="Arial" w:cs="Arial"/>
          <w:color w:val="000000"/>
        </w:rPr>
        <w:t xml:space="preserve"> służbę geologiczną w terminie 14</w:t>
      </w:r>
      <w:r w:rsidRPr="00DB7EF2">
        <w:rPr>
          <w:rFonts w:ascii="Arial" w:hAnsi="Arial" w:cs="Arial"/>
          <w:color w:val="000000"/>
        </w:rPr>
        <w:t xml:space="preserve"> dni przed zamierzonym poborem tych próbek.</w:t>
      </w:r>
    </w:p>
    <w:p w14:paraId="75EAA45B" w14:textId="77777777" w:rsidR="00221D69" w:rsidRPr="00DB7EF2" w:rsidRDefault="00221D69" w:rsidP="00C15808">
      <w:pPr>
        <w:numPr>
          <w:ilvl w:val="3"/>
          <w:numId w:val="8"/>
        </w:numPr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>Prace i roboty geologiczne należy wykonywać zgodnie z zakresem i harmonogramem przedstawionym w Projekcie robót geologicznych, stanowiącym załącznik do niniejszej decyzji.</w:t>
      </w:r>
    </w:p>
    <w:p w14:paraId="45B0371C" w14:textId="77777777" w:rsidR="003F0580" w:rsidRPr="00DB7EF2" w:rsidRDefault="003F0580" w:rsidP="00C15808">
      <w:pPr>
        <w:numPr>
          <w:ilvl w:val="3"/>
          <w:numId w:val="8"/>
        </w:numPr>
        <w:rPr>
          <w:rFonts w:ascii="Arial" w:hAnsi="Arial" w:cs="Arial"/>
          <w:b/>
        </w:rPr>
      </w:pPr>
      <w:r w:rsidRPr="00DB7EF2">
        <w:rPr>
          <w:rFonts w:ascii="Arial" w:hAnsi="Arial" w:cs="Arial"/>
          <w:color w:val="000000"/>
        </w:rPr>
        <w:t>Wyniki robót i prac geologicznych należy przedstawić w dokumentacji geologiczno-inżynierskiej</w:t>
      </w:r>
      <w:r w:rsidR="000C123F" w:rsidRPr="00DB7EF2">
        <w:rPr>
          <w:rFonts w:ascii="Arial" w:hAnsi="Arial" w:cs="Arial"/>
          <w:color w:val="000000"/>
        </w:rPr>
        <w:t>, określającej warunki geologiczno-inżynierskie na potrzeby po</w:t>
      </w:r>
      <w:r w:rsidR="00661528" w:rsidRPr="00DB7EF2">
        <w:rPr>
          <w:rFonts w:ascii="Arial" w:hAnsi="Arial" w:cs="Arial"/>
          <w:color w:val="000000"/>
        </w:rPr>
        <w:t>sadowienia obiektów budowlanych</w:t>
      </w:r>
      <w:r w:rsidR="00BF03C1" w:rsidRPr="00DB7EF2">
        <w:rPr>
          <w:rFonts w:ascii="Arial" w:hAnsi="Arial" w:cs="Arial"/>
          <w:color w:val="000000"/>
        </w:rPr>
        <w:t xml:space="preserve"> inwestycji liniowych</w:t>
      </w:r>
      <w:r w:rsidR="000C123F" w:rsidRPr="00DB7EF2">
        <w:rPr>
          <w:rFonts w:ascii="Arial" w:hAnsi="Arial" w:cs="Arial"/>
          <w:color w:val="000000"/>
        </w:rPr>
        <w:t>,</w:t>
      </w:r>
      <w:r w:rsidRPr="00DB7EF2">
        <w:rPr>
          <w:rFonts w:ascii="Arial" w:hAnsi="Arial" w:cs="Arial"/>
          <w:color w:val="000000"/>
        </w:rPr>
        <w:t xml:space="preserve"> wykonanej zgodnie z </w:t>
      </w:r>
      <w:r w:rsidR="005A5043" w:rsidRPr="00DB7EF2">
        <w:rPr>
          <w:rFonts w:ascii="Arial" w:hAnsi="Arial" w:cs="Arial"/>
        </w:rPr>
        <w:t>r</w:t>
      </w:r>
      <w:r w:rsidRPr="00DB7EF2">
        <w:rPr>
          <w:rFonts w:ascii="Arial" w:hAnsi="Arial" w:cs="Arial"/>
        </w:rPr>
        <w:t>ozporządzeniem Ministra Środowiska z dnia 18 listopada 2016r. w sprawie dokumentacji hydrogeologicznej i dokumentacji geologiczno-inżynierskiej (Dz. U. 2016 poz. 2033).</w:t>
      </w:r>
    </w:p>
    <w:p w14:paraId="143F1759" w14:textId="77777777" w:rsidR="00F95D3E" w:rsidRPr="00DB7EF2" w:rsidRDefault="003F0580" w:rsidP="00C15808">
      <w:pPr>
        <w:numPr>
          <w:ilvl w:val="3"/>
          <w:numId w:val="8"/>
        </w:numPr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>4 egz. dokumentacji wraz z 4 szt. opracowania w postaci elektronicznej należy przeka</w:t>
      </w:r>
      <w:r w:rsidR="005A5043" w:rsidRPr="00DB7EF2">
        <w:rPr>
          <w:rFonts w:ascii="Arial" w:hAnsi="Arial" w:cs="Arial"/>
          <w:color w:val="000000"/>
        </w:rPr>
        <w:t>zać do zatwierdzenia Prezydentowi Miasta Włocławek</w:t>
      </w:r>
      <w:r w:rsidRPr="00DB7EF2">
        <w:rPr>
          <w:rFonts w:ascii="Arial" w:hAnsi="Arial" w:cs="Arial"/>
          <w:color w:val="000000"/>
        </w:rPr>
        <w:t>.</w:t>
      </w:r>
    </w:p>
    <w:p w14:paraId="6DB618DF" w14:textId="77777777" w:rsidR="00FD0290" w:rsidRDefault="00FD0290">
      <w:pPr>
        <w:suppressAutoHyphens w:val="0"/>
        <w:rPr>
          <w:rFonts w:ascii="Arial" w:hAnsi="Arial" w:cs="Arial"/>
          <w:b/>
          <w:spacing w:val="20"/>
        </w:rPr>
      </w:pPr>
      <w:r>
        <w:rPr>
          <w:rFonts w:ascii="Arial" w:hAnsi="Arial" w:cs="Arial"/>
          <w:spacing w:val="20"/>
        </w:rPr>
        <w:br w:type="page"/>
      </w:r>
    </w:p>
    <w:p w14:paraId="536F7391" w14:textId="79091D4D" w:rsidR="009A4993" w:rsidRPr="00DB7EF2" w:rsidRDefault="009A4993" w:rsidP="00C15808">
      <w:pPr>
        <w:pStyle w:val="Nagwek2"/>
        <w:ind w:firstLine="0"/>
        <w:jc w:val="center"/>
        <w:rPr>
          <w:rFonts w:ascii="Arial" w:hAnsi="Arial" w:cs="Arial"/>
          <w:spacing w:val="20"/>
          <w:szCs w:val="24"/>
        </w:rPr>
      </w:pPr>
      <w:r w:rsidRPr="00DB7EF2">
        <w:rPr>
          <w:rFonts w:ascii="Arial" w:hAnsi="Arial" w:cs="Arial"/>
          <w:spacing w:val="20"/>
          <w:szCs w:val="24"/>
        </w:rPr>
        <w:lastRenderedPageBreak/>
        <w:t>Uzasadnienie</w:t>
      </w:r>
    </w:p>
    <w:p w14:paraId="75B17164" w14:textId="77777777" w:rsidR="00174861" w:rsidRPr="00DB7EF2" w:rsidRDefault="00174861" w:rsidP="00C15808">
      <w:pPr>
        <w:jc w:val="center"/>
        <w:rPr>
          <w:rFonts w:ascii="Arial" w:hAnsi="Arial" w:cs="Arial"/>
        </w:rPr>
      </w:pPr>
    </w:p>
    <w:p w14:paraId="335802DD" w14:textId="77777777" w:rsidR="00781528" w:rsidRPr="00DB7EF2" w:rsidRDefault="00A93496" w:rsidP="00C15808">
      <w:pPr>
        <w:ind w:firstLine="708"/>
        <w:rPr>
          <w:rFonts w:ascii="Arial" w:hAnsi="Arial" w:cs="Arial"/>
        </w:rPr>
      </w:pPr>
      <w:r w:rsidRPr="00DB7EF2">
        <w:rPr>
          <w:rFonts w:ascii="Arial" w:hAnsi="Arial" w:cs="Arial"/>
        </w:rPr>
        <w:t xml:space="preserve">Na </w:t>
      </w:r>
      <w:r w:rsidR="002A7904" w:rsidRPr="00DB7EF2">
        <w:rPr>
          <w:rFonts w:ascii="Arial" w:hAnsi="Arial" w:cs="Arial"/>
        </w:rPr>
        <w:t>p</w:t>
      </w:r>
      <w:r w:rsidR="000A78A5" w:rsidRPr="00DB7EF2">
        <w:rPr>
          <w:rFonts w:ascii="Arial" w:hAnsi="Arial" w:cs="Arial"/>
        </w:rPr>
        <w:t>odstawie przepisów art. 107§4 ustawy KPA</w:t>
      </w:r>
      <w:r w:rsidRPr="00DB7EF2">
        <w:rPr>
          <w:rFonts w:ascii="Arial" w:hAnsi="Arial" w:cs="Arial"/>
        </w:rPr>
        <w:t xml:space="preserve"> odstępuje się od uzasadnienia niniejszej decyzji, gdyż w całości uwzględnia ona żądanie strony.</w:t>
      </w:r>
    </w:p>
    <w:p w14:paraId="5272A3BD" w14:textId="6614BA4B" w:rsidR="00254B8A" w:rsidRPr="00DB7EF2" w:rsidRDefault="00254B8A" w:rsidP="00C15808">
      <w:pPr>
        <w:pStyle w:val="Tekstpodstawowy"/>
        <w:spacing w:line="240" w:lineRule="auto"/>
        <w:jc w:val="center"/>
        <w:rPr>
          <w:rFonts w:ascii="Arial" w:hAnsi="Arial" w:cs="Arial"/>
          <w:b/>
          <w:szCs w:val="24"/>
        </w:rPr>
      </w:pPr>
      <w:r w:rsidRPr="00DB7EF2">
        <w:rPr>
          <w:rFonts w:ascii="Arial" w:hAnsi="Arial" w:cs="Arial"/>
          <w:b/>
          <w:szCs w:val="24"/>
        </w:rPr>
        <w:t>Pouczenie</w:t>
      </w:r>
    </w:p>
    <w:p w14:paraId="13006021" w14:textId="77777777" w:rsidR="00254B8A" w:rsidRPr="00DB7EF2" w:rsidRDefault="00254B8A" w:rsidP="00C15808">
      <w:pPr>
        <w:pStyle w:val="Tekstpodstawowy"/>
        <w:spacing w:line="240" w:lineRule="auto"/>
        <w:ind w:firstLine="540"/>
        <w:jc w:val="left"/>
        <w:rPr>
          <w:rFonts w:ascii="Arial" w:hAnsi="Arial" w:cs="Arial"/>
          <w:szCs w:val="24"/>
        </w:rPr>
      </w:pPr>
    </w:p>
    <w:p w14:paraId="10749CFF" w14:textId="77777777" w:rsidR="00AB5BB8" w:rsidRPr="00DB7EF2" w:rsidRDefault="008C515D" w:rsidP="00C15808">
      <w:pPr>
        <w:pStyle w:val="Tekstpodstawowy"/>
        <w:spacing w:line="240" w:lineRule="auto"/>
        <w:ind w:firstLine="540"/>
        <w:jc w:val="left"/>
        <w:rPr>
          <w:rFonts w:ascii="Arial" w:hAnsi="Arial" w:cs="Arial"/>
          <w:szCs w:val="24"/>
        </w:rPr>
      </w:pPr>
      <w:r w:rsidRPr="00DB7EF2">
        <w:rPr>
          <w:rFonts w:ascii="Arial" w:hAnsi="Arial" w:cs="Arial"/>
          <w:szCs w:val="24"/>
        </w:rPr>
        <w:t xml:space="preserve">Od niniejszej decyzji służy odwołanie do Samorządowego Kolegium Odwoławczego we Włocławku, za </w:t>
      </w:r>
      <w:r w:rsidR="00352289" w:rsidRPr="00DB7EF2">
        <w:rPr>
          <w:rFonts w:ascii="Arial" w:hAnsi="Arial" w:cs="Arial"/>
          <w:szCs w:val="24"/>
        </w:rPr>
        <w:t>pośrednictwem Prezydenta Miasta Włocławek</w:t>
      </w:r>
      <w:r w:rsidRPr="00DB7EF2">
        <w:rPr>
          <w:rFonts w:ascii="Arial" w:hAnsi="Arial" w:cs="Arial"/>
          <w:szCs w:val="24"/>
        </w:rPr>
        <w:t>, w terminie 14 dni od dnia jej otrzymania.</w:t>
      </w:r>
      <w:r w:rsidR="00410A01" w:rsidRPr="00DB7EF2">
        <w:rPr>
          <w:rFonts w:ascii="Arial" w:hAnsi="Arial" w:cs="Arial"/>
          <w:szCs w:val="24"/>
        </w:rPr>
        <w:t xml:space="preserve"> W trakcie biegu terminu do wniesienia odwołania strona może zrzec się prawa do wniesienia odwołania wobec organu administracji geologicznej, który wydał decyzję. Z dniem doręczenia organowi administracji publicznej oświadczenia o zrzeczeniu się prawa do wniesienia odwołania przez ostatnią ze stron postępowania, decyzja staje się ostateczna i prawomocna.</w:t>
      </w:r>
    </w:p>
    <w:p w14:paraId="64B78F4B" w14:textId="77777777" w:rsidR="007425C0" w:rsidRPr="00DB7EF2" w:rsidRDefault="007425C0" w:rsidP="00C15808">
      <w:pPr>
        <w:pStyle w:val="Tekstpodstawowy"/>
        <w:spacing w:line="240" w:lineRule="auto"/>
        <w:jc w:val="left"/>
        <w:rPr>
          <w:rFonts w:ascii="Arial" w:hAnsi="Arial" w:cs="Arial"/>
          <w:color w:val="FF0000"/>
          <w:szCs w:val="24"/>
        </w:rPr>
      </w:pPr>
    </w:p>
    <w:p w14:paraId="710113F9" w14:textId="77777777" w:rsidR="00DA0602" w:rsidRPr="00DB7EF2" w:rsidRDefault="00433537" w:rsidP="00C15808">
      <w:pPr>
        <w:pStyle w:val="Tekstpodstawowy"/>
        <w:spacing w:line="240" w:lineRule="auto"/>
        <w:ind w:firstLine="540"/>
        <w:jc w:val="left"/>
        <w:rPr>
          <w:rFonts w:ascii="Arial" w:hAnsi="Arial" w:cs="Arial"/>
          <w:color w:val="000000"/>
          <w:szCs w:val="24"/>
        </w:rPr>
      </w:pPr>
      <w:r w:rsidRPr="00DB7EF2">
        <w:rPr>
          <w:rFonts w:ascii="Arial" w:hAnsi="Arial" w:cs="Arial"/>
          <w:color w:val="000000"/>
          <w:szCs w:val="24"/>
        </w:rPr>
        <w:t>Zgodnie z art.</w:t>
      </w:r>
      <w:r w:rsidR="005F7D76" w:rsidRPr="00DB7EF2">
        <w:rPr>
          <w:rFonts w:ascii="Arial" w:hAnsi="Arial" w:cs="Arial"/>
          <w:color w:val="000000"/>
          <w:szCs w:val="24"/>
        </w:rPr>
        <w:t xml:space="preserve"> 7 ustawy z dnia 16 listopada 2006 r.</w:t>
      </w:r>
      <w:r w:rsidR="009B4002" w:rsidRPr="00DB7EF2">
        <w:rPr>
          <w:rFonts w:ascii="Arial" w:hAnsi="Arial" w:cs="Arial"/>
          <w:color w:val="000000"/>
          <w:szCs w:val="24"/>
        </w:rPr>
        <w:t xml:space="preserve"> o op</w:t>
      </w:r>
      <w:r w:rsidR="00867A78" w:rsidRPr="00DB7EF2">
        <w:rPr>
          <w:rFonts w:ascii="Arial" w:hAnsi="Arial" w:cs="Arial"/>
          <w:color w:val="000000"/>
          <w:szCs w:val="24"/>
        </w:rPr>
        <w:t>łacie skarbowej (t.j. Dz.U. 2020 poz. 1546</w:t>
      </w:r>
      <w:r w:rsidR="009B4002" w:rsidRPr="00DB7EF2">
        <w:rPr>
          <w:rFonts w:ascii="Arial" w:hAnsi="Arial" w:cs="Arial"/>
          <w:color w:val="000000"/>
          <w:szCs w:val="24"/>
        </w:rPr>
        <w:t xml:space="preserve"> z późn. zm.)</w:t>
      </w:r>
      <w:r w:rsidR="005F7D76" w:rsidRPr="00DB7EF2">
        <w:rPr>
          <w:rFonts w:ascii="Arial" w:hAnsi="Arial" w:cs="Arial"/>
          <w:color w:val="000000"/>
          <w:szCs w:val="24"/>
        </w:rPr>
        <w:t xml:space="preserve"> </w:t>
      </w:r>
      <w:r w:rsidRPr="00DB7EF2">
        <w:rPr>
          <w:rFonts w:ascii="Arial" w:hAnsi="Arial" w:cs="Arial"/>
          <w:color w:val="000000"/>
          <w:szCs w:val="24"/>
        </w:rPr>
        <w:t xml:space="preserve"> odstąpiono od pobrania opłaty skarbowej.</w:t>
      </w:r>
    </w:p>
    <w:p w14:paraId="51682E98" w14:textId="77777777" w:rsidR="002726CB" w:rsidRPr="00DB7EF2" w:rsidRDefault="002726CB" w:rsidP="00521D33">
      <w:pPr>
        <w:jc w:val="center"/>
        <w:rPr>
          <w:rFonts w:ascii="Arial" w:hAnsi="Arial" w:cs="Arial"/>
          <w:bCs/>
        </w:rPr>
      </w:pPr>
    </w:p>
    <w:p w14:paraId="24D04FDE" w14:textId="77777777" w:rsidR="002726CB" w:rsidRPr="00DB7EF2" w:rsidRDefault="002726CB" w:rsidP="00521D33">
      <w:pPr>
        <w:jc w:val="center"/>
        <w:rPr>
          <w:rFonts w:ascii="Arial" w:hAnsi="Arial" w:cs="Arial"/>
          <w:bCs/>
        </w:rPr>
      </w:pPr>
    </w:p>
    <w:p w14:paraId="6694B889" w14:textId="77777777" w:rsidR="009A2D16" w:rsidRPr="00DB7EF2" w:rsidRDefault="009A2D16" w:rsidP="00521D33">
      <w:pPr>
        <w:jc w:val="center"/>
        <w:rPr>
          <w:rFonts w:ascii="Arial" w:hAnsi="Arial" w:cs="Arial"/>
          <w:bCs/>
        </w:rPr>
      </w:pPr>
    </w:p>
    <w:p w14:paraId="72784525" w14:textId="77777777" w:rsidR="00B31C4A" w:rsidRPr="00DB7EF2" w:rsidRDefault="00937E13" w:rsidP="007A0405">
      <w:pPr>
        <w:rPr>
          <w:rFonts w:ascii="Arial" w:hAnsi="Arial" w:cs="Arial"/>
          <w:bCs/>
        </w:rPr>
      </w:pPr>
      <w:r w:rsidRPr="00DB7EF2">
        <w:rPr>
          <w:rFonts w:ascii="Arial" w:hAnsi="Arial" w:cs="Arial"/>
          <w:bCs/>
        </w:rPr>
        <w:t>Otrzymują:</w:t>
      </w:r>
    </w:p>
    <w:p w14:paraId="0B01936E" w14:textId="77777777" w:rsidR="00BA1FCB" w:rsidRPr="00DB7EF2" w:rsidRDefault="00BF03C1" w:rsidP="007A0405">
      <w:pPr>
        <w:numPr>
          <w:ilvl w:val="0"/>
          <w:numId w:val="3"/>
        </w:numPr>
        <w:suppressAutoHyphens w:val="0"/>
        <w:rPr>
          <w:rFonts w:ascii="Arial" w:hAnsi="Arial" w:cs="Arial"/>
        </w:rPr>
      </w:pPr>
      <w:r w:rsidRPr="00DB7EF2">
        <w:rPr>
          <w:rFonts w:ascii="Arial" w:hAnsi="Arial" w:cs="Arial"/>
        </w:rPr>
        <w:t>Alicja Gackowska</w:t>
      </w:r>
      <w:r w:rsidR="00E07C50" w:rsidRPr="00DB7EF2">
        <w:rPr>
          <w:rFonts w:ascii="Arial" w:hAnsi="Arial" w:cs="Arial"/>
        </w:rPr>
        <w:t>,</w:t>
      </w:r>
      <w:r w:rsidR="00254B8A" w:rsidRPr="00DB7EF2">
        <w:rPr>
          <w:rFonts w:ascii="Arial" w:hAnsi="Arial" w:cs="Arial"/>
        </w:rPr>
        <w:t xml:space="preserve"> </w:t>
      </w:r>
      <w:r w:rsidRPr="00DB7EF2">
        <w:rPr>
          <w:rFonts w:ascii="Arial" w:hAnsi="Arial" w:cs="Arial"/>
        </w:rPr>
        <w:t xml:space="preserve">Eco5Tech S.A. </w:t>
      </w:r>
      <w:r w:rsidR="00D8642C" w:rsidRPr="00DB7EF2">
        <w:rPr>
          <w:rFonts w:ascii="Arial" w:hAnsi="Arial" w:cs="Arial"/>
        </w:rPr>
        <w:t xml:space="preserve">(1 </w:t>
      </w:r>
      <w:proofErr w:type="spellStart"/>
      <w:r w:rsidR="00D8642C" w:rsidRPr="00DB7EF2">
        <w:rPr>
          <w:rFonts w:ascii="Arial" w:hAnsi="Arial" w:cs="Arial"/>
        </w:rPr>
        <w:t>egz.oprac</w:t>
      </w:r>
      <w:proofErr w:type="spellEnd"/>
      <w:r w:rsidR="00D8642C" w:rsidRPr="00DB7EF2">
        <w:rPr>
          <w:rFonts w:ascii="Arial" w:hAnsi="Arial" w:cs="Arial"/>
        </w:rPr>
        <w:t xml:space="preserve"> + pismo)</w:t>
      </w:r>
    </w:p>
    <w:p w14:paraId="5681A785" w14:textId="77777777" w:rsidR="001316EC" w:rsidRPr="00DB7EF2" w:rsidRDefault="00BF03C1" w:rsidP="007A0405">
      <w:pPr>
        <w:numPr>
          <w:ilvl w:val="0"/>
          <w:numId w:val="3"/>
        </w:numPr>
        <w:suppressAutoHyphens w:val="0"/>
        <w:rPr>
          <w:rFonts w:ascii="Arial" w:hAnsi="Arial" w:cs="Arial"/>
        </w:rPr>
      </w:pPr>
      <w:r w:rsidRPr="00DB7EF2">
        <w:rPr>
          <w:rFonts w:ascii="Arial" w:hAnsi="Arial" w:cs="Arial"/>
        </w:rPr>
        <w:t>Strony postępowania poprzez obwieszczenie, zgodnie z art. 49 ustawy Kodeks postępowania administracyjnego</w:t>
      </w:r>
    </w:p>
    <w:p w14:paraId="47047ADF" w14:textId="77777777" w:rsidR="002C6A85" w:rsidRPr="00DB7EF2" w:rsidRDefault="002C6A85" w:rsidP="007A0405">
      <w:pPr>
        <w:numPr>
          <w:ilvl w:val="0"/>
          <w:numId w:val="3"/>
        </w:numPr>
        <w:suppressAutoHyphens w:val="0"/>
        <w:ind w:right="-30"/>
        <w:rPr>
          <w:rFonts w:ascii="Arial" w:hAnsi="Arial" w:cs="Arial"/>
        </w:rPr>
      </w:pPr>
      <w:r w:rsidRPr="00DB7EF2">
        <w:rPr>
          <w:rFonts w:ascii="Arial" w:hAnsi="Arial" w:cs="Arial"/>
        </w:rPr>
        <w:t>a</w:t>
      </w:r>
      <w:r w:rsidR="00FB6FF7" w:rsidRPr="00DB7EF2">
        <w:rPr>
          <w:rFonts w:ascii="Arial" w:hAnsi="Arial" w:cs="Arial"/>
        </w:rPr>
        <w:t>/</w:t>
      </w:r>
      <w:r w:rsidRPr="00DB7EF2">
        <w:rPr>
          <w:rFonts w:ascii="Arial" w:hAnsi="Arial" w:cs="Arial"/>
        </w:rPr>
        <w:t xml:space="preserve">a - Urząd Miasta Włocławek, Geolog Powiatowy (1 </w:t>
      </w:r>
      <w:proofErr w:type="spellStart"/>
      <w:r w:rsidRPr="00DB7EF2">
        <w:rPr>
          <w:rFonts w:ascii="Arial" w:hAnsi="Arial" w:cs="Arial"/>
        </w:rPr>
        <w:t>egz.oprac</w:t>
      </w:r>
      <w:proofErr w:type="spellEnd"/>
      <w:r w:rsidRPr="00DB7EF2">
        <w:rPr>
          <w:rFonts w:ascii="Arial" w:hAnsi="Arial" w:cs="Arial"/>
        </w:rPr>
        <w:t>. + pismo)</w:t>
      </w:r>
      <w:r w:rsidR="00D20FCC" w:rsidRPr="00DB7EF2">
        <w:rPr>
          <w:rFonts w:ascii="Arial" w:hAnsi="Arial" w:cs="Arial"/>
        </w:rPr>
        <w:t>.</w:t>
      </w:r>
    </w:p>
    <w:p w14:paraId="11EAA9E3" w14:textId="77777777" w:rsidR="002C6A85" w:rsidRPr="00DB7EF2" w:rsidRDefault="002C6A85" w:rsidP="007A0405">
      <w:pPr>
        <w:suppressAutoHyphens w:val="0"/>
        <w:ind w:right="-30"/>
        <w:rPr>
          <w:rFonts w:ascii="Arial" w:hAnsi="Arial" w:cs="Arial"/>
        </w:rPr>
      </w:pPr>
    </w:p>
    <w:p w14:paraId="72841A04" w14:textId="77777777" w:rsidR="002C6A85" w:rsidRPr="00DB7EF2" w:rsidRDefault="002C6A85" w:rsidP="007A0405">
      <w:pPr>
        <w:suppressAutoHyphens w:val="0"/>
        <w:ind w:right="-30"/>
        <w:rPr>
          <w:rFonts w:ascii="Arial" w:hAnsi="Arial" w:cs="Arial"/>
        </w:rPr>
      </w:pPr>
      <w:r w:rsidRPr="00DB7EF2">
        <w:rPr>
          <w:rFonts w:ascii="Arial" w:hAnsi="Arial" w:cs="Arial"/>
        </w:rPr>
        <w:t>Do wiadomości:</w:t>
      </w:r>
    </w:p>
    <w:p w14:paraId="50E70044" w14:textId="77777777" w:rsidR="00E07C50" w:rsidRPr="00DB7EF2" w:rsidRDefault="00E07C50" w:rsidP="007A0405">
      <w:pPr>
        <w:numPr>
          <w:ilvl w:val="6"/>
          <w:numId w:val="8"/>
        </w:numPr>
        <w:suppressAutoHyphens w:val="0"/>
        <w:ind w:right="-30"/>
        <w:rPr>
          <w:rFonts w:ascii="Arial" w:hAnsi="Arial" w:cs="Arial"/>
        </w:rPr>
      </w:pPr>
      <w:r w:rsidRPr="00DB7EF2">
        <w:rPr>
          <w:rFonts w:ascii="Arial" w:hAnsi="Arial" w:cs="Arial"/>
        </w:rPr>
        <w:t>Wydział Inwestycji, w/m (pismo),</w:t>
      </w:r>
    </w:p>
    <w:p w14:paraId="4902116F" w14:textId="77777777" w:rsidR="008C515D" w:rsidRPr="00DB7EF2" w:rsidRDefault="008C515D" w:rsidP="007A0405">
      <w:pPr>
        <w:numPr>
          <w:ilvl w:val="6"/>
          <w:numId w:val="8"/>
        </w:numPr>
        <w:suppressAutoHyphens w:val="0"/>
        <w:ind w:right="-30"/>
        <w:rPr>
          <w:rFonts w:ascii="Arial" w:hAnsi="Arial" w:cs="Arial"/>
        </w:rPr>
      </w:pPr>
      <w:r w:rsidRPr="00DB7EF2">
        <w:rPr>
          <w:rFonts w:ascii="Arial" w:hAnsi="Arial" w:cs="Arial"/>
        </w:rPr>
        <w:t xml:space="preserve">Marszałek Województwa </w:t>
      </w:r>
      <w:r w:rsidR="00911BCD" w:rsidRPr="00DB7EF2">
        <w:rPr>
          <w:rFonts w:ascii="Arial" w:hAnsi="Arial" w:cs="Arial"/>
        </w:rPr>
        <w:t xml:space="preserve">Kujawsko-Pomorskiego w Toruniu </w:t>
      </w:r>
      <w:r w:rsidR="00B31C4A" w:rsidRPr="00DB7EF2">
        <w:rPr>
          <w:rFonts w:ascii="Arial" w:hAnsi="Arial" w:cs="Arial"/>
        </w:rPr>
        <w:t>(kopia pisma</w:t>
      </w:r>
      <w:r w:rsidRPr="00DB7EF2">
        <w:rPr>
          <w:rFonts w:ascii="Arial" w:hAnsi="Arial" w:cs="Arial"/>
        </w:rPr>
        <w:t>)</w:t>
      </w:r>
      <w:r w:rsidR="007B6D56" w:rsidRPr="00DB7EF2">
        <w:rPr>
          <w:rFonts w:ascii="Arial" w:hAnsi="Arial" w:cs="Arial"/>
        </w:rPr>
        <w:t>,</w:t>
      </w:r>
    </w:p>
    <w:p w14:paraId="6F63BC44" w14:textId="77777777" w:rsidR="008C515D" w:rsidRPr="00DB7EF2" w:rsidRDefault="0053049B" w:rsidP="007A0405">
      <w:pPr>
        <w:numPr>
          <w:ilvl w:val="6"/>
          <w:numId w:val="8"/>
        </w:numPr>
        <w:suppressAutoHyphens w:val="0"/>
        <w:ind w:right="-30"/>
        <w:rPr>
          <w:rFonts w:ascii="Arial" w:hAnsi="Arial" w:cs="Arial"/>
          <w:color w:val="000000"/>
        </w:rPr>
      </w:pPr>
      <w:r w:rsidRPr="00DB7EF2">
        <w:rPr>
          <w:rFonts w:ascii="Arial" w:hAnsi="Arial" w:cs="Arial"/>
          <w:color w:val="000000"/>
        </w:rPr>
        <w:t>Minister</w:t>
      </w:r>
      <w:r w:rsidR="00A51F73" w:rsidRPr="00DB7EF2">
        <w:rPr>
          <w:rFonts w:ascii="Arial" w:hAnsi="Arial" w:cs="Arial"/>
          <w:color w:val="000000"/>
        </w:rPr>
        <w:t xml:space="preserve"> Klimatu i</w:t>
      </w:r>
      <w:r w:rsidRPr="00DB7EF2">
        <w:rPr>
          <w:rFonts w:ascii="Arial" w:hAnsi="Arial" w:cs="Arial"/>
          <w:color w:val="000000"/>
        </w:rPr>
        <w:t xml:space="preserve"> Środowiska</w:t>
      </w:r>
      <w:r w:rsidR="006077C1" w:rsidRPr="00DB7EF2">
        <w:rPr>
          <w:rFonts w:ascii="Arial" w:hAnsi="Arial" w:cs="Arial"/>
          <w:color w:val="000000"/>
        </w:rPr>
        <w:t xml:space="preserve"> </w:t>
      </w:r>
      <w:r w:rsidR="00B31C4A" w:rsidRPr="00DB7EF2">
        <w:rPr>
          <w:rFonts w:ascii="Arial" w:hAnsi="Arial" w:cs="Arial"/>
          <w:color w:val="000000"/>
        </w:rPr>
        <w:t>(kopia pisma</w:t>
      </w:r>
      <w:r w:rsidR="008C515D" w:rsidRPr="00DB7EF2">
        <w:rPr>
          <w:rFonts w:ascii="Arial" w:hAnsi="Arial" w:cs="Arial"/>
          <w:color w:val="000000"/>
        </w:rPr>
        <w:t>)</w:t>
      </w:r>
      <w:r w:rsidR="007B6D56" w:rsidRPr="00DB7EF2">
        <w:rPr>
          <w:rFonts w:ascii="Arial" w:hAnsi="Arial" w:cs="Arial"/>
          <w:color w:val="000000"/>
        </w:rPr>
        <w:t>,</w:t>
      </w:r>
    </w:p>
    <w:p w14:paraId="603A80F3" w14:textId="77777777" w:rsidR="008C515D" w:rsidRPr="00DB7EF2" w:rsidRDefault="00B54FEA" w:rsidP="007A0405">
      <w:pPr>
        <w:numPr>
          <w:ilvl w:val="6"/>
          <w:numId w:val="8"/>
        </w:numPr>
        <w:suppressAutoHyphens w:val="0"/>
        <w:ind w:right="-30"/>
        <w:rPr>
          <w:rFonts w:ascii="Arial" w:hAnsi="Arial" w:cs="Arial"/>
        </w:rPr>
      </w:pPr>
      <w:r w:rsidRPr="00DB7EF2">
        <w:rPr>
          <w:rFonts w:ascii="Arial" w:hAnsi="Arial" w:cs="Arial"/>
        </w:rPr>
        <w:t xml:space="preserve">Dyrektor Okręgowego Urzędu Górniczego w Gdańsku </w:t>
      </w:r>
      <w:r w:rsidR="00B31C4A" w:rsidRPr="00DB7EF2">
        <w:rPr>
          <w:rFonts w:ascii="Arial" w:hAnsi="Arial" w:cs="Arial"/>
        </w:rPr>
        <w:t>(kopia pisma</w:t>
      </w:r>
      <w:r w:rsidR="002D1DC9" w:rsidRPr="00DB7EF2">
        <w:rPr>
          <w:rFonts w:ascii="Arial" w:hAnsi="Arial" w:cs="Arial"/>
        </w:rPr>
        <w:t>)</w:t>
      </w:r>
      <w:r w:rsidR="0093342D" w:rsidRPr="00DB7EF2">
        <w:rPr>
          <w:rFonts w:ascii="Arial" w:hAnsi="Arial" w:cs="Arial"/>
        </w:rPr>
        <w:t>,</w:t>
      </w:r>
    </w:p>
    <w:p w14:paraId="3F71DB0B" w14:textId="77777777" w:rsidR="002D1DC9" w:rsidRPr="00DB7EF2" w:rsidRDefault="002D1DC9" w:rsidP="007A0405">
      <w:pPr>
        <w:numPr>
          <w:ilvl w:val="6"/>
          <w:numId w:val="8"/>
        </w:numPr>
        <w:suppressAutoHyphens w:val="0"/>
        <w:ind w:right="-30"/>
        <w:rPr>
          <w:rFonts w:ascii="Arial" w:hAnsi="Arial" w:cs="Arial"/>
        </w:rPr>
      </w:pPr>
      <w:r w:rsidRPr="00DB7EF2">
        <w:rPr>
          <w:rFonts w:ascii="Arial" w:hAnsi="Arial" w:cs="Arial"/>
        </w:rPr>
        <w:t>Miejskie Archiwum Geologiczne (kopia pisma).</w:t>
      </w:r>
    </w:p>
    <w:sectPr w:rsidR="002D1DC9" w:rsidRPr="00DB7EF2">
      <w:headerReference w:type="default" r:id="rId7"/>
      <w:footerReference w:type="default" r:id="rId8"/>
      <w:pgSz w:w="11906" w:h="16838"/>
      <w:pgMar w:top="1134" w:right="1418" w:bottom="1134" w:left="1418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28E2" w14:textId="77777777" w:rsidR="00C00F27" w:rsidRDefault="00C00F27">
      <w:r>
        <w:separator/>
      </w:r>
    </w:p>
  </w:endnote>
  <w:endnote w:type="continuationSeparator" w:id="0">
    <w:p w14:paraId="20A50A18" w14:textId="77777777" w:rsidR="00C00F27" w:rsidRDefault="00C0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442C" w14:textId="77777777" w:rsidR="002C1F27" w:rsidRPr="002C1F27" w:rsidRDefault="002C1F27">
    <w:pPr>
      <w:tabs>
        <w:tab w:val="center" w:pos="4550"/>
        <w:tab w:val="left" w:pos="5818"/>
      </w:tabs>
      <w:ind w:right="260"/>
      <w:jc w:val="right"/>
      <w:rPr>
        <w:color w:val="000000"/>
      </w:rPr>
    </w:pPr>
    <w:r w:rsidRPr="002C1F27">
      <w:rPr>
        <w:color w:val="000000"/>
        <w:spacing w:val="60"/>
      </w:rPr>
      <w:t>Strona</w:t>
    </w:r>
    <w:r w:rsidRPr="002C1F27">
      <w:rPr>
        <w:color w:val="000000"/>
      </w:rPr>
      <w:t xml:space="preserve"> </w:t>
    </w:r>
    <w:r w:rsidRPr="002C1F27">
      <w:rPr>
        <w:color w:val="000000"/>
      </w:rPr>
      <w:fldChar w:fldCharType="begin"/>
    </w:r>
    <w:r w:rsidRPr="002C1F27">
      <w:rPr>
        <w:color w:val="000000"/>
      </w:rPr>
      <w:instrText>PAGE   \* MERGEFORMAT</w:instrText>
    </w:r>
    <w:r w:rsidRPr="002C1F27">
      <w:rPr>
        <w:color w:val="000000"/>
      </w:rPr>
      <w:fldChar w:fldCharType="separate"/>
    </w:r>
    <w:r w:rsidR="007A0405">
      <w:rPr>
        <w:noProof/>
        <w:color w:val="000000"/>
      </w:rPr>
      <w:t>2</w:t>
    </w:r>
    <w:r w:rsidRPr="002C1F27">
      <w:rPr>
        <w:color w:val="000000"/>
      </w:rPr>
      <w:fldChar w:fldCharType="end"/>
    </w:r>
    <w:r w:rsidRPr="002C1F27">
      <w:rPr>
        <w:color w:val="000000"/>
      </w:rPr>
      <w:t xml:space="preserve"> | </w:t>
    </w:r>
    <w:r w:rsidRPr="002C1F27">
      <w:rPr>
        <w:color w:val="000000"/>
      </w:rPr>
      <w:fldChar w:fldCharType="begin"/>
    </w:r>
    <w:r w:rsidRPr="002C1F27">
      <w:rPr>
        <w:color w:val="000000"/>
      </w:rPr>
      <w:instrText>NUMPAGES  \* Arabic  \* MERGEFORMAT</w:instrText>
    </w:r>
    <w:r w:rsidRPr="002C1F27">
      <w:rPr>
        <w:color w:val="000000"/>
      </w:rPr>
      <w:fldChar w:fldCharType="separate"/>
    </w:r>
    <w:r w:rsidR="007A0405">
      <w:rPr>
        <w:noProof/>
        <w:color w:val="000000"/>
      </w:rPr>
      <w:t>2</w:t>
    </w:r>
    <w:r w:rsidRPr="002C1F27">
      <w:rPr>
        <w:color w:val="000000"/>
      </w:rPr>
      <w:fldChar w:fldCharType="end"/>
    </w:r>
  </w:p>
  <w:p w14:paraId="25FBF9FE" w14:textId="77777777" w:rsidR="009A4993" w:rsidRDefault="009A4993" w:rsidP="008C515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8854" w14:textId="77777777" w:rsidR="00C00F27" w:rsidRDefault="00C00F27">
      <w:r>
        <w:separator/>
      </w:r>
    </w:p>
  </w:footnote>
  <w:footnote w:type="continuationSeparator" w:id="0">
    <w:p w14:paraId="372E8403" w14:textId="77777777" w:rsidR="00C00F27" w:rsidRDefault="00C00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1652" w14:textId="6C8F84F4" w:rsidR="009A4993" w:rsidRDefault="009A49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DD4B9F8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786"/>
        </w:tabs>
        <w:ind w:left="786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F3531"/>
    <w:multiLevelType w:val="hybridMultilevel"/>
    <w:tmpl w:val="5E9E49CC"/>
    <w:lvl w:ilvl="0" w:tplc="9EE6539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14B77"/>
    <w:multiLevelType w:val="multilevel"/>
    <w:tmpl w:val="F49CB48A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 Narrow" w:hAnsi="Arial Narrow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786"/>
        </w:tabs>
        <w:ind w:left="786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93CC1"/>
    <w:multiLevelType w:val="hybridMultilevel"/>
    <w:tmpl w:val="1AAC7E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15A03"/>
    <w:multiLevelType w:val="multilevel"/>
    <w:tmpl w:val="93CA555E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 Narrow" w:hAnsi="Arial Narrow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F103B1"/>
    <w:multiLevelType w:val="hybridMultilevel"/>
    <w:tmpl w:val="FACC1690"/>
    <w:lvl w:ilvl="0" w:tplc="0DB663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20521F"/>
    <w:multiLevelType w:val="hybridMultilevel"/>
    <w:tmpl w:val="47C01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E2F59"/>
    <w:multiLevelType w:val="multilevel"/>
    <w:tmpl w:val="A7FA99C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 Narrow" w:hAnsi="Arial Narrow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0D"/>
    <w:rsid w:val="00004DED"/>
    <w:rsid w:val="000056D0"/>
    <w:rsid w:val="00015101"/>
    <w:rsid w:val="00032955"/>
    <w:rsid w:val="00033867"/>
    <w:rsid w:val="00050274"/>
    <w:rsid w:val="00054477"/>
    <w:rsid w:val="00062144"/>
    <w:rsid w:val="0007233D"/>
    <w:rsid w:val="000772D3"/>
    <w:rsid w:val="00090724"/>
    <w:rsid w:val="000941A3"/>
    <w:rsid w:val="000A06CB"/>
    <w:rsid w:val="000A4C5B"/>
    <w:rsid w:val="000A78A5"/>
    <w:rsid w:val="000B548E"/>
    <w:rsid w:val="000B67DD"/>
    <w:rsid w:val="000B7A1E"/>
    <w:rsid w:val="000C123F"/>
    <w:rsid w:val="000D0476"/>
    <w:rsid w:val="000D193C"/>
    <w:rsid w:val="000D5EA5"/>
    <w:rsid w:val="000E2B78"/>
    <w:rsid w:val="00116AD5"/>
    <w:rsid w:val="001300F3"/>
    <w:rsid w:val="001316EC"/>
    <w:rsid w:val="00131F52"/>
    <w:rsid w:val="00133196"/>
    <w:rsid w:val="0013604C"/>
    <w:rsid w:val="001452E9"/>
    <w:rsid w:val="00145E69"/>
    <w:rsid w:val="001632DD"/>
    <w:rsid w:val="00173DC8"/>
    <w:rsid w:val="00174861"/>
    <w:rsid w:val="001767B4"/>
    <w:rsid w:val="00183182"/>
    <w:rsid w:val="00191561"/>
    <w:rsid w:val="00192CAC"/>
    <w:rsid w:val="001935C3"/>
    <w:rsid w:val="001A63A7"/>
    <w:rsid w:val="001A7949"/>
    <w:rsid w:val="001B0DAA"/>
    <w:rsid w:val="001E0F18"/>
    <w:rsid w:val="001E4D7A"/>
    <w:rsid w:val="001F1924"/>
    <w:rsid w:val="001F4E73"/>
    <w:rsid w:val="002054C1"/>
    <w:rsid w:val="00210D13"/>
    <w:rsid w:val="002123EA"/>
    <w:rsid w:val="00214A52"/>
    <w:rsid w:val="00221D69"/>
    <w:rsid w:val="0023662D"/>
    <w:rsid w:val="00237D62"/>
    <w:rsid w:val="00251842"/>
    <w:rsid w:val="00254B8A"/>
    <w:rsid w:val="002620D0"/>
    <w:rsid w:val="002726CB"/>
    <w:rsid w:val="002727D9"/>
    <w:rsid w:val="0028220D"/>
    <w:rsid w:val="00285A24"/>
    <w:rsid w:val="0029323D"/>
    <w:rsid w:val="002943FC"/>
    <w:rsid w:val="002A2E44"/>
    <w:rsid w:val="002A7904"/>
    <w:rsid w:val="002C1739"/>
    <w:rsid w:val="002C1F27"/>
    <w:rsid w:val="002C6A85"/>
    <w:rsid w:val="002D1DC9"/>
    <w:rsid w:val="002F23F0"/>
    <w:rsid w:val="002F4C17"/>
    <w:rsid w:val="002F5443"/>
    <w:rsid w:val="00312C8F"/>
    <w:rsid w:val="003275AF"/>
    <w:rsid w:val="00327E48"/>
    <w:rsid w:val="003378D8"/>
    <w:rsid w:val="0034316B"/>
    <w:rsid w:val="00352289"/>
    <w:rsid w:val="00352BBC"/>
    <w:rsid w:val="00356736"/>
    <w:rsid w:val="00356FB3"/>
    <w:rsid w:val="0036033E"/>
    <w:rsid w:val="00365B7A"/>
    <w:rsid w:val="003732C8"/>
    <w:rsid w:val="0037354F"/>
    <w:rsid w:val="003A361B"/>
    <w:rsid w:val="003A52F5"/>
    <w:rsid w:val="003C2A5E"/>
    <w:rsid w:val="003C453F"/>
    <w:rsid w:val="003C5A22"/>
    <w:rsid w:val="003E2BD0"/>
    <w:rsid w:val="003E5E15"/>
    <w:rsid w:val="003F006A"/>
    <w:rsid w:val="003F0580"/>
    <w:rsid w:val="003F1808"/>
    <w:rsid w:val="003F5DA3"/>
    <w:rsid w:val="00410A01"/>
    <w:rsid w:val="00426189"/>
    <w:rsid w:val="00433537"/>
    <w:rsid w:val="00440244"/>
    <w:rsid w:val="00442462"/>
    <w:rsid w:val="00454BC2"/>
    <w:rsid w:val="00457D8B"/>
    <w:rsid w:val="00460BE3"/>
    <w:rsid w:val="00473543"/>
    <w:rsid w:val="004971F8"/>
    <w:rsid w:val="004C5548"/>
    <w:rsid w:val="004C7CC7"/>
    <w:rsid w:val="004E07BC"/>
    <w:rsid w:val="004F52E8"/>
    <w:rsid w:val="004F60E1"/>
    <w:rsid w:val="004F7192"/>
    <w:rsid w:val="004F7EDA"/>
    <w:rsid w:val="0051527B"/>
    <w:rsid w:val="00517849"/>
    <w:rsid w:val="00521D33"/>
    <w:rsid w:val="00521FEC"/>
    <w:rsid w:val="0053049B"/>
    <w:rsid w:val="00531B78"/>
    <w:rsid w:val="00532ADC"/>
    <w:rsid w:val="005356B7"/>
    <w:rsid w:val="00537CCC"/>
    <w:rsid w:val="005537A6"/>
    <w:rsid w:val="00564940"/>
    <w:rsid w:val="005703F5"/>
    <w:rsid w:val="00590AAA"/>
    <w:rsid w:val="005A5043"/>
    <w:rsid w:val="005B3452"/>
    <w:rsid w:val="005B41B5"/>
    <w:rsid w:val="005C1C97"/>
    <w:rsid w:val="005D65E4"/>
    <w:rsid w:val="005E73C0"/>
    <w:rsid w:val="005F0458"/>
    <w:rsid w:val="005F2B45"/>
    <w:rsid w:val="005F575D"/>
    <w:rsid w:val="005F7D76"/>
    <w:rsid w:val="006021DE"/>
    <w:rsid w:val="006077C1"/>
    <w:rsid w:val="006152A9"/>
    <w:rsid w:val="006377B5"/>
    <w:rsid w:val="0065293A"/>
    <w:rsid w:val="00661528"/>
    <w:rsid w:val="006857B9"/>
    <w:rsid w:val="0069266D"/>
    <w:rsid w:val="006940BC"/>
    <w:rsid w:val="00697CAD"/>
    <w:rsid w:val="006A5CAB"/>
    <w:rsid w:val="006C4B3F"/>
    <w:rsid w:val="006C58D4"/>
    <w:rsid w:val="006D6049"/>
    <w:rsid w:val="006F3F37"/>
    <w:rsid w:val="00711ECF"/>
    <w:rsid w:val="00717666"/>
    <w:rsid w:val="007178C3"/>
    <w:rsid w:val="00732820"/>
    <w:rsid w:val="007425C0"/>
    <w:rsid w:val="0075680C"/>
    <w:rsid w:val="00781528"/>
    <w:rsid w:val="00791B83"/>
    <w:rsid w:val="00797A93"/>
    <w:rsid w:val="00797D2B"/>
    <w:rsid w:val="007A0405"/>
    <w:rsid w:val="007B39C9"/>
    <w:rsid w:val="007B5006"/>
    <w:rsid w:val="007B6D56"/>
    <w:rsid w:val="007C1C26"/>
    <w:rsid w:val="007E380D"/>
    <w:rsid w:val="007E4AC2"/>
    <w:rsid w:val="007F2733"/>
    <w:rsid w:val="007F762E"/>
    <w:rsid w:val="00806075"/>
    <w:rsid w:val="00811BDD"/>
    <w:rsid w:val="008130B2"/>
    <w:rsid w:val="00813F07"/>
    <w:rsid w:val="00826829"/>
    <w:rsid w:val="00833D79"/>
    <w:rsid w:val="00837B4C"/>
    <w:rsid w:val="008621F2"/>
    <w:rsid w:val="00866E99"/>
    <w:rsid w:val="00867A78"/>
    <w:rsid w:val="00884835"/>
    <w:rsid w:val="008937DC"/>
    <w:rsid w:val="00896DF9"/>
    <w:rsid w:val="008A058D"/>
    <w:rsid w:val="008A5DA1"/>
    <w:rsid w:val="008A6FB1"/>
    <w:rsid w:val="008C088B"/>
    <w:rsid w:val="008C515D"/>
    <w:rsid w:val="008D58EE"/>
    <w:rsid w:val="008F464F"/>
    <w:rsid w:val="008F75E9"/>
    <w:rsid w:val="0090031F"/>
    <w:rsid w:val="00905C7D"/>
    <w:rsid w:val="00907124"/>
    <w:rsid w:val="00911BCD"/>
    <w:rsid w:val="00930F0D"/>
    <w:rsid w:val="0093342D"/>
    <w:rsid w:val="00937E13"/>
    <w:rsid w:val="00944A19"/>
    <w:rsid w:val="00956FAE"/>
    <w:rsid w:val="00962543"/>
    <w:rsid w:val="009736E5"/>
    <w:rsid w:val="00993551"/>
    <w:rsid w:val="009A2D16"/>
    <w:rsid w:val="009A4993"/>
    <w:rsid w:val="009B4002"/>
    <w:rsid w:val="009C64B8"/>
    <w:rsid w:val="009D2569"/>
    <w:rsid w:val="009F4DB0"/>
    <w:rsid w:val="00A10991"/>
    <w:rsid w:val="00A16721"/>
    <w:rsid w:val="00A20ED1"/>
    <w:rsid w:val="00A22B08"/>
    <w:rsid w:val="00A24AC5"/>
    <w:rsid w:val="00A30A9E"/>
    <w:rsid w:val="00A30F9E"/>
    <w:rsid w:val="00A35DFA"/>
    <w:rsid w:val="00A3609B"/>
    <w:rsid w:val="00A40644"/>
    <w:rsid w:val="00A51F73"/>
    <w:rsid w:val="00A51FE8"/>
    <w:rsid w:val="00A5766E"/>
    <w:rsid w:val="00A67B9E"/>
    <w:rsid w:val="00A71E84"/>
    <w:rsid w:val="00A773F8"/>
    <w:rsid w:val="00A817E9"/>
    <w:rsid w:val="00A93496"/>
    <w:rsid w:val="00A950B8"/>
    <w:rsid w:val="00A95CBD"/>
    <w:rsid w:val="00AB5BB8"/>
    <w:rsid w:val="00AC2FF6"/>
    <w:rsid w:val="00AD0DA4"/>
    <w:rsid w:val="00AD2DE3"/>
    <w:rsid w:val="00AD4715"/>
    <w:rsid w:val="00B011D4"/>
    <w:rsid w:val="00B15784"/>
    <w:rsid w:val="00B2159B"/>
    <w:rsid w:val="00B22F26"/>
    <w:rsid w:val="00B244EA"/>
    <w:rsid w:val="00B31C4A"/>
    <w:rsid w:val="00B32C3E"/>
    <w:rsid w:val="00B32D28"/>
    <w:rsid w:val="00B512E4"/>
    <w:rsid w:val="00B54FEA"/>
    <w:rsid w:val="00B57CAB"/>
    <w:rsid w:val="00B613C7"/>
    <w:rsid w:val="00B71446"/>
    <w:rsid w:val="00B750FA"/>
    <w:rsid w:val="00B9173C"/>
    <w:rsid w:val="00B9486A"/>
    <w:rsid w:val="00BA1FCB"/>
    <w:rsid w:val="00BA54BB"/>
    <w:rsid w:val="00BA5673"/>
    <w:rsid w:val="00BB6921"/>
    <w:rsid w:val="00BC5EAF"/>
    <w:rsid w:val="00BD0ACB"/>
    <w:rsid w:val="00BD25C2"/>
    <w:rsid w:val="00BF03C1"/>
    <w:rsid w:val="00BF5D16"/>
    <w:rsid w:val="00C00F27"/>
    <w:rsid w:val="00C14085"/>
    <w:rsid w:val="00C15808"/>
    <w:rsid w:val="00C2309D"/>
    <w:rsid w:val="00C26DFF"/>
    <w:rsid w:val="00C27BF2"/>
    <w:rsid w:val="00C36487"/>
    <w:rsid w:val="00C47A3B"/>
    <w:rsid w:val="00C54FEC"/>
    <w:rsid w:val="00C5781B"/>
    <w:rsid w:val="00C67EBF"/>
    <w:rsid w:val="00C7096D"/>
    <w:rsid w:val="00C747F3"/>
    <w:rsid w:val="00C7558E"/>
    <w:rsid w:val="00C75C0A"/>
    <w:rsid w:val="00C76CAF"/>
    <w:rsid w:val="00C82F24"/>
    <w:rsid w:val="00C90C5A"/>
    <w:rsid w:val="00CA7CBA"/>
    <w:rsid w:val="00CB799A"/>
    <w:rsid w:val="00CC4BB6"/>
    <w:rsid w:val="00CC4C7F"/>
    <w:rsid w:val="00CC7058"/>
    <w:rsid w:val="00CD2A20"/>
    <w:rsid w:val="00CE1AB6"/>
    <w:rsid w:val="00CE327B"/>
    <w:rsid w:val="00CF2425"/>
    <w:rsid w:val="00CF3408"/>
    <w:rsid w:val="00D032C6"/>
    <w:rsid w:val="00D06DDD"/>
    <w:rsid w:val="00D20FCC"/>
    <w:rsid w:val="00D43E7B"/>
    <w:rsid w:val="00D52281"/>
    <w:rsid w:val="00D83029"/>
    <w:rsid w:val="00D851F8"/>
    <w:rsid w:val="00D8642C"/>
    <w:rsid w:val="00DA0602"/>
    <w:rsid w:val="00DB50F0"/>
    <w:rsid w:val="00DB7EF2"/>
    <w:rsid w:val="00DC5A92"/>
    <w:rsid w:val="00DD2EA5"/>
    <w:rsid w:val="00DD5B48"/>
    <w:rsid w:val="00DD5DDD"/>
    <w:rsid w:val="00DE00F3"/>
    <w:rsid w:val="00DE4685"/>
    <w:rsid w:val="00E0457C"/>
    <w:rsid w:val="00E07C50"/>
    <w:rsid w:val="00E12B44"/>
    <w:rsid w:val="00E12E8E"/>
    <w:rsid w:val="00E32742"/>
    <w:rsid w:val="00E35B9F"/>
    <w:rsid w:val="00E4489E"/>
    <w:rsid w:val="00E50212"/>
    <w:rsid w:val="00E5241A"/>
    <w:rsid w:val="00E6259E"/>
    <w:rsid w:val="00E64461"/>
    <w:rsid w:val="00E91780"/>
    <w:rsid w:val="00E92F0D"/>
    <w:rsid w:val="00EA1501"/>
    <w:rsid w:val="00EA48EA"/>
    <w:rsid w:val="00EA7ED6"/>
    <w:rsid w:val="00EB4C39"/>
    <w:rsid w:val="00EB6103"/>
    <w:rsid w:val="00EC20EE"/>
    <w:rsid w:val="00EC4068"/>
    <w:rsid w:val="00F0068C"/>
    <w:rsid w:val="00F14848"/>
    <w:rsid w:val="00F45EAC"/>
    <w:rsid w:val="00F517E3"/>
    <w:rsid w:val="00F54CFC"/>
    <w:rsid w:val="00F726BF"/>
    <w:rsid w:val="00F85982"/>
    <w:rsid w:val="00F903FD"/>
    <w:rsid w:val="00F91894"/>
    <w:rsid w:val="00F95D3E"/>
    <w:rsid w:val="00F97FA3"/>
    <w:rsid w:val="00FA438C"/>
    <w:rsid w:val="00FA708A"/>
    <w:rsid w:val="00FB3083"/>
    <w:rsid w:val="00FB3A7A"/>
    <w:rsid w:val="00FB3ED5"/>
    <w:rsid w:val="00FB4905"/>
    <w:rsid w:val="00FB6FF7"/>
    <w:rsid w:val="00FD0290"/>
    <w:rsid w:val="00FD06BF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9A7665"/>
  <w15:chartTrackingRefBased/>
  <w15:docId w15:val="{1BD877A3-0665-4FEF-B80B-EEA97CE7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342D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jc w:val="both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3119"/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i w:val="0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b/>
      <w:i w:val="0"/>
    </w:rPr>
  </w:style>
  <w:style w:type="character" w:customStyle="1" w:styleId="WW8Num5z0">
    <w:name w:val="WW8Num5z0"/>
  </w:style>
  <w:style w:type="character" w:customStyle="1" w:styleId="Domylnaczcionkaakapitu1">
    <w:name w:val="Domyślna czcionka akapitu1"/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3C2A5E"/>
    <w:pPr>
      <w:ind w:left="708"/>
    </w:pPr>
  </w:style>
  <w:style w:type="character" w:customStyle="1" w:styleId="StopkaZnak">
    <w:name w:val="Stopka Znak"/>
    <w:link w:val="Stopka"/>
    <w:uiPriority w:val="99"/>
    <w:rsid w:val="00930F0D"/>
    <w:rPr>
      <w:sz w:val="24"/>
      <w:szCs w:val="24"/>
      <w:lang w:eastAsia="ar-SA"/>
    </w:rPr>
  </w:style>
  <w:style w:type="character" w:styleId="Hipercze">
    <w:name w:val="Hyperlink"/>
    <w:rsid w:val="002C1F27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3E2BD0"/>
    <w:rPr>
      <w:sz w:val="24"/>
      <w:lang w:eastAsia="ar-SA"/>
    </w:rPr>
  </w:style>
  <w:style w:type="character" w:styleId="Odwoanieprzypisukocowego">
    <w:name w:val="endnote reference"/>
    <w:rsid w:val="005C1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Chodzież, 26</vt:lpstr>
    </vt:vector>
  </TitlesOfParts>
  <Company>wloclawek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</dc:title>
  <dc:subject/>
  <dc:creator>krzysztofwalczak</dc:creator>
  <cp:keywords/>
  <cp:lastModifiedBy>Łukasz Stolarski</cp:lastModifiedBy>
  <cp:revision>3</cp:revision>
  <cp:lastPrinted>2021-07-27T12:29:00Z</cp:lastPrinted>
  <dcterms:created xsi:type="dcterms:W3CDTF">2021-07-27T13:34:00Z</dcterms:created>
  <dcterms:modified xsi:type="dcterms:W3CDTF">2021-07-27T13:35:00Z</dcterms:modified>
</cp:coreProperties>
</file>