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99" w:rsidRDefault="00882199" w:rsidP="0088219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ZGŁOSZENIE ZAMIARU USUNIĘCIA DRZEWA LUB DRZEW WE WŁOCŁAWKU</w:t>
      </w:r>
    </w:p>
    <w:p w:rsidR="00882199" w:rsidRDefault="00882199" w:rsidP="00882199">
      <w:pPr>
        <w:rPr>
          <w:rFonts w:ascii="Arial Narrow" w:hAnsi="Arial Narrow"/>
          <w:b/>
          <w:sz w:val="22"/>
          <w:szCs w:val="22"/>
        </w:rPr>
      </w:pPr>
    </w:p>
    <w:p w:rsidR="00882199" w:rsidRDefault="00882199" w:rsidP="0088219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INFORMACJA:</w:t>
      </w:r>
    </w:p>
    <w:p w:rsidR="00882199" w:rsidRDefault="00882199" w:rsidP="00882199">
      <w:pPr>
        <w:rPr>
          <w:rFonts w:ascii="Arial Narrow" w:hAnsi="Arial Narrow"/>
          <w:b/>
        </w:rPr>
      </w:pPr>
    </w:p>
    <w:p w:rsidR="00882199" w:rsidRDefault="00882199" w:rsidP="00882199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Zgłoszeniu nie podlegają drzewa, których obwody pni na wysokości 5 cm nie przekraczają:</w:t>
      </w:r>
    </w:p>
    <w:p w:rsidR="00882199" w:rsidRDefault="00882199" w:rsidP="00882199">
      <w:pPr>
        <w:pStyle w:val="Defaul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a) 80cm – w przypadku topoli, wierzby, klonu jesionolistnego oraz klonu srebrzystego,</w:t>
      </w:r>
    </w:p>
    <w:p w:rsidR="00882199" w:rsidRDefault="00882199" w:rsidP="00882199">
      <w:pPr>
        <w:pStyle w:val="Default"/>
        <w:ind w:left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b) 65cm – w przypadku kasztanowca zwyczajnego, robinii akacjowej oraz platanu </w:t>
      </w:r>
      <w:proofErr w:type="spellStart"/>
      <w:r>
        <w:rPr>
          <w:rFonts w:ascii="Arial Narrow" w:hAnsi="Arial Narrow"/>
          <w:b/>
          <w:sz w:val="22"/>
          <w:szCs w:val="22"/>
        </w:rPr>
        <w:t>klonolistnego</w:t>
      </w:r>
      <w:proofErr w:type="spellEnd"/>
      <w:r>
        <w:rPr>
          <w:rFonts w:ascii="Arial Narrow" w:hAnsi="Arial Narrow"/>
          <w:b/>
          <w:sz w:val="22"/>
          <w:szCs w:val="22"/>
        </w:rPr>
        <w:t>,</w:t>
      </w:r>
    </w:p>
    <w:p w:rsidR="00882199" w:rsidRDefault="00882199" w:rsidP="00882199">
      <w:pPr>
        <w:pStyle w:val="Default"/>
        <w:ind w:left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c) 50 cm – w przypadku pozostałych gatunków drzew</w:t>
      </w:r>
    </w:p>
    <w:p w:rsidR="00882199" w:rsidRDefault="00882199" w:rsidP="00882199">
      <w:pPr>
        <w:jc w:val="center"/>
        <w:rPr>
          <w:b/>
          <w:sz w:val="22"/>
          <w:szCs w:val="2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320"/>
      </w:tblGrid>
      <w:tr w:rsidR="00882199" w:rsidTr="0088219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99" w:rsidRDefault="0088219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ORGAN, DO KTÓREGO DOKONYWANE JEST ZGŁOSZENIE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99" w:rsidRDefault="0088219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Prezydent Miasta Włocławek</w:t>
            </w:r>
          </w:p>
          <w:p w:rsidR="00882199" w:rsidRDefault="0088219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Zielony Rynek 11/13</w:t>
            </w:r>
          </w:p>
          <w:p w:rsidR="00882199" w:rsidRDefault="008821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87-800 Włocławek</w:t>
            </w:r>
          </w:p>
        </w:tc>
      </w:tr>
      <w:tr w:rsidR="00882199" w:rsidTr="00882199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99" w:rsidRDefault="0088219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WNIOSKODAWCA</w:t>
            </w:r>
          </w:p>
          <w:p w:rsidR="00882199" w:rsidRDefault="00882199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Wypełnia właściciel nieruchomości, z której planowane jest usunięcie drzewa lub drzew</w:t>
            </w:r>
          </w:p>
        </w:tc>
      </w:tr>
      <w:tr w:rsidR="00882199" w:rsidTr="0088219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99" w:rsidRDefault="0088219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99" w:rsidRDefault="00882199">
            <w:pPr>
              <w:rPr>
                <w:sz w:val="22"/>
                <w:szCs w:val="22"/>
              </w:rPr>
            </w:pPr>
          </w:p>
        </w:tc>
      </w:tr>
      <w:tr w:rsidR="00882199" w:rsidTr="0088219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99" w:rsidRDefault="0088219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Adres zamieszkania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99" w:rsidRDefault="00882199">
            <w:pPr>
              <w:rPr>
                <w:sz w:val="22"/>
                <w:szCs w:val="22"/>
              </w:rPr>
            </w:pPr>
          </w:p>
        </w:tc>
      </w:tr>
      <w:tr w:rsidR="00882199" w:rsidTr="00882199">
        <w:trPr>
          <w:trHeight w:val="61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99" w:rsidRDefault="0088219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Adres korespondencyjny (gdy inny niż adres zamieszkania)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99" w:rsidRDefault="00882199">
            <w:pPr>
              <w:rPr>
                <w:sz w:val="22"/>
                <w:szCs w:val="22"/>
              </w:rPr>
            </w:pPr>
          </w:p>
        </w:tc>
      </w:tr>
      <w:tr w:rsidR="00882199" w:rsidTr="0088219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99" w:rsidRDefault="0088219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kontaktowy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99" w:rsidRDefault="00882199">
            <w:pPr>
              <w:rPr>
                <w:sz w:val="22"/>
                <w:szCs w:val="22"/>
              </w:rPr>
            </w:pPr>
          </w:p>
        </w:tc>
      </w:tr>
      <w:tr w:rsidR="00882199" w:rsidTr="0088219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99" w:rsidRDefault="0088219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DANE NIERUCHOMOŚCI, Z KTÓREJ PLANOWANE JEST USUNIĘCIE DRZEWA LUB DRZEW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99" w:rsidRDefault="0088219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882199" w:rsidRDefault="0088219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Adres: …………………………………………………</w:t>
            </w:r>
          </w:p>
          <w:p w:rsidR="00882199" w:rsidRDefault="0088219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………………………………………………………….</w:t>
            </w:r>
          </w:p>
          <w:p w:rsidR="00882199" w:rsidRDefault="0088219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Nr działki/działek:……………………………………..</w:t>
            </w:r>
          </w:p>
          <w:p w:rsidR="00882199" w:rsidRDefault="0088219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………………………………………………………….</w:t>
            </w:r>
          </w:p>
          <w:p w:rsidR="00882199" w:rsidRDefault="0088219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Obręb:………………………………………………….</w:t>
            </w:r>
          </w:p>
        </w:tc>
      </w:tr>
      <w:tr w:rsidR="00882199" w:rsidTr="0088219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99" w:rsidRDefault="0088219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OBOWIĄZKOWY ZAŁĄCZNIK DO ZGŁOSZENIA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99" w:rsidRDefault="0088219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Rysunek lub mapka określający usytuowanie na nieruchomości drzewa lub drzew planowanych do usunięcia</w:t>
            </w:r>
          </w:p>
        </w:tc>
      </w:tr>
      <w:tr w:rsidR="00882199" w:rsidTr="0088219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9" w:rsidRDefault="0088219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199" w:rsidRDefault="0088219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GATUNEK I OBWÓD DRZEWA W CM NA WYSOKOŚCI  5 CM</w:t>
            </w:r>
          </w:p>
          <w:p w:rsidR="00882199" w:rsidRDefault="0088219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99" w:rsidRDefault="00882199">
            <w:pPr>
              <w:jc w:val="both"/>
              <w:rPr>
                <w:sz w:val="22"/>
                <w:szCs w:val="22"/>
              </w:rPr>
            </w:pPr>
          </w:p>
          <w:p w:rsidR="00882199" w:rsidRDefault="008821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…………………………………….................</w:t>
            </w:r>
          </w:p>
          <w:p w:rsidR="00882199" w:rsidRDefault="008821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</w:t>
            </w:r>
          </w:p>
          <w:p w:rsidR="00882199" w:rsidRDefault="008821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</w:t>
            </w:r>
          </w:p>
          <w:p w:rsidR="00882199" w:rsidRDefault="008821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</w:t>
            </w:r>
          </w:p>
          <w:p w:rsidR="00882199" w:rsidRDefault="008821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</w:t>
            </w:r>
          </w:p>
          <w:p w:rsidR="00882199" w:rsidRDefault="00882199">
            <w:pPr>
              <w:jc w:val="both"/>
              <w:rPr>
                <w:sz w:val="22"/>
                <w:szCs w:val="22"/>
              </w:rPr>
            </w:pPr>
          </w:p>
        </w:tc>
      </w:tr>
      <w:tr w:rsidR="00882199" w:rsidTr="00882199">
        <w:trPr>
          <w:trHeight w:val="334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9" w:rsidRDefault="0088219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199" w:rsidRDefault="0088219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POZOSTALI WSPÓŁWŁAŚCICIELE NIERUCHOMOŚCI</w:t>
            </w:r>
          </w:p>
          <w:p w:rsidR="00882199" w:rsidRDefault="0088219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199" w:rsidRDefault="008821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1………………………………………………...................................................................................................</w:t>
            </w:r>
          </w:p>
          <w:p w:rsidR="00882199" w:rsidRDefault="00882199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Imię nazwisko, adres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/>
                <w:sz w:val="16"/>
                <w:szCs w:val="16"/>
              </w:rPr>
              <w:t>podpis</w:t>
            </w:r>
          </w:p>
          <w:p w:rsidR="00882199" w:rsidRDefault="00882199">
            <w:pPr>
              <w:rPr>
                <w:rFonts w:ascii="Arial Narrow" w:hAnsi="Arial Narrow"/>
                <w:sz w:val="16"/>
                <w:szCs w:val="16"/>
              </w:rPr>
            </w:pPr>
          </w:p>
          <w:p w:rsidR="00882199" w:rsidRDefault="008821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2……………………………………………………………………………………………………………………….</w:t>
            </w:r>
          </w:p>
          <w:p w:rsidR="00882199" w:rsidRDefault="00882199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Imię nazwisko, adres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/>
                <w:sz w:val="16"/>
                <w:szCs w:val="16"/>
              </w:rPr>
              <w:t>podpis</w:t>
            </w:r>
          </w:p>
          <w:p w:rsidR="00882199" w:rsidRDefault="00882199">
            <w:pPr>
              <w:rPr>
                <w:rFonts w:ascii="Arial Narrow" w:hAnsi="Arial Narrow"/>
                <w:sz w:val="16"/>
                <w:szCs w:val="16"/>
              </w:rPr>
            </w:pPr>
          </w:p>
          <w:p w:rsidR="00882199" w:rsidRDefault="008821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3……………………………………………………………………………………………………………………….</w:t>
            </w:r>
          </w:p>
          <w:p w:rsidR="00882199" w:rsidRDefault="00882199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Imię nazwisko, adres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/>
                <w:sz w:val="16"/>
                <w:szCs w:val="16"/>
              </w:rPr>
              <w:t>podpis</w:t>
            </w:r>
          </w:p>
          <w:p w:rsidR="00882199" w:rsidRDefault="0088219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82199" w:rsidRDefault="008821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4……………………………………………………………………………………………………………………….</w:t>
            </w:r>
          </w:p>
          <w:p w:rsidR="00882199" w:rsidRDefault="0088219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Imię nazwisko, adres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/>
                <w:sz w:val="16"/>
                <w:szCs w:val="16"/>
              </w:rPr>
              <w:t>podpis</w:t>
            </w:r>
          </w:p>
          <w:p w:rsidR="00882199" w:rsidRDefault="00882199">
            <w:pPr>
              <w:jc w:val="both"/>
              <w:rPr>
                <w:sz w:val="22"/>
                <w:szCs w:val="22"/>
              </w:rPr>
            </w:pPr>
          </w:p>
        </w:tc>
      </w:tr>
      <w:tr w:rsidR="00882199" w:rsidTr="0088219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99" w:rsidRDefault="0088219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CZYTELNY PODPIS WNIOSKODAWCY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99" w:rsidRDefault="00882199">
            <w:pPr>
              <w:jc w:val="both"/>
              <w:rPr>
                <w:sz w:val="22"/>
                <w:szCs w:val="22"/>
              </w:rPr>
            </w:pPr>
          </w:p>
          <w:p w:rsidR="00882199" w:rsidRDefault="00882199">
            <w:pPr>
              <w:jc w:val="both"/>
              <w:rPr>
                <w:sz w:val="22"/>
                <w:szCs w:val="22"/>
              </w:rPr>
            </w:pPr>
          </w:p>
        </w:tc>
      </w:tr>
    </w:tbl>
    <w:p w:rsidR="00882199" w:rsidRDefault="00882199" w:rsidP="00882199">
      <w:pPr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882199" w:rsidRDefault="00882199" w:rsidP="0088219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u w:val="single"/>
        </w:rPr>
        <w:lastRenderedPageBreak/>
        <w:t>Pouczenie</w:t>
      </w:r>
      <w:r>
        <w:rPr>
          <w:rFonts w:ascii="Arial Narrow" w:hAnsi="Arial Narrow"/>
          <w:sz w:val="20"/>
          <w:szCs w:val="20"/>
        </w:rPr>
        <w:t>:</w:t>
      </w:r>
    </w:p>
    <w:p w:rsidR="00882199" w:rsidRDefault="00882199" w:rsidP="00882199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Zgłoszenie wniesione przez osobę niebędącą właścicielem działki, niepodpisane lub skierowane do niewłaściwego organu jest nieskuteczne. Na jego podstawie nie jest możliwe usunięcie drzewa/drzew.</w:t>
      </w:r>
    </w:p>
    <w:p w:rsidR="00882199" w:rsidRDefault="00882199" w:rsidP="00882199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przypadku usunięcia drzewa/drzew bez dokonania zgłoszenia lub przed upływem terminu na wniesienie sprzeciwu,     a także pomimo wniesienia sprzeciwu do zgłoszenia, organ wymierza administracyjną karę pieniężną (podstawa prawna: art. 88 ust. 1 pkt 5 i pkt 6 ustawy o ochronie przyrody).</w:t>
      </w:r>
    </w:p>
    <w:p w:rsidR="00882199" w:rsidRDefault="00882199" w:rsidP="00882199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Jeżeli w terminie 5 lat od dokonania oględzin przeprowadzonych przez organ  w związku ze złożonym zgłoszeniem usunięcia drzewa lub drzew złożony zostanie wniosek o wydanie pozwolenia na budowę na podstawie ustawy z dnia          7 lipca 1994r. Prawo budowlane, a budowa będzie miała związek z prowadzeniem działalności gospodarczej i będzie realizowana na części nieruchomości, na której rosło/rosły usunięte drzewo/drzewa, organ nałoży na właściciela  nieruchomości, w drodze decyzji administracyjnej, obowiązek uiszczenia opłaty za usunięcie drzewa lub drzew (podstawa prawna: art. 83f ust. 17  wprowadzony ustawy o ochronie przyrody).</w:t>
      </w:r>
    </w:p>
    <w:p w:rsidR="00882199" w:rsidRDefault="00882199" w:rsidP="00882199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przypadku nieusunięcia drzewa przed upływem 6 miesięcy od przeprowadzonych oględzin w terenie jego wycięcie może nastąpić po dokonaniu ponownego zgłoszenia (podstawa prawna: art. 83f ust. 13 ustawy o ochronie przyrody) .</w:t>
      </w:r>
    </w:p>
    <w:p w:rsidR="00882199" w:rsidRDefault="00882199" w:rsidP="00882199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Pełnomocnik dołącza do akt oryginał lub urzędowo poświadczony odpis pełnomocnictwa. Adwokat, radca prawny, rzecznik patentowy, a także doradca podatkowy mogą sami uwierzytelnić odpis udzielonego im  pełnomocnictwa oraz odpisy innych dokumentów wykazujących ich umocowanie (podstawa prawna: art. 33 § 3 i art. 76a §2 ustawy Kodeks postępowania administracyjnego).</w:t>
      </w:r>
    </w:p>
    <w:p w:rsidR="00882199" w:rsidRDefault="00882199" w:rsidP="00882199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Od udzielonego pełnomocnictwa należy uiścić opłatę skarbową w wysokości 17 zł. Opłatę skarbową wpłaca się z chwilą powstania obowiązku jej zapłaty. Oryginał dowodu zapłaty albo jego uwierzytelnioną kopię należy dołączyć do akt sprawy. Pełnomocnictwa udzielone małżonkowi, wstępnemu, zstępnemu lub rodzeństwu są zwolnione z opłaty skarbowej.</w:t>
      </w:r>
    </w:p>
    <w:p w:rsidR="00882199" w:rsidRDefault="00882199" w:rsidP="00882199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Zgodnie  z przepisami ustawy z dnia 16.04.2004 r. o ochronie przyrody </w:t>
      </w:r>
      <w:r w:rsidRPr="00FE132A">
        <w:rPr>
          <w:rFonts w:ascii="Arial Narrow" w:hAnsi="Arial Narrow"/>
          <w:color w:val="FF0000"/>
          <w:sz w:val="20"/>
          <w:szCs w:val="20"/>
        </w:rPr>
        <w:t>(Dz. U. z 2021 r., poz. 1098 tj.)</w:t>
      </w:r>
      <w:r w:rsidR="00EF2E11">
        <w:rPr>
          <w:rFonts w:ascii="Arial Narrow" w:hAnsi="Arial Narrow"/>
          <w:color w:val="FF0000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podanie</w:t>
      </w:r>
      <w:r>
        <w:rPr>
          <w:rFonts w:ascii="Arial Narrow" w:hAnsi="Arial Narrow"/>
          <w:sz w:val="20"/>
          <w:szCs w:val="20"/>
        </w:rPr>
        <w:t xml:space="preserve">             </w:t>
      </w:r>
      <w:r>
        <w:rPr>
          <w:rFonts w:ascii="Arial Narrow" w:hAnsi="Arial Narrow" w:cs="Arial"/>
          <w:sz w:val="20"/>
          <w:szCs w:val="20"/>
        </w:rPr>
        <w:t>danych zawartych w zgłoszeniu jest obowiązkowe.</w:t>
      </w:r>
    </w:p>
    <w:p w:rsidR="00882199" w:rsidRDefault="00882199" w:rsidP="00882199">
      <w:pPr>
        <w:pBdr>
          <w:bottom w:val="single" w:sz="6" w:space="1" w:color="auto"/>
        </w:pBdr>
        <w:jc w:val="center"/>
        <w:rPr>
          <w:rFonts w:ascii="Arial Narrow" w:hAnsi="Arial Narrow" w:cs="Arial"/>
          <w:b/>
          <w:sz w:val="20"/>
          <w:szCs w:val="20"/>
        </w:rPr>
      </w:pPr>
    </w:p>
    <w:p w:rsidR="00882199" w:rsidRDefault="00882199" w:rsidP="00882199">
      <w:pPr>
        <w:pBdr>
          <w:bottom w:val="single" w:sz="6" w:space="1" w:color="auto"/>
        </w:pBd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Klauzula informacyjna dla osoby fizycznej, od której UM Włocławek uzyska dane osobowe</w:t>
      </w:r>
    </w:p>
    <w:p w:rsidR="00882199" w:rsidRDefault="00882199" w:rsidP="00882199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Na podstawie art. 13.1 RODO [Rozporządzenie Parlamentu Europejskiego i Rady (UE) 2016/679 z dnia 27 kwietnia 2016 r.   w sprawie ochrony osób fizycznych w związku z przetwarzaniem danych osobowych i w sprawie swobodnego przepływu takich danych oraz uchylenia dyrektywy 95/48/WE (ogólne rozporządzenie o ochronie danych) – </w:t>
      </w:r>
      <w:proofErr w:type="spellStart"/>
      <w:r>
        <w:rPr>
          <w:rFonts w:ascii="Arial Narrow" w:hAnsi="Arial Narrow" w:cs="Arial"/>
          <w:sz w:val="20"/>
          <w:szCs w:val="20"/>
        </w:rPr>
        <w:t>Dz.U.UE.L</w:t>
      </w:r>
      <w:proofErr w:type="spellEnd"/>
      <w:r>
        <w:rPr>
          <w:rFonts w:ascii="Arial Narrow" w:hAnsi="Arial Narrow" w:cs="Arial"/>
          <w:sz w:val="20"/>
          <w:szCs w:val="20"/>
        </w:rPr>
        <w:t xml:space="preserve"> 2016.119.1], wobec uzyskania od Pani/Pana danych osobowych, prosimy o zapoznanie się z poniższą informacją:</w:t>
      </w:r>
    </w:p>
    <w:p w:rsidR="00882199" w:rsidRDefault="00882199" w:rsidP="00882199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</w:rPr>
        <w:t xml:space="preserve">Dane administratora danych [ADO] – administratorem Pani/Pana danych osobowych jest Prezydent Miasta Włocławek, Zielony Rynek 11/13, 87-800 Włocławek, e-mail: </w:t>
      </w:r>
      <w:hyperlink r:id="rId5" w:history="1">
        <w:r>
          <w:rPr>
            <w:rStyle w:val="Hipercze"/>
            <w:rFonts w:ascii="Arial Narrow" w:hAnsi="Arial Narrow"/>
            <w:sz w:val="20"/>
            <w:szCs w:val="20"/>
          </w:rPr>
          <w:t>poczta@um.wloclawek.pl</w:t>
        </w:r>
      </w:hyperlink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, tel.: +48 </w:t>
      </w:r>
      <w:r>
        <w:rPr>
          <w:rFonts w:ascii="Arial Narrow" w:hAnsi="Arial Narrow"/>
          <w:sz w:val="20"/>
          <w:szCs w:val="20"/>
        </w:rPr>
        <w:t>(54) 414 40 00.</w:t>
      </w:r>
    </w:p>
    <w:p w:rsidR="00882199" w:rsidRDefault="00882199" w:rsidP="00882199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Inspektor ochrony danych [IOD]: e-mail: </w:t>
      </w:r>
      <w:hyperlink r:id="rId6" w:history="1">
        <w:r>
          <w:rPr>
            <w:rStyle w:val="Hipercze"/>
            <w:rFonts w:ascii="Arial Narrow" w:hAnsi="Arial Narrow" w:cs="Calibri"/>
            <w:sz w:val="20"/>
            <w:szCs w:val="20"/>
          </w:rPr>
          <w:t>iod@um.wloclawek.pl</w:t>
        </w:r>
      </w:hyperlink>
      <w:r>
        <w:rPr>
          <w:rFonts w:ascii="Arial Narrow" w:hAnsi="Arial Narrow" w:cs="Arial"/>
          <w:sz w:val="20"/>
          <w:szCs w:val="20"/>
        </w:rPr>
        <w:t xml:space="preserve">, adres do korespondencji:  tel. </w:t>
      </w:r>
      <w:r>
        <w:rPr>
          <w:rFonts w:ascii="Arial Narrow" w:hAnsi="Arial Narrow" w:cs="Calibri"/>
          <w:sz w:val="20"/>
          <w:szCs w:val="20"/>
        </w:rPr>
        <w:t>(54) 414 42 69.</w:t>
      </w:r>
    </w:p>
    <w:p w:rsidR="00882199" w:rsidRDefault="00882199" w:rsidP="00882199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Cel przetwarzania: rozpatrzenie zgłoszenia zamiaru usunięcie drzewa lub drzew (podstawa prawna: art. 83f ust. 4 ustawy o ochronie przyrody – tekst jednolity Dz. U. z 2018r. poz. 142 ze zm.).  ADO nie przewiduje przetwarzania uzyskanych danych osobowych w celach innych niż wskazane w zdaniu poprzedzającym, gdyby jednak taka okoliczność miała mieć miejsce,  o wykorzystaniu uzyskanych danych osobowych na inne cele zostanie Pani/Pan odrębnie poinformowana/y.</w:t>
      </w:r>
    </w:p>
    <w:p w:rsidR="00882199" w:rsidRDefault="00882199" w:rsidP="00882199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ADO nie przewiduje przekazania uzyskanych danych osobowych innym odbiorcom poza jednostkami organizacyjnymi podległymi ADO albo organami władzy publicznej zgodnie z postępowaniem właściwym w sprawie. W przypadku ujawnienia się konieczności przekazania danych odbiorcom innym niż w zdaniu poprzedzającym, zostanie Pani/Pan odrębnie poinformowana/y.</w:t>
      </w:r>
    </w:p>
    <w:p w:rsidR="00882199" w:rsidRDefault="00882199" w:rsidP="00882199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ADO nie przewiduje przekazania uzyskanych danych osobowych do państwa trzeciego lub organizacji międzynarodowej. W przypadku takiego zamiaru zostanie Pani/Pan odrębnie poinformowana/y.</w:t>
      </w:r>
    </w:p>
    <w:p w:rsidR="00882199" w:rsidRDefault="00882199" w:rsidP="00882199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ADO nie przewiduje zautomatyzowanego podejmowania decyzji ani profilowania w oparciu o otrzymane dane osobowe.</w:t>
      </w:r>
    </w:p>
    <w:p w:rsidR="00882199" w:rsidRDefault="00882199" w:rsidP="00882199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Czas przetwarzania danych osobowych wiązać się będzie z realizacją właściwej procedury administracyjnej oraz przepisami prawa upoważniającymi do zachowania i archiwizacji pozyskanych danych.</w:t>
      </w:r>
    </w:p>
    <w:p w:rsidR="00882199" w:rsidRDefault="00882199" w:rsidP="00882199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Ma Pani/Pan prawo do:</w:t>
      </w:r>
    </w:p>
    <w:p w:rsidR="00882199" w:rsidRDefault="00882199" w:rsidP="00882199">
      <w:pPr>
        <w:ind w:left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 żądania uzyskania kopii danych osobowych lub ich udostępnienia w siedzibie ADO we Włocławku  (art. 15 RODO)</w:t>
      </w:r>
    </w:p>
    <w:p w:rsidR="00882199" w:rsidRDefault="00882199" w:rsidP="00882199">
      <w:pPr>
        <w:ind w:left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 żądania sprostowania danych osobowych (art. 16 RODO),</w:t>
      </w:r>
    </w:p>
    <w:p w:rsidR="00882199" w:rsidRDefault="00882199" w:rsidP="00882199">
      <w:pPr>
        <w:ind w:left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 żądania usunięcia swoich danych osobowych (art. 17 RODO) tzw. „prawo do bycia zapomnianym”,</w:t>
      </w:r>
    </w:p>
    <w:p w:rsidR="00882199" w:rsidRDefault="00882199" w:rsidP="00882199">
      <w:pPr>
        <w:ind w:left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 żądania ograniczenia przetwarzania swoich danych osobowych (art. 18 RODO),</w:t>
      </w:r>
    </w:p>
    <w:p w:rsidR="00882199" w:rsidRDefault="00882199" w:rsidP="00882199">
      <w:pPr>
        <w:ind w:left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 żądania przeniesienia własnych danych osobowych w powszechnie używanym formacie do innego administratora danych wskazanego przez siebie (art. 20 RODO),</w:t>
      </w:r>
    </w:p>
    <w:p w:rsidR="00882199" w:rsidRDefault="00882199" w:rsidP="00882199">
      <w:pPr>
        <w:ind w:left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 wniesienia sprzeciwu wobec przetwarzania danych osobowych (art. 21 RODO),</w:t>
      </w:r>
    </w:p>
    <w:p w:rsidR="00882199" w:rsidRDefault="00882199" w:rsidP="00882199">
      <w:pPr>
        <w:ind w:left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 cofnięcia zgody na przetwarzanie danych osobowych, o ile przetwarzanie odbywa się na podstawie udzielonej uprzednio zgody (art. 7.3 RODO).</w:t>
      </w:r>
    </w:p>
    <w:p w:rsidR="00C553E1" w:rsidRPr="00E9691E" w:rsidRDefault="00882199" w:rsidP="00E9691E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Na podstawie art. 77 RODO ma Pani/Pan prawo wniesienia do Prezesa Urzędu Ochrony Danych Osobowych, Urząd Ochrony Danych Osobowych, 00-193 Warszawa, ul. Stawki 2, tel.: 22 531 03 00, skargi dotyczącej niezgodności przetwarzania przekazanych danych osobowych z RODO.</w:t>
      </w:r>
      <w:bookmarkStart w:id="0" w:name="_GoBack"/>
      <w:bookmarkEnd w:id="0"/>
    </w:p>
    <w:sectPr w:rsidR="00C553E1" w:rsidRPr="00E96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C4340"/>
    <w:multiLevelType w:val="hybridMultilevel"/>
    <w:tmpl w:val="73B0A92A"/>
    <w:lvl w:ilvl="0" w:tplc="C722D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2648D"/>
    <w:multiLevelType w:val="hybridMultilevel"/>
    <w:tmpl w:val="21CC1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7D29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F1"/>
    <w:rsid w:val="007408F1"/>
    <w:rsid w:val="00882199"/>
    <w:rsid w:val="00BB6F05"/>
    <w:rsid w:val="00C553E1"/>
    <w:rsid w:val="00E9691E"/>
    <w:rsid w:val="00EF2E11"/>
    <w:rsid w:val="00FE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D8CB3-2F88-4396-9A5E-99B0086E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821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2199"/>
    <w:pPr>
      <w:ind w:left="720"/>
      <w:contextualSpacing/>
    </w:pPr>
  </w:style>
  <w:style w:type="paragraph" w:customStyle="1" w:styleId="Default">
    <w:name w:val="Default"/>
    <w:rsid w:val="008821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3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wloclawek.pl" TargetMode="External"/><Relationship Id="rId5" Type="http://schemas.openxmlformats.org/officeDocument/2006/relationships/hyperlink" Target="mailto:poczta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1108</Words>
  <Characters>6648</Characters>
  <Application>Microsoft Office Word</Application>
  <DocSecurity>0</DocSecurity>
  <Lines>55</Lines>
  <Paragraphs>15</Paragraphs>
  <ScaleCrop>false</ScaleCrop>
  <Company/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Skibińska</dc:creator>
  <cp:keywords/>
  <dc:description/>
  <cp:lastModifiedBy>Maja Skibińska</cp:lastModifiedBy>
  <cp:revision>5</cp:revision>
  <dcterms:created xsi:type="dcterms:W3CDTF">2021-07-19T08:29:00Z</dcterms:created>
  <dcterms:modified xsi:type="dcterms:W3CDTF">2021-07-30T07:48:00Z</dcterms:modified>
</cp:coreProperties>
</file>