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76F30" w14:textId="65535DAC" w:rsidR="00A12799" w:rsidRPr="00B72F9A" w:rsidRDefault="00984B89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 xml:space="preserve"> </w:t>
      </w:r>
    </w:p>
    <w:p w14:paraId="121134D8" w14:textId="3A5BD664" w:rsidR="00223571" w:rsidRPr="00B72F9A" w:rsidRDefault="00917067" w:rsidP="009B358C">
      <w:pPr>
        <w:jc w:val="right"/>
        <w:rPr>
          <w:rFonts w:ascii="Arial" w:hAnsi="Arial" w:cs="Arial"/>
        </w:rPr>
      </w:pPr>
      <w:r w:rsidRPr="00B72F9A">
        <w:rPr>
          <w:rFonts w:ascii="Arial" w:hAnsi="Arial" w:cs="Arial"/>
        </w:rPr>
        <w:t>Włocławek,</w:t>
      </w:r>
      <w:r w:rsidR="00984B89" w:rsidRPr="00B72F9A">
        <w:rPr>
          <w:rFonts w:ascii="Arial" w:hAnsi="Arial" w:cs="Arial"/>
        </w:rPr>
        <w:t xml:space="preserve"> </w:t>
      </w:r>
      <w:r w:rsidR="00415E06" w:rsidRPr="00B72F9A">
        <w:rPr>
          <w:rFonts w:ascii="Arial" w:hAnsi="Arial" w:cs="Arial"/>
        </w:rPr>
        <w:t>23</w:t>
      </w:r>
      <w:r w:rsidR="00465159" w:rsidRPr="00B72F9A">
        <w:rPr>
          <w:rFonts w:ascii="Arial" w:hAnsi="Arial" w:cs="Arial"/>
        </w:rPr>
        <w:t xml:space="preserve"> sierpnia</w:t>
      </w:r>
      <w:r w:rsidR="00E0282F" w:rsidRPr="00B72F9A">
        <w:rPr>
          <w:rFonts w:ascii="Arial" w:hAnsi="Arial" w:cs="Arial"/>
        </w:rPr>
        <w:t xml:space="preserve"> </w:t>
      </w:r>
      <w:r w:rsidR="0010160B" w:rsidRPr="00B72F9A">
        <w:rPr>
          <w:rFonts w:ascii="Arial" w:hAnsi="Arial" w:cs="Arial"/>
        </w:rPr>
        <w:t>2021</w:t>
      </w:r>
      <w:r w:rsidR="00334EF5" w:rsidRPr="00B72F9A">
        <w:rPr>
          <w:rFonts w:ascii="Arial" w:hAnsi="Arial" w:cs="Arial"/>
        </w:rPr>
        <w:t xml:space="preserve"> </w:t>
      </w:r>
      <w:r w:rsidR="000C1B73" w:rsidRPr="00B72F9A">
        <w:rPr>
          <w:rFonts w:ascii="Arial" w:hAnsi="Arial" w:cs="Arial"/>
        </w:rPr>
        <w:t>r.</w:t>
      </w:r>
    </w:p>
    <w:p w14:paraId="392502FC" w14:textId="77777777" w:rsidR="00223571" w:rsidRPr="00B72F9A" w:rsidRDefault="00CE0D16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S.6220.33</w:t>
      </w:r>
      <w:r w:rsidR="00AA6E6F" w:rsidRPr="00B72F9A">
        <w:rPr>
          <w:rFonts w:ascii="Arial" w:hAnsi="Arial" w:cs="Arial"/>
        </w:rPr>
        <w:t>.</w:t>
      </w:r>
      <w:r w:rsidR="0094739E" w:rsidRPr="00B72F9A">
        <w:rPr>
          <w:rFonts w:ascii="Arial" w:hAnsi="Arial" w:cs="Arial"/>
        </w:rPr>
        <w:t>2021</w:t>
      </w:r>
    </w:p>
    <w:p w14:paraId="5BF04015" w14:textId="77777777" w:rsidR="00223571" w:rsidRPr="00B72F9A" w:rsidRDefault="00223571" w:rsidP="00984B89">
      <w:pPr>
        <w:rPr>
          <w:rFonts w:ascii="Arial" w:hAnsi="Arial" w:cs="Arial"/>
        </w:rPr>
      </w:pPr>
    </w:p>
    <w:p w14:paraId="2AD74ADC" w14:textId="725DDB56" w:rsidR="003F4166" w:rsidRPr="00B72F9A" w:rsidRDefault="00223571" w:rsidP="00B72F9A">
      <w:pPr>
        <w:pStyle w:val="Nagwek1"/>
      </w:pPr>
      <w:r w:rsidRPr="00B72F9A">
        <w:t>D</w:t>
      </w:r>
      <w:r w:rsidR="009B358C" w:rsidRPr="00B72F9A">
        <w:t>ecyzja</w:t>
      </w:r>
      <w:r w:rsidR="00BC076F" w:rsidRPr="00B72F9A">
        <w:t xml:space="preserve"> </w:t>
      </w:r>
      <w:r w:rsidR="003F4166" w:rsidRPr="00B72F9A">
        <w:t>o środowiskowych uwarunkowaniach</w:t>
      </w:r>
    </w:p>
    <w:p w14:paraId="42604126" w14:textId="77777777" w:rsidR="009B358C" w:rsidRPr="00B72F9A" w:rsidRDefault="009B358C" w:rsidP="00984B89">
      <w:pPr>
        <w:rPr>
          <w:rFonts w:ascii="Arial" w:hAnsi="Arial" w:cs="Arial"/>
          <w:b/>
        </w:rPr>
      </w:pPr>
    </w:p>
    <w:p w14:paraId="7B767722" w14:textId="615A3804" w:rsidR="009B358C" w:rsidRPr="00B72F9A" w:rsidRDefault="0077140F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Na podstawie art.71 ust.2 pkt 2, art.75 ust.1 pkt 4 oraz art. 84 ustawy z dnia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3 października 2008 r. o udostępnianiu informacji o środowisku i jego ochronie, udziale społeczeństwa w ochronie środowiska oraz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o ocenach oddziaływania na środowisko</w:t>
      </w:r>
      <w:r w:rsidR="00BD1FE0" w:rsidRPr="00B72F9A">
        <w:rPr>
          <w:rFonts w:ascii="Arial" w:hAnsi="Arial" w:cs="Arial"/>
          <w:color w:val="FF0000"/>
        </w:rPr>
        <w:t xml:space="preserve"> </w:t>
      </w:r>
      <w:r w:rsidR="00223571" w:rsidRPr="00B72F9A">
        <w:rPr>
          <w:rFonts w:ascii="Arial" w:hAnsi="Arial" w:cs="Arial"/>
        </w:rPr>
        <w:t>(</w:t>
      </w:r>
      <w:r w:rsidR="000F3892" w:rsidRPr="00B72F9A">
        <w:rPr>
          <w:rFonts w:ascii="Arial" w:hAnsi="Arial" w:cs="Arial"/>
        </w:rPr>
        <w:t>D</w:t>
      </w:r>
      <w:r w:rsidR="000E1BBA" w:rsidRPr="00B72F9A">
        <w:rPr>
          <w:rFonts w:ascii="Arial" w:hAnsi="Arial" w:cs="Arial"/>
        </w:rPr>
        <w:t>z</w:t>
      </w:r>
      <w:r w:rsidR="000F3892" w:rsidRPr="00B72F9A">
        <w:rPr>
          <w:rFonts w:ascii="Arial" w:hAnsi="Arial" w:cs="Arial"/>
        </w:rPr>
        <w:t>.U. z 2021 r., poz.247 t.j.) z</w:t>
      </w:r>
      <w:r w:rsidR="000E1BBA" w:rsidRPr="00B72F9A">
        <w:rPr>
          <w:rFonts w:ascii="Arial" w:hAnsi="Arial" w:cs="Arial"/>
        </w:rPr>
        <w:t>wanej</w:t>
      </w:r>
      <w:r w:rsidR="002E6179" w:rsidRPr="00B72F9A">
        <w:rPr>
          <w:rFonts w:ascii="Arial" w:hAnsi="Arial" w:cs="Arial"/>
        </w:rPr>
        <w:t xml:space="preserve"> dalej </w:t>
      </w:r>
      <w:r w:rsidR="0045161F" w:rsidRPr="00B72F9A">
        <w:rPr>
          <w:rFonts w:ascii="Arial" w:hAnsi="Arial" w:cs="Arial"/>
        </w:rPr>
        <w:t>„</w:t>
      </w:r>
      <w:proofErr w:type="spellStart"/>
      <w:r w:rsidR="0045161F" w:rsidRPr="00B72F9A">
        <w:rPr>
          <w:rFonts w:ascii="Arial" w:hAnsi="Arial" w:cs="Arial"/>
        </w:rPr>
        <w:t>uouioś</w:t>
      </w:r>
      <w:proofErr w:type="spellEnd"/>
      <w:r w:rsidR="00BD1FE0" w:rsidRPr="00B72F9A">
        <w:rPr>
          <w:rFonts w:ascii="Arial" w:hAnsi="Arial" w:cs="Arial"/>
        </w:rPr>
        <w:t>”</w:t>
      </w:r>
      <w:r w:rsidR="000E1BBA" w:rsidRPr="00B72F9A">
        <w:rPr>
          <w:rFonts w:ascii="Arial" w:hAnsi="Arial" w:cs="Arial"/>
        </w:rPr>
        <w:t>,</w:t>
      </w:r>
      <w:r w:rsidR="00223571" w:rsidRPr="00B72F9A">
        <w:rPr>
          <w:rFonts w:ascii="Arial" w:hAnsi="Arial" w:cs="Arial"/>
        </w:rPr>
        <w:t xml:space="preserve"> w związku z art. 104 ustawy z dnia 14 czerwca 1960</w:t>
      </w:r>
      <w:r w:rsidR="00974604" w:rsidRPr="00B72F9A">
        <w:rPr>
          <w:rFonts w:ascii="Arial" w:hAnsi="Arial" w:cs="Arial"/>
        </w:rPr>
        <w:t xml:space="preserve"> </w:t>
      </w:r>
      <w:r w:rsidR="00223571" w:rsidRPr="00B72F9A">
        <w:rPr>
          <w:rFonts w:ascii="Arial" w:hAnsi="Arial" w:cs="Arial"/>
        </w:rPr>
        <w:t>r. Kodeks postępowania administracyjnego</w:t>
      </w:r>
      <w:r w:rsidR="000F3892" w:rsidRPr="00B72F9A">
        <w:rPr>
          <w:rFonts w:ascii="Arial" w:hAnsi="Arial" w:cs="Arial"/>
          <w:color w:val="FF0000"/>
        </w:rPr>
        <w:t xml:space="preserve"> </w:t>
      </w:r>
      <w:r w:rsidR="00223571" w:rsidRPr="00B72F9A">
        <w:rPr>
          <w:rFonts w:ascii="Arial" w:hAnsi="Arial" w:cs="Arial"/>
        </w:rPr>
        <w:t>(</w:t>
      </w:r>
      <w:r w:rsidR="0094739E" w:rsidRPr="00B72F9A">
        <w:rPr>
          <w:rFonts w:ascii="Arial" w:hAnsi="Arial" w:cs="Arial"/>
          <w:bCs/>
        </w:rPr>
        <w:t>Dz.U.2021 r. poz. 735 t.j.)</w:t>
      </w:r>
      <w:r w:rsidR="00053AC5" w:rsidRPr="00B72F9A">
        <w:rPr>
          <w:rFonts w:ascii="Arial" w:hAnsi="Arial" w:cs="Arial"/>
        </w:rPr>
        <w:t xml:space="preserve">, </w:t>
      </w:r>
      <w:r w:rsidR="0013338A" w:rsidRPr="00B72F9A">
        <w:rPr>
          <w:rFonts w:ascii="Arial" w:hAnsi="Arial" w:cs="Arial"/>
        </w:rPr>
        <w:t>po</w:t>
      </w:r>
      <w:r w:rsidR="00984B89" w:rsidRPr="00B72F9A">
        <w:rPr>
          <w:rFonts w:ascii="Arial" w:hAnsi="Arial" w:cs="Arial"/>
        </w:rPr>
        <w:t xml:space="preserve"> </w:t>
      </w:r>
      <w:r w:rsidR="00305653" w:rsidRPr="00B72F9A">
        <w:rPr>
          <w:rFonts w:ascii="Arial" w:hAnsi="Arial" w:cs="Arial"/>
        </w:rPr>
        <w:t>rozpatrzeniu wniosku</w:t>
      </w:r>
      <w:r w:rsidR="00984B89" w:rsidRPr="00B72F9A">
        <w:rPr>
          <w:rFonts w:ascii="Arial" w:hAnsi="Arial" w:cs="Arial"/>
        </w:rPr>
        <w:t xml:space="preserve"> </w:t>
      </w:r>
      <w:r w:rsidR="00CE0D16" w:rsidRPr="00B72F9A">
        <w:rPr>
          <w:rFonts w:ascii="Arial" w:hAnsi="Arial" w:cs="Arial"/>
        </w:rPr>
        <w:t xml:space="preserve">Salamander </w:t>
      </w:r>
      <w:proofErr w:type="spellStart"/>
      <w:r w:rsidR="00CE0D16" w:rsidRPr="00B72F9A">
        <w:rPr>
          <w:rFonts w:ascii="Arial" w:hAnsi="Arial" w:cs="Arial"/>
        </w:rPr>
        <w:t>Window</w:t>
      </w:r>
      <w:proofErr w:type="spellEnd"/>
      <w:r w:rsidR="00CE0D16" w:rsidRPr="00B72F9A">
        <w:rPr>
          <w:rFonts w:ascii="Arial" w:hAnsi="Arial" w:cs="Arial"/>
        </w:rPr>
        <w:t xml:space="preserve"> &amp; </w:t>
      </w:r>
      <w:proofErr w:type="spellStart"/>
      <w:r w:rsidR="00CE0D16" w:rsidRPr="00B72F9A">
        <w:rPr>
          <w:rFonts w:ascii="Arial" w:hAnsi="Arial" w:cs="Arial"/>
        </w:rPr>
        <w:t>Door</w:t>
      </w:r>
      <w:proofErr w:type="spellEnd"/>
      <w:r w:rsidR="00CE0D16" w:rsidRPr="00B72F9A">
        <w:rPr>
          <w:rFonts w:ascii="Arial" w:hAnsi="Arial" w:cs="Arial"/>
        </w:rPr>
        <w:t xml:space="preserve"> Systems S.A. we Włocławku z/s przy</w:t>
      </w:r>
      <w:r w:rsidR="00984B89" w:rsidRPr="00B72F9A">
        <w:rPr>
          <w:rFonts w:ascii="Arial" w:hAnsi="Arial" w:cs="Arial"/>
        </w:rPr>
        <w:t xml:space="preserve"> </w:t>
      </w:r>
      <w:r w:rsidR="00CE0D16" w:rsidRPr="00B72F9A">
        <w:rPr>
          <w:rFonts w:ascii="Arial" w:hAnsi="Arial" w:cs="Arial"/>
        </w:rPr>
        <w:t>Al. Kazimierza Wielkiego 6a w sprawie uzyskania decyzji o środowiskowych uwarunkowaniach dla przedsięwzięcia polegającego na budowie 14 silosów na terenie</w:t>
      </w:r>
      <w:r w:rsidR="00984B89" w:rsidRPr="00B72F9A">
        <w:rPr>
          <w:rFonts w:ascii="Arial" w:hAnsi="Arial" w:cs="Arial"/>
        </w:rPr>
        <w:t xml:space="preserve"> </w:t>
      </w:r>
      <w:r w:rsidR="00CE0D16" w:rsidRPr="00B72F9A">
        <w:rPr>
          <w:rFonts w:ascii="Arial" w:hAnsi="Arial" w:cs="Arial"/>
        </w:rPr>
        <w:t>na dz. nr 2/74, 2/91 obręb Włocławek KM 115</w:t>
      </w:r>
    </w:p>
    <w:p w14:paraId="5D23CAB1" w14:textId="77777777" w:rsidR="009B358C" w:rsidRPr="00B72F9A" w:rsidRDefault="009B358C" w:rsidP="00984B89">
      <w:pPr>
        <w:rPr>
          <w:rFonts w:ascii="Arial" w:hAnsi="Arial" w:cs="Arial"/>
        </w:rPr>
      </w:pPr>
    </w:p>
    <w:p w14:paraId="0F07D97A" w14:textId="2F78C44A" w:rsidR="008B7ABA" w:rsidRPr="00B72F9A" w:rsidRDefault="008B7ABA" w:rsidP="00B72F9A">
      <w:pPr>
        <w:pStyle w:val="Nagwek2"/>
      </w:pPr>
      <w:r w:rsidRPr="00B72F9A">
        <w:t>stwierdzam:</w:t>
      </w:r>
    </w:p>
    <w:p w14:paraId="470F1177" w14:textId="77777777" w:rsidR="009B358C" w:rsidRPr="00B72F9A" w:rsidRDefault="009B358C" w:rsidP="00984B89">
      <w:pPr>
        <w:rPr>
          <w:rFonts w:ascii="Arial" w:hAnsi="Arial" w:cs="Arial"/>
          <w:b/>
        </w:rPr>
      </w:pPr>
    </w:p>
    <w:p w14:paraId="587C6872" w14:textId="77777777" w:rsidR="009B358C" w:rsidRPr="00B72F9A" w:rsidRDefault="008B7ABA" w:rsidP="009B358C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B72F9A">
        <w:rPr>
          <w:rFonts w:ascii="Arial" w:hAnsi="Arial" w:cs="Arial"/>
        </w:rPr>
        <w:t xml:space="preserve">Brak potrzeby przeprowadzenia oceny </w:t>
      </w:r>
      <w:r w:rsidR="0094739E" w:rsidRPr="00B72F9A">
        <w:rPr>
          <w:rFonts w:ascii="Arial" w:hAnsi="Arial" w:cs="Arial"/>
        </w:rPr>
        <w:t xml:space="preserve">oddziaływania na środowisko dla </w:t>
      </w:r>
      <w:r w:rsidRPr="00B72F9A">
        <w:rPr>
          <w:rFonts w:ascii="Arial" w:hAnsi="Arial" w:cs="Arial"/>
        </w:rPr>
        <w:t>przedsięwzięcia</w:t>
      </w:r>
      <w:r w:rsidR="00984B89" w:rsidRPr="00B72F9A">
        <w:rPr>
          <w:rFonts w:ascii="Arial" w:hAnsi="Arial" w:cs="Arial"/>
        </w:rPr>
        <w:t xml:space="preserve"> </w:t>
      </w:r>
      <w:r w:rsidR="0094739E" w:rsidRPr="00B72F9A">
        <w:rPr>
          <w:rFonts w:ascii="Arial" w:hAnsi="Arial" w:cs="Arial"/>
        </w:rPr>
        <w:t xml:space="preserve">polegającego </w:t>
      </w:r>
      <w:r w:rsidR="00CE0D16" w:rsidRPr="00B72F9A">
        <w:rPr>
          <w:rFonts w:ascii="Arial" w:hAnsi="Arial" w:cs="Arial"/>
        </w:rPr>
        <w:t>na budowie 14 silosów na terenie</w:t>
      </w:r>
      <w:r w:rsidR="00984B89" w:rsidRPr="00B72F9A">
        <w:rPr>
          <w:rFonts w:ascii="Arial" w:hAnsi="Arial" w:cs="Arial"/>
        </w:rPr>
        <w:t xml:space="preserve"> </w:t>
      </w:r>
      <w:r w:rsidR="00CE0D16" w:rsidRPr="00B72F9A">
        <w:rPr>
          <w:rFonts w:ascii="Arial" w:hAnsi="Arial" w:cs="Arial"/>
        </w:rPr>
        <w:t>na dz. nr 2/74, 2/91 obręb Włocławe</w:t>
      </w:r>
      <w:r w:rsidR="00465159" w:rsidRPr="00B72F9A">
        <w:rPr>
          <w:rFonts w:ascii="Arial" w:hAnsi="Arial" w:cs="Arial"/>
        </w:rPr>
        <w:t>k KM 115.</w:t>
      </w:r>
    </w:p>
    <w:p w14:paraId="318590E1" w14:textId="4A0C649B" w:rsidR="00CE0D16" w:rsidRPr="00B72F9A" w:rsidRDefault="00317B9F" w:rsidP="009B358C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B72F9A">
        <w:rPr>
          <w:rFonts w:ascii="Arial" w:hAnsi="Arial" w:cs="Arial"/>
        </w:rPr>
        <w:t>Określam zgodnie z treścią art.82 ust.1 pkt 1 lit. b</w:t>
      </w:r>
      <w:r w:rsidR="006B401C" w:rsidRPr="00B72F9A">
        <w:rPr>
          <w:rFonts w:ascii="Arial" w:hAnsi="Arial" w:cs="Arial"/>
        </w:rPr>
        <w:t xml:space="preserve"> </w:t>
      </w:r>
      <w:r w:rsidR="007F5985" w:rsidRPr="00B72F9A">
        <w:rPr>
          <w:rFonts w:ascii="Arial" w:hAnsi="Arial" w:cs="Arial"/>
        </w:rPr>
        <w:t>oraz art. 82 ust.1 pkt 2 lit. b</w:t>
      </w:r>
      <w:r w:rsidR="00B222B1" w:rsidRPr="00B72F9A">
        <w:rPr>
          <w:rFonts w:ascii="Arial" w:hAnsi="Arial" w:cs="Arial"/>
        </w:rPr>
        <w:t xml:space="preserve"> </w:t>
      </w:r>
      <w:proofErr w:type="spellStart"/>
      <w:r w:rsidR="0045161F" w:rsidRPr="00B72F9A">
        <w:rPr>
          <w:rFonts w:ascii="Arial" w:hAnsi="Arial" w:cs="Arial"/>
        </w:rPr>
        <w:t>uouioś</w:t>
      </w:r>
      <w:proofErr w:type="spellEnd"/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 xml:space="preserve">istotne warunki korzystania ze środowiska w fazie realizacji i eksploatacji lub użytkowania </w:t>
      </w:r>
      <w:r w:rsidR="007A33B7" w:rsidRPr="00B72F9A">
        <w:rPr>
          <w:rFonts w:ascii="Arial" w:hAnsi="Arial" w:cs="Arial"/>
        </w:rPr>
        <w:t xml:space="preserve">przedsięwzięcia, ze szczególnym uwzględnieniem konieczności ochrony cennych wartości przyrodniczych, zasobów naturalnych i zabytków oraz ograniczenia uciążliwości dla terenów sąsiednich </w:t>
      </w:r>
      <w:r w:rsidR="000F3892" w:rsidRPr="00B72F9A">
        <w:rPr>
          <w:rFonts w:ascii="Arial" w:hAnsi="Arial" w:cs="Arial"/>
        </w:rPr>
        <w:t>oraz nakładam obowiązek działań</w:t>
      </w:r>
      <w:r w:rsidR="00984B89" w:rsidRPr="00B72F9A">
        <w:rPr>
          <w:rFonts w:ascii="Arial" w:hAnsi="Arial" w:cs="Arial"/>
        </w:rPr>
        <w:t xml:space="preserve"> </w:t>
      </w:r>
      <w:r w:rsidR="000F3892" w:rsidRPr="00B72F9A">
        <w:rPr>
          <w:rFonts w:ascii="Arial" w:hAnsi="Arial" w:cs="Arial"/>
        </w:rPr>
        <w:t>w celu</w:t>
      </w:r>
      <w:r w:rsidR="00984B89" w:rsidRPr="00B72F9A">
        <w:rPr>
          <w:rFonts w:ascii="Arial" w:hAnsi="Arial" w:cs="Arial"/>
        </w:rPr>
        <w:t xml:space="preserve"> </w:t>
      </w:r>
      <w:r w:rsidR="000F3892" w:rsidRPr="00B72F9A">
        <w:rPr>
          <w:rFonts w:ascii="Arial" w:hAnsi="Arial" w:cs="Arial"/>
        </w:rPr>
        <w:t>unikania , zapobiegania ograniczania oddziaływania</w:t>
      </w:r>
      <w:r w:rsidR="00984B89" w:rsidRPr="00B72F9A">
        <w:rPr>
          <w:rFonts w:ascii="Arial" w:hAnsi="Arial" w:cs="Arial"/>
        </w:rPr>
        <w:t xml:space="preserve"> </w:t>
      </w:r>
      <w:r w:rsidR="000F3892" w:rsidRPr="00B72F9A">
        <w:rPr>
          <w:rFonts w:ascii="Arial" w:hAnsi="Arial" w:cs="Arial"/>
        </w:rPr>
        <w:t>na środowisko z uwzględnieniem</w:t>
      </w:r>
      <w:r w:rsidR="00984B89" w:rsidRPr="00B72F9A">
        <w:rPr>
          <w:rFonts w:ascii="Arial" w:hAnsi="Arial" w:cs="Arial"/>
        </w:rPr>
        <w:t xml:space="preserve"> </w:t>
      </w:r>
      <w:r w:rsidR="00B222B1" w:rsidRPr="00B72F9A">
        <w:rPr>
          <w:rFonts w:ascii="Arial" w:hAnsi="Arial" w:cs="Arial"/>
        </w:rPr>
        <w:t>następujących elementów</w:t>
      </w:r>
      <w:r w:rsidR="007F5985" w:rsidRPr="00B72F9A">
        <w:rPr>
          <w:rFonts w:ascii="Arial" w:hAnsi="Arial" w:cs="Arial"/>
        </w:rPr>
        <w:t xml:space="preserve"> </w:t>
      </w:r>
      <w:r w:rsidR="002F73BD" w:rsidRPr="00B72F9A">
        <w:rPr>
          <w:rFonts w:ascii="Arial" w:hAnsi="Arial" w:cs="Arial"/>
        </w:rPr>
        <w:t>w tym szczególności:</w:t>
      </w:r>
    </w:p>
    <w:p w14:paraId="6C13D270" w14:textId="77777777" w:rsidR="00996B07" w:rsidRPr="00B72F9A" w:rsidRDefault="00996B07" w:rsidP="00984B89">
      <w:pPr>
        <w:autoSpaceDE w:val="0"/>
        <w:autoSpaceDN w:val="0"/>
        <w:adjustRightInd w:val="0"/>
        <w:rPr>
          <w:rFonts w:ascii="Arial" w:hAnsi="Arial" w:cs="Arial"/>
        </w:rPr>
      </w:pPr>
    </w:p>
    <w:p w14:paraId="4F7D1690" w14:textId="77777777" w:rsidR="000D7D3E" w:rsidRPr="00B72F9A" w:rsidRDefault="00CE0D16" w:rsidP="00984B89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B72F9A">
        <w:rPr>
          <w:rFonts w:ascii="Arial" w:hAnsi="Arial" w:cs="Arial"/>
        </w:rPr>
        <w:t>Silosy wyposażyć w nowoczesne filtry, których sprawność zapewni maksymalne stężenie pyłu w emitowanym powietrzu na poziomie 10 mg/m</w:t>
      </w:r>
      <w:r w:rsidRPr="00B72F9A">
        <w:rPr>
          <w:rFonts w:ascii="Arial" w:hAnsi="Arial" w:cs="Arial"/>
          <w:vertAlign w:val="superscript"/>
        </w:rPr>
        <w:t>3</w:t>
      </w:r>
      <w:r w:rsidRPr="00B72F9A">
        <w:rPr>
          <w:rFonts w:ascii="Arial" w:hAnsi="Arial" w:cs="Arial"/>
        </w:rPr>
        <w:t xml:space="preserve">. </w:t>
      </w:r>
    </w:p>
    <w:p w14:paraId="0CD7602B" w14:textId="0FC9FF07" w:rsidR="00CE0D16" w:rsidRPr="00B72F9A" w:rsidRDefault="00CE0D16" w:rsidP="00984B89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B72F9A">
        <w:rPr>
          <w:rFonts w:ascii="Arial" w:hAnsi="Arial" w:cs="Arial"/>
        </w:rPr>
        <w:t>Stosować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sprawny technicznie sprzęt i urządzenia.</w:t>
      </w:r>
    </w:p>
    <w:p w14:paraId="3D90FA88" w14:textId="77777777" w:rsidR="00CE0D16" w:rsidRPr="00B72F9A" w:rsidRDefault="00CE0D16" w:rsidP="00984B89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B72F9A">
        <w:rPr>
          <w:rFonts w:ascii="Arial" w:hAnsi="Arial" w:cs="Arial"/>
        </w:rPr>
        <w:t>W sytuacjach awaryjnych, takie jak np. wyciek paliwa, podjąć natychmiastowe działania w celu usunięcia awarii oraz usunięcia zanieczyszczonego gruntu; zanieczyszczony grunt należy przekazać podmiotom uprawnionym do jego rekultywacji.</w:t>
      </w:r>
    </w:p>
    <w:p w14:paraId="7DE813FC" w14:textId="77777777" w:rsidR="00CE0D16" w:rsidRPr="00B72F9A" w:rsidRDefault="00CE0D16" w:rsidP="00984B89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B72F9A">
        <w:rPr>
          <w:rFonts w:ascii="Arial" w:hAnsi="Arial" w:cs="Arial"/>
        </w:rPr>
        <w:t>Wody opadow</w:t>
      </w:r>
      <w:r w:rsidR="005A464E" w:rsidRPr="00B72F9A">
        <w:rPr>
          <w:rFonts w:ascii="Arial" w:hAnsi="Arial" w:cs="Arial"/>
        </w:rPr>
        <w:t>e i roztopowe z terenu utwardzonego odprowadzać poprzez separator do miejskiej kanalizacji deszczowej; w przypadku wystąpienia deszczu nawalnego, zapewnić możliwość odebrania całej wody deszczowej z obszaru utwardzonego.</w:t>
      </w:r>
    </w:p>
    <w:p w14:paraId="4B53AFEB" w14:textId="77777777" w:rsidR="005A464E" w:rsidRPr="00B72F9A" w:rsidRDefault="005A464E" w:rsidP="00984B89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B72F9A">
        <w:rPr>
          <w:rFonts w:ascii="Arial" w:hAnsi="Arial" w:cs="Arial"/>
        </w:rPr>
        <w:t>Zapewnić stałą konserwacją urządzeń podczys</w:t>
      </w:r>
      <w:r w:rsidR="00465159" w:rsidRPr="00B72F9A">
        <w:rPr>
          <w:rFonts w:ascii="Arial" w:hAnsi="Arial" w:cs="Arial"/>
        </w:rPr>
        <w:t>zczających wody opadowe z teren</w:t>
      </w:r>
      <w:r w:rsidRPr="00B72F9A">
        <w:rPr>
          <w:rFonts w:ascii="Arial" w:hAnsi="Arial" w:cs="Arial"/>
        </w:rPr>
        <w:t>ów zanieczyszczonych w celu sprawnego działania tych urządzeń oraz wysokiej skuteczności podczyszczania wód opadowych i roztopowych.</w:t>
      </w:r>
    </w:p>
    <w:p w14:paraId="6490B07F" w14:textId="77777777" w:rsidR="004801DB" w:rsidRPr="00B72F9A" w:rsidRDefault="004801DB" w:rsidP="00984B89">
      <w:pPr>
        <w:rPr>
          <w:rFonts w:ascii="Arial" w:hAnsi="Arial" w:cs="Arial"/>
        </w:rPr>
      </w:pPr>
    </w:p>
    <w:p w14:paraId="340B1EBD" w14:textId="77777777" w:rsidR="00985516" w:rsidRPr="00B72F9A" w:rsidRDefault="00985516">
      <w:pPr>
        <w:spacing w:after="200" w:line="276" w:lineRule="auto"/>
        <w:rPr>
          <w:rFonts w:ascii="Arial" w:hAnsi="Arial" w:cs="Arial"/>
          <w:b/>
        </w:rPr>
      </w:pPr>
      <w:r w:rsidRPr="00B72F9A">
        <w:rPr>
          <w:rFonts w:ascii="Arial" w:hAnsi="Arial" w:cs="Arial"/>
          <w:b/>
        </w:rPr>
        <w:br w:type="page"/>
      </w:r>
    </w:p>
    <w:p w14:paraId="1DCFE815" w14:textId="153CEB51" w:rsidR="00223571" w:rsidRPr="00B72F9A" w:rsidRDefault="00B222B1" w:rsidP="00B72F9A">
      <w:pPr>
        <w:pStyle w:val="Nagwek1"/>
      </w:pPr>
      <w:r w:rsidRPr="00B72F9A">
        <w:lastRenderedPageBreak/>
        <w:t>U</w:t>
      </w:r>
      <w:r w:rsidR="003B6CE8" w:rsidRPr="00B72F9A">
        <w:t>zasadnienie</w:t>
      </w:r>
    </w:p>
    <w:p w14:paraId="0A6396D5" w14:textId="77777777" w:rsidR="00985516" w:rsidRPr="00B72F9A" w:rsidRDefault="00985516" w:rsidP="00984B89">
      <w:pPr>
        <w:rPr>
          <w:rFonts w:ascii="Arial" w:hAnsi="Arial" w:cs="Arial"/>
          <w:b/>
        </w:rPr>
      </w:pPr>
    </w:p>
    <w:p w14:paraId="4C072F57" w14:textId="4E1E7D9B" w:rsidR="005224D6" w:rsidRPr="00B72F9A" w:rsidRDefault="000C5D33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W dniu</w:t>
      </w:r>
      <w:r w:rsidR="00984B89" w:rsidRPr="00B72F9A">
        <w:rPr>
          <w:rFonts w:ascii="Arial" w:hAnsi="Arial" w:cs="Arial"/>
        </w:rPr>
        <w:t xml:space="preserve"> </w:t>
      </w:r>
      <w:r w:rsidR="00927A5B" w:rsidRPr="00B72F9A">
        <w:rPr>
          <w:rFonts w:ascii="Arial" w:hAnsi="Arial" w:cs="Arial"/>
        </w:rPr>
        <w:t>18 maja</w:t>
      </w:r>
      <w:r w:rsidR="005224D6" w:rsidRPr="00B72F9A">
        <w:rPr>
          <w:rFonts w:ascii="Arial" w:hAnsi="Arial" w:cs="Arial"/>
        </w:rPr>
        <w:t xml:space="preserve"> 2021 </w:t>
      </w:r>
      <w:r w:rsidR="00B4704D" w:rsidRPr="00B72F9A">
        <w:rPr>
          <w:rFonts w:ascii="Arial" w:hAnsi="Arial" w:cs="Arial"/>
        </w:rPr>
        <w:t>r.</w:t>
      </w:r>
      <w:r w:rsidR="00927A5B" w:rsidRPr="00B72F9A">
        <w:rPr>
          <w:rFonts w:ascii="Arial" w:hAnsi="Arial" w:cs="Arial"/>
        </w:rPr>
        <w:t xml:space="preserve"> Salamander </w:t>
      </w:r>
      <w:proofErr w:type="spellStart"/>
      <w:r w:rsidR="00927A5B" w:rsidRPr="00B72F9A">
        <w:rPr>
          <w:rFonts w:ascii="Arial" w:hAnsi="Arial" w:cs="Arial"/>
        </w:rPr>
        <w:t>Window</w:t>
      </w:r>
      <w:proofErr w:type="spellEnd"/>
      <w:r w:rsidR="00927A5B" w:rsidRPr="00B72F9A">
        <w:rPr>
          <w:rFonts w:ascii="Arial" w:hAnsi="Arial" w:cs="Arial"/>
        </w:rPr>
        <w:t xml:space="preserve"> &amp; </w:t>
      </w:r>
      <w:proofErr w:type="spellStart"/>
      <w:r w:rsidR="00927A5B" w:rsidRPr="00B72F9A">
        <w:rPr>
          <w:rFonts w:ascii="Arial" w:hAnsi="Arial" w:cs="Arial"/>
        </w:rPr>
        <w:t>Door</w:t>
      </w:r>
      <w:proofErr w:type="spellEnd"/>
      <w:r w:rsidR="00927A5B" w:rsidRPr="00B72F9A">
        <w:rPr>
          <w:rFonts w:ascii="Arial" w:hAnsi="Arial" w:cs="Arial"/>
        </w:rPr>
        <w:t xml:space="preserve"> Systems S.A. we Włocławku z/s przy</w:t>
      </w:r>
      <w:r w:rsidR="00984B89" w:rsidRPr="00B72F9A">
        <w:rPr>
          <w:rFonts w:ascii="Arial" w:hAnsi="Arial" w:cs="Arial"/>
        </w:rPr>
        <w:t xml:space="preserve"> </w:t>
      </w:r>
      <w:proofErr w:type="spellStart"/>
      <w:r w:rsidR="003369E5" w:rsidRPr="00B72F9A">
        <w:rPr>
          <w:rFonts w:ascii="Arial" w:hAnsi="Arial" w:cs="Arial"/>
        </w:rPr>
        <w:t>Al.</w:t>
      </w:r>
      <w:r w:rsidR="00927A5B" w:rsidRPr="00B72F9A">
        <w:rPr>
          <w:rFonts w:ascii="Arial" w:hAnsi="Arial" w:cs="Arial"/>
        </w:rPr>
        <w:t>Kazimierza</w:t>
      </w:r>
      <w:proofErr w:type="spellEnd"/>
      <w:r w:rsidR="00927A5B" w:rsidRPr="00B72F9A">
        <w:rPr>
          <w:rFonts w:ascii="Arial" w:hAnsi="Arial" w:cs="Arial"/>
        </w:rPr>
        <w:t xml:space="preserve"> Wielkiego 6a</w:t>
      </w:r>
      <w:r w:rsidR="00984B89" w:rsidRPr="00B72F9A">
        <w:rPr>
          <w:rFonts w:ascii="Arial" w:hAnsi="Arial" w:cs="Arial"/>
        </w:rPr>
        <w:t xml:space="preserve"> </w:t>
      </w:r>
      <w:r w:rsidR="00305EC0" w:rsidRPr="00B72F9A">
        <w:rPr>
          <w:rFonts w:ascii="Arial" w:hAnsi="Arial" w:cs="Arial"/>
        </w:rPr>
        <w:t>wystąpił</w:t>
      </w:r>
      <w:r w:rsidR="00E66BA6" w:rsidRPr="00B72F9A">
        <w:rPr>
          <w:rFonts w:ascii="Arial" w:hAnsi="Arial" w:cs="Arial"/>
        </w:rPr>
        <w:t>a</w:t>
      </w:r>
      <w:r w:rsidRPr="00B72F9A">
        <w:rPr>
          <w:rFonts w:ascii="Arial" w:hAnsi="Arial" w:cs="Arial"/>
        </w:rPr>
        <w:t xml:space="preserve"> do Urzędu Miasta Włocławek Wydziału Środowiska o wydanie decyzji o środowiskowyc</w:t>
      </w:r>
      <w:r w:rsidR="005224D6" w:rsidRPr="00B72F9A">
        <w:rPr>
          <w:rFonts w:ascii="Arial" w:hAnsi="Arial" w:cs="Arial"/>
        </w:rPr>
        <w:t>h uwarunkowaniach dla</w:t>
      </w:r>
      <w:r w:rsidR="00984B89" w:rsidRPr="00B72F9A">
        <w:rPr>
          <w:rFonts w:ascii="Arial" w:hAnsi="Arial" w:cs="Arial"/>
        </w:rPr>
        <w:t xml:space="preserve"> </w:t>
      </w:r>
      <w:r w:rsidR="005224D6" w:rsidRPr="00B72F9A">
        <w:rPr>
          <w:rFonts w:ascii="Arial" w:hAnsi="Arial" w:cs="Arial"/>
        </w:rPr>
        <w:t xml:space="preserve">przedsięwzięcia polegającego </w:t>
      </w:r>
      <w:r w:rsidR="00927A5B" w:rsidRPr="00B72F9A">
        <w:rPr>
          <w:rFonts w:ascii="Arial" w:hAnsi="Arial" w:cs="Arial"/>
        </w:rPr>
        <w:t>na budowie 14 silosów na terenie zakładu</w:t>
      </w:r>
      <w:r w:rsidR="00984B89" w:rsidRPr="00B72F9A">
        <w:rPr>
          <w:rFonts w:ascii="Arial" w:hAnsi="Arial" w:cs="Arial"/>
        </w:rPr>
        <w:t xml:space="preserve"> </w:t>
      </w:r>
      <w:r w:rsidR="00927A5B" w:rsidRPr="00B72F9A">
        <w:rPr>
          <w:rFonts w:ascii="Arial" w:hAnsi="Arial" w:cs="Arial"/>
        </w:rPr>
        <w:t xml:space="preserve">Salamander </w:t>
      </w:r>
      <w:proofErr w:type="spellStart"/>
      <w:r w:rsidR="00927A5B" w:rsidRPr="00B72F9A">
        <w:rPr>
          <w:rFonts w:ascii="Arial" w:hAnsi="Arial" w:cs="Arial"/>
        </w:rPr>
        <w:t>Window</w:t>
      </w:r>
      <w:proofErr w:type="spellEnd"/>
      <w:r w:rsidR="00927A5B" w:rsidRPr="00B72F9A">
        <w:rPr>
          <w:rFonts w:ascii="Arial" w:hAnsi="Arial" w:cs="Arial"/>
        </w:rPr>
        <w:t xml:space="preserve"> &amp; </w:t>
      </w:r>
      <w:proofErr w:type="spellStart"/>
      <w:r w:rsidR="00927A5B" w:rsidRPr="00B72F9A">
        <w:rPr>
          <w:rFonts w:ascii="Arial" w:hAnsi="Arial" w:cs="Arial"/>
        </w:rPr>
        <w:t>Door</w:t>
      </w:r>
      <w:proofErr w:type="spellEnd"/>
      <w:r w:rsidR="00927A5B" w:rsidRPr="00B72F9A">
        <w:rPr>
          <w:rFonts w:ascii="Arial" w:hAnsi="Arial" w:cs="Arial"/>
        </w:rPr>
        <w:t xml:space="preserve"> Systems S.A. we Włocławku na dz. nr 2/74, 2/91 obręb Włocławek KM 115.</w:t>
      </w:r>
    </w:p>
    <w:p w14:paraId="6E1CA3F0" w14:textId="77777777" w:rsidR="00985516" w:rsidRPr="00B72F9A" w:rsidRDefault="00985516" w:rsidP="00984B89">
      <w:pPr>
        <w:rPr>
          <w:rFonts w:ascii="Arial" w:hAnsi="Arial" w:cs="Arial"/>
        </w:rPr>
      </w:pPr>
    </w:p>
    <w:p w14:paraId="4AB001E8" w14:textId="02C58219" w:rsidR="00B222B1" w:rsidRPr="00B72F9A" w:rsidRDefault="000C5D33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Do wniosku załączono kartę informacyjną przedsięwzięcia, poświadczoną przez organ kopię mapy ewidencyjnej obejmującą przewidywany teren, na którym będzie realizowane przedsięwzięcie oraz obejmującej przewidywany obszar, na który będzie oddziaływać przedsięwzięcie, mapę z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zaznaczonym przewidywanym terenem, na którym będzie realizowane przedsięwzięcie, oraz z zaznaczonym przewidywanym obszarem</w:t>
      </w:r>
      <w:r w:rsidR="00C0607B" w:rsidRPr="00B72F9A">
        <w:rPr>
          <w:rFonts w:ascii="Arial" w:hAnsi="Arial" w:cs="Arial"/>
        </w:rPr>
        <w:t xml:space="preserve"> znajdującym się w odległości 100 m od granic tego terenu </w:t>
      </w:r>
      <w:r w:rsidRPr="00B72F9A">
        <w:rPr>
          <w:rFonts w:ascii="Arial" w:hAnsi="Arial" w:cs="Arial"/>
        </w:rPr>
        <w:t>wraz z zapisem w formie elektronicznej.</w:t>
      </w:r>
    </w:p>
    <w:p w14:paraId="5D46114C" w14:textId="77777777" w:rsidR="004801DB" w:rsidRPr="00B72F9A" w:rsidRDefault="004801DB" w:rsidP="00984B89">
      <w:pPr>
        <w:rPr>
          <w:rFonts w:ascii="Arial" w:hAnsi="Arial" w:cs="Arial"/>
        </w:rPr>
      </w:pPr>
    </w:p>
    <w:p w14:paraId="64127FA7" w14:textId="64B07E2E" w:rsidR="00EE730E" w:rsidRPr="00B72F9A" w:rsidRDefault="000C5D33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Dane o złożonym wniosku umieszczone zostały w publicznie dostępnym wykazie danych o dokumentach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w Biuletynie Informacji Publicznej na stronie internetowej Urzędu Miasta Włocławek.</w:t>
      </w:r>
    </w:p>
    <w:p w14:paraId="47CE7C06" w14:textId="77777777" w:rsidR="00B72F9A" w:rsidRPr="00B72F9A" w:rsidRDefault="00B72F9A" w:rsidP="00984B89">
      <w:pPr>
        <w:rPr>
          <w:rFonts w:ascii="Arial" w:hAnsi="Arial" w:cs="Arial"/>
        </w:rPr>
      </w:pPr>
    </w:p>
    <w:p w14:paraId="34B80ADA" w14:textId="3F374E95" w:rsidR="00EE730E" w:rsidRPr="00B72F9A" w:rsidRDefault="000C5D33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Podstawą prawną do wydania decyzji o środowiskowych uwarunkowaniach</w:t>
      </w:r>
      <w:r w:rsidR="0045161F" w:rsidRPr="00B72F9A">
        <w:rPr>
          <w:rFonts w:ascii="Arial" w:hAnsi="Arial" w:cs="Arial"/>
        </w:rPr>
        <w:t xml:space="preserve"> jest art. 71 ust.2 pkt 2 </w:t>
      </w:r>
      <w:proofErr w:type="spellStart"/>
      <w:r w:rsidR="0045161F" w:rsidRPr="00B72F9A">
        <w:rPr>
          <w:rFonts w:ascii="Arial" w:hAnsi="Arial" w:cs="Arial"/>
        </w:rPr>
        <w:t>uouio</w:t>
      </w:r>
      <w:r w:rsidR="00053AC5" w:rsidRPr="00B72F9A">
        <w:rPr>
          <w:rFonts w:ascii="Arial" w:hAnsi="Arial" w:cs="Arial"/>
        </w:rPr>
        <w:t>ś</w:t>
      </w:r>
      <w:proofErr w:type="spellEnd"/>
      <w:r w:rsidRPr="00B72F9A">
        <w:rPr>
          <w:rFonts w:ascii="Arial" w:hAnsi="Arial" w:cs="Arial"/>
        </w:rPr>
        <w:t>, który wskazuje, że uzyskanie decyzji o środowiskowych uwarunkowaniach jest wymagane dla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 xml:space="preserve">planowanych przedsięwzięć mogących potencjalnie znacząco oddziaływać na środowisko. </w:t>
      </w:r>
    </w:p>
    <w:p w14:paraId="1385173A" w14:textId="53403F6E" w:rsidR="00927A5B" w:rsidRPr="00B72F9A" w:rsidRDefault="00927A5B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Planowana inwestycja jest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przedsięwzięciem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mogącym potencjalnie oddziaływać na środowisko wymienionym w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rozporządzeniu Rady Ministrów z dnia 10 września 2019 r. w sprawie przedsięwzięć mogących znacząco oddziaływać na środowisk ( Dz.U. z 2019 r, poz.1839 ) w § 3 ust. 2 pkt 2 tj.„ przedsięwzięcie polegające na rozbudowie, przebudowie lub montażu realizowanego lub zrealizowanego przedsięwzięcia wymienionego w ust. 1 ( pkt 1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tj. „instalacje do wytwarzania produktów przez mieszanie, emulgowanie lub konfekcjonowanie chemicznych półproduktów lub produktów podstawowych )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z wyłączeniem przypadków, w których ulegająca zmianie lub powstająca w wyniku rozbudowy, przebudowy lub montażu część realizowanego lub zrealizowanego przedsięwzięcia nie osiąga progów określonych w ust.1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o ile zostały one określone; w przypadku gdy jest to druga lub kolejna rozbudowa, przebudowa lub montaż, sumowaniu podlegają parametry tej rozbudowy, przebudowy lub montażu z poprzednimi rozbudowami, przebudowami lub montażami, o ile nie zostały one objęte decyzją o środowiskowych uwarunkowaniach w związku z w § 3 ust. 1 pkt 1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jako cyt.: „ instalacje do wytwarzania produktów przez mieszanie, emulgowanie lub konfekcjonowanie chemicznych półproduktów lub produktów podstawowych”</w:t>
      </w:r>
    </w:p>
    <w:p w14:paraId="73D8D13A" w14:textId="7D4B0736" w:rsidR="00927A5B" w:rsidRPr="00B72F9A" w:rsidRDefault="00927A5B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 xml:space="preserve">Ponadto kwalifikuje się do przedsięwzięć określonych w § 3 ust. 1 pkt 37 </w:t>
      </w:r>
      <w:proofErr w:type="spellStart"/>
      <w:r w:rsidRPr="00B72F9A">
        <w:rPr>
          <w:rFonts w:ascii="Arial" w:hAnsi="Arial" w:cs="Arial"/>
        </w:rPr>
        <w:t>lit.c</w:t>
      </w:r>
      <w:proofErr w:type="spellEnd"/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tj. „ instalacje do naziemnego magazynowania substancji lub mieszanin, w rozumieniu odpowiednio art. 3 pkt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1 i 2 rozporządzenia nr 1907/2006, niebędące produktami spożywczymi.</w:t>
      </w:r>
    </w:p>
    <w:p w14:paraId="5FDF9102" w14:textId="77777777" w:rsidR="00267092" w:rsidRPr="00B72F9A" w:rsidRDefault="00267092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 xml:space="preserve">Zgodnie z art.80 ust. 2 </w:t>
      </w:r>
      <w:proofErr w:type="spellStart"/>
      <w:r w:rsidRPr="00B72F9A">
        <w:rPr>
          <w:rFonts w:ascii="Arial" w:hAnsi="Arial" w:cs="Arial"/>
        </w:rPr>
        <w:t>uouioś</w:t>
      </w:r>
      <w:proofErr w:type="spellEnd"/>
      <w:r w:rsidRPr="00B72F9A">
        <w:rPr>
          <w:rFonts w:ascii="Arial" w:hAnsi="Arial" w:cs="Arial"/>
        </w:rPr>
        <w:t xml:space="preserve">, właściwy organ wydaje decyzję o środowiskowych uwarunkowaniach po stwierdzeniu zgodności lokalizacji przedsięwzięcia z ustaleniami miejscowego planu zagospodarowania przestrzennego, jeżeli plan taki został uchwalony. </w:t>
      </w:r>
    </w:p>
    <w:p w14:paraId="1ECAEC25" w14:textId="2A4E9951" w:rsidR="00267092" w:rsidRPr="00B72F9A" w:rsidRDefault="00267092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lastRenderedPageBreak/>
        <w:t xml:space="preserve"> Przedsięwzięcie znajduje się na terenie objętym miejscowym planem zagospodarowania przestrzennego, przyjętym Uchwałą nr XLIII/119/10 Rady Miasta Włocławek z dnia 31 maja 2010 r. w sprawie miejscowego planu zagospodarowania przestrzennego miasta Włocławek dla obszaru zawartego pomiędzy: ulicą </w:t>
      </w:r>
      <w:proofErr w:type="spellStart"/>
      <w:r w:rsidRPr="00B72F9A">
        <w:rPr>
          <w:rFonts w:ascii="Arial" w:hAnsi="Arial" w:cs="Arial"/>
        </w:rPr>
        <w:t>Papieżka</w:t>
      </w:r>
      <w:proofErr w:type="spellEnd"/>
      <w:r w:rsidRPr="00B72F9A">
        <w:rPr>
          <w:rFonts w:ascii="Arial" w:hAnsi="Arial" w:cs="Arial"/>
        </w:rPr>
        <w:t>, częścią działek nr ½ i 1/1 KM 100, fragmentami ulic Rybnickiej, Spokojnej i Przemysłowej, Aleją Kazimierza Wielkiego,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granicą terenów leśnych oraz terenami bocznicy kolejowej (</w:t>
      </w:r>
      <w:proofErr w:type="spellStart"/>
      <w:r w:rsidRPr="00B72F9A">
        <w:rPr>
          <w:rFonts w:ascii="Arial" w:hAnsi="Arial" w:cs="Arial"/>
        </w:rPr>
        <w:t>Dz.Urz</w:t>
      </w:r>
      <w:proofErr w:type="spellEnd"/>
      <w:r w:rsidRPr="00B72F9A">
        <w:rPr>
          <w:rFonts w:ascii="Arial" w:hAnsi="Arial" w:cs="Arial"/>
        </w:rPr>
        <w:t>. Woj. Kuj.-Pom. z 2010 r., Nr 130, poz. 1666 z dnia 17 sierpnia 2010 r.). Zgodnie z tym planem</w:t>
      </w:r>
      <w:r w:rsidR="00AD5C45" w:rsidRPr="00B72F9A">
        <w:rPr>
          <w:rFonts w:ascii="Arial" w:hAnsi="Arial" w:cs="Arial"/>
        </w:rPr>
        <w:t xml:space="preserve"> inwestycja będzie realizowana na terenie oznaczonym symbolem „7 –P, S”</w:t>
      </w:r>
      <w:r w:rsidR="00984B89" w:rsidRPr="00B72F9A">
        <w:rPr>
          <w:rFonts w:ascii="Arial" w:hAnsi="Arial" w:cs="Arial"/>
        </w:rPr>
        <w:t xml:space="preserve"> </w:t>
      </w:r>
      <w:r w:rsidR="00AD5C45" w:rsidRPr="00B72F9A">
        <w:rPr>
          <w:rFonts w:ascii="Arial" w:hAnsi="Arial" w:cs="Arial"/>
        </w:rPr>
        <w:t>z przeznaczeniem na tereny pod przemysł, produkcję i zabudowę składową oraz magazynową.</w:t>
      </w:r>
    </w:p>
    <w:p w14:paraId="69D208ED" w14:textId="77777777" w:rsidR="00AD5C45" w:rsidRPr="00B72F9A" w:rsidRDefault="00AD5C45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W związku z tym planowane zamierzenie jest zgodne z zapisami aktu prawa miejscowego.</w:t>
      </w:r>
    </w:p>
    <w:p w14:paraId="39AD62DC" w14:textId="0BE30938" w:rsidR="00AD5C45" w:rsidRPr="00B72F9A" w:rsidRDefault="00AD5C45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 xml:space="preserve">Zgodnie z art. 74 ust. 3a </w:t>
      </w:r>
      <w:proofErr w:type="spellStart"/>
      <w:r w:rsidRPr="00B72F9A">
        <w:rPr>
          <w:rFonts w:ascii="Arial" w:hAnsi="Arial" w:cs="Arial"/>
        </w:rPr>
        <w:t>uouioś</w:t>
      </w:r>
      <w:proofErr w:type="spellEnd"/>
      <w:r w:rsidRPr="00B72F9A">
        <w:rPr>
          <w:rFonts w:ascii="Arial" w:hAnsi="Arial" w:cs="Arial"/>
        </w:rPr>
        <w:t xml:space="preserve"> stroną postępowania o wydanie decyzji o środowiskowych uwarunkowaniach jest wnioskodawca oraz podmiot, któremu przysługuje prawo rzeczowe do nieruchomości znajdującej się w obszarze, na który będzie oddziaływać przedsięwzięcie. Przez obszar ten rozumie się między innymi przewidywany teren, na którym będzie realizowane przedsięwzięcie tj. </w:t>
      </w:r>
      <w:r w:rsidR="00401DAA" w:rsidRPr="00B72F9A">
        <w:rPr>
          <w:rFonts w:ascii="Arial" w:hAnsi="Arial" w:cs="Arial"/>
        </w:rPr>
        <w:t>dz. nr 2/74, 2/91 obręb Włocławek Km115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 xml:space="preserve">oraz obszar znajdujący się w odległości 100 m od granic tego terenu. </w:t>
      </w:r>
    </w:p>
    <w:p w14:paraId="4BB667F0" w14:textId="29F77C17" w:rsidR="00AD5C45" w:rsidRPr="00B72F9A" w:rsidRDefault="00AD5C45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O wszelkich czynnościach podejmowanych w sprawie strony były zawiadamiane</w:t>
      </w:r>
      <w:r w:rsidR="00401DAA" w:rsidRPr="00B72F9A">
        <w:rPr>
          <w:rFonts w:ascii="Arial" w:hAnsi="Arial" w:cs="Arial"/>
        </w:rPr>
        <w:t xml:space="preserve"> w trybie art. 39 K</w:t>
      </w:r>
      <w:r w:rsidRPr="00B72F9A">
        <w:rPr>
          <w:rFonts w:ascii="Arial" w:hAnsi="Arial" w:cs="Arial"/>
        </w:rPr>
        <w:t>pa tj. poprzez doręczenie pism za pokwitowaniem przez operatora pocztowego w rozumieniu ustawy z dnia 23 listopada 2012 roku Prawo pocztowe (Dz. U. z 2020 r. poz. 1041 t.j.)</w:t>
      </w:r>
      <w:r w:rsidR="00401DAA" w:rsidRPr="00B72F9A">
        <w:rPr>
          <w:rFonts w:ascii="Arial" w:hAnsi="Arial" w:cs="Arial"/>
        </w:rPr>
        <w:t xml:space="preserve"> oraz przez</w:t>
      </w:r>
      <w:r w:rsidR="00984B89" w:rsidRPr="00B72F9A">
        <w:rPr>
          <w:rFonts w:ascii="Arial" w:hAnsi="Arial" w:cs="Arial"/>
        </w:rPr>
        <w:t xml:space="preserve"> </w:t>
      </w:r>
      <w:r w:rsidR="00401DAA" w:rsidRPr="00B72F9A">
        <w:rPr>
          <w:rFonts w:ascii="Arial" w:hAnsi="Arial" w:cs="Arial"/>
        </w:rPr>
        <w:t>upoważnione osoby.</w:t>
      </w:r>
      <w:r w:rsidR="00984B89" w:rsidRPr="00B72F9A">
        <w:rPr>
          <w:rFonts w:ascii="Arial" w:hAnsi="Arial" w:cs="Arial"/>
        </w:rPr>
        <w:t xml:space="preserve"> </w:t>
      </w:r>
    </w:p>
    <w:p w14:paraId="2FBE501C" w14:textId="393CAD65" w:rsidR="0003554E" w:rsidRPr="00B72F9A" w:rsidRDefault="0003554E" w:rsidP="00984B89">
      <w:pPr>
        <w:rPr>
          <w:rFonts w:ascii="Arial" w:hAnsi="Arial" w:cs="Arial"/>
        </w:rPr>
      </w:pPr>
      <w:r w:rsidRPr="00B72F9A">
        <w:rPr>
          <w:rFonts w:ascii="Arial" w:hAnsi="Arial" w:cs="Arial"/>
          <w:color w:val="4F81BD" w:themeColor="accent1"/>
        </w:rPr>
        <w:t xml:space="preserve"> </w:t>
      </w:r>
      <w:r w:rsidRPr="00B72F9A">
        <w:rPr>
          <w:rFonts w:ascii="Arial" w:hAnsi="Arial" w:cs="Arial"/>
        </w:rPr>
        <w:t>W dniu</w:t>
      </w:r>
      <w:r w:rsidR="00002DC7" w:rsidRPr="00B72F9A">
        <w:rPr>
          <w:rFonts w:ascii="Arial" w:hAnsi="Arial" w:cs="Arial"/>
        </w:rPr>
        <w:t xml:space="preserve"> 26 maja</w:t>
      </w:r>
      <w:r w:rsidR="00B905CE" w:rsidRPr="00B72F9A">
        <w:rPr>
          <w:rFonts w:ascii="Arial" w:hAnsi="Arial" w:cs="Arial"/>
        </w:rPr>
        <w:t xml:space="preserve"> </w:t>
      </w:r>
      <w:r w:rsidR="008A1677" w:rsidRPr="00B72F9A">
        <w:rPr>
          <w:rFonts w:ascii="Arial" w:hAnsi="Arial" w:cs="Arial"/>
        </w:rPr>
        <w:t>2021</w:t>
      </w:r>
      <w:r w:rsidRPr="00B72F9A">
        <w:rPr>
          <w:rFonts w:ascii="Arial" w:hAnsi="Arial" w:cs="Arial"/>
        </w:rPr>
        <w:t xml:space="preserve">r. Prezydent Miasta Włocławek zawiadomił </w:t>
      </w:r>
      <w:r w:rsidR="008A1677" w:rsidRPr="00B72F9A">
        <w:rPr>
          <w:rFonts w:ascii="Arial" w:hAnsi="Arial" w:cs="Arial"/>
        </w:rPr>
        <w:t xml:space="preserve">strony </w:t>
      </w:r>
      <w:r w:rsidRPr="00B72F9A">
        <w:rPr>
          <w:rFonts w:ascii="Arial" w:hAnsi="Arial" w:cs="Arial"/>
        </w:rPr>
        <w:t>o wszczęciu postępowania i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na podstawie art. 64 ust.1 pkt 1,2,4</w:t>
      </w:r>
      <w:r w:rsidR="00CD528E" w:rsidRPr="00B72F9A">
        <w:rPr>
          <w:rFonts w:ascii="Arial" w:hAnsi="Arial" w:cs="Arial"/>
        </w:rPr>
        <w:t xml:space="preserve"> </w:t>
      </w:r>
      <w:proofErr w:type="spellStart"/>
      <w:r w:rsidR="00CD528E" w:rsidRPr="00B72F9A">
        <w:rPr>
          <w:rFonts w:ascii="Arial" w:hAnsi="Arial" w:cs="Arial"/>
        </w:rPr>
        <w:t>uouioś</w:t>
      </w:r>
      <w:proofErr w:type="spellEnd"/>
      <w:r w:rsidR="00CD528E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 xml:space="preserve">pismem z </w:t>
      </w:r>
      <w:r w:rsidR="00002DC7" w:rsidRPr="00B72F9A">
        <w:rPr>
          <w:rFonts w:ascii="Arial" w:hAnsi="Arial" w:cs="Arial"/>
        </w:rPr>
        <w:t>dnia</w:t>
      </w:r>
      <w:r w:rsidR="00984B89" w:rsidRPr="00B72F9A">
        <w:rPr>
          <w:rFonts w:ascii="Arial" w:hAnsi="Arial" w:cs="Arial"/>
        </w:rPr>
        <w:t xml:space="preserve"> </w:t>
      </w:r>
      <w:r w:rsidR="00002DC7" w:rsidRPr="00B72F9A">
        <w:rPr>
          <w:rFonts w:ascii="Arial" w:hAnsi="Arial" w:cs="Arial"/>
        </w:rPr>
        <w:t xml:space="preserve">2 czerwca </w:t>
      </w:r>
      <w:r w:rsidR="008A1677" w:rsidRPr="00B72F9A">
        <w:rPr>
          <w:rFonts w:ascii="Arial" w:hAnsi="Arial" w:cs="Arial"/>
        </w:rPr>
        <w:t>2021</w:t>
      </w:r>
      <w:r w:rsidRPr="00B72F9A">
        <w:rPr>
          <w:rFonts w:ascii="Arial" w:hAnsi="Arial" w:cs="Arial"/>
        </w:rPr>
        <w:t xml:space="preserve"> r. wystąpił do Regionalnego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Dyrektora Ochrony Środowiska w Bydgoszczy, Państwowego Powiatowego Inspektora Sanitarnego we Włocławku i Państwowego Gospodarstwa Wodnego Wody Polskie Dyrektora Zarządu Zlewni we Włocławku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 xml:space="preserve">o wyrażenie opinii w przedmiocie przeprowadzenia oceny oddziaływania przedsięwzięcia na środowisko, a w przypadku stwierdzenia takiej potrzeby – co do zakresu raportu </w:t>
      </w:r>
      <w:proofErr w:type="spellStart"/>
      <w:r w:rsidRPr="00B72F9A">
        <w:rPr>
          <w:rFonts w:ascii="Arial" w:hAnsi="Arial" w:cs="Arial"/>
        </w:rPr>
        <w:t>ooś</w:t>
      </w:r>
      <w:proofErr w:type="spellEnd"/>
      <w:r w:rsidRPr="00B72F9A">
        <w:rPr>
          <w:rFonts w:ascii="Arial" w:hAnsi="Arial" w:cs="Arial"/>
        </w:rPr>
        <w:t xml:space="preserve">. </w:t>
      </w:r>
    </w:p>
    <w:p w14:paraId="3314078E" w14:textId="77777777" w:rsidR="00B905CE" w:rsidRPr="00B72F9A" w:rsidRDefault="00B905CE" w:rsidP="00984B89">
      <w:pPr>
        <w:rPr>
          <w:rFonts w:ascii="Arial" w:hAnsi="Arial" w:cs="Arial"/>
          <w:color w:val="4F81BD" w:themeColor="accent1"/>
        </w:rPr>
      </w:pPr>
    </w:p>
    <w:p w14:paraId="2272B412" w14:textId="272F1108" w:rsidR="00B905CE" w:rsidRPr="00B72F9A" w:rsidRDefault="00871303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 xml:space="preserve">Państwowy Powiatowy Inspektor Sanitarny we Włocławku – pismem </w:t>
      </w:r>
      <w:r w:rsidR="00002DC7" w:rsidRPr="00B72F9A">
        <w:rPr>
          <w:rFonts w:ascii="Arial" w:hAnsi="Arial" w:cs="Arial"/>
        </w:rPr>
        <w:t>z dnia 16.06</w:t>
      </w:r>
      <w:r w:rsidR="00800D01" w:rsidRPr="00B72F9A">
        <w:rPr>
          <w:rFonts w:ascii="Arial" w:hAnsi="Arial" w:cs="Arial"/>
        </w:rPr>
        <w:t>.</w:t>
      </w:r>
      <w:r w:rsidR="00593FA4" w:rsidRPr="00B72F9A">
        <w:rPr>
          <w:rFonts w:ascii="Arial" w:hAnsi="Arial" w:cs="Arial"/>
        </w:rPr>
        <w:t>2021</w:t>
      </w:r>
      <w:r w:rsidR="00984B89" w:rsidRPr="00B72F9A">
        <w:rPr>
          <w:rFonts w:ascii="Arial" w:hAnsi="Arial" w:cs="Arial"/>
        </w:rPr>
        <w:t xml:space="preserve"> </w:t>
      </w:r>
      <w:r w:rsidR="00FB1C21" w:rsidRPr="00B72F9A">
        <w:rPr>
          <w:rFonts w:ascii="Arial" w:hAnsi="Arial" w:cs="Arial"/>
        </w:rPr>
        <w:t>r., znak: N.NZ-</w:t>
      </w:r>
      <w:r w:rsidR="00002DC7" w:rsidRPr="00B72F9A">
        <w:rPr>
          <w:rFonts w:ascii="Arial" w:hAnsi="Arial" w:cs="Arial"/>
        </w:rPr>
        <w:t>42-05-69</w:t>
      </w:r>
      <w:r w:rsidR="00593FA4" w:rsidRPr="00B72F9A">
        <w:rPr>
          <w:rFonts w:ascii="Arial" w:hAnsi="Arial" w:cs="Arial"/>
        </w:rPr>
        <w:t>/21</w:t>
      </w:r>
      <w:r w:rsidR="00B80A7B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 xml:space="preserve">wyraził opinię, że dla powyższego przedsięwzięcia </w:t>
      </w:r>
      <w:r w:rsidR="00BE155E" w:rsidRPr="00B72F9A">
        <w:rPr>
          <w:rFonts w:ascii="Arial" w:hAnsi="Arial" w:cs="Arial"/>
        </w:rPr>
        <w:t>nie istnieje konieczność przeprowadzenia oceny</w:t>
      </w:r>
      <w:r w:rsidRPr="00B72F9A">
        <w:rPr>
          <w:rFonts w:ascii="Arial" w:hAnsi="Arial" w:cs="Arial"/>
        </w:rPr>
        <w:t xml:space="preserve"> oddziaływania na środowisko.</w:t>
      </w:r>
    </w:p>
    <w:p w14:paraId="2572D615" w14:textId="3C3B2354" w:rsidR="001E1DBC" w:rsidRPr="00B72F9A" w:rsidRDefault="00DB6C7E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 xml:space="preserve">Regionalny Dyrektor Ochrony Środowiska w Bydgoszczy </w:t>
      </w:r>
      <w:r w:rsidR="0002659C" w:rsidRPr="00B72F9A">
        <w:rPr>
          <w:rFonts w:ascii="Arial" w:hAnsi="Arial" w:cs="Arial"/>
        </w:rPr>
        <w:t>postanowieniem</w:t>
      </w:r>
      <w:r w:rsidRPr="00B72F9A">
        <w:rPr>
          <w:rFonts w:ascii="Arial" w:hAnsi="Arial" w:cs="Arial"/>
        </w:rPr>
        <w:t xml:space="preserve"> z dnia</w:t>
      </w:r>
      <w:r w:rsidR="00984B89" w:rsidRPr="00B72F9A">
        <w:rPr>
          <w:rFonts w:ascii="Arial" w:hAnsi="Arial" w:cs="Arial"/>
        </w:rPr>
        <w:t xml:space="preserve"> </w:t>
      </w:r>
      <w:r w:rsidR="00002DC7" w:rsidRPr="00B72F9A">
        <w:rPr>
          <w:rFonts w:ascii="Arial" w:hAnsi="Arial" w:cs="Arial"/>
        </w:rPr>
        <w:t>21.06</w:t>
      </w:r>
      <w:r w:rsidR="00405836" w:rsidRPr="00B72F9A">
        <w:rPr>
          <w:rFonts w:ascii="Arial" w:hAnsi="Arial" w:cs="Arial"/>
        </w:rPr>
        <w:t>.2021</w:t>
      </w:r>
      <w:r w:rsidRPr="00B72F9A">
        <w:rPr>
          <w:rFonts w:ascii="Arial" w:hAnsi="Arial" w:cs="Arial"/>
        </w:rPr>
        <w:t xml:space="preserve"> r., znak: WOO.422</w:t>
      </w:r>
      <w:r w:rsidR="00002DC7" w:rsidRPr="00B72F9A">
        <w:rPr>
          <w:rFonts w:ascii="Arial" w:hAnsi="Arial" w:cs="Arial"/>
        </w:rPr>
        <w:t xml:space="preserve">0.628.2021.DK.J0 </w:t>
      </w:r>
      <w:r w:rsidR="00670294" w:rsidRPr="00B72F9A">
        <w:rPr>
          <w:rFonts w:ascii="Arial" w:hAnsi="Arial" w:cs="Arial"/>
        </w:rPr>
        <w:t>wyraził opinię, że dla planowanego przedsięwzięcia nie istnieje potrzeba przeprowadzenia oceny oddziaływania w/w przedsięwzięcia na środowisko i wskazał istotne warunki korzystania ze środowiska w fazie realizacji i eks</w:t>
      </w:r>
      <w:r w:rsidR="00AA33AC" w:rsidRPr="00B72F9A">
        <w:rPr>
          <w:rFonts w:ascii="Arial" w:hAnsi="Arial" w:cs="Arial"/>
        </w:rPr>
        <w:t>ploatacji lub użytkowania przedsięwzięcia ze szczególnym uwzględnieniem konieczności ochrony cennych wartości przyrodniczych, zasobów naturalnych i zabytków oraz ograniczenia uciążliwości dla terenów sąsiednich</w:t>
      </w:r>
      <w:r w:rsidR="00405836" w:rsidRPr="00B72F9A">
        <w:rPr>
          <w:rFonts w:ascii="Arial" w:hAnsi="Arial" w:cs="Arial"/>
        </w:rPr>
        <w:t xml:space="preserve">. </w:t>
      </w:r>
      <w:r w:rsidR="00002DC7" w:rsidRPr="00B72F9A">
        <w:rPr>
          <w:rFonts w:ascii="Arial" w:hAnsi="Arial" w:cs="Arial"/>
        </w:rPr>
        <w:t>Warunki</w:t>
      </w:r>
      <w:r w:rsidR="00405836" w:rsidRPr="00B72F9A">
        <w:rPr>
          <w:rFonts w:ascii="Arial" w:hAnsi="Arial" w:cs="Arial"/>
        </w:rPr>
        <w:t xml:space="preserve"> te</w:t>
      </w:r>
      <w:r w:rsidR="00AA33AC" w:rsidRPr="00B72F9A">
        <w:rPr>
          <w:rFonts w:ascii="Arial" w:hAnsi="Arial" w:cs="Arial"/>
        </w:rPr>
        <w:t xml:space="preserve"> zostały uwzględnione w sentencji niniejszej decyzji.</w:t>
      </w:r>
    </w:p>
    <w:p w14:paraId="418B984E" w14:textId="613E1EC3" w:rsidR="00002DC7" w:rsidRPr="00B72F9A" w:rsidRDefault="00002DC7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Państwowe Gospodarstwo Wodne Wody Polskie Dyrektor Zarządu Zlewni we Włocławku pismem z dnia 13.07.2021 r., znak: WA.ZZŚ.7.435.1.180.2021 JB wydał opinię, że dla planowanego przedsięwzięcia nie istnieje potrzeba przeprowadzenia oceny oddziaływania w/w przedsięwzięcia na środowisko i wskazał na konieczność określenia w decyzji o środowiskowych uwarunkowaniach warunków i wymagań, o których mowa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w art. 82 ust.1 pkt 1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 xml:space="preserve">lit. b </w:t>
      </w:r>
      <w:proofErr w:type="spellStart"/>
      <w:r w:rsidRPr="00B72F9A">
        <w:rPr>
          <w:rFonts w:ascii="Arial" w:hAnsi="Arial" w:cs="Arial"/>
        </w:rPr>
        <w:t>uouioś</w:t>
      </w:r>
      <w:proofErr w:type="spellEnd"/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oraz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nałożenia obowiązku działań,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 xml:space="preserve">o </w:t>
      </w:r>
      <w:r w:rsidRPr="00B72F9A">
        <w:rPr>
          <w:rFonts w:ascii="Arial" w:hAnsi="Arial" w:cs="Arial"/>
        </w:rPr>
        <w:lastRenderedPageBreak/>
        <w:t>których mowa w art.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 xml:space="preserve">82 ust.1 pkt 2 </w:t>
      </w:r>
      <w:proofErr w:type="spellStart"/>
      <w:r w:rsidRPr="00B72F9A">
        <w:rPr>
          <w:rFonts w:ascii="Arial" w:hAnsi="Arial" w:cs="Arial"/>
        </w:rPr>
        <w:t>lit.b</w:t>
      </w:r>
      <w:proofErr w:type="spellEnd"/>
      <w:r w:rsidRPr="00B72F9A">
        <w:rPr>
          <w:rFonts w:ascii="Arial" w:hAnsi="Arial" w:cs="Arial"/>
        </w:rPr>
        <w:t>,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które zostały uwzględnione w sentencji niniejszej decyzji.</w:t>
      </w:r>
      <w:r w:rsidR="00984B89" w:rsidRPr="00B72F9A">
        <w:rPr>
          <w:rFonts w:ascii="Arial" w:hAnsi="Arial" w:cs="Arial"/>
        </w:rPr>
        <w:t xml:space="preserve"> </w:t>
      </w:r>
    </w:p>
    <w:p w14:paraId="235EB66A" w14:textId="13964D7F" w:rsidR="00DE1A2A" w:rsidRPr="00B72F9A" w:rsidRDefault="00401DAA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Planowana do realizacji i</w:t>
      </w:r>
      <w:r w:rsidR="00C91869" w:rsidRPr="00B72F9A">
        <w:rPr>
          <w:rFonts w:ascii="Arial" w:hAnsi="Arial" w:cs="Arial"/>
        </w:rPr>
        <w:t xml:space="preserve">nwestycja </w:t>
      </w:r>
      <w:r w:rsidR="00002DC7" w:rsidRPr="00B72F9A">
        <w:rPr>
          <w:rFonts w:ascii="Arial" w:hAnsi="Arial" w:cs="Arial"/>
        </w:rPr>
        <w:t>obejmuje posadowi</w:t>
      </w:r>
      <w:r w:rsidR="00B45955" w:rsidRPr="00B72F9A">
        <w:rPr>
          <w:rFonts w:ascii="Arial" w:hAnsi="Arial" w:cs="Arial"/>
        </w:rPr>
        <w:t>enie 14</w:t>
      </w:r>
      <w:r w:rsidR="00002DC7" w:rsidRPr="00B72F9A">
        <w:rPr>
          <w:rFonts w:ascii="Arial" w:hAnsi="Arial" w:cs="Arial"/>
        </w:rPr>
        <w:t xml:space="preserve"> silosów, na działkach o numerach ewidencyjnych 2/74 i 2/91 obręb Włocławek KM 115 o łącznej</w:t>
      </w:r>
      <w:r w:rsidR="00984B89" w:rsidRPr="00B72F9A">
        <w:rPr>
          <w:rFonts w:ascii="Arial" w:hAnsi="Arial" w:cs="Arial"/>
        </w:rPr>
        <w:t xml:space="preserve"> </w:t>
      </w:r>
      <w:r w:rsidR="00002DC7" w:rsidRPr="00B72F9A">
        <w:rPr>
          <w:rFonts w:ascii="Arial" w:hAnsi="Arial" w:cs="Arial"/>
        </w:rPr>
        <w:t>powierzchni 1,4976 ha</w:t>
      </w:r>
      <w:r w:rsidR="00026419" w:rsidRPr="00B72F9A">
        <w:rPr>
          <w:rFonts w:ascii="Arial" w:hAnsi="Arial" w:cs="Arial"/>
        </w:rPr>
        <w:t xml:space="preserve"> </w:t>
      </w:r>
      <w:r w:rsidR="00002DC7" w:rsidRPr="00B72F9A">
        <w:rPr>
          <w:rFonts w:ascii="Arial" w:hAnsi="Arial" w:cs="Arial"/>
        </w:rPr>
        <w:t>przy</w:t>
      </w:r>
      <w:r w:rsidR="00B45955" w:rsidRPr="00B72F9A">
        <w:rPr>
          <w:rFonts w:ascii="Arial" w:hAnsi="Arial" w:cs="Arial"/>
        </w:rPr>
        <w:t xml:space="preserve"> </w:t>
      </w:r>
      <w:r w:rsidR="00002DC7" w:rsidRPr="00B72F9A">
        <w:rPr>
          <w:rFonts w:ascii="Arial" w:hAnsi="Arial" w:cs="Arial"/>
        </w:rPr>
        <w:t>Alei Kazimi</w:t>
      </w:r>
      <w:r w:rsidR="00DE1A2A" w:rsidRPr="00B72F9A">
        <w:rPr>
          <w:rFonts w:ascii="Arial" w:hAnsi="Arial" w:cs="Arial"/>
        </w:rPr>
        <w:t xml:space="preserve">erza Wielkiego 6a, we Włocławku na terenie istniejącej firmy Salamander </w:t>
      </w:r>
      <w:proofErr w:type="spellStart"/>
      <w:r w:rsidR="00DE1A2A" w:rsidRPr="00B72F9A">
        <w:rPr>
          <w:rFonts w:ascii="Arial" w:hAnsi="Arial" w:cs="Arial"/>
        </w:rPr>
        <w:t>Window</w:t>
      </w:r>
      <w:proofErr w:type="spellEnd"/>
      <w:r w:rsidR="00DE1A2A" w:rsidRPr="00B72F9A">
        <w:rPr>
          <w:rFonts w:ascii="Arial" w:hAnsi="Arial" w:cs="Arial"/>
        </w:rPr>
        <w:t xml:space="preserve"> &amp; </w:t>
      </w:r>
      <w:proofErr w:type="spellStart"/>
      <w:r w:rsidR="00DE1A2A" w:rsidRPr="00B72F9A">
        <w:rPr>
          <w:rFonts w:ascii="Arial" w:hAnsi="Arial" w:cs="Arial"/>
        </w:rPr>
        <w:t>Door</w:t>
      </w:r>
      <w:proofErr w:type="spellEnd"/>
      <w:r w:rsidR="00DE1A2A" w:rsidRPr="00B72F9A">
        <w:rPr>
          <w:rFonts w:ascii="Arial" w:hAnsi="Arial" w:cs="Arial"/>
        </w:rPr>
        <w:t xml:space="preserve"> Systems S.A., która zajmuje się produkcją profili</w:t>
      </w:r>
      <w:r w:rsidR="00984B89" w:rsidRPr="00B72F9A">
        <w:rPr>
          <w:rFonts w:ascii="Arial" w:hAnsi="Arial" w:cs="Arial"/>
        </w:rPr>
        <w:t xml:space="preserve"> </w:t>
      </w:r>
      <w:r w:rsidR="00DE1A2A" w:rsidRPr="00B72F9A">
        <w:rPr>
          <w:rFonts w:ascii="Arial" w:hAnsi="Arial" w:cs="Arial"/>
        </w:rPr>
        <w:t>okiennych z polichlorku winylu (PCW).</w:t>
      </w:r>
    </w:p>
    <w:p w14:paraId="0388BE54" w14:textId="762EDDDE" w:rsidR="003369E5" w:rsidRPr="00B72F9A" w:rsidRDefault="00DE1A2A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Celem planowanego zamierzenia inwestycyjnego jest rozbudowa i rozwój zakładu poprzez większe możliwości magazynowania surowców w związku z realizowaną rozbudową mieszalni, dla której zakład uzyskał decyzję środowiskową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na przebudowę budynku mieszalni PCW wraz z infrastrukturą techniczną ( decyzja Prezydenta Miasta Włocławek z dnia 17.03.2020 r., znak: S.6220.50.2019)</w:t>
      </w:r>
    </w:p>
    <w:p w14:paraId="2FFA4A60" w14:textId="1FC698D8" w:rsidR="00FA3C9A" w:rsidRPr="00B72F9A" w:rsidRDefault="00DE1A2A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Pierwszym etapem</w:t>
      </w:r>
      <w:r w:rsidR="00FA3C9A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 xml:space="preserve">prowadzonej w zakładzie </w:t>
      </w:r>
      <w:r w:rsidR="00FA3C9A" w:rsidRPr="00B72F9A">
        <w:rPr>
          <w:rFonts w:ascii="Arial" w:hAnsi="Arial" w:cs="Arial"/>
        </w:rPr>
        <w:t xml:space="preserve">produkcji </w:t>
      </w:r>
      <w:r w:rsidRPr="00B72F9A">
        <w:rPr>
          <w:rFonts w:ascii="Arial" w:hAnsi="Arial" w:cs="Arial"/>
        </w:rPr>
        <w:t>profili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 xml:space="preserve">okiennych z polichlorku winylu </w:t>
      </w:r>
      <w:r w:rsidR="00FA3C9A" w:rsidRPr="00B72F9A">
        <w:rPr>
          <w:rFonts w:ascii="Arial" w:hAnsi="Arial" w:cs="Arial"/>
        </w:rPr>
        <w:t>jest wytwarzanie mieszanki PCW z dodatkami (mieszalnia)</w:t>
      </w:r>
      <w:r w:rsidR="00773BBF" w:rsidRPr="00B72F9A">
        <w:rPr>
          <w:rFonts w:ascii="Arial" w:hAnsi="Arial" w:cs="Arial"/>
        </w:rPr>
        <w:t xml:space="preserve">. Mieszanka jest również dostarczana do zakładu z zewnątrz. Następnie mieszanka transportowana jest do linii wytłaczających (ekstruzja), gdzie zmienia swój stan ze stałego w plastyczny. Uplastycznione tworzywo poprzez głowice </w:t>
      </w:r>
      <w:proofErr w:type="spellStart"/>
      <w:r w:rsidR="00773BBF" w:rsidRPr="00B72F9A">
        <w:rPr>
          <w:rFonts w:ascii="Arial" w:hAnsi="Arial" w:cs="Arial"/>
        </w:rPr>
        <w:t>wytłaczarskie</w:t>
      </w:r>
      <w:proofErr w:type="spellEnd"/>
      <w:r w:rsidR="00773BBF" w:rsidRPr="00B72F9A">
        <w:rPr>
          <w:rFonts w:ascii="Arial" w:hAnsi="Arial" w:cs="Arial"/>
        </w:rPr>
        <w:t xml:space="preserve"> i kalibratory uzyskuje wymagany kształ</w:t>
      </w:r>
      <w:r w:rsidR="009D6335" w:rsidRPr="00B72F9A">
        <w:rPr>
          <w:rFonts w:ascii="Arial" w:hAnsi="Arial" w:cs="Arial"/>
        </w:rPr>
        <w:t xml:space="preserve">t profilu. Następnie profile są </w:t>
      </w:r>
      <w:r w:rsidR="00773BBF" w:rsidRPr="00B72F9A">
        <w:rPr>
          <w:rFonts w:ascii="Arial" w:hAnsi="Arial" w:cs="Arial"/>
        </w:rPr>
        <w:t>cięte na odpowiednią długość.</w:t>
      </w:r>
    </w:p>
    <w:p w14:paraId="3003FEA5" w14:textId="77777777" w:rsidR="003369E5" w:rsidRPr="00B72F9A" w:rsidRDefault="009D6335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Gotowe profile PCW poddawane są procesowi okleinowania, a następnie magazynowane i pakowane do spedycji.</w:t>
      </w:r>
    </w:p>
    <w:p w14:paraId="1BABD8E6" w14:textId="77777777" w:rsidR="00B72F9A" w:rsidRDefault="00B72F9A" w:rsidP="00984B89">
      <w:pPr>
        <w:rPr>
          <w:rFonts w:ascii="Arial" w:hAnsi="Arial" w:cs="Arial"/>
        </w:rPr>
      </w:pPr>
    </w:p>
    <w:p w14:paraId="244CDB81" w14:textId="3684B1F5" w:rsidR="009D6335" w:rsidRPr="00B72F9A" w:rsidRDefault="009D6335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Zakła</w:t>
      </w:r>
      <w:r w:rsidR="00327D5B" w:rsidRPr="00B72F9A">
        <w:rPr>
          <w:rFonts w:ascii="Arial" w:hAnsi="Arial" w:cs="Arial"/>
        </w:rPr>
        <w:t xml:space="preserve">d pracuje w systemie zmianowym </w:t>
      </w:r>
      <w:r w:rsidRPr="00B72F9A">
        <w:rPr>
          <w:rFonts w:ascii="Arial" w:hAnsi="Arial" w:cs="Arial"/>
        </w:rPr>
        <w:t>czterobrygadowym (24 godziny/dobę), 7 dni w tygodniu. Zatrudnienie w firmie wynosi około</w:t>
      </w:r>
      <w:r w:rsidR="00AC3390" w:rsidRPr="00B72F9A">
        <w:rPr>
          <w:rFonts w:ascii="Arial" w:hAnsi="Arial" w:cs="Arial"/>
        </w:rPr>
        <w:t xml:space="preserve"> 547 pracowników.</w:t>
      </w:r>
    </w:p>
    <w:p w14:paraId="338DBC5B" w14:textId="6FE9CFF6" w:rsidR="003369E5" w:rsidRPr="00B72F9A" w:rsidRDefault="00AC3390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W ramach przedsięwzię</w:t>
      </w:r>
      <w:r w:rsidR="00B45955" w:rsidRPr="00B72F9A">
        <w:rPr>
          <w:rFonts w:ascii="Arial" w:hAnsi="Arial" w:cs="Arial"/>
        </w:rPr>
        <w:t>cia</w:t>
      </w:r>
      <w:r w:rsidR="00984B89" w:rsidRPr="00B72F9A">
        <w:rPr>
          <w:rFonts w:ascii="Arial" w:hAnsi="Arial" w:cs="Arial"/>
        </w:rPr>
        <w:t xml:space="preserve"> </w:t>
      </w:r>
      <w:r w:rsidR="00B45955" w:rsidRPr="00B72F9A">
        <w:rPr>
          <w:rFonts w:ascii="Arial" w:hAnsi="Arial" w:cs="Arial"/>
        </w:rPr>
        <w:t>posadowione zostanie 14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silosów,</w:t>
      </w:r>
      <w:r w:rsidR="00B45955" w:rsidRPr="00B72F9A">
        <w:rPr>
          <w:rFonts w:ascii="Arial" w:hAnsi="Arial" w:cs="Arial"/>
        </w:rPr>
        <w:t xml:space="preserve"> o średnicy 4,20 m i wysokości 25 m każdy z czego 2 silosy</w:t>
      </w:r>
      <w:r w:rsidRPr="00B72F9A">
        <w:rPr>
          <w:rFonts w:ascii="Arial" w:hAnsi="Arial" w:cs="Arial"/>
        </w:rPr>
        <w:t xml:space="preserve"> na działce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nr 2/74, na której znajduje się bud</w:t>
      </w:r>
      <w:r w:rsidR="00B45955" w:rsidRPr="00B72F9A">
        <w:rPr>
          <w:rFonts w:ascii="Arial" w:hAnsi="Arial" w:cs="Arial"/>
        </w:rPr>
        <w:t>ynek nr 11 (</w:t>
      </w:r>
      <w:proofErr w:type="spellStart"/>
      <w:r w:rsidR="00B45955" w:rsidRPr="00B72F9A">
        <w:rPr>
          <w:rFonts w:ascii="Arial" w:hAnsi="Arial" w:cs="Arial"/>
        </w:rPr>
        <w:t>dryblend</w:t>
      </w:r>
      <w:proofErr w:type="spellEnd"/>
      <w:r w:rsidR="00B45955" w:rsidRPr="00B72F9A">
        <w:rPr>
          <w:rFonts w:ascii="Arial" w:hAnsi="Arial" w:cs="Arial"/>
        </w:rPr>
        <w:t>) i 12 silosów</w:t>
      </w:r>
      <w:r w:rsidRPr="00B72F9A">
        <w:rPr>
          <w:rFonts w:ascii="Arial" w:hAnsi="Arial" w:cs="Arial"/>
        </w:rPr>
        <w:t xml:space="preserve"> na działce nr 2/91.</w:t>
      </w:r>
    </w:p>
    <w:p w14:paraId="5F7FB664" w14:textId="0B6D38C1" w:rsidR="00AC3390" w:rsidRPr="00B72F9A" w:rsidRDefault="00AC3390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Inwestycja będzie realizowana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etapowo</w:t>
      </w:r>
      <w:r w:rsidR="00327D5B" w:rsidRPr="00B72F9A">
        <w:rPr>
          <w:rFonts w:ascii="Arial" w:hAnsi="Arial" w:cs="Arial"/>
        </w:rPr>
        <w:t xml:space="preserve"> w następujących</w:t>
      </w:r>
      <w:r w:rsidR="00984B89" w:rsidRPr="00B72F9A">
        <w:rPr>
          <w:rFonts w:ascii="Arial" w:hAnsi="Arial" w:cs="Arial"/>
        </w:rPr>
        <w:t xml:space="preserve"> </w:t>
      </w:r>
      <w:r w:rsidR="00327D5B" w:rsidRPr="00B72F9A">
        <w:rPr>
          <w:rFonts w:ascii="Arial" w:hAnsi="Arial" w:cs="Arial"/>
        </w:rPr>
        <w:t>latach</w:t>
      </w:r>
      <w:r w:rsidRPr="00B72F9A">
        <w:rPr>
          <w:rFonts w:ascii="Arial" w:hAnsi="Arial" w:cs="Arial"/>
        </w:rPr>
        <w:t>:</w:t>
      </w:r>
    </w:p>
    <w:p w14:paraId="4184F12C" w14:textId="0B6647FB" w:rsidR="003369E5" w:rsidRPr="00DB3966" w:rsidRDefault="00AC3390" w:rsidP="00DB3966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DB3966">
        <w:rPr>
          <w:rFonts w:ascii="Arial" w:hAnsi="Arial" w:cs="Arial"/>
        </w:rPr>
        <w:t>2021 r.</w:t>
      </w:r>
      <w:r w:rsidR="00984B89" w:rsidRPr="00DB3966">
        <w:rPr>
          <w:rFonts w:ascii="Arial" w:hAnsi="Arial" w:cs="Arial"/>
        </w:rPr>
        <w:t xml:space="preserve"> </w:t>
      </w:r>
      <w:r w:rsidRPr="00DB3966">
        <w:rPr>
          <w:rFonts w:ascii="Arial" w:hAnsi="Arial" w:cs="Arial"/>
        </w:rPr>
        <w:t>-</w:t>
      </w:r>
      <w:r w:rsidR="00984B89" w:rsidRPr="00DB3966">
        <w:rPr>
          <w:rFonts w:ascii="Arial" w:hAnsi="Arial" w:cs="Arial"/>
        </w:rPr>
        <w:t xml:space="preserve"> </w:t>
      </w:r>
      <w:r w:rsidRPr="00DB3966">
        <w:rPr>
          <w:rFonts w:ascii="Arial" w:hAnsi="Arial" w:cs="Arial"/>
        </w:rPr>
        <w:t>4 silosy PVC,</w:t>
      </w:r>
    </w:p>
    <w:p w14:paraId="2424EC78" w14:textId="7940AE15" w:rsidR="00AC3390" w:rsidRPr="00DB3966" w:rsidRDefault="00AC3390" w:rsidP="00DB3966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DB3966">
        <w:rPr>
          <w:rFonts w:ascii="Arial" w:hAnsi="Arial" w:cs="Arial"/>
        </w:rPr>
        <w:t>2022 r.</w:t>
      </w:r>
      <w:r w:rsidR="00984B89" w:rsidRPr="00DB3966">
        <w:rPr>
          <w:rFonts w:ascii="Arial" w:hAnsi="Arial" w:cs="Arial"/>
        </w:rPr>
        <w:t xml:space="preserve"> </w:t>
      </w:r>
      <w:r w:rsidRPr="00DB3966">
        <w:rPr>
          <w:rFonts w:ascii="Arial" w:hAnsi="Arial" w:cs="Arial"/>
        </w:rPr>
        <w:t>– 4 silosy PVC, 1</w:t>
      </w:r>
      <w:r w:rsidR="00984B89" w:rsidRPr="00DB3966">
        <w:rPr>
          <w:rFonts w:ascii="Arial" w:hAnsi="Arial" w:cs="Arial"/>
        </w:rPr>
        <w:t xml:space="preserve"> </w:t>
      </w:r>
      <w:proofErr w:type="spellStart"/>
      <w:r w:rsidRPr="00DB3966">
        <w:rPr>
          <w:rFonts w:ascii="Arial" w:hAnsi="Arial" w:cs="Arial"/>
        </w:rPr>
        <w:t>dryblend</w:t>
      </w:r>
      <w:proofErr w:type="spellEnd"/>
      <w:r w:rsidRPr="00DB3966">
        <w:rPr>
          <w:rFonts w:ascii="Arial" w:hAnsi="Arial" w:cs="Arial"/>
        </w:rPr>
        <w:t>,</w:t>
      </w:r>
    </w:p>
    <w:p w14:paraId="37907603" w14:textId="1A3A1DFA" w:rsidR="00AC3390" w:rsidRPr="00DB3966" w:rsidRDefault="00AC3390" w:rsidP="00DB3966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DB3966">
        <w:rPr>
          <w:rFonts w:ascii="Arial" w:hAnsi="Arial" w:cs="Arial"/>
        </w:rPr>
        <w:t>2023 r.</w:t>
      </w:r>
      <w:r w:rsidR="00984B89" w:rsidRPr="00DB3966">
        <w:rPr>
          <w:rFonts w:ascii="Arial" w:hAnsi="Arial" w:cs="Arial"/>
        </w:rPr>
        <w:t xml:space="preserve"> </w:t>
      </w:r>
      <w:r w:rsidRPr="00DB3966">
        <w:rPr>
          <w:rFonts w:ascii="Arial" w:hAnsi="Arial" w:cs="Arial"/>
        </w:rPr>
        <w:t xml:space="preserve">– 2 </w:t>
      </w:r>
      <w:r w:rsidR="00B432E6" w:rsidRPr="00DB3966">
        <w:rPr>
          <w:rFonts w:ascii="Arial" w:hAnsi="Arial" w:cs="Arial"/>
        </w:rPr>
        <w:t xml:space="preserve">PVC, 1 kreda, 1 modyfikator, 1 </w:t>
      </w:r>
      <w:proofErr w:type="spellStart"/>
      <w:r w:rsidR="00B432E6" w:rsidRPr="00DB3966">
        <w:rPr>
          <w:rFonts w:ascii="Arial" w:hAnsi="Arial" w:cs="Arial"/>
        </w:rPr>
        <w:t>dryblend</w:t>
      </w:r>
      <w:proofErr w:type="spellEnd"/>
      <w:r w:rsidR="00B432E6" w:rsidRPr="00DB3966">
        <w:rPr>
          <w:rFonts w:ascii="Arial" w:hAnsi="Arial" w:cs="Arial"/>
        </w:rPr>
        <w:t>.</w:t>
      </w:r>
    </w:p>
    <w:p w14:paraId="35DB4C0B" w14:textId="6EE2BCAD" w:rsidR="00B432E6" w:rsidRPr="00B72F9A" w:rsidRDefault="00B432E6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 xml:space="preserve">Po </w:t>
      </w:r>
      <w:r w:rsidR="009859B5" w:rsidRPr="00B72F9A">
        <w:rPr>
          <w:rFonts w:ascii="Arial" w:hAnsi="Arial" w:cs="Arial"/>
        </w:rPr>
        <w:t xml:space="preserve">zrealizowaniu </w:t>
      </w:r>
      <w:r w:rsidRPr="00B72F9A">
        <w:rPr>
          <w:rFonts w:ascii="Arial" w:hAnsi="Arial" w:cs="Arial"/>
        </w:rPr>
        <w:t>planowanej inwestycji zakład będzie pracować tak</w:t>
      </w:r>
      <w:r w:rsidR="009859B5" w:rsidRPr="00B72F9A">
        <w:rPr>
          <w:rFonts w:ascii="Arial" w:hAnsi="Arial" w:cs="Arial"/>
        </w:rPr>
        <w:t xml:space="preserve"> jak dotychczas w systemie trzy</w:t>
      </w:r>
      <w:r w:rsidR="00DB3966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zmianowym.</w:t>
      </w:r>
      <w:r w:rsidR="00327D5B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 xml:space="preserve">Zatrudnienie w zakładzie w związku z realizacją zadania nie </w:t>
      </w:r>
      <w:r w:rsidR="009859B5" w:rsidRPr="00B72F9A">
        <w:rPr>
          <w:rFonts w:ascii="Arial" w:hAnsi="Arial" w:cs="Arial"/>
        </w:rPr>
        <w:t>ulegnie zmianie</w:t>
      </w:r>
      <w:r w:rsidRPr="00B72F9A">
        <w:rPr>
          <w:rFonts w:ascii="Arial" w:hAnsi="Arial" w:cs="Arial"/>
        </w:rPr>
        <w:t>.</w:t>
      </w:r>
    </w:p>
    <w:p w14:paraId="3901208E" w14:textId="77777777" w:rsidR="00B432E6" w:rsidRPr="00B72F9A" w:rsidRDefault="00B432E6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W magazynie</w:t>
      </w:r>
      <w:r w:rsidR="00327D5B" w:rsidRPr="00B72F9A">
        <w:rPr>
          <w:rFonts w:ascii="Arial" w:hAnsi="Arial" w:cs="Arial"/>
        </w:rPr>
        <w:t xml:space="preserve"> odpadów, odpady niebezpieczne tak jak dotychczas, będą umieszcza</w:t>
      </w:r>
      <w:r w:rsidRPr="00B72F9A">
        <w:rPr>
          <w:rFonts w:ascii="Arial" w:hAnsi="Arial" w:cs="Arial"/>
        </w:rPr>
        <w:t>ne w specjalistycznych pojemnikach lub urządzeniach magazynowych. Pojemniki do magazynowania odpadów będą wykonane z materiału odpornego na działanie składników umieszczanych w nich odpadów oraz wyposażone w szczelne zamknięcie</w:t>
      </w:r>
      <w:r w:rsidR="00327D5B" w:rsidRPr="00B72F9A">
        <w:rPr>
          <w:rFonts w:ascii="Arial" w:hAnsi="Arial" w:cs="Arial"/>
        </w:rPr>
        <w:t>. Odpady będą magazynowane</w:t>
      </w:r>
      <w:r w:rsidRPr="00B72F9A">
        <w:rPr>
          <w:rFonts w:ascii="Arial" w:hAnsi="Arial" w:cs="Arial"/>
        </w:rPr>
        <w:t xml:space="preserve"> w sposób selektywny, pojemniki do przechowywania odpadów będą oznaczone według przechowywanego odpadu. Wytworzone odpady w pierwszej kolejności będą przekazywane do odzysku, a jeżeli jest to technologicznie lub ekonomicznie niemożliwe – przekazywane do unieszkodliwienia w sposób zgodny z zasadami ochrony środowiska.</w:t>
      </w:r>
    </w:p>
    <w:p w14:paraId="7B4ACA43" w14:textId="108E9CAC" w:rsidR="00B432E6" w:rsidRPr="00B72F9A" w:rsidRDefault="00B432E6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 xml:space="preserve"> Inwestycja nie wiąże się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z powstawaniem nowych rodzajów odpadów, nie zwiększy się również ich ilość</w:t>
      </w:r>
      <w:r w:rsidR="007A1B57" w:rsidRPr="00B72F9A">
        <w:rPr>
          <w:rFonts w:ascii="Arial" w:hAnsi="Arial" w:cs="Arial"/>
        </w:rPr>
        <w:t>.</w:t>
      </w:r>
    </w:p>
    <w:p w14:paraId="7F3E7501" w14:textId="77777777" w:rsidR="007A1B57" w:rsidRPr="00B72F9A" w:rsidRDefault="00B512E8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 xml:space="preserve"> Przedsięwzięcie nie należy do kategorii zakładu o zwiększonym bądź dużym ryzyku pojawienia się awarii przemysłowej, w myśl rozporządzenia Ministra Rozwoju z dnia 29 stycznia 2016 r. w sprawie rodzajów</w:t>
      </w:r>
      <w:r w:rsidR="005B5554" w:rsidRPr="00B72F9A">
        <w:rPr>
          <w:rFonts w:ascii="Arial" w:hAnsi="Arial" w:cs="Arial"/>
        </w:rPr>
        <w:t xml:space="preserve"> i ilości znajdujących się w zakładzie substancji niebezpiecznych, decydujących o zaliczeniu zakładu o zwiększonym lub </w:t>
      </w:r>
      <w:r w:rsidR="005B5554" w:rsidRPr="00B72F9A">
        <w:rPr>
          <w:rFonts w:ascii="Arial" w:hAnsi="Arial" w:cs="Arial"/>
        </w:rPr>
        <w:lastRenderedPageBreak/>
        <w:t>dużym ryzyku wystąpienia poważnej awarii przemysłowej (Dz.U. z 2016 r., poz. 138 t.j.).</w:t>
      </w:r>
      <w:r w:rsidR="007A1B57" w:rsidRPr="00B72F9A">
        <w:rPr>
          <w:rFonts w:ascii="Arial" w:hAnsi="Arial" w:cs="Arial"/>
        </w:rPr>
        <w:t xml:space="preserve"> Z uwagi na zastosowane technologie nie wystąpi ryzyko katastrofy naturalnej.</w:t>
      </w:r>
    </w:p>
    <w:p w14:paraId="1A1BB38F" w14:textId="5D0F2B7A" w:rsidR="007A1B57" w:rsidRPr="00B72F9A" w:rsidRDefault="007A1B57" w:rsidP="00984B89">
      <w:pPr>
        <w:ind w:right="100"/>
        <w:rPr>
          <w:rFonts w:ascii="Arial" w:hAnsi="Arial" w:cs="Arial"/>
        </w:rPr>
      </w:pPr>
      <w:r w:rsidRPr="00B72F9A">
        <w:rPr>
          <w:rFonts w:ascii="Arial" w:hAnsi="Arial" w:cs="Arial"/>
        </w:rPr>
        <w:t>Na terenie projektowanego zadania nie występują obszary: wodno-błotne i inne obszary o płytkim zaleganiu wód podziemnych, w tym siedliska łęgowe oraz ujścia rzek, obszary wybrzeży i środowisko morskie, górskie lub leśne, obszary objęte ochroną takie jak strefy ochronne ujęć wód i zbiorników wód śródlądowych, obszary wymagające specjalnej ochrony ze względu na występowanie gatunków roślin, grzybów i zwierząt lub ich siedlisk lub siedlisk przyrodniczych objętych ochroną , w tym obszary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 xml:space="preserve">Natura 2000 oraz pozostałe formy ochrony przyrody, obszary na których standardy jakości zostały przekroczone lub istnieje prawdopodobieństwo ich przekroczenia, a także obszary o krajobrazie mającym znaczenie historyczne, kulturowe lub archeologiczne, uzdrowiska i obszary ochrony uzdrowiskowej. </w:t>
      </w:r>
    </w:p>
    <w:p w14:paraId="33C422BB" w14:textId="77777777" w:rsidR="007A1B57" w:rsidRPr="00B72F9A" w:rsidRDefault="007A1B57" w:rsidP="00984B89">
      <w:pPr>
        <w:ind w:right="100"/>
        <w:rPr>
          <w:rFonts w:ascii="Arial" w:hAnsi="Arial" w:cs="Arial"/>
        </w:rPr>
      </w:pPr>
      <w:r w:rsidRPr="00B72F9A">
        <w:rPr>
          <w:rFonts w:ascii="Arial" w:hAnsi="Arial" w:cs="Arial"/>
        </w:rPr>
        <w:t xml:space="preserve">Prace będą prowadzone w granicach miasta Włocławek o znacznej gęstości zaludnienia, jednak poza terenami zwartej zabudowy mieszkaniowej. </w:t>
      </w:r>
    </w:p>
    <w:p w14:paraId="0675391A" w14:textId="77777777" w:rsidR="00327D5B" w:rsidRPr="00B72F9A" w:rsidRDefault="00327D5B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 xml:space="preserve"> Na podstawie przeprowadzonej analizy przedłożonej dokumentacji, w tym Kip ustalono, że realizacja i eksploatacja przedsięwzięcia nie będzie skutkować niekorzystnym wpływem na środowisko oraz bioróżnorodność.</w:t>
      </w:r>
    </w:p>
    <w:p w14:paraId="5A1C53C4" w14:textId="6B47319E" w:rsidR="007A1B57" w:rsidRPr="00B72F9A" w:rsidRDefault="007A1B57" w:rsidP="00984B89">
      <w:pPr>
        <w:ind w:right="100"/>
        <w:rPr>
          <w:rFonts w:ascii="Arial" w:hAnsi="Arial" w:cs="Arial"/>
        </w:rPr>
      </w:pPr>
      <w:r w:rsidRPr="00B72F9A">
        <w:rPr>
          <w:rFonts w:ascii="Arial" w:hAnsi="Arial" w:cs="Arial"/>
        </w:rPr>
        <w:t>Omawiany obszar leży w granicach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 xml:space="preserve">zbiorników wód podziemnych nr 215 </w:t>
      </w:r>
      <w:proofErr w:type="spellStart"/>
      <w:r w:rsidRPr="00B72F9A">
        <w:rPr>
          <w:rFonts w:ascii="Arial" w:hAnsi="Arial" w:cs="Arial"/>
        </w:rPr>
        <w:t>Subniecka</w:t>
      </w:r>
      <w:proofErr w:type="spellEnd"/>
      <w:r w:rsidRPr="00B72F9A">
        <w:rPr>
          <w:rFonts w:ascii="Arial" w:hAnsi="Arial" w:cs="Arial"/>
        </w:rPr>
        <w:t xml:space="preserve"> Warszawska, poza strefami ochronnymi ujęć wód na potrzeby zaopatrzenia ludności. Przedmiotowe zamierzenie zlokalizowane zostanie w obszarze dorzecza Wisły, zgodnie z rozporządzeniem Rady Ministrów z dnia 18 października 2016 roku w sprawie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Planu gospodarowania wodami na obszarze dorzecza Wisły (Dz.U. z 2016 r., poz. 1911 i 1958 ).</w:t>
      </w:r>
    </w:p>
    <w:p w14:paraId="0BC65E53" w14:textId="49546F24" w:rsidR="007A1B57" w:rsidRPr="00B72F9A" w:rsidRDefault="007A1B57" w:rsidP="00984B89">
      <w:pPr>
        <w:ind w:right="100"/>
        <w:rPr>
          <w:rFonts w:ascii="Arial" w:hAnsi="Arial" w:cs="Arial"/>
        </w:rPr>
      </w:pPr>
      <w:r w:rsidRPr="00B72F9A">
        <w:rPr>
          <w:rFonts w:ascii="Arial" w:hAnsi="Arial" w:cs="Arial"/>
        </w:rPr>
        <w:t>Inwestycja znajduje się w obszarze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jednolitej części wód podziemnych oznaczonym europejskim kodem PLGW200047, zaliczonym do regionu wodnego Środkowej Wisły.</w:t>
      </w:r>
    </w:p>
    <w:p w14:paraId="541D3AA4" w14:textId="77777777" w:rsidR="007A1B57" w:rsidRPr="00B72F9A" w:rsidRDefault="007A1B57" w:rsidP="00984B89">
      <w:pPr>
        <w:ind w:right="100"/>
        <w:rPr>
          <w:rFonts w:ascii="Arial" w:hAnsi="Arial" w:cs="Arial"/>
        </w:rPr>
      </w:pPr>
      <w:r w:rsidRPr="00B72F9A">
        <w:rPr>
          <w:rFonts w:ascii="Arial" w:hAnsi="Arial" w:cs="Arial"/>
        </w:rPr>
        <w:t xml:space="preserve">Zgodnie z ww. rozporządzeniem stan ilościowy i chemiczny tej </w:t>
      </w:r>
      <w:proofErr w:type="spellStart"/>
      <w:r w:rsidRPr="00B72F9A">
        <w:rPr>
          <w:rFonts w:ascii="Arial" w:hAnsi="Arial" w:cs="Arial"/>
        </w:rPr>
        <w:t>JCWPd</w:t>
      </w:r>
      <w:proofErr w:type="spellEnd"/>
      <w:r w:rsidRPr="00B72F9A">
        <w:rPr>
          <w:rFonts w:ascii="Arial" w:hAnsi="Arial" w:cs="Arial"/>
        </w:rPr>
        <w:t xml:space="preserve"> oceniono jako dobry. Rozpatrywana jednolita część wód podziemnych jest zagrożona ryzykiem nieosiągnięcia celów środowiskowych, tj. utrzymania co najmniej dobrego stanu ilościowego i chemicznego wód podziemnych. </w:t>
      </w:r>
    </w:p>
    <w:p w14:paraId="005F9108" w14:textId="77777777" w:rsidR="007A1B57" w:rsidRPr="00B72F9A" w:rsidRDefault="007A1B57" w:rsidP="00984B89">
      <w:pPr>
        <w:ind w:right="100"/>
        <w:rPr>
          <w:rFonts w:ascii="Arial" w:hAnsi="Arial" w:cs="Arial"/>
        </w:rPr>
      </w:pPr>
      <w:r w:rsidRPr="00B72F9A">
        <w:rPr>
          <w:rFonts w:ascii="Arial" w:hAnsi="Arial" w:cs="Arial"/>
        </w:rPr>
        <w:t>Inwestycja znajduje się w obszarze jednolitej części wód powierzchniowych oznaczonym europejskim kodem PLRW20002427729</w:t>
      </w:r>
      <w:r w:rsidR="005D25C9" w:rsidRPr="00B72F9A">
        <w:rPr>
          <w:rFonts w:ascii="Arial" w:hAnsi="Arial" w:cs="Arial"/>
        </w:rPr>
        <w:t xml:space="preserve"> Zuzanka od Strugi do ujścia.</w:t>
      </w:r>
    </w:p>
    <w:p w14:paraId="6D4B7F26" w14:textId="77777777" w:rsidR="005D25C9" w:rsidRPr="00B72F9A" w:rsidRDefault="005D25C9" w:rsidP="00984B89">
      <w:pPr>
        <w:adjustRightInd w:val="0"/>
        <w:rPr>
          <w:rFonts w:ascii="Arial" w:hAnsi="Arial" w:cs="Arial"/>
        </w:rPr>
      </w:pPr>
      <w:r w:rsidRPr="00B72F9A">
        <w:rPr>
          <w:rFonts w:ascii="Arial" w:hAnsi="Arial" w:cs="Arial"/>
        </w:rPr>
        <w:t>Dla ww. JCWP stan określono jako zły, a ocena ryzyka nieosiągnięcia celów środowiskowych zagrożona.</w:t>
      </w:r>
      <w:r w:rsidR="00327D5B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Dla przedmiotowej JCW wyznaczono derogację 4(4) – 1 na podstawie art.4 ust.4 i 5 RDW, którą uzasadnia się jako brak możliwości technicznych. W zlewni występuje presja komunalna. W programie działań zaplanowano działania podstawowe, obejmujące uporządkowanie gospodarki ściekowej, które nie są wystarczające, aby zredukować tą presją w zakresie wystarczającym dla osiągnięcia dobrego stanu. W związku z powyższym wskazano również działania uzupełniające, obejmujące ( przeprowadzenie pogłębionej analizy presji w celu zaplanowania działań ukierunkowanych na redukcję fosforu). Z uwagi jednak na czas niezbędny dla wdrożenia działań, a także okres niezbędny, aby wdrożone działania przyniosły wymierne efekty, dobry stan będzie mógł być osiągnięty do roku 2021.</w:t>
      </w:r>
    </w:p>
    <w:p w14:paraId="0459CB32" w14:textId="5FBB9C1F" w:rsidR="005D25C9" w:rsidRPr="00B72F9A" w:rsidRDefault="005D25C9" w:rsidP="00984B89">
      <w:pPr>
        <w:adjustRightInd w:val="0"/>
        <w:rPr>
          <w:rFonts w:ascii="Arial" w:hAnsi="Arial" w:cs="Arial"/>
        </w:rPr>
      </w:pPr>
      <w:r w:rsidRPr="00B72F9A">
        <w:rPr>
          <w:rFonts w:ascii="Arial" w:hAnsi="Arial" w:cs="Arial"/>
        </w:rPr>
        <w:t xml:space="preserve"> Podczas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prac realizacyjnych wykorzystywany będzie wyłącznie sprzęt sprawny technicznie, miejsca postoju maszyn wykonane zostaną w sposób uniemożliwiający przedostanie się ewentualnych wycieków do gruntu i wód.</w:t>
      </w:r>
    </w:p>
    <w:p w14:paraId="03D4FEBB" w14:textId="19F5F3AA" w:rsidR="005D25C9" w:rsidRPr="00B72F9A" w:rsidRDefault="005D25C9" w:rsidP="00984B89">
      <w:pPr>
        <w:adjustRightInd w:val="0"/>
        <w:rPr>
          <w:rFonts w:ascii="Arial" w:hAnsi="Arial" w:cs="Arial"/>
        </w:rPr>
      </w:pPr>
      <w:r w:rsidRPr="00B72F9A">
        <w:rPr>
          <w:rFonts w:ascii="Arial" w:hAnsi="Arial" w:cs="Arial"/>
        </w:rPr>
        <w:t xml:space="preserve"> W przedłożonej Kip wskazano, że na przedmiotowym </w:t>
      </w:r>
      <w:r w:rsidR="009859B5" w:rsidRPr="00B72F9A">
        <w:rPr>
          <w:rFonts w:ascii="Arial" w:hAnsi="Arial" w:cs="Arial"/>
        </w:rPr>
        <w:t>terenie występuje jeden poziom wodonośny związany</w:t>
      </w:r>
      <w:r w:rsidRPr="00B72F9A">
        <w:rPr>
          <w:rFonts w:ascii="Arial" w:hAnsi="Arial" w:cs="Arial"/>
        </w:rPr>
        <w:t xml:space="preserve"> z rzeczno-lodowcowymi piaskami. Zasilanie warstwy wodonośnej następuje poprzez infiltrację opadów atmosferycznych oraz lateralny </w:t>
      </w:r>
      <w:r w:rsidRPr="00B72F9A">
        <w:rPr>
          <w:rFonts w:ascii="Arial" w:hAnsi="Arial" w:cs="Arial"/>
        </w:rPr>
        <w:lastRenderedPageBreak/>
        <w:t>dopływ wód z wysoczyzny. Cały omawiany obszar zbudowany jest z gruntów przepuszczalnych z wysoko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położonym zwierciadłem wody gruntowej.</w:t>
      </w:r>
    </w:p>
    <w:p w14:paraId="1D3CFCF0" w14:textId="77777777" w:rsidR="005D25C9" w:rsidRPr="00B72F9A" w:rsidRDefault="005D25C9" w:rsidP="00984B89">
      <w:pPr>
        <w:adjustRightInd w:val="0"/>
        <w:rPr>
          <w:rFonts w:ascii="Arial" w:hAnsi="Arial" w:cs="Arial"/>
        </w:rPr>
      </w:pPr>
      <w:r w:rsidRPr="00B72F9A">
        <w:rPr>
          <w:rFonts w:ascii="Arial" w:hAnsi="Arial" w:cs="Arial"/>
        </w:rPr>
        <w:t xml:space="preserve"> Obecnie woda w Zakładzie pobierana jest z miejskiej sieci wodociągowej. W związku z inwestycją nie planuje się zwiększenia zatrudnienia, dlatego nie wzrośnie zapotrzebowanie na wodę na cele bytowe oraz ilość ści</w:t>
      </w:r>
      <w:r w:rsidR="00327D5B" w:rsidRPr="00B72F9A">
        <w:rPr>
          <w:rFonts w:ascii="Arial" w:hAnsi="Arial" w:cs="Arial"/>
        </w:rPr>
        <w:t xml:space="preserve">eków </w:t>
      </w:r>
      <w:r w:rsidRPr="00B72F9A">
        <w:rPr>
          <w:rFonts w:ascii="Arial" w:hAnsi="Arial" w:cs="Arial"/>
        </w:rPr>
        <w:t>bytowych. Realizacja zamierzenia nie jest związana z generowaniem ścieków przemysłowych.</w:t>
      </w:r>
    </w:p>
    <w:p w14:paraId="47C05515" w14:textId="7DA830FB" w:rsidR="003369E5" w:rsidRPr="00B72F9A" w:rsidRDefault="005E6E62" w:rsidP="00984B89">
      <w:pPr>
        <w:spacing w:before="60" w:after="120"/>
        <w:ind w:right="51"/>
        <w:rPr>
          <w:rFonts w:ascii="Arial" w:hAnsi="Arial" w:cs="Arial"/>
          <w:spacing w:val="2"/>
        </w:rPr>
      </w:pPr>
      <w:r w:rsidRPr="00B72F9A">
        <w:rPr>
          <w:rFonts w:ascii="Arial" w:hAnsi="Arial" w:cs="Arial"/>
          <w:spacing w:val="2"/>
        </w:rPr>
        <w:t>W wyniku inwestycji na analizowanym obszarze działki ilość</w:t>
      </w:r>
      <w:r w:rsidRPr="00B72F9A">
        <w:rPr>
          <w:rFonts w:ascii="Arial" w:hAnsi="Arial" w:cs="Arial"/>
        </w:rPr>
        <w:t xml:space="preserve"> powierzchni utwardzonej wzrośnie o ok. 400 m</w:t>
      </w:r>
      <w:r w:rsidRPr="00B72F9A">
        <w:rPr>
          <w:rFonts w:ascii="Arial" w:hAnsi="Arial" w:cs="Arial"/>
          <w:vertAlign w:val="superscript"/>
        </w:rPr>
        <w:t>2</w:t>
      </w:r>
      <w:r w:rsidR="001959D8" w:rsidRPr="00B72F9A">
        <w:rPr>
          <w:rFonts w:ascii="Arial" w:hAnsi="Arial" w:cs="Arial"/>
        </w:rPr>
        <w:t>,</w:t>
      </w:r>
      <w:r w:rsidRPr="00B72F9A">
        <w:rPr>
          <w:rFonts w:ascii="Arial" w:hAnsi="Arial" w:cs="Arial"/>
        </w:rPr>
        <w:t xml:space="preserve"> obecnie część tego terenu jest utwardzona. Wody opadowe i roztopowe z terenu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utwardzonego zostaną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odprowadzone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do miejskiej sieci kanalizacji deszczowej, po uprzednim podczyszczeniu w separatorze substancji ropopochodnych.</w:t>
      </w:r>
      <w:r w:rsidR="00DB3966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Zakład posiada także zbiorniki</w:t>
      </w:r>
      <w:r w:rsidR="00327D5B" w:rsidRPr="00B72F9A">
        <w:rPr>
          <w:rFonts w:ascii="Arial" w:hAnsi="Arial" w:cs="Arial"/>
        </w:rPr>
        <w:t xml:space="preserve"> retencyjne</w:t>
      </w:r>
      <w:r w:rsidRPr="00B72F9A">
        <w:rPr>
          <w:rFonts w:ascii="Arial" w:hAnsi="Arial" w:cs="Arial"/>
        </w:rPr>
        <w:t xml:space="preserve"> na wodę opadową, aby w przypadku wystąpienia deszczu nawalnego, zapewnić możliwość odebrania całej wody deszczowej z obszaru utwardzonego.</w:t>
      </w:r>
    </w:p>
    <w:p w14:paraId="388CF4ED" w14:textId="7F15FD8D" w:rsidR="00E4352C" w:rsidRPr="00B72F9A" w:rsidRDefault="00E4352C" w:rsidP="00984B89">
      <w:pPr>
        <w:spacing w:before="60" w:after="120"/>
        <w:ind w:right="51"/>
        <w:rPr>
          <w:rFonts w:ascii="Arial" w:hAnsi="Arial" w:cs="Arial"/>
          <w:spacing w:val="2"/>
        </w:rPr>
      </w:pPr>
      <w:r w:rsidRPr="00B72F9A">
        <w:rPr>
          <w:rFonts w:ascii="Arial" w:hAnsi="Arial" w:cs="Arial"/>
        </w:rPr>
        <w:t xml:space="preserve"> Na etapie budowy, nie przewiduje się oddziaływania na stan JCWP i </w:t>
      </w:r>
      <w:proofErr w:type="spellStart"/>
      <w:r w:rsidRPr="00B72F9A">
        <w:rPr>
          <w:rFonts w:ascii="Arial" w:hAnsi="Arial" w:cs="Arial"/>
        </w:rPr>
        <w:t>JCWd</w:t>
      </w:r>
      <w:proofErr w:type="spellEnd"/>
      <w:r w:rsidRPr="00B72F9A">
        <w:rPr>
          <w:rFonts w:ascii="Arial" w:hAnsi="Arial" w:cs="Arial"/>
        </w:rPr>
        <w:t>. W związku z opisywanym przedsięwzięciem nie będą pobierane wody podziemne, więc przedsięwzięcie nie ma wpływu na cele środowiskowe ilościowe określone dla wód podziemnych. Na etapie budowy potrzebna woda pobierana będzie z sieci miejskiej.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W związku z inwestycją nie będzie prowadzona budowa infrastruktury podziemnej (głębokiej), nie przewidziano</w:t>
      </w:r>
      <w:r w:rsidR="00FE066B" w:rsidRPr="00B72F9A">
        <w:rPr>
          <w:rFonts w:ascii="Arial" w:hAnsi="Arial" w:cs="Arial"/>
        </w:rPr>
        <w:t xml:space="preserve"> drenaży lub innych odwodnieni, co także nie będzie niosło za sobą oddziaływania na cele ilościowe dla wód podziemnych i nie wpłynie na kierunek przepływu oraz dostępność obszarową tych wód.</w:t>
      </w:r>
    </w:p>
    <w:p w14:paraId="129CE9F6" w14:textId="77777777" w:rsidR="00FE066B" w:rsidRPr="00B72F9A" w:rsidRDefault="00FE066B" w:rsidP="00984B89">
      <w:pPr>
        <w:adjustRightInd w:val="0"/>
        <w:rPr>
          <w:rFonts w:ascii="Arial" w:hAnsi="Arial" w:cs="Arial"/>
        </w:rPr>
      </w:pPr>
      <w:r w:rsidRPr="00B72F9A">
        <w:rPr>
          <w:rFonts w:ascii="Arial" w:hAnsi="Arial" w:cs="Arial"/>
        </w:rPr>
        <w:t>Silosy posadowione zostaną na terenie utw</w:t>
      </w:r>
      <w:r w:rsidR="005C0C1B" w:rsidRPr="00B72F9A">
        <w:rPr>
          <w:rFonts w:ascii="Arial" w:hAnsi="Arial" w:cs="Arial"/>
        </w:rPr>
        <w:t>ardzonym, z którego wody opadow</w:t>
      </w:r>
      <w:r w:rsidRPr="00B72F9A">
        <w:rPr>
          <w:rFonts w:ascii="Arial" w:hAnsi="Arial" w:cs="Arial"/>
        </w:rPr>
        <w:t xml:space="preserve">e będą zbierane do sieci kanalizacji deszczowej i poprzez separatory substancji ropopochodnych </w:t>
      </w:r>
      <w:r w:rsidR="005C0C1B" w:rsidRPr="00B72F9A">
        <w:rPr>
          <w:rFonts w:ascii="Arial" w:hAnsi="Arial" w:cs="Arial"/>
        </w:rPr>
        <w:t>kierowane do miejskiej sieci kanalizacji deszczowej.</w:t>
      </w:r>
    </w:p>
    <w:p w14:paraId="28C84F3F" w14:textId="380582FA" w:rsidR="005D25C9" w:rsidRPr="00B72F9A" w:rsidRDefault="00E4352C" w:rsidP="00984B89">
      <w:pPr>
        <w:ind w:right="100"/>
        <w:rPr>
          <w:rFonts w:ascii="Arial" w:hAnsi="Arial" w:cs="Arial"/>
        </w:rPr>
      </w:pPr>
      <w:r w:rsidRPr="00B72F9A">
        <w:rPr>
          <w:rFonts w:ascii="Arial" w:hAnsi="Arial" w:cs="Arial"/>
        </w:rPr>
        <w:t xml:space="preserve">Z uwagi na </w:t>
      </w:r>
      <w:r w:rsidR="00FE066B" w:rsidRPr="00B72F9A">
        <w:rPr>
          <w:rFonts w:ascii="Arial" w:hAnsi="Arial" w:cs="Arial"/>
        </w:rPr>
        <w:t xml:space="preserve">skalę, charakter i zakres i przedmiotowego </w:t>
      </w:r>
      <w:r w:rsidRPr="00B72F9A">
        <w:rPr>
          <w:rFonts w:ascii="Arial" w:hAnsi="Arial" w:cs="Arial"/>
        </w:rPr>
        <w:t>przedsięwzięcia</w:t>
      </w:r>
      <w:r w:rsidR="00FE066B" w:rsidRPr="00B72F9A">
        <w:rPr>
          <w:rFonts w:ascii="Arial" w:hAnsi="Arial" w:cs="Arial"/>
        </w:rPr>
        <w:t xml:space="preserve"> Państwowe Gospodarstwo Wodne Wody Polskie Dyrektor Zarządu Zlewni we Włocławku stwierdził, że planowane zamierzenie inwestycyjne nie będzie stwarzać zagrożeń dla </w:t>
      </w:r>
      <w:r w:rsidRPr="00B72F9A">
        <w:rPr>
          <w:rFonts w:ascii="Arial" w:hAnsi="Arial" w:cs="Arial"/>
        </w:rPr>
        <w:t xml:space="preserve">osiągnięcia celów środowiskowych </w:t>
      </w:r>
      <w:r w:rsidR="001959D8" w:rsidRPr="00B72F9A">
        <w:rPr>
          <w:rFonts w:ascii="Arial" w:hAnsi="Arial" w:cs="Arial"/>
        </w:rPr>
        <w:t>jednolitych części wód,</w:t>
      </w:r>
      <w:r w:rsidR="00FE066B" w:rsidRPr="00B72F9A">
        <w:rPr>
          <w:rFonts w:ascii="Arial" w:hAnsi="Arial" w:cs="Arial"/>
        </w:rPr>
        <w:t xml:space="preserve"> w tym będzie odbywało się w sposób zapewniający nienaruszalność przepisów</w:t>
      </w:r>
      <w:r w:rsidR="00984B89" w:rsidRPr="00B72F9A">
        <w:rPr>
          <w:rFonts w:ascii="Arial" w:hAnsi="Arial" w:cs="Arial"/>
        </w:rPr>
        <w:t xml:space="preserve"> </w:t>
      </w:r>
      <w:r w:rsidR="00FE066B" w:rsidRPr="00B72F9A">
        <w:rPr>
          <w:rFonts w:ascii="Arial" w:hAnsi="Arial" w:cs="Arial"/>
        </w:rPr>
        <w:t>prawnych dotyczących ochr</w:t>
      </w:r>
      <w:r w:rsidR="001959D8" w:rsidRPr="00B72F9A">
        <w:rPr>
          <w:rFonts w:ascii="Arial" w:hAnsi="Arial" w:cs="Arial"/>
        </w:rPr>
        <w:t>ony wód, określonych</w:t>
      </w:r>
      <w:r w:rsidR="00984B89" w:rsidRPr="00B72F9A">
        <w:rPr>
          <w:rFonts w:ascii="Arial" w:hAnsi="Arial" w:cs="Arial"/>
        </w:rPr>
        <w:t xml:space="preserve"> </w:t>
      </w:r>
      <w:r w:rsidR="00FE066B" w:rsidRPr="00B72F9A">
        <w:rPr>
          <w:rFonts w:ascii="Arial" w:hAnsi="Arial" w:cs="Arial"/>
        </w:rPr>
        <w:t>w rozporządzeniu</w:t>
      </w:r>
      <w:r w:rsidRPr="00B72F9A">
        <w:rPr>
          <w:rFonts w:ascii="Arial" w:hAnsi="Arial" w:cs="Arial"/>
        </w:rPr>
        <w:t xml:space="preserve"> Rady Ministrów z dnia 18 października 2016 roku w sprawie Planu</w:t>
      </w:r>
      <w:r w:rsidR="00FE066B" w:rsidRPr="00B72F9A">
        <w:rPr>
          <w:rFonts w:ascii="Arial" w:hAnsi="Arial" w:cs="Arial"/>
        </w:rPr>
        <w:t xml:space="preserve"> gospodarowania wodami na obszarze dorzecza Wisły</w:t>
      </w:r>
    </w:p>
    <w:p w14:paraId="2794E54D" w14:textId="46525399" w:rsidR="00FE066B" w:rsidRPr="00B72F9A" w:rsidRDefault="00FE066B" w:rsidP="00984B89">
      <w:pPr>
        <w:ind w:right="100"/>
        <w:rPr>
          <w:rFonts w:ascii="Arial" w:hAnsi="Arial" w:cs="Arial"/>
        </w:rPr>
      </w:pPr>
      <w:r w:rsidRPr="00B72F9A">
        <w:rPr>
          <w:rFonts w:ascii="Arial" w:hAnsi="Arial" w:cs="Arial"/>
        </w:rPr>
        <w:t>Przedsięwzięcie nie znajduje się w obszarze szczególnego zagrożenia powodzią wynikającym z Map Zagrożenia Powodziowego. Zgodnie z art. 549 ustawy z dnia 20 lipca 2017 r. Prawo wodne</w:t>
      </w:r>
      <w:r w:rsidR="00984B89" w:rsidRPr="00B72F9A">
        <w:rPr>
          <w:rFonts w:ascii="Arial" w:hAnsi="Arial" w:cs="Arial"/>
        </w:rPr>
        <w:t xml:space="preserve"> </w:t>
      </w:r>
      <w:r w:rsidR="003369E5" w:rsidRPr="00B72F9A">
        <w:rPr>
          <w:rFonts w:ascii="Arial" w:hAnsi="Arial" w:cs="Arial"/>
        </w:rPr>
        <w:t>(</w:t>
      </w:r>
      <w:r w:rsidRPr="00B72F9A">
        <w:rPr>
          <w:rFonts w:ascii="Arial" w:hAnsi="Arial" w:cs="Arial"/>
        </w:rPr>
        <w:t>Dz.U. z 2021 r., poz. 624) studia ochrony przeciwpowodziowej dla poszczególnych rzek zachowują ważność do czasu przekazania organom określonym w art. 171 ust. 4 pkt 7-9 ww. ustawy map zagrożenia powodziowego i map ryzyka powodziowego dla tych rzek.</w:t>
      </w:r>
    </w:p>
    <w:p w14:paraId="162D8468" w14:textId="3D8CC259" w:rsidR="003369E5" w:rsidRPr="00B72F9A" w:rsidRDefault="005C0C1B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Obszar inwestycji zlokalizowany jest na terenie wschodniej, przemysłowej dzielnicy Włocławka.</w:t>
      </w:r>
      <w:r w:rsidR="00984B89" w:rsidRPr="00B72F9A">
        <w:rPr>
          <w:rFonts w:ascii="Arial" w:hAnsi="Arial" w:cs="Arial"/>
        </w:rPr>
        <w:t xml:space="preserve"> </w:t>
      </w:r>
    </w:p>
    <w:p w14:paraId="6B3D3D8E" w14:textId="77777777" w:rsidR="003369E5" w:rsidRPr="00B72F9A" w:rsidRDefault="001959D8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 xml:space="preserve"> </w:t>
      </w:r>
      <w:r w:rsidR="005C0C1B" w:rsidRPr="00B72F9A">
        <w:rPr>
          <w:rFonts w:ascii="Arial" w:hAnsi="Arial" w:cs="Arial"/>
        </w:rPr>
        <w:t>W jego otoczeniu znajdują się:</w:t>
      </w:r>
    </w:p>
    <w:p w14:paraId="276F5E22" w14:textId="77777777" w:rsidR="003369E5" w:rsidRPr="00B72F9A" w:rsidRDefault="005C0C1B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 xml:space="preserve">od strony wschodniej </w:t>
      </w:r>
      <w:proofErr w:type="spellStart"/>
      <w:r w:rsidRPr="00B72F9A">
        <w:rPr>
          <w:rFonts w:ascii="Arial" w:hAnsi="Arial" w:cs="Arial"/>
        </w:rPr>
        <w:t>Renex</w:t>
      </w:r>
      <w:proofErr w:type="spellEnd"/>
      <w:r w:rsidRPr="00B72F9A">
        <w:rPr>
          <w:rFonts w:ascii="Arial" w:hAnsi="Arial" w:cs="Arial"/>
        </w:rPr>
        <w:t xml:space="preserve"> sp. z o.o. firma branży elektronicznej, DGS SA producent zakrywek do opakowań szklanych, dalej Grządziel </w:t>
      </w:r>
      <w:proofErr w:type="spellStart"/>
      <w:r w:rsidRPr="00B72F9A">
        <w:rPr>
          <w:rFonts w:ascii="Arial" w:hAnsi="Arial" w:cs="Arial"/>
        </w:rPr>
        <w:t>Inwestment</w:t>
      </w:r>
      <w:proofErr w:type="spellEnd"/>
      <w:r w:rsidRPr="00B72F9A">
        <w:rPr>
          <w:rFonts w:ascii="Arial" w:hAnsi="Arial" w:cs="Arial"/>
        </w:rPr>
        <w:t xml:space="preserve">, </w:t>
      </w:r>
    </w:p>
    <w:p w14:paraId="68D7FE71" w14:textId="386BF5C9" w:rsidR="005C0C1B" w:rsidRPr="00DB3966" w:rsidRDefault="005C0C1B" w:rsidP="00DB3966">
      <w:pPr>
        <w:rPr>
          <w:rFonts w:ascii="Arial" w:hAnsi="Arial" w:cs="Arial"/>
        </w:rPr>
      </w:pPr>
      <w:r w:rsidRPr="00B72F9A">
        <w:rPr>
          <w:rFonts w:ascii="Arial" w:hAnsi="Arial" w:cs="Arial"/>
        </w:rPr>
        <w:t>od strony zachodniej I.M.P.A. producent pumeksu kosmetycznego</w:t>
      </w:r>
      <w:r w:rsidR="001959D8" w:rsidRPr="00B72F9A">
        <w:rPr>
          <w:rFonts w:ascii="Arial" w:hAnsi="Arial" w:cs="Arial"/>
        </w:rPr>
        <w:t>,</w:t>
      </w:r>
      <w:r w:rsidRPr="00B72F9A">
        <w:rPr>
          <w:rFonts w:ascii="Arial" w:hAnsi="Arial" w:cs="Arial"/>
        </w:rPr>
        <w:t xml:space="preserve"> dalej lasy (bór sosnowy z nielicznymi domieszkami innych drzew, takich jak: olcha, dąb, brzoza, jesion, świerk, modrzew i grab), właściciel Skarb Państwa, Regionalna Dyrekcja Lasów Państwowych w Toruniu, Nadleśnictwo </w:t>
      </w:r>
      <w:proofErr w:type="spellStart"/>
      <w:r w:rsidRPr="00B72F9A">
        <w:rPr>
          <w:rFonts w:ascii="Arial" w:hAnsi="Arial" w:cs="Arial"/>
        </w:rPr>
        <w:t>Włocławek,od</w:t>
      </w:r>
      <w:proofErr w:type="spellEnd"/>
      <w:r w:rsidRPr="00B72F9A">
        <w:rPr>
          <w:rFonts w:ascii="Arial" w:hAnsi="Arial" w:cs="Arial"/>
        </w:rPr>
        <w:t xml:space="preserve"> strony południowej firma Auto Serwis Tomasz Nowak, po przeciwnej stronie alei Kazimierza Wielkiego tereny byłych zakładów „Ursusa”, na których obecnie znajduje się salon meblowy i </w:t>
      </w:r>
      <w:r w:rsidRPr="00B72F9A">
        <w:rPr>
          <w:rFonts w:ascii="Arial" w:hAnsi="Arial" w:cs="Arial"/>
        </w:rPr>
        <w:lastRenderedPageBreak/>
        <w:t>sklepy, Zakład Produkcyjno-Usługowy CONCORDIA Sp. z o.o. zajmujący się budową specjalistycznych konstrukcji stalowych, hurtownia budowlana PSB,</w:t>
      </w:r>
    </w:p>
    <w:p w14:paraId="414910FD" w14:textId="77777777" w:rsidR="00553BAE" w:rsidRPr="00B72F9A" w:rsidRDefault="005C0C1B" w:rsidP="00984B89">
      <w:pPr>
        <w:pStyle w:val="anita2"/>
        <w:spacing w:before="0" w:line="240" w:lineRule="auto"/>
        <w:jc w:val="left"/>
        <w:rPr>
          <w:rFonts w:ascii="Arial" w:hAnsi="Arial" w:cs="Arial"/>
          <w:b w:val="0"/>
        </w:rPr>
      </w:pPr>
      <w:r w:rsidRPr="00B72F9A">
        <w:rPr>
          <w:rFonts w:ascii="Arial" w:hAnsi="Arial" w:cs="Arial"/>
          <w:b w:val="0"/>
        </w:rPr>
        <w:t>od strony północnej i północno - wschodniej zlokalizowana jest Chłodnia - produkcja mrożonych owoców i warzyw dalej tereny przemysłowe Bydgoskiej Centrali Materiałów Budowlan</w:t>
      </w:r>
      <w:r w:rsidR="00441D02" w:rsidRPr="00B72F9A">
        <w:rPr>
          <w:rFonts w:ascii="Arial" w:hAnsi="Arial" w:cs="Arial"/>
          <w:b w:val="0"/>
        </w:rPr>
        <w:t>ych i innych firm oraz hurtowni.</w:t>
      </w:r>
    </w:p>
    <w:p w14:paraId="2B1D8EE1" w14:textId="1CCEC968" w:rsidR="007A1B57" w:rsidRPr="00B72F9A" w:rsidRDefault="001959D8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 xml:space="preserve"> </w:t>
      </w:r>
      <w:r w:rsidR="00441D02" w:rsidRPr="00B72F9A">
        <w:rPr>
          <w:rFonts w:ascii="Arial" w:hAnsi="Arial" w:cs="Arial"/>
        </w:rPr>
        <w:t>Emisja substancji do powietrza w fazie realizacji inwestycji będzie miała pomijalni</w:t>
      </w:r>
      <w:r w:rsidRPr="00B72F9A">
        <w:rPr>
          <w:rFonts w:ascii="Arial" w:hAnsi="Arial" w:cs="Arial"/>
        </w:rPr>
        <w:t>e</w:t>
      </w:r>
      <w:r w:rsidR="00441D02" w:rsidRPr="00B72F9A">
        <w:rPr>
          <w:rFonts w:ascii="Arial" w:hAnsi="Arial" w:cs="Arial"/>
        </w:rPr>
        <w:t xml:space="preserve"> niską skalę z uwagi</w:t>
      </w:r>
      <w:r w:rsidR="00984B89" w:rsidRPr="00B72F9A">
        <w:rPr>
          <w:rFonts w:ascii="Arial" w:hAnsi="Arial" w:cs="Arial"/>
        </w:rPr>
        <w:t xml:space="preserve"> </w:t>
      </w:r>
      <w:r w:rsidR="00441D02" w:rsidRPr="00B72F9A">
        <w:rPr>
          <w:rFonts w:ascii="Arial" w:hAnsi="Arial" w:cs="Arial"/>
        </w:rPr>
        <w:t>na zakres i charakter planowanych prac. Sprzęt budowlany wyposażony w silniki spalinowe będzie pracował w czasie prac budowlanych.</w:t>
      </w:r>
    </w:p>
    <w:p w14:paraId="27FF26D4" w14:textId="6A77C32B" w:rsidR="00441D02" w:rsidRPr="00B72F9A" w:rsidRDefault="00441D02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Oprócz spalin pochodzących z silników pracujących maszyn oraz środków transportu potencjalnym źródłem emisji mogą być prace montażowe i instalacyjne, takie jak spawanie lub nakładanie powłok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malarskich przy posadowieniu silosów. Prace te będą jednak prowadzone w bardzo ograniczonym zakresie, bowiem powszechną praktyką realizacji tego rodzaju inwestycji jest montaż gotowych, pomalowanych elementów.</w:t>
      </w:r>
    </w:p>
    <w:p w14:paraId="02816BBC" w14:textId="20C0E960" w:rsidR="00441D02" w:rsidRPr="00B72F9A" w:rsidRDefault="00441D02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Na etapie eksploatacji projektowanych silosów oddziaływanie na powietrze atmosferyczne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będzie występowało w wyniku napełniania, kiedy generowany będzie pył. Zastosowane zostaną filtry gwarantujące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stężenie pyłu nie przekraczające 10 mg/m</w:t>
      </w:r>
      <w:r w:rsidRPr="00B72F9A">
        <w:rPr>
          <w:rFonts w:ascii="Arial" w:hAnsi="Arial" w:cs="Arial"/>
          <w:vertAlign w:val="superscript"/>
        </w:rPr>
        <w:t>3</w:t>
      </w:r>
      <w:r w:rsidRPr="00B72F9A">
        <w:rPr>
          <w:rFonts w:ascii="Arial" w:hAnsi="Arial" w:cs="Arial"/>
        </w:rPr>
        <w:t>.</w:t>
      </w:r>
    </w:p>
    <w:p w14:paraId="3A0EC12C" w14:textId="491BBBB5" w:rsidR="00441D02" w:rsidRPr="00B72F9A" w:rsidRDefault="00441D02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Źródłami hałasu emitowanego z terenu zakładu do środowiska związanymi z nową inwestycją będzie proces pneumatycznego napełniania nowych silosów. Najbliższa zabudowa mieszkalna o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charakterze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jednorodzinnym z</w:t>
      </w:r>
      <w:r w:rsidR="008C6DA5" w:rsidRPr="00B72F9A">
        <w:rPr>
          <w:rFonts w:ascii="Arial" w:hAnsi="Arial" w:cs="Arial"/>
        </w:rPr>
        <w:t xml:space="preserve">najduje się w odległości około </w:t>
      </w:r>
      <w:r w:rsidRPr="00B72F9A">
        <w:rPr>
          <w:rFonts w:ascii="Arial" w:hAnsi="Arial" w:cs="Arial"/>
        </w:rPr>
        <w:t xml:space="preserve">525 m na północny-wschód. </w:t>
      </w:r>
    </w:p>
    <w:p w14:paraId="63157F77" w14:textId="4AB09532" w:rsidR="007A1B57" w:rsidRPr="00B72F9A" w:rsidRDefault="001959D8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 xml:space="preserve"> </w:t>
      </w:r>
      <w:r w:rsidR="00C206DF" w:rsidRPr="00B72F9A">
        <w:rPr>
          <w:rFonts w:ascii="Arial" w:hAnsi="Arial" w:cs="Arial"/>
        </w:rPr>
        <w:t>Przedstawione w Kip obliczenia akustyczne dla wszystkich urządzeń, mogących być źródłem hałasu, pomimo przyjęcia założeń, zawyżających rzeczywisty poziom hałasu nie wykazały</w:t>
      </w:r>
      <w:r w:rsidR="00984B89" w:rsidRPr="00B72F9A">
        <w:rPr>
          <w:rFonts w:ascii="Arial" w:hAnsi="Arial" w:cs="Arial"/>
        </w:rPr>
        <w:t xml:space="preserve"> </w:t>
      </w:r>
      <w:r w:rsidR="00C206DF" w:rsidRPr="00B72F9A">
        <w:rPr>
          <w:rFonts w:ascii="Arial" w:hAnsi="Arial" w:cs="Arial"/>
        </w:rPr>
        <w:t>przekroczeń wartości na terenach chronionych.</w:t>
      </w:r>
    </w:p>
    <w:p w14:paraId="4AC7D7D7" w14:textId="328D6B87" w:rsidR="008C6DA5" w:rsidRPr="00B72F9A" w:rsidRDefault="008C6DA5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Zamierzenie będzie zlokalizowane poza obszarami chronionymi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na podstawie ustawy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z dnia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 xml:space="preserve">16 kwietnia 2004 roku o ochronie przyrody ( Dz.U. z 2020 r., poz. 55 t.j.), w tym poza obszarami Natura 2000. </w:t>
      </w:r>
    </w:p>
    <w:p w14:paraId="6FB02440" w14:textId="158B6AA2" w:rsidR="008C6DA5" w:rsidRPr="00B72F9A" w:rsidRDefault="008C6DA5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Realizacja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inwestycji w przyjętej lokalizacji nie wymaga naruszania cennych siedlisk przyrodniczych i ich przekształcania, wycinki drzew i krzewów lub zajęcia siedlisk wrażliwych.</w:t>
      </w:r>
    </w:p>
    <w:p w14:paraId="536BA096" w14:textId="023D31C8" w:rsidR="00C206DF" w:rsidRPr="00B72F9A" w:rsidRDefault="008C6DA5" w:rsidP="00984B89">
      <w:pPr>
        <w:ind w:right="100"/>
        <w:rPr>
          <w:rFonts w:ascii="Arial" w:hAnsi="Arial" w:cs="Arial"/>
        </w:rPr>
      </w:pPr>
      <w:r w:rsidRPr="00B72F9A">
        <w:rPr>
          <w:rFonts w:ascii="Arial" w:hAnsi="Arial" w:cs="Arial"/>
        </w:rPr>
        <w:t xml:space="preserve"> R</w:t>
      </w:r>
      <w:r w:rsidR="00C206DF" w:rsidRPr="00B72F9A">
        <w:rPr>
          <w:rFonts w:ascii="Arial" w:hAnsi="Arial" w:cs="Arial"/>
        </w:rPr>
        <w:t xml:space="preserve">egionalny </w:t>
      </w:r>
      <w:r w:rsidRPr="00B72F9A">
        <w:rPr>
          <w:rFonts w:ascii="Arial" w:hAnsi="Arial" w:cs="Arial"/>
        </w:rPr>
        <w:t>D</w:t>
      </w:r>
      <w:r w:rsidR="00C206DF" w:rsidRPr="00B72F9A">
        <w:rPr>
          <w:rFonts w:ascii="Arial" w:hAnsi="Arial" w:cs="Arial"/>
        </w:rPr>
        <w:t xml:space="preserve">yrektor Ochrony Środowiska </w:t>
      </w:r>
      <w:r w:rsidRPr="00B72F9A">
        <w:rPr>
          <w:rFonts w:ascii="Arial" w:hAnsi="Arial" w:cs="Arial"/>
        </w:rPr>
        <w:t>w Bydgoszczy</w:t>
      </w:r>
      <w:r w:rsidR="00984B89" w:rsidRPr="00B72F9A">
        <w:rPr>
          <w:rFonts w:ascii="Arial" w:hAnsi="Arial" w:cs="Arial"/>
        </w:rPr>
        <w:t xml:space="preserve"> </w:t>
      </w:r>
      <w:r w:rsidR="00C206DF" w:rsidRPr="00B72F9A">
        <w:rPr>
          <w:rFonts w:ascii="Arial" w:hAnsi="Arial" w:cs="Arial"/>
        </w:rPr>
        <w:t xml:space="preserve">w postanowieniu z dnia 21.06.2021 r., znak:WOO.4220.628.2021.JO. </w:t>
      </w:r>
      <w:r w:rsidRPr="00B72F9A">
        <w:rPr>
          <w:rFonts w:ascii="Arial" w:hAnsi="Arial" w:cs="Arial"/>
        </w:rPr>
        <w:t>uznał, że na podstawie przeprowadzonej analizy przedłożonej dokumentacji, w tym Kip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 xml:space="preserve">realizacja i eksploatacja zamierzenia nie będzie skutkować niekorzystnym wpływem na środowisko przyrodnicze i krajobraz. </w:t>
      </w:r>
    </w:p>
    <w:p w14:paraId="62FC85B6" w14:textId="6793A2C6" w:rsidR="008C6DA5" w:rsidRPr="00B72F9A" w:rsidRDefault="008C6DA5" w:rsidP="00984B89">
      <w:pPr>
        <w:ind w:right="100"/>
        <w:rPr>
          <w:rFonts w:ascii="Arial" w:hAnsi="Arial" w:cs="Arial"/>
          <w:color w:val="000000"/>
        </w:rPr>
      </w:pPr>
      <w:r w:rsidRPr="00B72F9A">
        <w:rPr>
          <w:rFonts w:ascii="Arial" w:hAnsi="Arial" w:cs="Arial"/>
        </w:rPr>
        <w:t>Jednocześnie poinformował, że w przypadku jeśli skutkiem</w:t>
      </w:r>
      <w:r w:rsidR="00984B89" w:rsidRPr="00B72F9A">
        <w:rPr>
          <w:rFonts w:ascii="Arial" w:hAnsi="Arial" w:cs="Arial"/>
        </w:rPr>
        <w:t xml:space="preserve"> </w:t>
      </w:r>
      <w:r w:rsidR="00C206DF" w:rsidRPr="00B72F9A">
        <w:rPr>
          <w:rFonts w:ascii="Arial" w:hAnsi="Arial" w:cs="Arial"/>
        </w:rPr>
        <w:t>ewentualnych robót budowlanych,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bądź innych prac związanych z realizacją zamierzenia będzie podjęcie czynności objętych zakazami względem gatunków chronionych zwierząt, roślin oraz grzybów, wynikającymi z art. 51 i art.52 ustawy o ochronie przyrody, np.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 xml:space="preserve">niszczenie ich siedlisk lub ostoi, będących obszarem rozrodu, wychowu młodych, odpoczynku, migracji lub żerowania, jak również niszczenie, usuwanie lub uszkadzanie gniazd </w:t>
      </w:r>
      <w:r w:rsidRPr="00B72F9A">
        <w:rPr>
          <w:rFonts w:ascii="Arial" w:hAnsi="Arial" w:cs="Arial"/>
          <w:color w:val="000000"/>
        </w:rPr>
        <w:t>Inwestor lub Wykonawca są zobowiązani do uzyskania od Regionalnego Dyrektora Ochrony Środowiska w Bydgoszczy zgody na wykonanie czynności podlegających zakazom na zasadach określonych w art. 56 ustawy o ochronie przyrody.</w:t>
      </w:r>
    </w:p>
    <w:p w14:paraId="0CA2948D" w14:textId="40350B0D" w:rsidR="00DA5779" w:rsidRPr="00B72F9A" w:rsidRDefault="008C6DA5" w:rsidP="00984B89">
      <w:pPr>
        <w:ind w:right="100"/>
        <w:rPr>
          <w:rFonts w:ascii="Arial" w:hAnsi="Arial" w:cs="Arial"/>
          <w:color w:val="000000"/>
        </w:rPr>
      </w:pPr>
      <w:r w:rsidRPr="00B72F9A">
        <w:rPr>
          <w:rFonts w:ascii="Arial" w:hAnsi="Arial" w:cs="Arial"/>
          <w:color w:val="000000"/>
        </w:rPr>
        <w:t>Na etapie analizowania zamierzenia, przy określaniu negatywnych oddzia</w:t>
      </w:r>
      <w:r w:rsidR="000644A6" w:rsidRPr="00B72F9A">
        <w:rPr>
          <w:rFonts w:ascii="Arial" w:hAnsi="Arial" w:cs="Arial"/>
          <w:color w:val="000000"/>
        </w:rPr>
        <w:t>ł</w:t>
      </w:r>
      <w:r w:rsidRPr="00B72F9A">
        <w:rPr>
          <w:rFonts w:ascii="Arial" w:hAnsi="Arial" w:cs="Arial"/>
          <w:color w:val="000000"/>
        </w:rPr>
        <w:t>ywań, uwzględniono wzajemne powiązania poszczególn</w:t>
      </w:r>
      <w:r w:rsidR="000644A6" w:rsidRPr="00B72F9A">
        <w:rPr>
          <w:rFonts w:ascii="Arial" w:hAnsi="Arial" w:cs="Arial"/>
          <w:color w:val="000000"/>
        </w:rPr>
        <w:t>yc</w:t>
      </w:r>
      <w:r w:rsidRPr="00B72F9A">
        <w:rPr>
          <w:rFonts w:ascii="Arial" w:hAnsi="Arial" w:cs="Arial"/>
          <w:color w:val="000000"/>
        </w:rPr>
        <w:t>h</w:t>
      </w:r>
      <w:r w:rsidR="00984B89" w:rsidRPr="00B72F9A">
        <w:rPr>
          <w:rFonts w:ascii="Arial" w:hAnsi="Arial" w:cs="Arial"/>
          <w:color w:val="000000"/>
        </w:rPr>
        <w:t xml:space="preserve"> </w:t>
      </w:r>
      <w:r w:rsidR="000644A6" w:rsidRPr="00B72F9A">
        <w:rPr>
          <w:rFonts w:ascii="Arial" w:hAnsi="Arial" w:cs="Arial"/>
          <w:color w:val="000000"/>
        </w:rPr>
        <w:t xml:space="preserve">elementów środowiska oraz interakcje pośrednie wynikające z tych powiązań. Analiza oddziaływania na środowisko objęła więc efekty skumulowane, związane z potencjalną degradacją </w:t>
      </w:r>
      <w:r w:rsidR="000644A6" w:rsidRPr="00B72F9A">
        <w:rPr>
          <w:rFonts w:ascii="Arial" w:hAnsi="Arial" w:cs="Arial"/>
          <w:color w:val="000000"/>
        </w:rPr>
        <w:lastRenderedPageBreak/>
        <w:t>kilku elementów środowiska. Na terenie działki przeznaczonej pod inwestycję znajduje się</w:t>
      </w:r>
      <w:r w:rsidR="00984B89" w:rsidRPr="00B72F9A">
        <w:rPr>
          <w:rFonts w:ascii="Arial" w:hAnsi="Arial" w:cs="Arial"/>
          <w:color w:val="000000"/>
        </w:rPr>
        <w:t xml:space="preserve"> </w:t>
      </w:r>
      <w:r w:rsidR="000644A6" w:rsidRPr="00B72F9A">
        <w:rPr>
          <w:rFonts w:ascii="Arial" w:hAnsi="Arial" w:cs="Arial"/>
          <w:color w:val="000000"/>
        </w:rPr>
        <w:t xml:space="preserve">istniejący obecnie i rozwijający </w:t>
      </w:r>
      <w:r w:rsidR="00DA5779" w:rsidRPr="00B72F9A">
        <w:rPr>
          <w:rFonts w:ascii="Arial" w:hAnsi="Arial" w:cs="Arial"/>
          <w:color w:val="000000"/>
        </w:rPr>
        <w:t xml:space="preserve">się </w:t>
      </w:r>
      <w:r w:rsidR="000644A6" w:rsidRPr="00B72F9A">
        <w:rPr>
          <w:rFonts w:ascii="Arial" w:hAnsi="Arial" w:cs="Arial"/>
          <w:color w:val="000000"/>
        </w:rPr>
        <w:t xml:space="preserve">zakład Salamander </w:t>
      </w:r>
      <w:proofErr w:type="spellStart"/>
      <w:r w:rsidR="000644A6" w:rsidRPr="00B72F9A">
        <w:rPr>
          <w:rFonts w:ascii="Arial" w:hAnsi="Arial" w:cs="Arial"/>
          <w:color w:val="000000"/>
        </w:rPr>
        <w:t>Window</w:t>
      </w:r>
      <w:proofErr w:type="spellEnd"/>
      <w:r w:rsidR="000644A6" w:rsidRPr="00B72F9A">
        <w:rPr>
          <w:rFonts w:ascii="Arial" w:hAnsi="Arial" w:cs="Arial"/>
          <w:color w:val="000000"/>
        </w:rPr>
        <w:t xml:space="preserve">&amp; </w:t>
      </w:r>
      <w:proofErr w:type="spellStart"/>
      <w:r w:rsidR="000644A6" w:rsidRPr="00B72F9A">
        <w:rPr>
          <w:rFonts w:ascii="Arial" w:hAnsi="Arial" w:cs="Arial"/>
          <w:color w:val="000000"/>
        </w:rPr>
        <w:t>Door</w:t>
      </w:r>
      <w:proofErr w:type="spellEnd"/>
      <w:r w:rsidR="000644A6" w:rsidRPr="00B72F9A">
        <w:rPr>
          <w:rFonts w:ascii="Arial" w:hAnsi="Arial" w:cs="Arial"/>
          <w:color w:val="000000"/>
        </w:rPr>
        <w:t xml:space="preserve"> </w:t>
      </w:r>
      <w:r w:rsidR="00DA5779" w:rsidRPr="00B72F9A">
        <w:rPr>
          <w:rFonts w:ascii="Arial" w:hAnsi="Arial" w:cs="Arial"/>
          <w:color w:val="000000"/>
        </w:rPr>
        <w:t>Systems S.A.</w:t>
      </w:r>
      <w:r w:rsidR="00984B89" w:rsidRPr="00B72F9A">
        <w:rPr>
          <w:rFonts w:ascii="Arial" w:hAnsi="Arial" w:cs="Arial"/>
          <w:color w:val="000000"/>
        </w:rPr>
        <w:t xml:space="preserve"> </w:t>
      </w:r>
    </w:p>
    <w:p w14:paraId="54299B3F" w14:textId="23C5DB0C" w:rsidR="00DA5779" w:rsidRPr="00B72F9A" w:rsidRDefault="00DA5779" w:rsidP="00984B89">
      <w:pPr>
        <w:ind w:right="100"/>
        <w:rPr>
          <w:rFonts w:ascii="Arial" w:hAnsi="Arial" w:cs="Arial"/>
          <w:color w:val="000000"/>
        </w:rPr>
      </w:pPr>
      <w:r w:rsidRPr="00B72F9A">
        <w:rPr>
          <w:rFonts w:ascii="Arial" w:hAnsi="Arial" w:cs="Arial"/>
          <w:color w:val="000000"/>
        </w:rPr>
        <w:t>Planowana inwestycja</w:t>
      </w:r>
      <w:r w:rsidR="000644A6" w:rsidRPr="00B72F9A">
        <w:rPr>
          <w:rFonts w:ascii="Arial" w:hAnsi="Arial" w:cs="Arial"/>
          <w:color w:val="000000"/>
        </w:rPr>
        <w:t xml:space="preserve"> nie wpłynie na powstanie znaczących emisji do powietrza ani powstania nowych źródeł hałasu, ponadto w pobliżu nie są realizowane ani planowane inwestycje związane z magazynowaniem surowców sypkich, toteż nie wystąpi kumulacja oddziaływań na środowisko</w:t>
      </w:r>
      <w:r w:rsidRPr="00B72F9A">
        <w:rPr>
          <w:rFonts w:ascii="Arial" w:hAnsi="Arial" w:cs="Arial"/>
          <w:color w:val="000000"/>
        </w:rPr>
        <w:t>.</w:t>
      </w:r>
    </w:p>
    <w:p w14:paraId="5B35984D" w14:textId="66D1C48A" w:rsidR="000644A6" w:rsidRPr="00B72F9A" w:rsidRDefault="000644A6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Analizując wpływ przedsięwzięcia w kontekście adaptacji do skutków zmian klimatu należy wskazać, że zamierzenie , z uwagi na swój rodzaj i charakter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będzie związane z emisją gazów cieplarnianych do atmosfery w niewielkim zakresie. Na etapie eksploatacji inwestycji emisja związana będzie z procesem napełniania silosów</w:t>
      </w:r>
      <w:r w:rsidR="00BE39A5" w:rsidRPr="00B72F9A">
        <w:rPr>
          <w:rFonts w:ascii="Arial" w:hAnsi="Arial" w:cs="Arial"/>
        </w:rPr>
        <w:t xml:space="preserve">. Ruch samochodów w związku z inwestycją ulegnie zmianie w stosunku do stanu obecnego, jednak nie będzie to miało negatywnego wpływu na stan środowisk, a tym samym wpływu na klimat. W pomieszczeniach biurowych i socjalnym zastosowano ogrzewanie centralne elektryczne. Należy także zaznaczyć, iż zadanie zostanie </w:t>
      </w:r>
      <w:r w:rsidRPr="00B72F9A">
        <w:rPr>
          <w:rFonts w:ascii="Arial" w:hAnsi="Arial" w:cs="Arial"/>
        </w:rPr>
        <w:t>zlokalizowane</w:t>
      </w:r>
      <w:r w:rsidR="00DA5779" w:rsidRPr="00B72F9A">
        <w:rPr>
          <w:rFonts w:ascii="Arial" w:hAnsi="Arial" w:cs="Arial"/>
        </w:rPr>
        <w:t xml:space="preserve"> </w:t>
      </w:r>
      <w:r w:rsidR="00BE39A5" w:rsidRPr="00B72F9A">
        <w:rPr>
          <w:rFonts w:ascii="Arial" w:hAnsi="Arial" w:cs="Arial"/>
        </w:rPr>
        <w:t>poza terenami osuwisk oraz zagrożonymi podtopieniami. Zatem nie przewiduje się ekstremalnych sytuacji klimatycznych w obrębie analizowanej inwestycji.</w:t>
      </w:r>
    </w:p>
    <w:p w14:paraId="3220A8B3" w14:textId="77777777" w:rsidR="00026419" w:rsidRPr="00B72F9A" w:rsidRDefault="00026419" w:rsidP="00984B89">
      <w:pPr>
        <w:autoSpaceDE w:val="0"/>
        <w:autoSpaceDN w:val="0"/>
        <w:adjustRightInd w:val="0"/>
        <w:rPr>
          <w:rFonts w:ascii="Arial" w:hAnsi="Arial" w:cs="Arial"/>
        </w:rPr>
      </w:pPr>
      <w:r w:rsidRPr="00B72F9A">
        <w:rPr>
          <w:rFonts w:ascii="Arial" w:hAnsi="Arial" w:cs="Arial"/>
        </w:rPr>
        <w:t>Biorąc pod uwagę rodzaj zadania, a także fakt, że będzie ono realizowane na terenie województwa kujawsko-pomorskiego, nie stwierdzono jego negatywnego wpływu i występowania transgranicznego oddziaływania na środowisko.</w:t>
      </w:r>
    </w:p>
    <w:p w14:paraId="29F4B5FE" w14:textId="77777777" w:rsidR="00DA5779" w:rsidRPr="00B72F9A" w:rsidRDefault="00DA5779" w:rsidP="00984B89">
      <w:pPr>
        <w:autoSpaceDE w:val="0"/>
        <w:autoSpaceDN w:val="0"/>
        <w:adjustRightInd w:val="0"/>
        <w:rPr>
          <w:rFonts w:ascii="Arial" w:hAnsi="Arial" w:cs="Arial"/>
        </w:rPr>
      </w:pPr>
    </w:p>
    <w:p w14:paraId="2BF69862" w14:textId="77777777" w:rsidR="00026419" w:rsidRPr="00B72F9A" w:rsidRDefault="00026419" w:rsidP="00984B89">
      <w:pPr>
        <w:autoSpaceDE w:val="0"/>
        <w:autoSpaceDN w:val="0"/>
        <w:adjustRightInd w:val="0"/>
        <w:rPr>
          <w:rFonts w:ascii="Arial" w:hAnsi="Arial" w:cs="Arial"/>
        </w:rPr>
      </w:pPr>
      <w:r w:rsidRPr="00B72F9A">
        <w:rPr>
          <w:rFonts w:ascii="Arial" w:hAnsi="Arial" w:cs="Arial"/>
        </w:rPr>
        <w:t xml:space="preserve"> Nie przewiduje się również przekroczeń standardów jakości środowiska, zwłaszcza biorąc pod uwagę, że w przedłożonej Kip przedstawione zostały rozwiązania minimalizujące oddziaływanie inwestycji na środowisko. Bezpośrednio oddziaływanie będzie miało charakter krótkotrwały i nie wpłynie znacząco na pogorszenie stanu jakości środowiska.</w:t>
      </w:r>
    </w:p>
    <w:p w14:paraId="2E40A98A" w14:textId="787126A9" w:rsidR="00E73DDC" w:rsidRPr="00B72F9A" w:rsidRDefault="00E73DDC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Po analizie dokumentacji tut. Organ uznał, iż zastosowanie zaproponowanych w Kip, rozwiązań technicznych, technologicznych i organizacyjnych, zapewni ochronę środowiska na etapie realizacji oraz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eksploatacji przedsięwzięcia.</w:t>
      </w:r>
    </w:p>
    <w:p w14:paraId="01B4E6FB" w14:textId="4522B778" w:rsidR="00D535FE" w:rsidRDefault="00AB7C28" w:rsidP="00984B89">
      <w:pPr>
        <w:ind w:right="100"/>
        <w:rPr>
          <w:rFonts w:ascii="Arial" w:hAnsi="Arial" w:cs="Arial"/>
        </w:rPr>
      </w:pPr>
      <w:r w:rsidRPr="00B72F9A">
        <w:rPr>
          <w:rFonts w:ascii="Arial" w:hAnsi="Arial" w:cs="Arial"/>
        </w:rPr>
        <w:t>W związku z powyższ</w:t>
      </w:r>
      <w:r w:rsidR="0045161F" w:rsidRPr="00B72F9A">
        <w:rPr>
          <w:rFonts w:ascii="Arial" w:hAnsi="Arial" w:cs="Arial"/>
        </w:rPr>
        <w:t xml:space="preserve">ym w trybie art. 84 ust.1 </w:t>
      </w:r>
      <w:proofErr w:type="spellStart"/>
      <w:r w:rsidR="0045161F" w:rsidRPr="00B72F9A">
        <w:rPr>
          <w:rFonts w:ascii="Arial" w:hAnsi="Arial" w:cs="Arial"/>
        </w:rPr>
        <w:t>uouioś</w:t>
      </w:r>
      <w:proofErr w:type="spellEnd"/>
      <w:r w:rsidR="00E3188A" w:rsidRPr="00B72F9A">
        <w:rPr>
          <w:rFonts w:ascii="Arial" w:hAnsi="Arial" w:cs="Arial"/>
        </w:rPr>
        <w:t xml:space="preserve"> biorąc pod uwagę opinię</w:t>
      </w:r>
      <w:r w:rsidR="0045161F" w:rsidRPr="00B72F9A">
        <w:rPr>
          <w:rFonts w:ascii="Arial" w:hAnsi="Arial" w:cs="Arial"/>
        </w:rPr>
        <w:t xml:space="preserve"> Regionalnego Dyrektora Ochrony Środowiska w Bydgoszczy,</w:t>
      </w:r>
      <w:r w:rsidR="00E3188A" w:rsidRPr="00B72F9A">
        <w:rPr>
          <w:rFonts w:ascii="Arial" w:hAnsi="Arial" w:cs="Arial"/>
        </w:rPr>
        <w:t xml:space="preserve"> </w:t>
      </w:r>
      <w:r w:rsidR="00310FF2" w:rsidRPr="00B72F9A">
        <w:rPr>
          <w:rFonts w:ascii="Arial" w:hAnsi="Arial" w:cs="Arial"/>
        </w:rPr>
        <w:t>Państwowego Powiatowego Inspektora Sanitarnego we Włocławku, Państwowego Gospodarstwa Wodnego Wody Polskie</w:t>
      </w:r>
      <w:r w:rsidR="00C7077B" w:rsidRPr="00B72F9A">
        <w:rPr>
          <w:rFonts w:ascii="Arial" w:hAnsi="Arial" w:cs="Arial"/>
        </w:rPr>
        <w:t xml:space="preserve"> Dyrektora</w:t>
      </w:r>
      <w:r w:rsidR="00310FF2" w:rsidRPr="00B72F9A">
        <w:rPr>
          <w:rFonts w:ascii="Arial" w:hAnsi="Arial" w:cs="Arial"/>
        </w:rPr>
        <w:t xml:space="preserve"> Zarząd</w:t>
      </w:r>
      <w:r w:rsidR="00C7077B" w:rsidRPr="00B72F9A">
        <w:rPr>
          <w:rFonts w:ascii="Arial" w:hAnsi="Arial" w:cs="Arial"/>
        </w:rPr>
        <w:t>u</w:t>
      </w:r>
      <w:r w:rsidR="00310FF2" w:rsidRPr="00B72F9A">
        <w:rPr>
          <w:rFonts w:ascii="Arial" w:hAnsi="Arial" w:cs="Arial"/>
        </w:rPr>
        <w:t xml:space="preserve"> Zlewni w</w:t>
      </w:r>
      <w:r w:rsidR="00C7077B" w:rsidRPr="00B72F9A">
        <w:rPr>
          <w:rFonts w:ascii="Arial" w:hAnsi="Arial" w:cs="Arial"/>
        </w:rPr>
        <w:t xml:space="preserve">e Włocławku </w:t>
      </w:r>
      <w:r w:rsidR="006871B2" w:rsidRPr="00B72F9A">
        <w:rPr>
          <w:rFonts w:ascii="Arial" w:hAnsi="Arial" w:cs="Arial"/>
        </w:rPr>
        <w:t xml:space="preserve">Prezydent Miasta Włocławek </w:t>
      </w:r>
      <w:r w:rsidRPr="00B72F9A">
        <w:rPr>
          <w:rFonts w:ascii="Arial" w:hAnsi="Arial" w:cs="Arial"/>
        </w:rPr>
        <w:t>stwierdził brak potrzeby przeprowadzenia oceny oddziaływania przedsięwzięcia na środowisko przedsięwzięcia</w:t>
      </w:r>
      <w:r w:rsidR="00774E78" w:rsidRPr="00B72F9A">
        <w:rPr>
          <w:rFonts w:ascii="Arial" w:hAnsi="Arial" w:cs="Arial"/>
        </w:rPr>
        <w:t xml:space="preserve"> </w:t>
      </w:r>
      <w:r w:rsidR="0069277E" w:rsidRPr="00B72F9A">
        <w:rPr>
          <w:rFonts w:ascii="Arial" w:hAnsi="Arial" w:cs="Arial"/>
        </w:rPr>
        <w:t>polegającego</w:t>
      </w:r>
      <w:r w:rsidR="00984B89" w:rsidRPr="00B72F9A">
        <w:rPr>
          <w:rFonts w:ascii="Arial" w:hAnsi="Arial" w:cs="Arial"/>
        </w:rPr>
        <w:t xml:space="preserve"> </w:t>
      </w:r>
      <w:r w:rsidR="00026419" w:rsidRPr="00B72F9A">
        <w:rPr>
          <w:rFonts w:ascii="Arial" w:hAnsi="Arial" w:cs="Arial"/>
        </w:rPr>
        <w:t>na budowie 14 silosów na terenie</w:t>
      </w:r>
      <w:r w:rsidR="00984B89" w:rsidRPr="00B72F9A">
        <w:rPr>
          <w:rFonts w:ascii="Arial" w:hAnsi="Arial" w:cs="Arial"/>
        </w:rPr>
        <w:t xml:space="preserve"> </w:t>
      </w:r>
      <w:r w:rsidR="00026419" w:rsidRPr="00B72F9A">
        <w:rPr>
          <w:rFonts w:ascii="Arial" w:hAnsi="Arial" w:cs="Arial"/>
        </w:rPr>
        <w:t>na dz. nr 2/74, 2/91 obręb Włocławek KM 115</w:t>
      </w:r>
    </w:p>
    <w:p w14:paraId="093CFB4E" w14:textId="77777777" w:rsidR="00C201AF" w:rsidRDefault="00C201AF" w:rsidP="00984B89">
      <w:pPr>
        <w:rPr>
          <w:rFonts w:ascii="Arial" w:hAnsi="Arial" w:cs="Arial"/>
          <w:color w:val="C00000"/>
        </w:rPr>
      </w:pPr>
    </w:p>
    <w:p w14:paraId="140DE87A" w14:textId="3007795D" w:rsidR="00061768" w:rsidRPr="00B72F9A" w:rsidRDefault="00223571" w:rsidP="00C201AF">
      <w:pPr>
        <w:pStyle w:val="Nagwek1"/>
        <w:rPr>
          <w:sz w:val="24"/>
          <w:szCs w:val="24"/>
        </w:rPr>
      </w:pPr>
      <w:r w:rsidRPr="00B72F9A">
        <w:rPr>
          <w:sz w:val="24"/>
          <w:szCs w:val="24"/>
        </w:rPr>
        <w:t>P</w:t>
      </w:r>
      <w:r w:rsidR="00C201AF">
        <w:t>ouczenie</w:t>
      </w:r>
    </w:p>
    <w:p w14:paraId="749C5A20" w14:textId="77777777" w:rsidR="000C4ED3" w:rsidRPr="00B72F9A" w:rsidRDefault="000C4ED3" w:rsidP="00984B89">
      <w:pPr>
        <w:rPr>
          <w:rFonts w:ascii="Arial" w:hAnsi="Arial" w:cs="Arial"/>
          <w:b/>
          <w:color w:val="FF0000"/>
        </w:rPr>
      </w:pPr>
    </w:p>
    <w:p w14:paraId="2D3A6B3F" w14:textId="376A8B88" w:rsidR="00FA5CE6" w:rsidRPr="00B72F9A" w:rsidRDefault="000152B4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Od niniejszej decyzji przysługuje stronom odwołanie do Samorządowego Kolegium Odwoławczego we Włocławku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za pośrednictwem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Prezydenta Miasta Włocławek w terminie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14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dni od dnia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doręczenia niniejszej decyzji.</w:t>
      </w:r>
    </w:p>
    <w:p w14:paraId="35311FD6" w14:textId="77777777" w:rsidR="00BF4EAB" w:rsidRPr="00B72F9A" w:rsidRDefault="00BF4EAB" w:rsidP="00984B89">
      <w:pPr>
        <w:rPr>
          <w:rFonts w:ascii="Arial" w:hAnsi="Arial" w:cs="Arial"/>
        </w:rPr>
      </w:pPr>
    </w:p>
    <w:p w14:paraId="389F2750" w14:textId="77777777" w:rsidR="00BF4EAB" w:rsidRPr="00B72F9A" w:rsidRDefault="00BF4EAB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Zgodnie z art. 127a ustawy Kodeks postępowania administracyjnego</w:t>
      </w:r>
      <w:r w:rsidR="008B54EA" w:rsidRPr="00B72F9A">
        <w:rPr>
          <w:rFonts w:ascii="Arial" w:hAnsi="Arial" w:cs="Arial"/>
        </w:rPr>
        <w:t>:</w:t>
      </w:r>
    </w:p>
    <w:p w14:paraId="4CB40858" w14:textId="5B8892CB" w:rsidR="00BF4EAB" w:rsidRPr="00B72F9A" w:rsidRDefault="00BF4EAB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§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1.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W trakcie biegu terminu do wniesienia odwołania strona może zrzec się prawa do wniesienia odwołania wobec organu administracji publicznej, który wydał decyzję.</w:t>
      </w:r>
    </w:p>
    <w:p w14:paraId="31B10178" w14:textId="6A58C009" w:rsidR="00BF4EAB" w:rsidRPr="00B72F9A" w:rsidRDefault="00BF4EAB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§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2.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Z dniem doręczenia organowi administracji publicznej oświadczenia o zrzeczeniu się prawa do wniesienia odwołania przez ostatnią ze stron postępowania, decyzja staje się ostateczna i prawomocna.</w:t>
      </w:r>
    </w:p>
    <w:p w14:paraId="6E9228D7" w14:textId="77777777" w:rsidR="00BC20C6" w:rsidRPr="00B72F9A" w:rsidRDefault="00BC20C6" w:rsidP="00984B89">
      <w:pPr>
        <w:rPr>
          <w:rFonts w:ascii="Arial" w:hAnsi="Arial" w:cs="Arial"/>
        </w:rPr>
      </w:pPr>
    </w:p>
    <w:p w14:paraId="7835AE8C" w14:textId="52C6CD7C" w:rsidR="00BC20C6" w:rsidRPr="00B72F9A" w:rsidRDefault="0045161F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 xml:space="preserve">Zgodnie z art. 72 ust. 3 </w:t>
      </w:r>
      <w:proofErr w:type="spellStart"/>
      <w:r w:rsidRPr="00B72F9A">
        <w:rPr>
          <w:rFonts w:ascii="Arial" w:hAnsi="Arial" w:cs="Arial"/>
        </w:rPr>
        <w:t>uouioś</w:t>
      </w:r>
      <w:proofErr w:type="spellEnd"/>
      <w:r w:rsidR="00BC20C6" w:rsidRPr="00B72F9A">
        <w:rPr>
          <w:rFonts w:ascii="Arial" w:hAnsi="Arial" w:cs="Arial"/>
        </w:rPr>
        <w:t>, decyzję o środowiskowych uwarunkowaniach dołącza się do wniosku o wydanie</w:t>
      </w:r>
      <w:r w:rsidR="008B54EA" w:rsidRPr="00B72F9A">
        <w:rPr>
          <w:rFonts w:ascii="Arial" w:hAnsi="Arial" w:cs="Arial"/>
        </w:rPr>
        <w:t xml:space="preserve"> decyzji o pozwoleniu na budowę,</w:t>
      </w:r>
      <w:r w:rsidR="00984B89" w:rsidRPr="00B72F9A">
        <w:rPr>
          <w:rFonts w:ascii="Arial" w:hAnsi="Arial" w:cs="Arial"/>
        </w:rPr>
        <w:t xml:space="preserve"> </w:t>
      </w:r>
      <w:r w:rsidR="008B54EA" w:rsidRPr="00B72F9A">
        <w:rPr>
          <w:rFonts w:ascii="Arial" w:hAnsi="Arial" w:cs="Arial"/>
        </w:rPr>
        <w:t>o której m</w:t>
      </w:r>
      <w:r w:rsidRPr="00B72F9A">
        <w:rPr>
          <w:rFonts w:ascii="Arial" w:hAnsi="Arial" w:cs="Arial"/>
        </w:rPr>
        <w:t xml:space="preserve">owa w art. 72 ust.1 pkt 10 </w:t>
      </w:r>
      <w:proofErr w:type="spellStart"/>
      <w:r w:rsidRPr="00B72F9A">
        <w:rPr>
          <w:rFonts w:ascii="Arial" w:hAnsi="Arial" w:cs="Arial"/>
        </w:rPr>
        <w:t>uouioś</w:t>
      </w:r>
      <w:proofErr w:type="spellEnd"/>
      <w:r w:rsidR="008B54EA" w:rsidRPr="00B72F9A">
        <w:rPr>
          <w:rFonts w:ascii="Arial" w:hAnsi="Arial" w:cs="Arial"/>
        </w:rPr>
        <w:t>. Wniosek ten powinien być złożony nie później niż przed upływem sześciu lat od dnia, w którym decyzja o środowiskowych uwarunkowaniach stała się ostateczna.</w:t>
      </w:r>
    </w:p>
    <w:p w14:paraId="3E76272C" w14:textId="77777777" w:rsidR="002F47A9" w:rsidRPr="00B72F9A" w:rsidRDefault="002F47A9" w:rsidP="00984B89">
      <w:pPr>
        <w:rPr>
          <w:rFonts w:ascii="Arial" w:hAnsi="Arial" w:cs="Arial"/>
        </w:rPr>
      </w:pPr>
    </w:p>
    <w:p w14:paraId="55C995A1" w14:textId="2169E9B1" w:rsidR="009D4720" w:rsidRPr="00B72F9A" w:rsidRDefault="002F47A9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 xml:space="preserve"> </w:t>
      </w:r>
      <w:r w:rsidR="003D1CEE" w:rsidRPr="00B72F9A">
        <w:rPr>
          <w:rFonts w:ascii="Arial" w:hAnsi="Arial" w:cs="Arial"/>
        </w:rPr>
        <w:t xml:space="preserve">Zgodnie z art. 72 ust.4 </w:t>
      </w:r>
      <w:proofErr w:type="spellStart"/>
      <w:r w:rsidR="003D1CEE" w:rsidRPr="00B72F9A">
        <w:rPr>
          <w:rFonts w:ascii="Arial" w:hAnsi="Arial" w:cs="Arial"/>
        </w:rPr>
        <w:t>u</w:t>
      </w:r>
      <w:r w:rsidR="0045161F" w:rsidRPr="00B72F9A">
        <w:rPr>
          <w:rFonts w:ascii="Arial" w:hAnsi="Arial" w:cs="Arial"/>
        </w:rPr>
        <w:t>ou</w:t>
      </w:r>
      <w:r w:rsidR="003D1CEE" w:rsidRPr="00B72F9A">
        <w:rPr>
          <w:rFonts w:ascii="Arial" w:hAnsi="Arial" w:cs="Arial"/>
        </w:rPr>
        <w:t>i</w:t>
      </w:r>
      <w:r w:rsidR="0045161F" w:rsidRPr="00B72F9A">
        <w:rPr>
          <w:rFonts w:ascii="Arial" w:hAnsi="Arial" w:cs="Arial"/>
        </w:rPr>
        <w:t>o</w:t>
      </w:r>
      <w:r w:rsidRPr="00B72F9A">
        <w:rPr>
          <w:rFonts w:ascii="Arial" w:hAnsi="Arial" w:cs="Arial"/>
        </w:rPr>
        <w:t>ś</w:t>
      </w:r>
      <w:proofErr w:type="spellEnd"/>
      <w:r w:rsidRPr="00B72F9A">
        <w:rPr>
          <w:rFonts w:ascii="Arial" w:hAnsi="Arial" w:cs="Arial"/>
        </w:rPr>
        <w:t xml:space="preserve"> złożenie wniosku lub dokonanie zgłoszenia może nastąpić w terminie 10 lat od dnia, w którym decyzja o środowiskowych uwarunkowaniach stała się ostateczna , o ile strona, która złożyła wniosek o wydanie decyzji o środowiskowych uwarunkowaniach, lub podmiot, na który została przeniesiona ta decyzja, otrzymali, przed</w:t>
      </w:r>
      <w:r w:rsidR="004C6AD5" w:rsidRPr="00B72F9A">
        <w:rPr>
          <w:rFonts w:ascii="Arial" w:hAnsi="Arial" w:cs="Arial"/>
        </w:rPr>
        <w:t xml:space="preserve"> upływem terminu, o którym mowa w ust.3, od organu, który wydał decyzję o środowiskowych uwarunkowaniach w pierwszej instancji, stanowisko, że aktualne są warunki realizacji przedsięwzięcia określone</w:t>
      </w:r>
      <w:r w:rsidR="00984B89" w:rsidRPr="00B72F9A">
        <w:rPr>
          <w:rFonts w:ascii="Arial" w:hAnsi="Arial" w:cs="Arial"/>
        </w:rPr>
        <w:t xml:space="preserve"> </w:t>
      </w:r>
      <w:r w:rsidR="004C6AD5" w:rsidRPr="00B72F9A">
        <w:rPr>
          <w:rFonts w:ascii="Arial" w:hAnsi="Arial" w:cs="Arial"/>
        </w:rPr>
        <w:t>w decyzji o środowiskowych uwarunkowaniach lub postanowieniu, o którym mowa w art.90 ust.1, jeżeli było wydane. Zajęcia stanowiska</w:t>
      </w:r>
      <w:r w:rsidR="00984B89" w:rsidRPr="00B72F9A">
        <w:rPr>
          <w:rFonts w:ascii="Arial" w:hAnsi="Arial" w:cs="Arial"/>
        </w:rPr>
        <w:t xml:space="preserve"> </w:t>
      </w:r>
      <w:r w:rsidR="004C6AD5" w:rsidRPr="00B72F9A">
        <w:rPr>
          <w:rFonts w:ascii="Arial" w:hAnsi="Arial" w:cs="Arial"/>
        </w:rPr>
        <w:t>następuje na wniosek uwzględniający informacje na temat stanu środowiska i możliwości</w:t>
      </w:r>
      <w:r w:rsidR="00310ED6" w:rsidRPr="00B72F9A">
        <w:rPr>
          <w:rFonts w:ascii="Arial" w:hAnsi="Arial" w:cs="Arial"/>
        </w:rPr>
        <w:t xml:space="preserve"> realizacji warunków wynikających z decyzji o środowiskowych uwarunkowaniach lub postanowienia, o którym mowa w art.90 ust.1, jeżeli było wydane. Wniosek, o którym mowa w zdaniu drugim, składa się do organu nie wcześniej niż po upływie 5 lat od dnia, w którym decyzja o środowiskowych uwarunkowaniach stała się ostateczna.</w:t>
      </w:r>
    </w:p>
    <w:p w14:paraId="317E28BE" w14:textId="77777777" w:rsidR="004C6AD5" w:rsidRPr="00B72F9A" w:rsidRDefault="004C6AD5" w:rsidP="00984B89">
      <w:pPr>
        <w:rPr>
          <w:rFonts w:ascii="Arial" w:hAnsi="Arial" w:cs="Arial"/>
        </w:rPr>
      </w:pPr>
    </w:p>
    <w:p w14:paraId="4FEDC00A" w14:textId="77777777" w:rsidR="009D4720" w:rsidRPr="00B72F9A" w:rsidRDefault="009D4720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 xml:space="preserve">Wykonanie warunków decyzji o środowiskowych uwarunkowaniach, które nie zostały </w:t>
      </w:r>
      <w:r w:rsidR="00BC20C6" w:rsidRPr="00B72F9A">
        <w:rPr>
          <w:rFonts w:ascii="Arial" w:hAnsi="Arial" w:cs="Arial"/>
        </w:rPr>
        <w:t>uwzględnione w decyzja</w:t>
      </w:r>
      <w:r w:rsidR="003D1CEE" w:rsidRPr="00B72F9A">
        <w:rPr>
          <w:rFonts w:ascii="Arial" w:hAnsi="Arial" w:cs="Arial"/>
        </w:rPr>
        <w:t xml:space="preserve">ch, o których mowa w art. 86 </w:t>
      </w:r>
      <w:proofErr w:type="spellStart"/>
      <w:r w:rsidR="003D1CEE" w:rsidRPr="00B72F9A">
        <w:rPr>
          <w:rFonts w:ascii="Arial" w:hAnsi="Arial" w:cs="Arial"/>
        </w:rPr>
        <w:t>u</w:t>
      </w:r>
      <w:r w:rsidR="00DC400E" w:rsidRPr="00B72F9A">
        <w:rPr>
          <w:rFonts w:ascii="Arial" w:hAnsi="Arial" w:cs="Arial"/>
        </w:rPr>
        <w:t>ou</w:t>
      </w:r>
      <w:r w:rsidR="003D1CEE" w:rsidRPr="00B72F9A">
        <w:rPr>
          <w:rFonts w:ascii="Arial" w:hAnsi="Arial" w:cs="Arial"/>
        </w:rPr>
        <w:t>i</w:t>
      </w:r>
      <w:r w:rsidR="00DC400E" w:rsidRPr="00B72F9A">
        <w:rPr>
          <w:rFonts w:ascii="Arial" w:hAnsi="Arial" w:cs="Arial"/>
        </w:rPr>
        <w:t>o</w:t>
      </w:r>
      <w:r w:rsidR="00BC20C6" w:rsidRPr="00B72F9A">
        <w:rPr>
          <w:rFonts w:ascii="Arial" w:hAnsi="Arial" w:cs="Arial"/>
        </w:rPr>
        <w:t>ś</w:t>
      </w:r>
      <w:proofErr w:type="spellEnd"/>
      <w:r w:rsidR="00BC20C6" w:rsidRPr="00B72F9A">
        <w:rPr>
          <w:rFonts w:ascii="Arial" w:hAnsi="Arial" w:cs="Arial"/>
        </w:rPr>
        <w:t>, podlegają egzekucji administracyjnej w trybie przepisów o postępowaniu egzekucyjnym w administracji, o ile przedsięwzięcie jest rea</w:t>
      </w:r>
      <w:r w:rsidR="003D1CEE" w:rsidRPr="00B72F9A">
        <w:rPr>
          <w:rFonts w:ascii="Arial" w:hAnsi="Arial" w:cs="Arial"/>
        </w:rPr>
        <w:t xml:space="preserve">lizowane. W myśl art. 136a </w:t>
      </w:r>
      <w:proofErr w:type="spellStart"/>
      <w:r w:rsidR="003D1CEE" w:rsidRPr="00B72F9A">
        <w:rPr>
          <w:rFonts w:ascii="Arial" w:hAnsi="Arial" w:cs="Arial"/>
        </w:rPr>
        <w:t>u</w:t>
      </w:r>
      <w:r w:rsidR="00DC400E" w:rsidRPr="00B72F9A">
        <w:rPr>
          <w:rFonts w:ascii="Arial" w:hAnsi="Arial" w:cs="Arial"/>
        </w:rPr>
        <w:t>ou</w:t>
      </w:r>
      <w:r w:rsidR="003D1CEE" w:rsidRPr="00B72F9A">
        <w:rPr>
          <w:rFonts w:ascii="Arial" w:hAnsi="Arial" w:cs="Arial"/>
        </w:rPr>
        <w:t>i</w:t>
      </w:r>
      <w:r w:rsidR="00DC400E" w:rsidRPr="00B72F9A">
        <w:rPr>
          <w:rFonts w:ascii="Arial" w:hAnsi="Arial" w:cs="Arial"/>
        </w:rPr>
        <w:t>o</w:t>
      </w:r>
      <w:r w:rsidR="00BC20C6" w:rsidRPr="00B72F9A">
        <w:rPr>
          <w:rFonts w:ascii="Arial" w:hAnsi="Arial" w:cs="Arial"/>
        </w:rPr>
        <w:t>ś</w:t>
      </w:r>
      <w:proofErr w:type="spellEnd"/>
      <w:r w:rsidR="00BC20C6" w:rsidRPr="00B72F9A">
        <w:rPr>
          <w:rFonts w:ascii="Arial" w:hAnsi="Arial" w:cs="Arial"/>
        </w:rPr>
        <w:t>, jeżeli warunki, wymogi oraz obowiązki określone w decyzji o środowiskowych uwarunkowaniach nie zostały uwzględnione w decyzjach</w:t>
      </w:r>
      <w:r w:rsidR="003D1CEE" w:rsidRPr="00B72F9A">
        <w:rPr>
          <w:rFonts w:ascii="Arial" w:hAnsi="Arial" w:cs="Arial"/>
        </w:rPr>
        <w:t xml:space="preserve">, o których mowa w art. 86 </w:t>
      </w:r>
      <w:proofErr w:type="spellStart"/>
      <w:r w:rsidR="003D1CEE" w:rsidRPr="00B72F9A">
        <w:rPr>
          <w:rFonts w:ascii="Arial" w:hAnsi="Arial" w:cs="Arial"/>
        </w:rPr>
        <w:t>u</w:t>
      </w:r>
      <w:r w:rsidR="00DC400E" w:rsidRPr="00B72F9A">
        <w:rPr>
          <w:rFonts w:ascii="Arial" w:hAnsi="Arial" w:cs="Arial"/>
        </w:rPr>
        <w:t>ou</w:t>
      </w:r>
      <w:r w:rsidR="003D1CEE" w:rsidRPr="00B72F9A">
        <w:rPr>
          <w:rFonts w:ascii="Arial" w:hAnsi="Arial" w:cs="Arial"/>
        </w:rPr>
        <w:t>i</w:t>
      </w:r>
      <w:r w:rsidR="00DC400E" w:rsidRPr="00B72F9A">
        <w:rPr>
          <w:rFonts w:ascii="Arial" w:hAnsi="Arial" w:cs="Arial"/>
        </w:rPr>
        <w:t>o</w:t>
      </w:r>
      <w:r w:rsidR="00BC20C6" w:rsidRPr="00B72F9A">
        <w:rPr>
          <w:rFonts w:ascii="Arial" w:hAnsi="Arial" w:cs="Arial"/>
        </w:rPr>
        <w:t>ś</w:t>
      </w:r>
      <w:proofErr w:type="spellEnd"/>
      <w:r w:rsidR="00BC20C6" w:rsidRPr="00B72F9A">
        <w:rPr>
          <w:rFonts w:ascii="Arial" w:hAnsi="Arial" w:cs="Arial"/>
        </w:rPr>
        <w:t>, podmiot realizujący, eksploatujący lub likwidujący przedsięwzięcie, podlega karze pieniężnej w wysokości od 500 zł do 1 000 000 zł.</w:t>
      </w:r>
    </w:p>
    <w:p w14:paraId="6EED1041" w14:textId="77777777" w:rsidR="00F33EB6" w:rsidRPr="00B72F9A" w:rsidRDefault="00F33EB6" w:rsidP="00984B89">
      <w:pPr>
        <w:rPr>
          <w:rFonts w:ascii="Arial" w:hAnsi="Arial" w:cs="Arial"/>
        </w:rPr>
      </w:pPr>
    </w:p>
    <w:p w14:paraId="739DC8C5" w14:textId="77777777" w:rsidR="002B72E9" w:rsidRPr="00B72F9A" w:rsidRDefault="002B72E9" w:rsidP="00984B89">
      <w:pPr>
        <w:rPr>
          <w:rFonts w:ascii="Arial" w:hAnsi="Arial" w:cs="Arial"/>
        </w:rPr>
      </w:pPr>
    </w:p>
    <w:p w14:paraId="072C186B" w14:textId="04EF51AE" w:rsidR="000152B4" w:rsidRPr="00B72F9A" w:rsidRDefault="000152B4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Za wydanie decyzji środowiskowej pobrano opłatę</w:t>
      </w:r>
      <w:r w:rsidR="00AB7C28" w:rsidRPr="00B72F9A">
        <w:rPr>
          <w:rFonts w:ascii="Arial" w:hAnsi="Arial" w:cs="Arial"/>
        </w:rPr>
        <w:t xml:space="preserve"> skarbową w wysokości: 205,</w:t>
      </w:r>
      <w:r w:rsidR="00705CFB" w:rsidRPr="00B72F9A">
        <w:rPr>
          <w:rFonts w:ascii="Arial" w:hAnsi="Arial" w:cs="Arial"/>
        </w:rPr>
        <w:t>0 zł</w:t>
      </w:r>
      <w:r w:rsidR="007A3CC7" w:rsidRPr="00B72F9A">
        <w:rPr>
          <w:rFonts w:ascii="Arial" w:hAnsi="Arial" w:cs="Arial"/>
        </w:rPr>
        <w:t xml:space="preserve"> i 17 zł za pełnomocnictwo</w:t>
      </w:r>
      <w:r w:rsidR="00705CFB" w:rsidRPr="00B72F9A">
        <w:rPr>
          <w:rFonts w:ascii="Arial" w:hAnsi="Arial" w:cs="Arial"/>
        </w:rPr>
        <w:t xml:space="preserve"> )</w:t>
      </w:r>
      <w:r w:rsidR="00010829" w:rsidRPr="00B72F9A">
        <w:rPr>
          <w:rFonts w:ascii="Arial" w:hAnsi="Arial" w:cs="Arial"/>
        </w:rPr>
        <w:t>.</w:t>
      </w:r>
      <w:r w:rsidRPr="00B72F9A">
        <w:rPr>
          <w:rFonts w:ascii="Arial" w:hAnsi="Arial" w:cs="Arial"/>
        </w:rPr>
        <w:t xml:space="preserve"> Wpłata została wniesiona na konto Urzędu Miasta Włocławek, nr konta: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94 1020 5170 0000 1902 0009 0100 P</w:t>
      </w:r>
      <w:r w:rsidRPr="00B72F9A">
        <w:rPr>
          <w:rFonts w:ascii="Arial" w:hAnsi="Arial" w:cs="Arial"/>
          <w:u w:val="single"/>
        </w:rPr>
        <w:t>odstawa prawna</w:t>
      </w:r>
      <w:r w:rsidRPr="00B72F9A">
        <w:rPr>
          <w:rFonts w:ascii="Arial" w:hAnsi="Arial" w:cs="Arial"/>
        </w:rPr>
        <w:t>: ustawa z dnia 16 listopada 2006 r. o o</w:t>
      </w:r>
      <w:r w:rsidR="007A3CC7" w:rsidRPr="00B72F9A">
        <w:rPr>
          <w:rFonts w:ascii="Arial" w:hAnsi="Arial" w:cs="Arial"/>
        </w:rPr>
        <w:t>płacie skarbowej</w:t>
      </w:r>
      <w:r w:rsidR="00984B89" w:rsidRPr="00B72F9A">
        <w:rPr>
          <w:rFonts w:ascii="Arial" w:hAnsi="Arial" w:cs="Arial"/>
        </w:rPr>
        <w:t xml:space="preserve"> </w:t>
      </w:r>
      <w:r w:rsidR="007A3CC7" w:rsidRPr="00B72F9A">
        <w:rPr>
          <w:rFonts w:ascii="Arial" w:hAnsi="Arial" w:cs="Arial"/>
        </w:rPr>
        <w:t>(Dz. U. z 2020 r.</w:t>
      </w:r>
      <w:r w:rsidR="00984B89" w:rsidRPr="00B72F9A">
        <w:rPr>
          <w:rFonts w:ascii="Arial" w:hAnsi="Arial" w:cs="Arial"/>
        </w:rPr>
        <w:t xml:space="preserve"> </w:t>
      </w:r>
      <w:r w:rsidR="007A3CC7" w:rsidRPr="00B72F9A">
        <w:rPr>
          <w:rFonts w:ascii="Arial" w:hAnsi="Arial" w:cs="Arial"/>
        </w:rPr>
        <w:t xml:space="preserve">poz.1546 ze </w:t>
      </w:r>
      <w:proofErr w:type="spellStart"/>
      <w:r w:rsidR="007A3CC7" w:rsidRPr="00B72F9A">
        <w:rPr>
          <w:rFonts w:ascii="Arial" w:hAnsi="Arial" w:cs="Arial"/>
        </w:rPr>
        <w:t>zm</w:t>
      </w:r>
      <w:proofErr w:type="spellEnd"/>
      <w:r w:rsidR="00010829" w:rsidRPr="00B72F9A">
        <w:rPr>
          <w:rFonts w:ascii="Arial" w:hAnsi="Arial" w:cs="Arial"/>
        </w:rPr>
        <w:t>)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załą</w:t>
      </w:r>
      <w:r w:rsidR="008B54EA" w:rsidRPr="00B72F9A">
        <w:rPr>
          <w:rFonts w:ascii="Arial" w:hAnsi="Arial" w:cs="Arial"/>
        </w:rPr>
        <w:t>cznik</w:t>
      </w:r>
      <w:r w:rsidR="00984B89" w:rsidRPr="00B72F9A">
        <w:rPr>
          <w:rFonts w:ascii="Arial" w:hAnsi="Arial" w:cs="Arial"/>
        </w:rPr>
        <w:t xml:space="preserve"> </w:t>
      </w:r>
      <w:r w:rsidR="003305CE" w:rsidRPr="00B72F9A">
        <w:rPr>
          <w:rFonts w:ascii="Arial" w:hAnsi="Arial" w:cs="Arial"/>
        </w:rPr>
        <w:t>cz.</w:t>
      </w:r>
      <w:r w:rsidR="00984B89" w:rsidRPr="00B72F9A">
        <w:rPr>
          <w:rFonts w:ascii="Arial" w:hAnsi="Arial" w:cs="Arial"/>
        </w:rPr>
        <w:t xml:space="preserve"> </w:t>
      </w:r>
      <w:r w:rsidR="003305CE" w:rsidRPr="00B72F9A">
        <w:rPr>
          <w:rFonts w:ascii="Arial" w:hAnsi="Arial" w:cs="Arial"/>
        </w:rPr>
        <w:t>I</w:t>
      </w:r>
      <w:r w:rsidR="00984B89" w:rsidRPr="00B72F9A">
        <w:rPr>
          <w:rFonts w:ascii="Arial" w:hAnsi="Arial" w:cs="Arial"/>
        </w:rPr>
        <w:t xml:space="preserve"> </w:t>
      </w:r>
      <w:r w:rsidR="003305CE" w:rsidRPr="00B72F9A">
        <w:rPr>
          <w:rFonts w:ascii="Arial" w:hAnsi="Arial" w:cs="Arial"/>
        </w:rPr>
        <w:t xml:space="preserve">pkt. 45 i cz. </w:t>
      </w:r>
      <w:r w:rsidR="00010829" w:rsidRPr="00B72F9A">
        <w:rPr>
          <w:rFonts w:ascii="Arial" w:hAnsi="Arial" w:cs="Arial"/>
        </w:rPr>
        <w:t xml:space="preserve">IV </w:t>
      </w:r>
      <w:r w:rsidRPr="00B72F9A">
        <w:rPr>
          <w:rFonts w:ascii="Arial" w:hAnsi="Arial" w:cs="Arial"/>
        </w:rPr>
        <w:t xml:space="preserve">). </w:t>
      </w:r>
    </w:p>
    <w:p w14:paraId="41B1753F" w14:textId="77777777" w:rsidR="008B54EA" w:rsidRPr="00B72F9A" w:rsidRDefault="008B54EA" w:rsidP="00984B89">
      <w:pPr>
        <w:rPr>
          <w:rFonts w:ascii="Arial" w:hAnsi="Arial" w:cs="Arial"/>
          <w:b/>
        </w:rPr>
      </w:pPr>
    </w:p>
    <w:p w14:paraId="4FEBCA74" w14:textId="77777777" w:rsidR="000152B4" w:rsidRPr="00B72F9A" w:rsidRDefault="000152B4" w:rsidP="00984B89">
      <w:pPr>
        <w:rPr>
          <w:rFonts w:ascii="Arial" w:hAnsi="Arial" w:cs="Arial"/>
          <w:b/>
        </w:rPr>
      </w:pPr>
      <w:r w:rsidRPr="00B72F9A">
        <w:rPr>
          <w:rFonts w:ascii="Arial" w:hAnsi="Arial" w:cs="Arial"/>
          <w:b/>
        </w:rPr>
        <w:t>Załącznik:</w:t>
      </w:r>
    </w:p>
    <w:p w14:paraId="23C29271" w14:textId="77777777" w:rsidR="00BF4EAB" w:rsidRPr="00B72F9A" w:rsidRDefault="00BF4EAB" w:rsidP="00984B89">
      <w:pPr>
        <w:rPr>
          <w:rFonts w:ascii="Arial" w:hAnsi="Arial" w:cs="Arial"/>
        </w:rPr>
      </w:pPr>
    </w:p>
    <w:p w14:paraId="7A78CBC5" w14:textId="2E3A6A2C" w:rsidR="000152B4" w:rsidRPr="00C201AF" w:rsidRDefault="000152B4" w:rsidP="00C201AF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C201AF">
        <w:rPr>
          <w:rFonts w:ascii="Arial" w:hAnsi="Arial" w:cs="Arial"/>
        </w:rPr>
        <w:t>Charakterystyka</w:t>
      </w:r>
      <w:r w:rsidR="00984B89" w:rsidRPr="00C201AF">
        <w:rPr>
          <w:rFonts w:ascii="Arial" w:hAnsi="Arial" w:cs="Arial"/>
        </w:rPr>
        <w:t xml:space="preserve"> </w:t>
      </w:r>
      <w:r w:rsidRPr="00C201AF">
        <w:rPr>
          <w:rFonts w:ascii="Arial" w:hAnsi="Arial" w:cs="Arial"/>
        </w:rPr>
        <w:t xml:space="preserve">planowanego przedsięwzięcia </w:t>
      </w:r>
      <w:r w:rsidR="003D1CEE" w:rsidRPr="00C201AF">
        <w:rPr>
          <w:rFonts w:ascii="Arial" w:hAnsi="Arial" w:cs="Arial"/>
        </w:rPr>
        <w:t xml:space="preserve">zgodnie z art.82 ust.3 ustawy </w:t>
      </w:r>
      <w:proofErr w:type="spellStart"/>
      <w:r w:rsidR="003D1CEE" w:rsidRPr="00C201AF">
        <w:rPr>
          <w:rFonts w:ascii="Arial" w:hAnsi="Arial" w:cs="Arial"/>
        </w:rPr>
        <w:t>ui</w:t>
      </w:r>
      <w:r w:rsidRPr="00C201AF">
        <w:rPr>
          <w:rFonts w:ascii="Arial" w:hAnsi="Arial" w:cs="Arial"/>
        </w:rPr>
        <w:t>ś</w:t>
      </w:r>
      <w:proofErr w:type="spellEnd"/>
      <w:r w:rsidRPr="00C201AF">
        <w:rPr>
          <w:rFonts w:ascii="Arial" w:hAnsi="Arial" w:cs="Arial"/>
        </w:rPr>
        <w:t>.</w:t>
      </w:r>
    </w:p>
    <w:p w14:paraId="072E32CA" w14:textId="77777777" w:rsidR="00DD51B6" w:rsidRPr="00B72F9A" w:rsidRDefault="00DD51B6" w:rsidP="00984B89">
      <w:pPr>
        <w:rPr>
          <w:rFonts w:ascii="Arial" w:hAnsi="Arial" w:cs="Arial"/>
        </w:rPr>
      </w:pPr>
    </w:p>
    <w:p w14:paraId="125F2A5B" w14:textId="77777777" w:rsidR="00DD51B6" w:rsidRPr="00B72F9A" w:rsidRDefault="00FF0906" w:rsidP="00984B89">
      <w:pPr>
        <w:rPr>
          <w:rFonts w:ascii="Arial" w:hAnsi="Arial" w:cs="Arial"/>
          <w:b/>
        </w:rPr>
      </w:pPr>
      <w:r w:rsidRPr="00B72F9A">
        <w:rPr>
          <w:rFonts w:ascii="Arial" w:hAnsi="Arial" w:cs="Arial"/>
        </w:rPr>
        <w:t xml:space="preserve"> </w:t>
      </w:r>
      <w:r w:rsidR="00A304F1" w:rsidRPr="00B72F9A">
        <w:rPr>
          <w:rFonts w:ascii="Arial" w:hAnsi="Arial" w:cs="Arial"/>
          <w:b/>
        </w:rPr>
        <w:t>Otrzymują:</w:t>
      </w:r>
    </w:p>
    <w:p w14:paraId="26390B5C" w14:textId="77777777" w:rsidR="006B523E" w:rsidRDefault="00026419" w:rsidP="00984B89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6B523E">
        <w:rPr>
          <w:rFonts w:ascii="Arial" w:hAnsi="Arial" w:cs="Arial"/>
        </w:rPr>
        <w:t xml:space="preserve">Salamander </w:t>
      </w:r>
      <w:proofErr w:type="spellStart"/>
      <w:r w:rsidRPr="006B523E">
        <w:rPr>
          <w:rFonts w:ascii="Arial" w:hAnsi="Arial" w:cs="Arial"/>
        </w:rPr>
        <w:t>Window</w:t>
      </w:r>
      <w:proofErr w:type="spellEnd"/>
      <w:r w:rsidRPr="006B523E">
        <w:rPr>
          <w:rFonts w:ascii="Arial" w:hAnsi="Arial" w:cs="Arial"/>
        </w:rPr>
        <w:t xml:space="preserve"> &amp; </w:t>
      </w:r>
      <w:proofErr w:type="spellStart"/>
      <w:r w:rsidRPr="006B523E">
        <w:rPr>
          <w:rFonts w:ascii="Arial" w:hAnsi="Arial" w:cs="Arial"/>
        </w:rPr>
        <w:t>Door</w:t>
      </w:r>
      <w:proofErr w:type="spellEnd"/>
      <w:r w:rsidRPr="006B523E">
        <w:rPr>
          <w:rFonts w:ascii="Arial" w:hAnsi="Arial" w:cs="Arial"/>
        </w:rPr>
        <w:t xml:space="preserve"> Systems S.A.</w:t>
      </w:r>
      <w:r w:rsidR="006B523E">
        <w:rPr>
          <w:rFonts w:ascii="Arial" w:hAnsi="Arial" w:cs="Arial"/>
        </w:rPr>
        <w:t xml:space="preserve"> </w:t>
      </w:r>
      <w:r w:rsidRPr="006B523E">
        <w:rPr>
          <w:rFonts w:ascii="Arial" w:hAnsi="Arial" w:cs="Arial"/>
        </w:rPr>
        <w:t>Al. Kazimierza</w:t>
      </w:r>
      <w:r w:rsidR="00984B89" w:rsidRPr="006B523E">
        <w:rPr>
          <w:rFonts w:ascii="Arial" w:hAnsi="Arial" w:cs="Arial"/>
        </w:rPr>
        <w:t xml:space="preserve"> </w:t>
      </w:r>
      <w:r w:rsidRPr="006B523E">
        <w:rPr>
          <w:rFonts w:ascii="Arial" w:hAnsi="Arial" w:cs="Arial"/>
        </w:rPr>
        <w:t>Wielkiego 6A, 87-800 Włocławek</w:t>
      </w:r>
    </w:p>
    <w:p w14:paraId="1E519C87" w14:textId="77777777" w:rsidR="006B523E" w:rsidRDefault="00026419" w:rsidP="00984B89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6B523E">
        <w:rPr>
          <w:rFonts w:ascii="Arial" w:hAnsi="Arial" w:cs="Arial"/>
        </w:rPr>
        <w:t>Guala</w:t>
      </w:r>
      <w:proofErr w:type="spellEnd"/>
      <w:r w:rsidRPr="006B523E">
        <w:rPr>
          <w:rFonts w:ascii="Arial" w:hAnsi="Arial" w:cs="Arial"/>
        </w:rPr>
        <w:t xml:space="preserve"> </w:t>
      </w:r>
      <w:proofErr w:type="spellStart"/>
      <w:r w:rsidRPr="006B523E">
        <w:rPr>
          <w:rFonts w:ascii="Arial" w:hAnsi="Arial" w:cs="Arial"/>
        </w:rPr>
        <w:t>Closures</w:t>
      </w:r>
      <w:proofErr w:type="spellEnd"/>
      <w:r w:rsidRPr="006B523E">
        <w:rPr>
          <w:rFonts w:ascii="Arial" w:hAnsi="Arial" w:cs="Arial"/>
        </w:rPr>
        <w:t xml:space="preserve"> DGS Poland” S.A.</w:t>
      </w:r>
      <w:r w:rsidR="006B523E">
        <w:rPr>
          <w:rFonts w:ascii="Arial" w:hAnsi="Arial" w:cs="Arial"/>
        </w:rPr>
        <w:t xml:space="preserve"> </w:t>
      </w:r>
      <w:r w:rsidRPr="006B523E">
        <w:rPr>
          <w:rFonts w:ascii="Arial" w:hAnsi="Arial" w:cs="Arial"/>
        </w:rPr>
        <w:t>Al. Kazimierza Wielkiego 6, 87-800 Włocławek</w:t>
      </w:r>
    </w:p>
    <w:p w14:paraId="6B9F142A" w14:textId="77777777" w:rsidR="006B523E" w:rsidRDefault="00026419" w:rsidP="00984B89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6B523E">
        <w:rPr>
          <w:rFonts w:ascii="Arial" w:hAnsi="Arial" w:cs="Arial"/>
        </w:rPr>
        <w:t>Państwowe Gospodarstwo Leśne</w:t>
      </w:r>
      <w:r w:rsidR="00984B89" w:rsidRPr="006B523E">
        <w:rPr>
          <w:rFonts w:ascii="Arial" w:hAnsi="Arial" w:cs="Arial"/>
        </w:rPr>
        <w:t xml:space="preserve"> </w:t>
      </w:r>
      <w:r w:rsidRPr="006B523E">
        <w:rPr>
          <w:rFonts w:ascii="Arial" w:hAnsi="Arial" w:cs="Arial"/>
        </w:rPr>
        <w:t>Lasy Państwowe</w:t>
      </w:r>
      <w:r w:rsidR="00984B89" w:rsidRPr="006B523E">
        <w:rPr>
          <w:rFonts w:ascii="Arial" w:hAnsi="Arial" w:cs="Arial"/>
        </w:rPr>
        <w:t xml:space="preserve"> </w:t>
      </w:r>
      <w:r w:rsidRPr="006B523E">
        <w:rPr>
          <w:rFonts w:ascii="Arial" w:hAnsi="Arial" w:cs="Arial"/>
        </w:rPr>
        <w:t>Nadleśnictwo Włocławek</w:t>
      </w:r>
      <w:r w:rsidR="006B523E">
        <w:rPr>
          <w:rFonts w:ascii="Arial" w:hAnsi="Arial" w:cs="Arial"/>
        </w:rPr>
        <w:t xml:space="preserve"> </w:t>
      </w:r>
      <w:r w:rsidRPr="006B523E">
        <w:rPr>
          <w:rFonts w:ascii="Arial" w:hAnsi="Arial" w:cs="Arial"/>
        </w:rPr>
        <w:t xml:space="preserve">ul. </w:t>
      </w:r>
      <w:proofErr w:type="spellStart"/>
      <w:r w:rsidRPr="006B523E">
        <w:rPr>
          <w:rFonts w:ascii="Arial" w:hAnsi="Arial" w:cs="Arial"/>
        </w:rPr>
        <w:t>Ziębia</w:t>
      </w:r>
      <w:proofErr w:type="spellEnd"/>
      <w:r w:rsidRPr="006B523E">
        <w:rPr>
          <w:rFonts w:ascii="Arial" w:hAnsi="Arial" w:cs="Arial"/>
        </w:rPr>
        <w:t xml:space="preserve"> 13, 87-800 Włocławek</w:t>
      </w:r>
    </w:p>
    <w:p w14:paraId="055CD27F" w14:textId="77777777" w:rsidR="006B523E" w:rsidRDefault="00026419" w:rsidP="00984B89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6B523E">
        <w:rPr>
          <w:rFonts w:ascii="Arial" w:hAnsi="Arial" w:cs="Arial"/>
        </w:rPr>
        <w:lastRenderedPageBreak/>
        <w:t>Auto Serwis Radek Sp. z o.o.</w:t>
      </w:r>
      <w:r w:rsidR="006B523E">
        <w:rPr>
          <w:rFonts w:ascii="Arial" w:hAnsi="Arial" w:cs="Arial"/>
        </w:rPr>
        <w:t xml:space="preserve"> </w:t>
      </w:r>
      <w:r w:rsidRPr="006B523E">
        <w:rPr>
          <w:rFonts w:ascii="Arial" w:hAnsi="Arial" w:cs="Arial"/>
        </w:rPr>
        <w:t>Al. Kazimierza Wielkiego 6B, 87-800 Włocławek</w:t>
      </w:r>
    </w:p>
    <w:p w14:paraId="7A6E2FAF" w14:textId="6F4A02DD" w:rsidR="00026419" w:rsidRPr="006B523E" w:rsidRDefault="00026419" w:rsidP="00984B89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6B523E">
        <w:rPr>
          <w:rFonts w:ascii="Arial" w:hAnsi="Arial" w:cs="Arial"/>
        </w:rPr>
        <w:t>Gmina Miasto Włocławek</w:t>
      </w:r>
    </w:p>
    <w:p w14:paraId="702834DF" w14:textId="77777777" w:rsidR="00026419" w:rsidRPr="00B72F9A" w:rsidRDefault="00026419" w:rsidP="00984B89">
      <w:pPr>
        <w:rPr>
          <w:rFonts w:ascii="Arial" w:hAnsi="Arial" w:cs="Arial"/>
          <w:b/>
        </w:rPr>
      </w:pPr>
    </w:p>
    <w:p w14:paraId="51814938" w14:textId="77777777" w:rsidR="008B54EA" w:rsidRPr="00B72F9A" w:rsidRDefault="008B54EA" w:rsidP="00984B89">
      <w:pPr>
        <w:rPr>
          <w:rFonts w:ascii="Arial" w:hAnsi="Arial" w:cs="Arial"/>
          <w:b/>
        </w:rPr>
      </w:pPr>
      <w:r w:rsidRPr="00B72F9A">
        <w:rPr>
          <w:rFonts w:ascii="Arial" w:hAnsi="Arial" w:cs="Arial"/>
          <w:b/>
        </w:rPr>
        <w:t>Do wiadomości:</w:t>
      </w:r>
    </w:p>
    <w:p w14:paraId="67E2CD12" w14:textId="77777777" w:rsidR="00026419" w:rsidRPr="00B72F9A" w:rsidRDefault="00026419" w:rsidP="00984B89">
      <w:pPr>
        <w:rPr>
          <w:rFonts w:ascii="Arial" w:hAnsi="Arial" w:cs="Arial"/>
          <w:b/>
        </w:rPr>
      </w:pPr>
    </w:p>
    <w:p w14:paraId="236CA2A6" w14:textId="77777777" w:rsidR="006B523E" w:rsidRPr="006B523E" w:rsidRDefault="008B54EA" w:rsidP="00984B89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6B523E">
        <w:rPr>
          <w:rFonts w:ascii="Arial" w:hAnsi="Arial" w:cs="Arial"/>
        </w:rPr>
        <w:t>Regionalny Dyrektor Ochrony Środowiska w Bydgoszczy</w:t>
      </w:r>
      <w:r w:rsidR="006B523E">
        <w:rPr>
          <w:rFonts w:ascii="Arial" w:hAnsi="Arial" w:cs="Arial"/>
        </w:rPr>
        <w:t xml:space="preserve"> </w:t>
      </w:r>
      <w:r w:rsidRPr="006B523E">
        <w:rPr>
          <w:rFonts w:ascii="Arial" w:hAnsi="Arial" w:cs="Arial"/>
        </w:rPr>
        <w:t xml:space="preserve">ul. Dworcowa 81, </w:t>
      </w:r>
      <w:r w:rsidRPr="006B523E">
        <w:rPr>
          <w:rFonts w:ascii="Arial" w:hAnsi="Arial" w:cs="Arial"/>
          <w:color w:val="000000"/>
        </w:rPr>
        <w:t>85-009 Bydgoszcz</w:t>
      </w:r>
    </w:p>
    <w:p w14:paraId="4F4EB63B" w14:textId="77777777" w:rsidR="00531108" w:rsidRPr="00531108" w:rsidRDefault="00872D07" w:rsidP="00984B89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6B523E">
        <w:rPr>
          <w:rFonts w:ascii="Arial" w:hAnsi="Arial" w:cs="Arial"/>
          <w:color w:val="000000"/>
        </w:rPr>
        <w:t xml:space="preserve">Państwowe Gospodarstwo </w:t>
      </w:r>
      <w:r w:rsidRPr="006B523E">
        <w:rPr>
          <w:rFonts w:ascii="Arial" w:hAnsi="Arial" w:cs="Arial"/>
        </w:rPr>
        <w:t>Wodne Wody Polskie</w:t>
      </w:r>
      <w:r w:rsidR="006B523E">
        <w:rPr>
          <w:rFonts w:ascii="Arial" w:hAnsi="Arial" w:cs="Arial"/>
        </w:rPr>
        <w:t xml:space="preserve"> </w:t>
      </w:r>
      <w:r w:rsidR="00B7195A" w:rsidRPr="006B523E">
        <w:rPr>
          <w:rFonts w:ascii="Arial" w:hAnsi="Arial" w:cs="Arial"/>
        </w:rPr>
        <w:t>Zarząd Zlewni</w:t>
      </w:r>
      <w:r w:rsidR="00B7195A" w:rsidRPr="006B523E">
        <w:rPr>
          <w:rFonts w:ascii="Arial" w:hAnsi="Arial" w:cs="Arial"/>
          <w:color w:val="000000"/>
        </w:rPr>
        <w:t xml:space="preserve"> we Włocławku</w:t>
      </w:r>
      <w:r w:rsidR="00531108">
        <w:rPr>
          <w:rFonts w:ascii="Arial" w:hAnsi="Arial" w:cs="Arial"/>
          <w:color w:val="000000"/>
        </w:rPr>
        <w:t xml:space="preserve"> </w:t>
      </w:r>
      <w:r w:rsidR="00B7195A" w:rsidRPr="00531108">
        <w:rPr>
          <w:rFonts w:ascii="Arial" w:hAnsi="Arial" w:cs="Arial"/>
          <w:color w:val="000000"/>
        </w:rPr>
        <w:t>ul. Okrzei 74A</w:t>
      </w:r>
      <w:r w:rsidRPr="00531108">
        <w:rPr>
          <w:rFonts w:ascii="Arial" w:hAnsi="Arial" w:cs="Arial"/>
          <w:color w:val="000000"/>
        </w:rPr>
        <w:t>, 87-</w:t>
      </w:r>
      <w:r w:rsidR="00B7195A" w:rsidRPr="00531108">
        <w:rPr>
          <w:rFonts w:ascii="Arial" w:hAnsi="Arial" w:cs="Arial"/>
          <w:color w:val="000000"/>
        </w:rPr>
        <w:t xml:space="preserve"> 800 Włocławek</w:t>
      </w:r>
    </w:p>
    <w:p w14:paraId="20E1E93C" w14:textId="1C04F6ED" w:rsidR="00872D07" w:rsidRPr="00531108" w:rsidRDefault="00872D07" w:rsidP="00984B89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531108">
        <w:rPr>
          <w:rFonts w:ascii="Arial" w:hAnsi="Arial" w:cs="Arial"/>
          <w:color w:val="000000"/>
        </w:rPr>
        <w:t>Państwowy Powiatowy Inspektor Sanitarny we Włocławku</w:t>
      </w:r>
      <w:r w:rsidR="00531108">
        <w:rPr>
          <w:rFonts w:ascii="Arial" w:hAnsi="Arial" w:cs="Arial"/>
          <w:color w:val="000000"/>
        </w:rPr>
        <w:t xml:space="preserve"> </w:t>
      </w:r>
      <w:r w:rsidRPr="00531108">
        <w:rPr>
          <w:rFonts w:ascii="Arial" w:hAnsi="Arial" w:cs="Arial"/>
          <w:color w:val="000000"/>
        </w:rPr>
        <w:t>ul. Kilińskiego 16, 87-800 Włocławek</w:t>
      </w:r>
    </w:p>
    <w:p w14:paraId="57317BA0" w14:textId="77777777" w:rsidR="00531108" w:rsidRDefault="0053110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1DD271B" w14:textId="058194AE" w:rsidR="000152B4" w:rsidRPr="00B72F9A" w:rsidRDefault="00520CB3" w:rsidP="00531108">
      <w:pPr>
        <w:jc w:val="right"/>
        <w:rPr>
          <w:rFonts w:ascii="Arial" w:hAnsi="Arial" w:cs="Arial"/>
          <w:b/>
        </w:rPr>
      </w:pPr>
      <w:r w:rsidRPr="00B72F9A">
        <w:rPr>
          <w:rFonts w:ascii="Arial" w:hAnsi="Arial" w:cs="Arial"/>
        </w:rPr>
        <w:lastRenderedPageBreak/>
        <w:t>Włocławek,</w:t>
      </w:r>
      <w:r w:rsidR="00E22565" w:rsidRPr="00B72F9A">
        <w:rPr>
          <w:rFonts w:ascii="Arial" w:hAnsi="Arial" w:cs="Arial"/>
        </w:rPr>
        <w:t xml:space="preserve"> </w:t>
      </w:r>
      <w:r w:rsidR="00415E06" w:rsidRPr="00B72F9A">
        <w:rPr>
          <w:rFonts w:ascii="Arial" w:hAnsi="Arial" w:cs="Arial"/>
        </w:rPr>
        <w:t>23</w:t>
      </w:r>
      <w:r w:rsidR="00DA5779" w:rsidRPr="00B72F9A">
        <w:rPr>
          <w:rFonts w:ascii="Arial" w:hAnsi="Arial" w:cs="Arial"/>
        </w:rPr>
        <w:t xml:space="preserve"> sierpnia</w:t>
      </w:r>
      <w:r w:rsidR="00984B89" w:rsidRPr="00B72F9A">
        <w:rPr>
          <w:rFonts w:ascii="Arial" w:hAnsi="Arial" w:cs="Arial"/>
        </w:rPr>
        <w:t xml:space="preserve"> </w:t>
      </w:r>
      <w:r w:rsidR="00486298" w:rsidRPr="00B72F9A">
        <w:rPr>
          <w:rFonts w:ascii="Arial" w:hAnsi="Arial" w:cs="Arial"/>
        </w:rPr>
        <w:t>2021</w:t>
      </w:r>
      <w:r w:rsidR="002B72E9" w:rsidRPr="00B72F9A">
        <w:rPr>
          <w:rFonts w:ascii="Arial" w:hAnsi="Arial" w:cs="Arial"/>
        </w:rPr>
        <w:t xml:space="preserve"> r.</w:t>
      </w:r>
      <w:r w:rsidR="00984B89" w:rsidRPr="00B72F9A">
        <w:rPr>
          <w:rFonts w:ascii="Arial" w:hAnsi="Arial" w:cs="Arial"/>
        </w:rPr>
        <w:t xml:space="preserve"> </w:t>
      </w:r>
    </w:p>
    <w:p w14:paraId="33253D0A" w14:textId="77777777" w:rsidR="00531108" w:rsidRDefault="00531108" w:rsidP="00984B89">
      <w:pPr>
        <w:rPr>
          <w:rFonts w:ascii="Arial" w:hAnsi="Arial" w:cs="Arial"/>
          <w:b/>
        </w:rPr>
      </w:pPr>
    </w:p>
    <w:p w14:paraId="1C31E39E" w14:textId="20608D9B" w:rsidR="000152B4" w:rsidRPr="00B72F9A" w:rsidRDefault="000152B4" w:rsidP="00C9664D">
      <w:pPr>
        <w:pStyle w:val="Nagwek1"/>
        <w:jc w:val="left"/>
      </w:pPr>
      <w:r w:rsidRPr="00B72F9A">
        <w:t>Załącznik do decyzji</w:t>
      </w:r>
      <w:r w:rsidR="003369E5" w:rsidRPr="00B72F9A">
        <w:t xml:space="preserve"> </w:t>
      </w:r>
      <w:r w:rsidRPr="00B72F9A">
        <w:t>z dnia</w:t>
      </w:r>
      <w:r w:rsidR="000C4ED3" w:rsidRPr="00B72F9A">
        <w:t xml:space="preserve"> </w:t>
      </w:r>
      <w:r w:rsidR="00415E06" w:rsidRPr="00B72F9A">
        <w:t>23</w:t>
      </w:r>
      <w:r w:rsidR="00DA5779" w:rsidRPr="00B72F9A">
        <w:t xml:space="preserve"> sierpnia</w:t>
      </w:r>
      <w:r w:rsidR="00486298" w:rsidRPr="00B72F9A">
        <w:t xml:space="preserve"> 2021</w:t>
      </w:r>
      <w:r w:rsidRPr="00B72F9A">
        <w:t xml:space="preserve"> r. , znak:</w:t>
      </w:r>
      <w:r w:rsidR="002B72E9" w:rsidRPr="00B72F9A">
        <w:t xml:space="preserve"> </w:t>
      </w:r>
      <w:r w:rsidR="00026419" w:rsidRPr="00B72F9A">
        <w:t>S.6220.33</w:t>
      </w:r>
      <w:r w:rsidR="000C4ED3" w:rsidRPr="00B72F9A">
        <w:t>.2021</w:t>
      </w:r>
    </w:p>
    <w:p w14:paraId="7AFD0A85" w14:textId="77777777" w:rsidR="0062578D" w:rsidRDefault="0062578D" w:rsidP="00984B89">
      <w:pPr>
        <w:rPr>
          <w:rFonts w:ascii="Arial" w:hAnsi="Arial" w:cs="Arial"/>
          <w:b/>
        </w:rPr>
      </w:pPr>
    </w:p>
    <w:p w14:paraId="40F5EFB4" w14:textId="4425D8DA" w:rsidR="00520CB3" w:rsidRPr="00B72F9A" w:rsidRDefault="000152B4" w:rsidP="00C9664D">
      <w:pPr>
        <w:jc w:val="center"/>
        <w:rPr>
          <w:rFonts w:ascii="Arial" w:hAnsi="Arial" w:cs="Arial"/>
          <w:b/>
        </w:rPr>
      </w:pPr>
      <w:r w:rsidRPr="00B72F9A">
        <w:rPr>
          <w:rFonts w:ascii="Arial" w:hAnsi="Arial" w:cs="Arial"/>
          <w:b/>
        </w:rPr>
        <w:t>Charakterystyka</w:t>
      </w:r>
      <w:r w:rsidR="00984B89" w:rsidRPr="00B72F9A">
        <w:rPr>
          <w:rFonts w:ascii="Arial" w:hAnsi="Arial" w:cs="Arial"/>
          <w:b/>
        </w:rPr>
        <w:t xml:space="preserve"> </w:t>
      </w:r>
      <w:r w:rsidRPr="00B72F9A">
        <w:rPr>
          <w:rFonts w:ascii="Arial" w:hAnsi="Arial" w:cs="Arial"/>
          <w:b/>
        </w:rPr>
        <w:t>przedsięwzięcia.</w:t>
      </w:r>
    </w:p>
    <w:p w14:paraId="35F9ABED" w14:textId="77777777" w:rsidR="006D7A40" w:rsidRPr="00B72F9A" w:rsidRDefault="006D7A40" w:rsidP="00984B89">
      <w:pPr>
        <w:rPr>
          <w:rFonts w:ascii="Arial" w:hAnsi="Arial" w:cs="Arial"/>
          <w:b/>
        </w:rPr>
      </w:pPr>
    </w:p>
    <w:p w14:paraId="46456D47" w14:textId="10760EF6" w:rsidR="001E4CC8" w:rsidRPr="00B72F9A" w:rsidRDefault="00026419" w:rsidP="00984B89">
      <w:pPr>
        <w:rPr>
          <w:rFonts w:ascii="Arial" w:hAnsi="Arial" w:cs="Arial"/>
          <w:color w:val="FF0000"/>
        </w:rPr>
      </w:pPr>
      <w:r w:rsidRPr="00B72F9A">
        <w:rPr>
          <w:rFonts w:ascii="Arial" w:hAnsi="Arial" w:cs="Arial"/>
        </w:rPr>
        <w:t>Inwestycja</w:t>
      </w:r>
      <w:r w:rsidR="00DA5779" w:rsidRPr="00B72F9A">
        <w:rPr>
          <w:rFonts w:ascii="Arial" w:hAnsi="Arial" w:cs="Arial"/>
        </w:rPr>
        <w:t xml:space="preserve"> obejmuje posadowienie 14 </w:t>
      </w:r>
      <w:r w:rsidRPr="00B72F9A">
        <w:rPr>
          <w:rFonts w:ascii="Arial" w:hAnsi="Arial" w:cs="Arial"/>
        </w:rPr>
        <w:t>silosów, na działkach o numerach ewidencyjnych 2/74 i 2/91 obręb Włocławek KM 115 o łącznej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 xml:space="preserve">powierzchni 1,4976 ha przy Alei Kazimierza Wielkiego 6a, we Włocławku. Celem zadania jest rozbudowa i rozwój zakładu poprzez </w:t>
      </w:r>
      <w:r w:rsidR="001E4CC8" w:rsidRPr="00B72F9A">
        <w:rPr>
          <w:rFonts w:ascii="Arial" w:hAnsi="Arial" w:cs="Arial"/>
        </w:rPr>
        <w:t>z</w:t>
      </w:r>
      <w:r w:rsidRPr="00B72F9A">
        <w:rPr>
          <w:rFonts w:ascii="Arial" w:hAnsi="Arial" w:cs="Arial"/>
        </w:rPr>
        <w:t>większe</w:t>
      </w:r>
      <w:r w:rsidR="001E4CC8" w:rsidRPr="00B72F9A">
        <w:rPr>
          <w:rFonts w:ascii="Arial" w:hAnsi="Arial" w:cs="Arial"/>
        </w:rPr>
        <w:t>nie</w:t>
      </w:r>
      <w:r w:rsidRPr="00B72F9A">
        <w:rPr>
          <w:rFonts w:ascii="Arial" w:hAnsi="Arial" w:cs="Arial"/>
        </w:rPr>
        <w:t xml:space="preserve"> możliwości magazynowania</w:t>
      </w:r>
      <w:r w:rsidR="001E4CC8" w:rsidRPr="00B72F9A">
        <w:rPr>
          <w:rFonts w:ascii="Arial" w:hAnsi="Arial" w:cs="Arial"/>
        </w:rPr>
        <w:t>.</w:t>
      </w:r>
    </w:p>
    <w:p w14:paraId="707E0FE3" w14:textId="1F290E14" w:rsidR="001E4CC8" w:rsidRPr="00B72F9A" w:rsidRDefault="001E4CC8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Planowana inwestycja realizowana będzie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 xml:space="preserve">na terenie istniejącej firmy Salamander </w:t>
      </w:r>
      <w:proofErr w:type="spellStart"/>
      <w:r w:rsidRPr="00B72F9A">
        <w:rPr>
          <w:rFonts w:ascii="Arial" w:hAnsi="Arial" w:cs="Arial"/>
        </w:rPr>
        <w:t>Window&amp;Door</w:t>
      </w:r>
      <w:proofErr w:type="spellEnd"/>
      <w:r w:rsidRPr="00B72F9A">
        <w:rPr>
          <w:rFonts w:ascii="Arial" w:hAnsi="Arial" w:cs="Arial"/>
        </w:rPr>
        <w:t xml:space="preserve"> Systems S.A., która zajmuje się głównie produkcją profili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okiennych z polichlorku winylu (PCW).</w:t>
      </w:r>
      <w:r w:rsidR="00984B89" w:rsidRPr="00B72F9A">
        <w:rPr>
          <w:rFonts w:ascii="Arial" w:hAnsi="Arial" w:cs="Arial"/>
        </w:rPr>
        <w:t xml:space="preserve"> </w:t>
      </w:r>
    </w:p>
    <w:p w14:paraId="2F34622A" w14:textId="373A0160" w:rsidR="002C2951" w:rsidRPr="00B72F9A" w:rsidRDefault="001E4CC8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W wyniku realizacji zamierzenia powstaną silosy o średnicy 4,20 m i wysokości 25 m każdy.</w:t>
      </w:r>
      <w:r w:rsidR="00A27E77" w:rsidRPr="00B72F9A">
        <w:rPr>
          <w:rFonts w:ascii="Arial" w:hAnsi="Arial" w:cs="Arial"/>
        </w:rPr>
        <w:t xml:space="preserve"> </w:t>
      </w:r>
      <w:r w:rsidR="002C2951" w:rsidRPr="00B72F9A">
        <w:rPr>
          <w:rFonts w:ascii="Arial" w:hAnsi="Arial" w:cs="Arial"/>
        </w:rPr>
        <w:t>W silosach zastosowane zostaną filtry gwarantujące</w:t>
      </w:r>
      <w:r w:rsidR="00984B89" w:rsidRPr="00B72F9A">
        <w:rPr>
          <w:rFonts w:ascii="Arial" w:hAnsi="Arial" w:cs="Arial"/>
        </w:rPr>
        <w:t xml:space="preserve"> </w:t>
      </w:r>
      <w:r w:rsidR="002C2951" w:rsidRPr="00B72F9A">
        <w:rPr>
          <w:rFonts w:ascii="Arial" w:hAnsi="Arial" w:cs="Arial"/>
        </w:rPr>
        <w:t>stężenie pyłu nie przekraczające 10 mg/m</w:t>
      </w:r>
      <w:r w:rsidR="002C2951" w:rsidRPr="00B72F9A">
        <w:rPr>
          <w:rFonts w:ascii="Arial" w:hAnsi="Arial" w:cs="Arial"/>
          <w:vertAlign w:val="superscript"/>
        </w:rPr>
        <w:t>3</w:t>
      </w:r>
      <w:r w:rsidR="002C2951" w:rsidRPr="00B72F9A">
        <w:rPr>
          <w:rFonts w:ascii="Arial" w:hAnsi="Arial" w:cs="Arial"/>
        </w:rPr>
        <w:t>.</w:t>
      </w:r>
    </w:p>
    <w:p w14:paraId="07A6B1EA" w14:textId="6B31AAB0" w:rsidR="001E4CC8" w:rsidRPr="00B72F9A" w:rsidRDefault="00415E06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>Silosy</w:t>
      </w:r>
      <w:r w:rsidR="00984B89" w:rsidRPr="00B72F9A">
        <w:rPr>
          <w:rFonts w:ascii="Arial" w:hAnsi="Arial" w:cs="Arial"/>
        </w:rPr>
        <w:t xml:space="preserve"> </w:t>
      </w:r>
      <w:r w:rsidR="00A27E77" w:rsidRPr="00B72F9A">
        <w:rPr>
          <w:rFonts w:ascii="Arial" w:hAnsi="Arial" w:cs="Arial"/>
        </w:rPr>
        <w:t>posadowione</w:t>
      </w:r>
      <w:r w:rsidRPr="00B72F9A">
        <w:rPr>
          <w:rFonts w:ascii="Arial" w:hAnsi="Arial" w:cs="Arial"/>
        </w:rPr>
        <w:t xml:space="preserve"> zostaną</w:t>
      </w:r>
      <w:r w:rsidR="00A27E77" w:rsidRPr="00B72F9A">
        <w:rPr>
          <w:rFonts w:ascii="Arial" w:hAnsi="Arial" w:cs="Arial"/>
        </w:rPr>
        <w:t xml:space="preserve"> </w:t>
      </w:r>
      <w:r w:rsidR="00DA5779" w:rsidRPr="00B72F9A">
        <w:rPr>
          <w:rFonts w:ascii="Arial" w:hAnsi="Arial" w:cs="Arial"/>
        </w:rPr>
        <w:t>na fundamentach.</w:t>
      </w:r>
    </w:p>
    <w:p w14:paraId="21040A84" w14:textId="787A2F58" w:rsidR="001E4CC8" w:rsidRPr="00B72F9A" w:rsidRDefault="001E4CC8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 xml:space="preserve"> Inwestycja będzie realizowana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etapowo</w:t>
      </w:r>
      <w:r w:rsidR="00415E06" w:rsidRPr="00B72F9A">
        <w:rPr>
          <w:rFonts w:ascii="Arial" w:hAnsi="Arial" w:cs="Arial"/>
        </w:rPr>
        <w:t xml:space="preserve"> w </w:t>
      </w:r>
      <w:r w:rsidRPr="00B72F9A">
        <w:rPr>
          <w:rFonts w:ascii="Arial" w:hAnsi="Arial" w:cs="Arial"/>
        </w:rPr>
        <w:t>:</w:t>
      </w:r>
    </w:p>
    <w:p w14:paraId="33143FBF" w14:textId="45C9FAE1" w:rsidR="001E4CC8" w:rsidRPr="0062578D" w:rsidRDefault="001E4CC8" w:rsidP="0062578D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62578D">
        <w:rPr>
          <w:rFonts w:ascii="Arial" w:hAnsi="Arial" w:cs="Arial"/>
        </w:rPr>
        <w:t>2021 r.</w:t>
      </w:r>
      <w:r w:rsidR="00984B89" w:rsidRPr="0062578D">
        <w:rPr>
          <w:rFonts w:ascii="Arial" w:hAnsi="Arial" w:cs="Arial"/>
        </w:rPr>
        <w:t xml:space="preserve"> </w:t>
      </w:r>
      <w:r w:rsidRPr="0062578D">
        <w:rPr>
          <w:rFonts w:ascii="Arial" w:hAnsi="Arial" w:cs="Arial"/>
        </w:rPr>
        <w:t>-</w:t>
      </w:r>
      <w:r w:rsidR="00984B89" w:rsidRPr="0062578D">
        <w:rPr>
          <w:rFonts w:ascii="Arial" w:hAnsi="Arial" w:cs="Arial"/>
        </w:rPr>
        <w:t xml:space="preserve"> </w:t>
      </w:r>
      <w:r w:rsidRPr="0062578D">
        <w:rPr>
          <w:rFonts w:ascii="Arial" w:hAnsi="Arial" w:cs="Arial"/>
        </w:rPr>
        <w:t>4 silosy PVC,</w:t>
      </w:r>
    </w:p>
    <w:p w14:paraId="2ADE5B67" w14:textId="529B835F" w:rsidR="001E4CC8" w:rsidRPr="0062578D" w:rsidRDefault="001E4CC8" w:rsidP="0062578D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62578D">
        <w:rPr>
          <w:rFonts w:ascii="Arial" w:hAnsi="Arial" w:cs="Arial"/>
        </w:rPr>
        <w:t>2022 r. – 4 silosy PVC, 1</w:t>
      </w:r>
      <w:r w:rsidR="00984B89" w:rsidRPr="0062578D">
        <w:rPr>
          <w:rFonts w:ascii="Arial" w:hAnsi="Arial" w:cs="Arial"/>
        </w:rPr>
        <w:t xml:space="preserve"> </w:t>
      </w:r>
      <w:proofErr w:type="spellStart"/>
      <w:r w:rsidRPr="0062578D">
        <w:rPr>
          <w:rFonts w:ascii="Arial" w:hAnsi="Arial" w:cs="Arial"/>
        </w:rPr>
        <w:t>dryblend</w:t>
      </w:r>
      <w:proofErr w:type="spellEnd"/>
      <w:r w:rsidRPr="0062578D">
        <w:rPr>
          <w:rFonts w:ascii="Arial" w:hAnsi="Arial" w:cs="Arial"/>
        </w:rPr>
        <w:t>,</w:t>
      </w:r>
    </w:p>
    <w:p w14:paraId="2F65502B" w14:textId="77777777" w:rsidR="001E4CC8" w:rsidRPr="0062578D" w:rsidRDefault="001E4CC8" w:rsidP="0062578D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62578D">
        <w:rPr>
          <w:rFonts w:ascii="Arial" w:hAnsi="Arial" w:cs="Arial"/>
        </w:rPr>
        <w:t xml:space="preserve">2023 r. – 2 PVC, 1 kreda, 1 modyfikator, 1 </w:t>
      </w:r>
      <w:proofErr w:type="spellStart"/>
      <w:r w:rsidRPr="0062578D">
        <w:rPr>
          <w:rFonts w:ascii="Arial" w:hAnsi="Arial" w:cs="Arial"/>
        </w:rPr>
        <w:t>dryblend</w:t>
      </w:r>
      <w:proofErr w:type="spellEnd"/>
      <w:r w:rsidRPr="0062578D">
        <w:rPr>
          <w:rFonts w:ascii="Arial" w:hAnsi="Arial" w:cs="Arial"/>
        </w:rPr>
        <w:t>.</w:t>
      </w:r>
    </w:p>
    <w:p w14:paraId="5CC13B9D" w14:textId="4D7952C8" w:rsidR="003369E5" w:rsidRPr="00B72F9A" w:rsidRDefault="005E6E62" w:rsidP="00984B89">
      <w:pPr>
        <w:spacing w:before="60" w:after="120"/>
        <w:ind w:right="51"/>
        <w:rPr>
          <w:rFonts w:ascii="Arial" w:hAnsi="Arial" w:cs="Arial"/>
        </w:rPr>
      </w:pPr>
      <w:r w:rsidRPr="00B72F9A">
        <w:rPr>
          <w:rFonts w:ascii="Arial" w:hAnsi="Arial" w:cs="Arial"/>
          <w:spacing w:val="2"/>
        </w:rPr>
        <w:t>W wyniku inwestycji na analizowanym obszarze działki ilość</w:t>
      </w:r>
      <w:r w:rsidRPr="00B72F9A">
        <w:rPr>
          <w:rFonts w:ascii="Arial" w:hAnsi="Arial" w:cs="Arial"/>
        </w:rPr>
        <w:t xml:space="preserve"> powierzchni utwardzonej wzrośnie o ok. 400m</w:t>
      </w:r>
      <w:r w:rsidRPr="00B72F9A">
        <w:rPr>
          <w:rFonts w:ascii="Arial" w:hAnsi="Arial" w:cs="Arial"/>
          <w:vertAlign w:val="superscript"/>
        </w:rPr>
        <w:t>2</w:t>
      </w:r>
      <w:r w:rsidR="00415E06" w:rsidRPr="00B72F9A">
        <w:rPr>
          <w:rFonts w:ascii="Arial" w:hAnsi="Arial" w:cs="Arial"/>
        </w:rPr>
        <w:t>.</w:t>
      </w:r>
      <w:r w:rsidR="002C2951" w:rsidRPr="00B72F9A">
        <w:rPr>
          <w:rFonts w:ascii="Arial" w:hAnsi="Arial" w:cs="Arial"/>
        </w:rPr>
        <w:t>Źródłami hałasu emitowanego z terenu zakładu do środowiska związanymi z nową inwestycją będzie proces pneumatycznego napełniania nowych silosów. Najbliższa zabudowa mieszkalna o</w:t>
      </w:r>
      <w:r w:rsidR="00984B89" w:rsidRPr="00B72F9A">
        <w:rPr>
          <w:rFonts w:ascii="Arial" w:hAnsi="Arial" w:cs="Arial"/>
        </w:rPr>
        <w:t xml:space="preserve"> </w:t>
      </w:r>
      <w:r w:rsidR="002C2951" w:rsidRPr="00B72F9A">
        <w:rPr>
          <w:rFonts w:ascii="Arial" w:hAnsi="Arial" w:cs="Arial"/>
        </w:rPr>
        <w:t>charakterze</w:t>
      </w:r>
      <w:r w:rsidR="00984B89" w:rsidRPr="00B72F9A">
        <w:rPr>
          <w:rFonts w:ascii="Arial" w:hAnsi="Arial" w:cs="Arial"/>
        </w:rPr>
        <w:t xml:space="preserve"> </w:t>
      </w:r>
      <w:r w:rsidR="002C2951" w:rsidRPr="00B72F9A">
        <w:rPr>
          <w:rFonts w:ascii="Arial" w:hAnsi="Arial" w:cs="Arial"/>
        </w:rPr>
        <w:t xml:space="preserve">jednorodzinnym znajduje się w odległości około 525 m na północny-wschód. </w:t>
      </w:r>
    </w:p>
    <w:p w14:paraId="7C18E680" w14:textId="6951FE0C" w:rsidR="003369E5" w:rsidRPr="00B72F9A" w:rsidRDefault="002C2951" w:rsidP="00984B89">
      <w:pPr>
        <w:spacing w:before="60" w:after="120"/>
        <w:ind w:right="51"/>
        <w:rPr>
          <w:rFonts w:ascii="Arial" w:hAnsi="Arial" w:cs="Arial"/>
        </w:rPr>
      </w:pPr>
      <w:r w:rsidRPr="00B72F9A">
        <w:rPr>
          <w:rFonts w:ascii="Arial" w:hAnsi="Arial" w:cs="Arial"/>
        </w:rPr>
        <w:t>Przedstawione w Kip obliczenia akustyczne dla wszystkich urządzeń, mogących być źródłem hałasu, pomimo przyjęcia założeń, zawyżających rzeczywisty poziom hałasu nie wykazały</w:t>
      </w:r>
      <w:r w:rsidR="00984B89" w:rsidRPr="00B72F9A">
        <w:rPr>
          <w:rFonts w:ascii="Arial" w:hAnsi="Arial" w:cs="Arial"/>
        </w:rPr>
        <w:t xml:space="preserve"> </w:t>
      </w:r>
      <w:r w:rsidRPr="00B72F9A">
        <w:rPr>
          <w:rFonts w:ascii="Arial" w:hAnsi="Arial" w:cs="Arial"/>
        </w:rPr>
        <w:t>przekroczeń wartości na terenach chronionych.</w:t>
      </w:r>
    </w:p>
    <w:p w14:paraId="624FAEFD" w14:textId="77777777" w:rsidR="001E4CC8" w:rsidRPr="00B72F9A" w:rsidRDefault="00DA5779" w:rsidP="00984B89">
      <w:pPr>
        <w:spacing w:before="60" w:after="120"/>
        <w:ind w:right="51"/>
        <w:rPr>
          <w:rFonts w:ascii="Arial" w:hAnsi="Arial" w:cs="Arial"/>
        </w:rPr>
      </w:pPr>
      <w:r w:rsidRPr="00B72F9A">
        <w:rPr>
          <w:rFonts w:ascii="Arial" w:hAnsi="Arial" w:cs="Arial"/>
        </w:rPr>
        <w:t xml:space="preserve"> </w:t>
      </w:r>
      <w:r w:rsidR="001E4CC8" w:rsidRPr="00B72F9A">
        <w:rPr>
          <w:rFonts w:ascii="Arial" w:hAnsi="Arial" w:cs="Arial"/>
        </w:rPr>
        <w:t>Obecnie woda w Zakładzie pobierana jest z miejskiej sieci wodociągowej. W związku z inwestycją nie planuje się zwiększenia zatrudnienia, dlatego nie wzrośnie zapotrzebowanie na wodę na cele byto</w:t>
      </w:r>
      <w:r w:rsidR="002C2951" w:rsidRPr="00B72F9A">
        <w:rPr>
          <w:rFonts w:ascii="Arial" w:hAnsi="Arial" w:cs="Arial"/>
        </w:rPr>
        <w:t xml:space="preserve">we oraz ilość ścieków </w:t>
      </w:r>
      <w:r w:rsidR="001E4CC8" w:rsidRPr="00B72F9A">
        <w:rPr>
          <w:rFonts w:ascii="Arial" w:hAnsi="Arial" w:cs="Arial"/>
        </w:rPr>
        <w:t>bytowych. Realizacja zamierzenia nie jest związana z generowaniem ścieków przemysłowych.</w:t>
      </w:r>
    </w:p>
    <w:p w14:paraId="25F90EBB" w14:textId="77777777" w:rsidR="001E4CC8" w:rsidRPr="00B72F9A" w:rsidRDefault="001E4CC8" w:rsidP="00984B89">
      <w:pPr>
        <w:adjustRightInd w:val="0"/>
        <w:rPr>
          <w:rFonts w:ascii="Arial" w:hAnsi="Arial" w:cs="Arial"/>
        </w:rPr>
      </w:pPr>
      <w:r w:rsidRPr="00B72F9A">
        <w:rPr>
          <w:rFonts w:ascii="Arial" w:hAnsi="Arial" w:cs="Arial"/>
        </w:rPr>
        <w:t xml:space="preserve"> Wody opadowe i roztopowe odprowadzane będą do miejskiej sieci kanalizacji deszczowej, po uprzednim podczyszczeniu w separatorze substancji ropopochodnych.</w:t>
      </w:r>
    </w:p>
    <w:p w14:paraId="5EB6E836" w14:textId="77777777" w:rsidR="001E4CC8" w:rsidRPr="00B72F9A" w:rsidRDefault="001E4CC8" w:rsidP="00984B89">
      <w:pPr>
        <w:rPr>
          <w:rFonts w:ascii="Arial" w:hAnsi="Arial" w:cs="Arial"/>
        </w:rPr>
      </w:pPr>
    </w:p>
    <w:p w14:paraId="29F73603" w14:textId="77777777" w:rsidR="005E6D3E" w:rsidRPr="00B72F9A" w:rsidRDefault="005E6D3E" w:rsidP="00984B89">
      <w:pPr>
        <w:rPr>
          <w:rFonts w:ascii="Arial" w:hAnsi="Arial" w:cs="Arial"/>
        </w:rPr>
      </w:pPr>
    </w:p>
    <w:p w14:paraId="0BDFD521" w14:textId="01B4197E" w:rsidR="00C91869" w:rsidRPr="00B72F9A" w:rsidRDefault="00984B89" w:rsidP="00984B89">
      <w:pPr>
        <w:rPr>
          <w:rFonts w:ascii="Arial" w:hAnsi="Arial" w:cs="Arial"/>
        </w:rPr>
      </w:pPr>
      <w:r w:rsidRPr="00B72F9A">
        <w:rPr>
          <w:rFonts w:ascii="Arial" w:hAnsi="Arial" w:cs="Arial"/>
        </w:rPr>
        <w:t xml:space="preserve"> </w:t>
      </w:r>
    </w:p>
    <w:p w14:paraId="250003C5" w14:textId="77777777" w:rsidR="00C91869" w:rsidRPr="00B72F9A" w:rsidRDefault="00C91869" w:rsidP="00984B89">
      <w:pPr>
        <w:rPr>
          <w:rFonts w:ascii="Arial" w:hAnsi="Arial" w:cs="Arial"/>
          <w:color w:val="FF0000"/>
        </w:rPr>
      </w:pPr>
    </w:p>
    <w:p w14:paraId="0C9D5990" w14:textId="77777777" w:rsidR="00F33EB6" w:rsidRPr="00B72F9A" w:rsidRDefault="00F33EB6" w:rsidP="00984B89">
      <w:pPr>
        <w:pStyle w:val="Stopka"/>
        <w:rPr>
          <w:rFonts w:ascii="Arial" w:hAnsi="Arial" w:cs="Arial"/>
        </w:rPr>
      </w:pPr>
      <w:r w:rsidRPr="00B72F9A">
        <w:rPr>
          <w:rFonts w:ascii="Arial" w:hAnsi="Arial" w:cs="Arial"/>
        </w:rPr>
        <w:t>Sporządziła: Iwona Walicka</w:t>
      </w:r>
    </w:p>
    <w:p w14:paraId="0B81973F" w14:textId="77777777" w:rsidR="00F33EB6" w:rsidRPr="00B72F9A" w:rsidRDefault="00F33EB6" w:rsidP="00984B89">
      <w:pPr>
        <w:pStyle w:val="Stopka"/>
        <w:rPr>
          <w:rFonts w:ascii="Arial" w:hAnsi="Arial" w:cs="Arial"/>
        </w:rPr>
      </w:pPr>
      <w:r w:rsidRPr="00B72F9A">
        <w:rPr>
          <w:rFonts w:ascii="Arial" w:hAnsi="Arial" w:cs="Arial"/>
        </w:rPr>
        <w:t>tel. 54 414 41 66</w:t>
      </w:r>
    </w:p>
    <w:p w14:paraId="05940CA1" w14:textId="77777777" w:rsidR="00DC400E" w:rsidRPr="00B72F9A" w:rsidRDefault="008E61F9" w:rsidP="00984B89">
      <w:pPr>
        <w:pStyle w:val="Stopka"/>
        <w:rPr>
          <w:rFonts w:ascii="Arial" w:hAnsi="Arial" w:cs="Arial"/>
        </w:rPr>
      </w:pPr>
      <w:r w:rsidRPr="00B72F9A">
        <w:rPr>
          <w:rFonts w:ascii="Arial" w:hAnsi="Arial" w:cs="Arial"/>
        </w:rPr>
        <w:t>iwalicka@um.wloclawek.pl</w:t>
      </w:r>
    </w:p>
    <w:p w14:paraId="413BC441" w14:textId="77777777" w:rsidR="00480F85" w:rsidRPr="00B72F9A" w:rsidRDefault="00480F85" w:rsidP="00984B89">
      <w:pPr>
        <w:pStyle w:val="Stopka"/>
        <w:rPr>
          <w:rFonts w:ascii="Arial" w:hAnsi="Arial" w:cs="Arial"/>
        </w:rPr>
      </w:pPr>
    </w:p>
    <w:p w14:paraId="2CE4CE60" w14:textId="77777777" w:rsidR="00480F85" w:rsidRPr="00B72F9A" w:rsidRDefault="00480F85" w:rsidP="00984B89">
      <w:pPr>
        <w:pStyle w:val="Stopka"/>
        <w:rPr>
          <w:rFonts w:ascii="Arial" w:hAnsi="Arial" w:cs="Arial"/>
        </w:rPr>
      </w:pPr>
    </w:p>
    <w:p w14:paraId="60CE0DC4" w14:textId="77777777" w:rsidR="00480F85" w:rsidRPr="00B72F9A" w:rsidRDefault="00480F85" w:rsidP="00984B89">
      <w:pPr>
        <w:pStyle w:val="Stopka"/>
        <w:rPr>
          <w:rFonts w:ascii="Arial" w:hAnsi="Arial" w:cs="Arial"/>
        </w:rPr>
      </w:pPr>
    </w:p>
    <w:p w14:paraId="5BF310B0" w14:textId="77777777" w:rsidR="00480F85" w:rsidRPr="00B72F9A" w:rsidRDefault="00480F85" w:rsidP="00984B89">
      <w:pPr>
        <w:pStyle w:val="Stopka"/>
        <w:rPr>
          <w:rFonts w:ascii="Arial" w:hAnsi="Arial" w:cs="Arial"/>
        </w:rPr>
      </w:pPr>
    </w:p>
    <w:p w14:paraId="16D40CC7" w14:textId="77777777" w:rsidR="00480F85" w:rsidRPr="00B72F9A" w:rsidRDefault="00480F85" w:rsidP="00984B89">
      <w:pPr>
        <w:pStyle w:val="Stopka"/>
        <w:rPr>
          <w:rFonts w:ascii="Arial" w:hAnsi="Arial" w:cs="Arial"/>
        </w:rPr>
      </w:pPr>
    </w:p>
    <w:p w14:paraId="5FFAE3CA" w14:textId="77777777" w:rsidR="00480F85" w:rsidRPr="00B72F9A" w:rsidRDefault="00480F85" w:rsidP="00984B89">
      <w:pPr>
        <w:pStyle w:val="Stopka"/>
        <w:rPr>
          <w:rFonts w:ascii="Arial" w:hAnsi="Arial" w:cs="Arial"/>
        </w:rPr>
      </w:pPr>
    </w:p>
    <w:p w14:paraId="3701B0BF" w14:textId="77777777" w:rsidR="00480F85" w:rsidRPr="00B72F9A" w:rsidRDefault="00480F85" w:rsidP="00984B89">
      <w:pPr>
        <w:pStyle w:val="Stopka"/>
        <w:rPr>
          <w:rFonts w:ascii="Arial" w:hAnsi="Arial" w:cs="Arial"/>
        </w:rPr>
      </w:pPr>
    </w:p>
    <w:sectPr w:rsidR="00480F85" w:rsidRPr="00B72F9A" w:rsidSect="004F6D01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F7481" w14:textId="77777777" w:rsidR="0023028B" w:rsidRDefault="0023028B" w:rsidP="00223571">
      <w:r>
        <w:separator/>
      </w:r>
    </w:p>
  </w:endnote>
  <w:endnote w:type="continuationSeparator" w:id="0">
    <w:p w14:paraId="516DF370" w14:textId="77777777" w:rsidR="0023028B" w:rsidRDefault="0023028B" w:rsidP="0022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555227"/>
      <w:docPartObj>
        <w:docPartGallery w:val="Page Numbers (Bottom of Page)"/>
        <w:docPartUnique/>
      </w:docPartObj>
    </w:sdtPr>
    <w:sdtEndPr/>
    <w:sdtContent>
      <w:p w14:paraId="6140068B" w14:textId="77777777" w:rsidR="00076627" w:rsidRDefault="00DC400E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369E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047EB2B" w14:textId="77777777" w:rsidR="00076627" w:rsidRDefault="00076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75C40" w14:textId="77777777" w:rsidR="0023028B" w:rsidRDefault="0023028B" w:rsidP="00223571">
      <w:r>
        <w:separator/>
      </w:r>
    </w:p>
  </w:footnote>
  <w:footnote w:type="continuationSeparator" w:id="0">
    <w:p w14:paraId="35C8AC4F" w14:textId="77777777" w:rsidR="0023028B" w:rsidRDefault="0023028B" w:rsidP="00223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199D"/>
    <w:multiLevelType w:val="hybridMultilevel"/>
    <w:tmpl w:val="83086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6FEF"/>
    <w:multiLevelType w:val="hybridMultilevel"/>
    <w:tmpl w:val="587861C6"/>
    <w:lvl w:ilvl="0" w:tplc="1C1259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A428A1"/>
    <w:multiLevelType w:val="hybridMultilevel"/>
    <w:tmpl w:val="D806E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751E8"/>
    <w:multiLevelType w:val="hybridMultilevel"/>
    <w:tmpl w:val="F71CB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E0E48"/>
    <w:multiLevelType w:val="hybridMultilevel"/>
    <w:tmpl w:val="0462792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97990"/>
    <w:multiLevelType w:val="hybridMultilevel"/>
    <w:tmpl w:val="F2B6F4CA"/>
    <w:lvl w:ilvl="0" w:tplc="4F305296">
      <w:start w:val="1"/>
      <w:numFmt w:val="lowerLetter"/>
      <w:lvlText w:val="%1)"/>
      <w:lvlJc w:val="left"/>
      <w:pPr>
        <w:ind w:left="2203" w:hanging="360"/>
      </w:p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" w15:restartNumberingAfterBreak="0">
    <w:nsid w:val="3012633C"/>
    <w:multiLevelType w:val="hybridMultilevel"/>
    <w:tmpl w:val="48E60C22"/>
    <w:lvl w:ilvl="0" w:tplc="E918E618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3ADA72A2"/>
    <w:multiLevelType w:val="hybridMultilevel"/>
    <w:tmpl w:val="15524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192E"/>
    <w:multiLevelType w:val="hybridMultilevel"/>
    <w:tmpl w:val="4F9A5AFE"/>
    <w:lvl w:ilvl="0" w:tplc="1C125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935FD"/>
    <w:multiLevelType w:val="hybridMultilevel"/>
    <w:tmpl w:val="D1089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2718D"/>
    <w:multiLevelType w:val="hybridMultilevel"/>
    <w:tmpl w:val="E820AEA0"/>
    <w:lvl w:ilvl="0" w:tplc="1C125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E331E"/>
    <w:multiLevelType w:val="hybridMultilevel"/>
    <w:tmpl w:val="A59CD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66A67"/>
    <w:multiLevelType w:val="hybridMultilevel"/>
    <w:tmpl w:val="A59CD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E45B8"/>
    <w:multiLevelType w:val="hybridMultilevel"/>
    <w:tmpl w:val="118A3D5C"/>
    <w:lvl w:ilvl="0" w:tplc="1C125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C4FF1"/>
    <w:multiLevelType w:val="hybridMultilevel"/>
    <w:tmpl w:val="3DB0F094"/>
    <w:lvl w:ilvl="0" w:tplc="1C1259B4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5" w15:restartNumberingAfterBreak="0">
    <w:nsid w:val="6C170881"/>
    <w:multiLevelType w:val="hybridMultilevel"/>
    <w:tmpl w:val="26A29D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F57096"/>
    <w:multiLevelType w:val="hybridMultilevel"/>
    <w:tmpl w:val="FCCE27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8B46216"/>
    <w:multiLevelType w:val="hybridMultilevel"/>
    <w:tmpl w:val="6F1626F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0081A"/>
    <w:multiLevelType w:val="hybridMultilevel"/>
    <w:tmpl w:val="DB026E02"/>
    <w:lvl w:ilvl="0" w:tplc="1C125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511FF"/>
    <w:multiLevelType w:val="hybridMultilevel"/>
    <w:tmpl w:val="121C0682"/>
    <w:lvl w:ilvl="0" w:tplc="04150017">
      <w:start w:val="1"/>
      <w:numFmt w:val="lowerLetter"/>
      <w:lvlText w:val="%1)"/>
      <w:lvlJc w:val="left"/>
      <w:pPr>
        <w:ind w:left="1546" w:hanging="360"/>
      </w:pPr>
    </w:lvl>
    <w:lvl w:ilvl="1" w:tplc="04150019" w:tentative="1">
      <w:start w:val="1"/>
      <w:numFmt w:val="lowerLetter"/>
      <w:lvlText w:val="%2."/>
      <w:lvlJc w:val="left"/>
      <w:pPr>
        <w:ind w:left="2266" w:hanging="360"/>
      </w:pPr>
    </w:lvl>
    <w:lvl w:ilvl="2" w:tplc="0415001B" w:tentative="1">
      <w:start w:val="1"/>
      <w:numFmt w:val="lowerRoman"/>
      <w:lvlText w:val="%3."/>
      <w:lvlJc w:val="right"/>
      <w:pPr>
        <w:ind w:left="2986" w:hanging="180"/>
      </w:pPr>
    </w:lvl>
    <w:lvl w:ilvl="3" w:tplc="0415000F" w:tentative="1">
      <w:start w:val="1"/>
      <w:numFmt w:val="decimal"/>
      <w:lvlText w:val="%4."/>
      <w:lvlJc w:val="left"/>
      <w:pPr>
        <w:ind w:left="3706" w:hanging="360"/>
      </w:pPr>
    </w:lvl>
    <w:lvl w:ilvl="4" w:tplc="04150019" w:tentative="1">
      <w:start w:val="1"/>
      <w:numFmt w:val="lowerLetter"/>
      <w:lvlText w:val="%5."/>
      <w:lvlJc w:val="left"/>
      <w:pPr>
        <w:ind w:left="4426" w:hanging="360"/>
      </w:pPr>
    </w:lvl>
    <w:lvl w:ilvl="5" w:tplc="0415001B" w:tentative="1">
      <w:start w:val="1"/>
      <w:numFmt w:val="lowerRoman"/>
      <w:lvlText w:val="%6."/>
      <w:lvlJc w:val="right"/>
      <w:pPr>
        <w:ind w:left="5146" w:hanging="180"/>
      </w:pPr>
    </w:lvl>
    <w:lvl w:ilvl="6" w:tplc="0415000F" w:tentative="1">
      <w:start w:val="1"/>
      <w:numFmt w:val="decimal"/>
      <w:lvlText w:val="%7."/>
      <w:lvlJc w:val="left"/>
      <w:pPr>
        <w:ind w:left="5866" w:hanging="360"/>
      </w:pPr>
    </w:lvl>
    <w:lvl w:ilvl="7" w:tplc="04150019" w:tentative="1">
      <w:start w:val="1"/>
      <w:numFmt w:val="lowerLetter"/>
      <w:lvlText w:val="%8."/>
      <w:lvlJc w:val="left"/>
      <w:pPr>
        <w:ind w:left="6586" w:hanging="360"/>
      </w:pPr>
    </w:lvl>
    <w:lvl w:ilvl="8" w:tplc="0415001B" w:tentative="1">
      <w:start w:val="1"/>
      <w:numFmt w:val="lowerRoman"/>
      <w:lvlText w:val="%9."/>
      <w:lvlJc w:val="right"/>
      <w:pPr>
        <w:ind w:left="7306" w:hanging="180"/>
      </w:pPr>
    </w:lvl>
  </w:abstractNum>
  <w:num w:numId="1">
    <w:abstractNumId w:val="15"/>
  </w:num>
  <w:num w:numId="2">
    <w:abstractNumId w:val="6"/>
  </w:num>
  <w:num w:numId="3">
    <w:abstractNumId w:val="19"/>
  </w:num>
  <w:num w:numId="4">
    <w:abstractNumId w:val="16"/>
  </w:num>
  <w:num w:numId="5">
    <w:abstractNumId w:val="7"/>
  </w:num>
  <w:num w:numId="6">
    <w:abstractNumId w:val="5"/>
  </w:num>
  <w:num w:numId="7">
    <w:abstractNumId w:val="1"/>
  </w:num>
  <w:num w:numId="8">
    <w:abstractNumId w:val="18"/>
  </w:num>
  <w:num w:numId="9">
    <w:abstractNumId w:val="8"/>
  </w:num>
  <w:num w:numId="10">
    <w:abstractNumId w:val="13"/>
  </w:num>
  <w:num w:numId="11">
    <w:abstractNumId w:val="14"/>
  </w:num>
  <w:num w:numId="12">
    <w:abstractNumId w:val="9"/>
  </w:num>
  <w:num w:numId="13">
    <w:abstractNumId w:val="10"/>
  </w:num>
  <w:num w:numId="14">
    <w:abstractNumId w:val="0"/>
  </w:num>
  <w:num w:numId="15">
    <w:abstractNumId w:val="4"/>
  </w:num>
  <w:num w:numId="16">
    <w:abstractNumId w:val="12"/>
  </w:num>
  <w:num w:numId="17">
    <w:abstractNumId w:val="3"/>
  </w:num>
  <w:num w:numId="18">
    <w:abstractNumId w:val="11"/>
  </w:num>
  <w:num w:numId="19">
    <w:abstractNumId w:val="2"/>
  </w:num>
  <w:num w:numId="2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571"/>
    <w:rsid w:val="00001D95"/>
    <w:rsid w:val="000027F6"/>
    <w:rsid w:val="00002DC7"/>
    <w:rsid w:val="00003BDC"/>
    <w:rsid w:val="00005C23"/>
    <w:rsid w:val="00007740"/>
    <w:rsid w:val="00010829"/>
    <w:rsid w:val="00010BE1"/>
    <w:rsid w:val="000113AD"/>
    <w:rsid w:val="000121E0"/>
    <w:rsid w:val="000122EC"/>
    <w:rsid w:val="000152B4"/>
    <w:rsid w:val="00020AE5"/>
    <w:rsid w:val="00020B1B"/>
    <w:rsid w:val="00021B56"/>
    <w:rsid w:val="00022D90"/>
    <w:rsid w:val="00026419"/>
    <w:rsid w:val="0002659C"/>
    <w:rsid w:val="00026D1C"/>
    <w:rsid w:val="00027585"/>
    <w:rsid w:val="000303D8"/>
    <w:rsid w:val="000313AB"/>
    <w:rsid w:val="0003172E"/>
    <w:rsid w:val="0003314C"/>
    <w:rsid w:val="00033A24"/>
    <w:rsid w:val="0003420A"/>
    <w:rsid w:val="00035333"/>
    <w:rsid w:val="0003554E"/>
    <w:rsid w:val="00035689"/>
    <w:rsid w:val="00035E96"/>
    <w:rsid w:val="000367D8"/>
    <w:rsid w:val="00041338"/>
    <w:rsid w:val="00044596"/>
    <w:rsid w:val="00050ED7"/>
    <w:rsid w:val="00052518"/>
    <w:rsid w:val="00053AC5"/>
    <w:rsid w:val="00054A6C"/>
    <w:rsid w:val="00054BF4"/>
    <w:rsid w:val="000550FD"/>
    <w:rsid w:val="000556DF"/>
    <w:rsid w:val="00057577"/>
    <w:rsid w:val="00061768"/>
    <w:rsid w:val="000625C1"/>
    <w:rsid w:val="00063AFF"/>
    <w:rsid w:val="000644A6"/>
    <w:rsid w:val="0006476E"/>
    <w:rsid w:val="00064952"/>
    <w:rsid w:val="00065AF6"/>
    <w:rsid w:val="000660B5"/>
    <w:rsid w:val="00070597"/>
    <w:rsid w:val="00072C1E"/>
    <w:rsid w:val="000744A9"/>
    <w:rsid w:val="000750E3"/>
    <w:rsid w:val="000759EA"/>
    <w:rsid w:val="00076627"/>
    <w:rsid w:val="00077785"/>
    <w:rsid w:val="000779BC"/>
    <w:rsid w:val="00086F69"/>
    <w:rsid w:val="000905FC"/>
    <w:rsid w:val="0009297B"/>
    <w:rsid w:val="000946C5"/>
    <w:rsid w:val="00096384"/>
    <w:rsid w:val="000A0393"/>
    <w:rsid w:val="000A2E3C"/>
    <w:rsid w:val="000A3A89"/>
    <w:rsid w:val="000A3ACC"/>
    <w:rsid w:val="000A4EA8"/>
    <w:rsid w:val="000A5B43"/>
    <w:rsid w:val="000A5F36"/>
    <w:rsid w:val="000A71BB"/>
    <w:rsid w:val="000B51CF"/>
    <w:rsid w:val="000B7E90"/>
    <w:rsid w:val="000C0754"/>
    <w:rsid w:val="000C124C"/>
    <w:rsid w:val="000C148B"/>
    <w:rsid w:val="000C1757"/>
    <w:rsid w:val="000C1B73"/>
    <w:rsid w:val="000C24E4"/>
    <w:rsid w:val="000C3245"/>
    <w:rsid w:val="000C3BC4"/>
    <w:rsid w:val="000C4ED3"/>
    <w:rsid w:val="000C5D33"/>
    <w:rsid w:val="000D5790"/>
    <w:rsid w:val="000D5D8C"/>
    <w:rsid w:val="000D67F3"/>
    <w:rsid w:val="000D6D88"/>
    <w:rsid w:val="000D711A"/>
    <w:rsid w:val="000D7D3E"/>
    <w:rsid w:val="000E1322"/>
    <w:rsid w:val="000E1BBA"/>
    <w:rsid w:val="000E37F4"/>
    <w:rsid w:val="000E38C1"/>
    <w:rsid w:val="000E3E5C"/>
    <w:rsid w:val="000E7017"/>
    <w:rsid w:val="000E78A8"/>
    <w:rsid w:val="000F0B75"/>
    <w:rsid w:val="000F0FD2"/>
    <w:rsid w:val="000F2C0A"/>
    <w:rsid w:val="000F3892"/>
    <w:rsid w:val="000F6A1A"/>
    <w:rsid w:val="000F775F"/>
    <w:rsid w:val="00100D15"/>
    <w:rsid w:val="0010160B"/>
    <w:rsid w:val="0010164B"/>
    <w:rsid w:val="00102E6D"/>
    <w:rsid w:val="00104532"/>
    <w:rsid w:val="0010497B"/>
    <w:rsid w:val="0010501C"/>
    <w:rsid w:val="00105FFB"/>
    <w:rsid w:val="00110B53"/>
    <w:rsid w:val="00117375"/>
    <w:rsid w:val="00121CF5"/>
    <w:rsid w:val="001267F5"/>
    <w:rsid w:val="001267FA"/>
    <w:rsid w:val="001275E6"/>
    <w:rsid w:val="0013338A"/>
    <w:rsid w:val="0014466A"/>
    <w:rsid w:val="001458D5"/>
    <w:rsid w:val="00146B56"/>
    <w:rsid w:val="00147155"/>
    <w:rsid w:val="001478A9"/>
    <w:rsid w:val="00150013"/>
    <w:rsid w:val="001520F0"/>
    <w:rsid w:val="00153015"/>
    <w:rsid w:val="00153904"/>
    <w:rsid w:val="0015669A"/>
    <w:rsid w:val="001569C6"/>
    <w:rsid w:val="00156F69"/>
    <w:rsid w:val="00167502"/>
    <w:rsid w:val="00170BBB"/>
    <w:rsid w:val="001715D9"/>
    <w:rsid w:val="00172B80"/>
    <w:rsid w:val="0017476D"/>
    <w:rsid w:val="001766B5"/>
    <w:rsid w:val="00177D05"/>
    <w:rsid w:val="00182256"/>
    <w:rsid w:val="00182390"/>
    <w:rsid w:val="00187533"/>
    <w:rsid w:val="00191A1D"/>
    <w:rsid w:val="001959D8"/>
    <w:rsid w:val="001A0237"/>
    <w:rsid w:val="001A423B"/>
    <w:rsid w:val="001A7DEA"/>
    <w:rsid w:val="001B1C48"/>
    <w:rsid w:val="001B3FC2"/>
    <w:rsid w:val="001B6024"/>
    <w:rsid w:val="001B7FE2"/>
    <w:rsid w:val="001C358F"/>
    <w:rsid w:val="001C4385"/>
    <w:rsid w:val="001C48D9"/>
    <w:rsid w:val="001C65DE"/>
    <w:rsid w:val="001D2CCA"/>
    <w:rsid w:val="001D31F2"/>
    <w:rsid w:val="001D5527"/>
    <w:rsid w:val="001E1DBC"/>
    <w:rsid w:val="001E4CC8"/>
    <w:rsid w:val="001E55DB"/>
    <w:rsid w:val="001E7DA5"/>
    <w:rsid w:val="001F088B"/>
    <w:rsid w:val="00201422"/>
    <w:rsid w:val="00201FF4"/>
    <w:rsid w:val="00202149"/>
    <w:rsid w:val="002041E1"/>
    <w:rsid w:val="002057F2"/>
    <w:rsid w:val="002068E1"/>
    <w:rsid w:val="002072DA"/>
    <w:rsid w:val="00210048"/>
    <w:rsid w:val="00211704"/>
    <w:rsid w:val="0021337E"/>
    <w:rsid w:val="0021350F"/>
    <w:rsid w:val="00214C9E"/>
    <w:rsid w:val="00223027"/>
    <w:rsid w:val="002230C5"/>
    <w:rsid w:val="00223571"/>
    <w:rsid w:val="00223BEE"/>
    <w:rsid w:val="00223D99"/>
    <w:rsid w:val="00226A63"/>
    <w:rsid w:val="0023028B"/>
    <w:rsid w:val="0023157D"/>
    <w:rsid w:val="00231710"/>
    <w:rsid w:val="00231DD4"/>
    <w:rsid w:val="00232186"/>
    <w:rsid w:val="0023345E"/>
    <w:rsid w:val="00233BCC"/>
    <w:rsid w:val="002344FE"/>
    <w:rsid w:val="00236958"/>
    <w:rsid w:val="00240986"/>
    <w:rsid w:val="00244296"/>
    <w:rsid w:val="0024452E"/>
    <w:rsid w:val="00245755"/>
    <w:rsid w:val="00247BBF"/>
    <w:rsid w:val="00253C60"/>
    <w:rsid w:val="00253E87"/>
    <w:rsid w:val="00254FF6"/>
    <w:rsid w:val="00257230"/>
    <w:rsid w:val="00262BE9"/>
    <w:rsid w:val="00262EED"/>
    <w:rsid w:val="002646FB"/>
    <w:rsid w:val="00264EE6"/>
    <w:rsid w:val="0026540B"/>
    <w:rsid w:val="00267092"/>
    <w:rsid w:val="0027074B"/>
    <w:rsid w:val="00272423"/>
    <w:rsid w:val="00274DA0"/>
    <w:rsid w:val="00274DF0"/>
    <w:rsid w:val="00275A09"/>
    <w:rsid w:val="00280D84"/>
    <w:rsid w:val="00283E62"/>
    <w:rsid w:val="00284335"/>
    <w:rsid w:val="00284549"/>
    <w:rsid w:val="00284903"/>
    <w:rsid w:val="0028778C"/>
    <w:rsid w:val="00287C95"/>
    <w:rsid w:val="00291C10"/>
    <w:rsid w:val="0029324F"/>
    <w:rsid w:val="0029344D"/>
    <w:rsid w:val="00297731"/>
    <w:rsid w:val="00297A40"/>
    <w:rsid w:val="002A0654"/>
    <w:rsid w:val="002A06DB"/>
    <w:rsid w:val="002A2686"/>
    <w:rsid w:val="002A27AB"/>
    <w:rsid w:val="002A27C5"/>
    <w:rsid w:val="002A2CA2"/>
    <w:rsid w:val="002A46B0"/>
    <w:rsid w:val="002A7CE2"/>
    <w:rsid w:val="002B0CA7"/>
    <w:rsid w:val="002B3923"/>
    <w:rsid w:val="002B6226"/>
    <w:rsid w:val="002B72E9"/>
    <w:rsid w:val="002C2951"/>
    <w:rsid w:val="002C4137"/>
    <w:rsid w:val="002C560C"/>
    <w:rsid w:val="002D458B"/>
    <w:rsid w:val="002D477E"/>
    <w:rsid w:val="002D4BCC"/>
    <w:rsid w:val="002E1469"/>
    <w:rsid w:val="002E3ADD"/>
    <w:rsid w:val="002E4CDE"/>
    <w:rsid w:val="002E6179"/>
    <w:rsid w:val="002F0004"/>
    <w:rsid w:val="002F01F3"/>
    <w:rsid w:val="002F1835"/>
    <w:rsid w:val="002F47A9"/>
    <w:rsid w:val="002F599C"/>
    <w:rsid w:val="002F68F1"/>
    <w:rsid w:val="002F73BD"/>
    <w:rsid w:val="00302678"/>
    <w:rsid w:val="003029B9"/>
    <w:rsid w:val="003053A9"/>
    <w:rsid w:val="00305653"/>
    <w:rsid w:val="00305EC0"/>
    <w:rsid w:val="00310ED6"/>
    <w:rsid w:val="00310FF2"/>
    <w:rsid w:val="00312196"/>
    <w:rsid w:val="00315052"/>
    <w:rsid w:val="00317B9F"/>
    <w:rsid w:val="00325A02"/>
    <w:rsid w:val="00326244"/>
    <w:rsid w:val="00327537"/>
    <w:rsid w:val="00327910"/>
    <w:rsid w:val="00327D5B"/>
    <w:rsid w:val="003305CE"/>
    <w:rsid w:val="003324B8"/>
    <w:rsid w:val="00333534"/>
    <w:rsid w:val="00333AAE"/>
    <w:rsid w:val="00334196"/>
    <w:rsid w:val="00334EF5"/>
    <w:rsid w:val="003369E5"/>
    <w:rsid w:val="003403CC"/>
    <w:rsid w:val="00341CB0"/>
    <w:rsid w:val="00341CD9"/>
    <w:rsid w:val="0034439C"/>
    <w:rsid w:val="003447BB"/>
    <w:rsid w:val="00346C26"/>
    <w:rsid w:val="00351532"/>
    <w:rsid w:val="003540CA"/>
    <w:rsid w:val="003554C1"/>
    <w:rsid w:val="00361080"/>
    <w:rsid w:val="003612D7"/>
    <w:rsid w:val="003651F4"/>
    <w:rsid w:val="00365EC9"/>
    <w:rsid w:val="00366E12"/>
    <w:rsid w:val="0036723C"/>
    <w:rsid w:val="0037214E"/>
    <w:rsid w:val="00377332"/>
    <w:rsid w:val="00380865"/>
    <w:rsid w:val="003811C1"/>
    <w:rsid w:val="0038263B"/>
    <w:rsid w:val="003843F9"/>
    <w:rsid w:val="0038464A"/>
    <w:rsid w:val="0038495F"/>
    <w:rsid w:val="00384B3D"/>
    <w:rsid w:val="003860F5"/>
    <w:rsid w:val="003875B8"/>
    <w:rsid w:val="00387E75"/>
    <w:rsid w:val="00390830"/>
    <w:rsid w:val="00390F1D"/>
    <w:rsid w:val="0039135A"/>
    <w:rsid w:val="0039527E"/>
    <w:rsid w:val="003960CC"/>
    <w:rsid w:val="003974B5"/>
    <w:rsid w:val="003A2DB4"/>
    <w:rsid w:val="003A34D6"/>
    <w:rsid w:val="003A64C4"/>
    <w:rsid w:val="003B40CF"/>
    <w:rsid w:val="003B543F"/>
    <w:rsid w:val="003B6CE8"/>
    <w:rsid w:val="003B73E1"/>
    <w:rsid w:val="003B7694"/>
    <w:rsid w:val="003B7E62"/>
    <w:rsid w:val="003C1E1C"/>
    <w:rsid w:val="003C4A95"/>
    <w:rsid w:val="003D1CEE"/>
    <w:rsid w:val="003D77B5"/>
    <w:rsid w:val="003D7A77"/>
    <w:rsid w:val="003E08AB"/>
    <w:rsid w:val="003E0FE5"/>
    <w:rsid w:val="003E2A74"/>
    <w:rsid w:val="003E41BD"/>
    <w:rsid w:val="003E5467"/>
    <w:rsid w:val="003E7709"/>
    <w:rsid w:val="003E7771"/>
    <w:rsid w:val="003F32BF"/>
    <w:rsid w:val="003F4104"/>
    <w:rsid w:val="003F4166"/>
    <w:rsid w:val="003F7A12"/>
    <w:rsid w:val="00400768"/>
    <w:rsid w:val="00401DAA"/>
    <w:rsid w:val="004027F5"/>
    <w:rsid w:val="00405836"/>
    <w:rsid w:val="00407235"/>
    <w:rsid w:val="00407FE2"/>
    <w:rsid w:val="00413115"/>
    <w:rsid w:val="00415D15"/>
    <w:rsid w:val="00415E06"/>
    <w:rsid w:val="00417648"/>
    <w:rsid w:val="004200AD"/>
    <w:rsid w:val="004203D0"/>
    <w:rsid w:val="00422754"/>
    <w:rsid w:val="004235C4"/>
    <w:rsid w:val="0042413F"/>
    <w:rsid w:val="00424C02"/>
    <w:rsid w:val="00425596"/>
    <w:rsid w:val="004279A3"/>
    <w:rsid w:val="00430797"/>
    <w:rsid w:val="00430E4E"/>
    <w:rsid w:val="0043537A"/>
    <w:rsid w:val="00435670"/>
    <w:rsid w:val="00436ED1"/>
    <w:rsid w:val="00441D02"/>
    <w:rsid w:val="00443894"/>
    <w:rsid w:val="00443961"/>
    <w:rsid w:val="00447387"/>
    <w:rsid w:val="00450B80"/>
    <w:rsid w:val="00450C87"/>
    <w:rsid w:val="0045130C"/>
    <w:rsid w:val="0045161F"/>
    <w:rsid w:val="004532F8"/>
    <w:rsid w:val="0045381B"/>
    <w:rsid w:val="00454BAE"/>
    <w:rsid w:val="00456CE3"/>
    <w:rsid w:val="00460439"/>
    <w:rsid w:val="00460663"/>
    <w:rsid w:val="00460886"/>
    <w:rsid w:val="00460B61"/>
    <w:rsid w:val="00461D28"/>
    <w:rsid w:val="00465159"/>
    <w:rsid w:val="00470AC6"/>
    <w:rsid w:val="00472F6C"/>
    <w:rsid w:val="004801DB"/>
    <w:rsid w:val="00480F85"/>
    <w:rsid w:val="004833B5"/>
    <w:rsid w:val="0048461A"/>
    <w:rsid w:val="004846CE"/>
    <w:rsid w:val="00485198"/>
    <w:rsid w:val="00486298"/>
    <w:rsid w:val="00486CA8"/>
    <w:rsid w:val="00490222"/>
    <w:rsid w:val="0049460F"/>
    <w:rsid w:val="004947D4"/>
    <w:rsid w:val="00494CA3"/>
    <w:rsid w:val="00494E28"/>
    <w:rsid w:val="00494E95"/>
    <w:rsid w:val="004A5B70"/>
    <w:rsid w:val="004A601A"/>
    <w:rsid w:val="004A756A"/>
    <w:rsid w:val="004B5249"/>
    <w:rsid w:val="004B598E"/>
    <w:rsid w:val="004C01BE"/>
    <w:rsid w:val="004C08D8"/>
    <w:rsid w:val="004C09CD"/>
    <w:rsid w:val="004C3C54"/>
    <w:rsid w:val="004C3DEB"/>
    <w:rsid w:val="004C4150"/>
    <w:rsid w:val="004C4250"/>
    <w:rsid w:val="004C60D7"/>
    <w:rsid w:val="004C6996"/>
    <w:rsid w:val="004C6AD5"/>
    <w:rsid w:val="004D62EF"/>
    <w:rsid w:val="004E1DFA"/>
    <w:rsid w:val="004E26D7"/>
    <w:rsid w:val="004E334E"/>
    <w:rsid w:val="004E6AA7"/>
    <w:rsid w:val="004E75BD"/>
    <w:rsid w:val="004F027C"/>
    <w:rsid w:val="004F4E38"/>
    <w:rsid w:val="004F5BA9"/>
    <w:rsid w:val="004F5C46"/>
    <w:rsid w:val="004F6D01"/>
    <w:rsid w:val="004F7563"/>
    <w:rsid w:val="004F75CC"/>
    <w:rsid w:val="00505F97"/>
    <w:rsid w:val="00506545"/>
    <w:rsid w:val="00506EEB"/>
    <w:rsid w:val="005109EF"/>
    <w:rsid w:val="005119E6"/>
    <w:rsid w:val="0051362C"/>
    <w:rsid w:val="00514126"/>
    <w:rsid w:val="00515D2A"/>
    <w:rsid w:val="00516983"/>
    <w:rsid w:val="00520CB3"/>
    <w:rsid w:val="00521210"/>
    <w:rsid w:val="005224D6"/>
    <w:rsid w:val="00522842"/>
    <w:rsid w:val="00523DF0"/>
    <w:rsid w:val="00531108"/>
    <w:rsid w:val="0053269D"/>
    <w:rsid w:val="005330C7"/>
    <w:rsid w:val="005364F5"/>
    <w:rsid w:val="00541462"/>
    <w:rsid w:val="005422E6"/>
    <w:rsid w:val="00544122"/>
    <w:rsid w:val="00547462"/>
    <w:rsid w:val="005479DE"/>
    <w:rsid w:val="005501D1"/>
    <w:rsid w:val="00550972"/>
    <w:rsid w:val="0055197A"/>
    <w:rsid w:val="00552785"/>
    <w:rsid w:val="00553A52"/>
    <w:rsid w:val="00553BAE"/>
    <w:rsid w:val="00554C85"/>
    <w:rsid w:val="00555E53"/>
    <w:rsid w:val="005560C6"/>
    <w:rsid w:val="00561805"/>
    <w:rsid w:val="005641DF"/>
    <w:rsid w:val="0056539D"/>
    <w:rsid w:val="00566AFB"/>
    <w:rsid w:val="0057188E"/>
    <w:rsid w:val="005723C9"/>
    <w:rsid w:val="005725F3"/>
    <w:rsid w:val="00572C5A"/>
    <w:rsid w:val="00572F4A"/>
    <w:rsid w:val="0057329A"/>
    <w:rsid w:val="00576124"/>
    <w:rsid w:val="00577844"/>
    <w:rsid w:val="0058007D"/>
    <w:rsid w:val="00582197"/>
    <w:rsid w:val="00590B09"/>
    <w:rsid w:val="0059358E"/>
    <w:rsid w:val="00593FA4"/>
    <w:rsid w:val="00595851"/>
    <w:rsid w:val="00597FEA"/>
    <w:rsid w:val="005A10DA"/>
    <w:rsid w:val="005A1685"/>
    <w:rsid w:val="005A2233"/>
    <w:rsid w:val="005A464E"/>
    <w:rsid w:val="005A49D1"/>
    <w:rsid w:val="005A7238"/>
    <w:rsid w:val="005B00BB"/>
    <w:rsid w:val="005B0201"/>
    <w:rsid w:val="005B1EBF"/>
    <w:rsid w:val="005B2753"/>
    <w:rsid w:val="005B29E7"/>
    <w:rsid w:val="005B4046"/>
    <w:rsid w:val="005B5554"/>
    <w:rsid w:val="005C0164"/>
    <w:rsid w:val="005C0C1B"/>
    <w:rsid w:val="005C1787"/>
    <w:rsid w:val="005C2F5C"/>
    <w:rsid w:val="005C50C9"/>
    <w:rsid w:val="005C57A8"/>
    <w:rsid w:val="005D0336"/>
    <w:rsid w:val="005D0937"/>
    <w:rsid w:val="005D25C9"/>
    <w:rsid w:val="005D3B94"/>
    <w:rsid w:val="005D410D"/>
    <w:rsid w:val="005D5FC0"/>
    <w:rsid w:val="005E17AD"/>
    <w:rsid w:val="005E39FF"/>
    <w:rsid w:val="005E4BAB"/>
    <w:rsid w:val="005E4CF1"/>
    <w:rsid w:val="005E6D3E"/>
    <w:rsid w:val="005E6E62"/>
    <w:rsid w:val="005E6F31"/>
    <w:rsid w:val="005F0897"/>
    <w:rsid w:val="005F75C3"/>
    <w:rsid w:val="006027A9"/>
    <w:rsid w:val="00603653"/>
    <w:rsid w:val="00603C9C"/>
    <w:rsid w:val="00607ACE"/>
    <w:rsid w:val="006140AD"/>
    <w:rsid w:val="006141D0"/>
    <w:rsid w:val="00614E47"/>
    <w:rsid w:val="00614E54"/>
    <w:rsid w:val="00621A74"/>
    <w:rsid w:val="00624E17"/>
    <w:rsid w:val="0062578D"/>
    <w:rsid w:val="00630536"/>
    <w:rsid w:val="006317A4"/>
    <w:rsid w:val="00632307"/>
    <w:rsid w:val="0063263D"/>
    <w:rsid w:val="006349E1"/>
    <w:rsid w:val="00635F7F"/>
    <w:rsid w:val="006360B3"/>
    <w:rsid w:val="00636956"/>
    <w:rsid w:val="00641184"/>
    <w:rsid w:val="00642400"/>
    <w:rsid w:val="0064379D"/>
    <w:rsid w:val="00643AA1"/>
    <w:rsid w:val="00643F81"/>
    <w:rsid w:val="006447D9"/>
    <w:rsid w:val="00645C66"/>
    <w:rsid w:val="006463CF"/>
    <w:rsid w:val="006469B3"/>
    <w:rsid w:val="0065449C"/>
    <w:rsid w:val="006566DD"/>
    <w:rsid w:val="006574DB"/>
    <w:rsid w:val="006625C0"/>
    <w:rsid w:val="006640C0"/>
    <w:rsid w:val="00666BE1"/>
    <w:rsid w:val="00670294"/>
    <w:rsid w:val="006703D6"/>
    <w:rsid w:val="00670CA0"/>
    <w:rsid w:val="00673433"/>
    <w:rsid w:val="00676FA4"/>
    <w:rsid w:val="00681053"/>
    <w:rsid w:val="00683BF5"/>
    <w:rsid w:val="00686865"/>
    <w:rsid w:val="006871B2"/>
    <w:rsid w:val="00692101"/>
    <w:rsid w:val="0069277E"/>
    <w:rsid w:val="00692FCF"/>
    <w:rsid w:val="00693139"/>
    <w:rsid w:val="00693BA0"/>
    <w:rsid w:val="00694B9E"/>
    <w:rsid w:val="006951F2"/>
    <w:rsid w:val="006968A1"/>
    <w:rsid w:val="006A0D01"/>
    <w:rsid w:val="006A394C"/>
    <w:rsid w:val="006A4145"/>
    <w:rsid w:val="006A4E92"/>
    <w:rsid w:val="006A572A"/>
    <w:rsid w:val="006B0886"/>
    <w:rsid w:val="006B1D81"/>
    <w:rsid w:val="006B35CC"/>
    <w:rsid w:val="006B401C"/>
    <w:rsid w:val="006B523E"/>
    <w:rsid w:val="006B7EBD"/>
    <w:rsid w:val="006C3197"/>
    <w:rsid w:val="006C32DA"/>
    <w:rsid w:val="006C44D2"/>
    <w:rsid w:val="006C56A8"/>
    <w:rsid w:val="006C7A81"/>
    <w:rsid w:val="006C7FB9"/>
    <w:rsid w:val="006D1867"/>
    <w:rsid w:val="006D3492"/>
    <w:rsid w:val="006D736F"/>
    <w:rsid w:val="006D7A40"/>
    <w:rsid w:val="006E1D26"/>
    <w:rsid w:val="006E278E"/>
    <w:rsid w:val="006E3393"/>
    <w:rsid w:val="006E3D3F"/>
    <w:rsid w:val="006E64CC"/>
    <w:rsid w:val="006E7177"/>
    <w:rsid w:val="006E74E0"/>
    <w:rsid w:val="006F123C"/>
    <w:rsid w:val="006F2D34"/>
    <w:rsid w:val="006F2F24"/>
    <w:rsid w:val="006F478D"/>
    <w:rsid w:val="006F6170"/>
    <w:rsid w:val="00700882"/>
    <w:rsid w:val="00701EF7"/>
    <w:rsid w:val="00703AAD"/>
    <w:rsid w:val="007045C9"/>
    <w:rsid w:val="00704FB3"/>
    <w:rsid w:val="00705CFB"/>
    <w:rsid w:val="00706974"/>
    <w:rsid w:val="00707999"/>
    <w:rsid w:val="00717C04"/>
    <w:rsid w:val="00720518"/>
    <w:rsid w:val="00724B19"/>
    <w:rsid w:val="007279B8"/>
    <w:rsid w:val="00731F28"/>
    <w:rsid w:val="00734CE0"/>
    <w:rsid w:val="00735F28"/>
    <w:rsid w:val="007360F2"/>
    <w:rsid w:val="007409A7"/>
    <w:rsid w:val="007433F3"/>
    <w:rsid w:val="00744A75"/>
    <w:rsid w:val="00744D69"/>
    <w:rsid w:val="00746140"/>
    <w:rsid w:val="007462A2"/>
    <w:rsid w:val="00746DCE"/>
    <w:rsid w:val="007520AB"/>
    <w:rsid w:val="00752BA6"/>
    <w:rsid w:val="00752FC5"/>
    <w:rsid w:val="007651D1"/>
    <w:rsid w:val="007653C4"/>
    <w:rsid w:val="00770B5C"/>
    <w:rsid w:val="0077140F"/>
    <w:rsid w:val="007739D8"/>
    <w:rsid w:val="00773BBF"/>
    <w:rsid w:val="007744A8"/>
    <w:rsid w:val="00774E78"/>
    <w:rsid w:val="00775287"/>
    <w:rsid w:val="00776224"/>
    <w:rsid w:val="00777053"/>
    <w:rsid w:val="00782F5B"/>
    <w:rsid w:val="007839F8"/>
    <w:rsid w:val="00784806"/>
    <w:rsid w:val="00786E94"/>
    <w:rsid w:val="00786F53"/>
    <w:rsid w:val="00790F1C"/>
    <w:rsid w:val="00791ED6"/>
    <w:rsid w:val="00794C8C"/>
    <w:rsid w:val="007A1A17"/>
    <w:rsid w:val="007A1B57"/>
    <w:rsid w:val="007A2299"/>
    <w:rsid w:val="007A2CBE"/>
    <w:rsid w:val="007A2FA6"/>
    <w:rsid w:val="007A33B7"/>
    <w:rsid w:val="007A3750"/>
    <w:rsid w:val="007A3CC7"/>
    <w:rsid w:val="007A563A"/>
    <w:rsid w:val="007B00AE"/>
    <w:rsid w:val="007B3B08"/>
    <w:rsid w:val="007C1FC2"/>
    <w:rsid w:val="007C524B"/>
    <w:rsid w:val="007D0120"/>
    <w:rsid w:val="007D1381"/>
    <w:rsid w:val="007D1E12"/>
    <w:rsid w:val="007D546B"/>
    <w:rsid w:val="007D7450"/>
    <w:rsid w:val="007D7865"/>
    <w:rsid w:val="007E0643"/>
    <w:rsid w:val="007E0ACC"/>
    <w:rsid w:val="007E2B12"/>
    <w:rsid w:val="007E2CEC"/>
    <w:rsid w:val="007E2E43"/>
    <w:rsid w:val="007E6237"/>
    <w:rsid w:val="007E7ED1"/>
    <w:rsid w:val="007F22DF"/>
    <w:rsid w:val="007F397C"/>
    <w:rsid w:val="007F43B9"/>
    <w:rsid w:val="007F5985"/>
    <w:rsid w:val="007F5C83"/>
    <w:rsid w:val="007F6406"/>
    <w:rsid w:val="007F6BEA"/>
    <w:rsid w:val="007F7197"/>
    <w:rsid w:val="00800D01"/>
    <w:rsid w:val="00801604"/>
    <w:rsid w:val="00803F42"/>
    <w:rsid w:val="00805EB8"/>
    <w:rsid w:val="008148E4"/>
    <w:rsid w:val="008151C7"/>
    <w:rsid w:val="0081559D"/>
    <w:rsid w:val="00820E38"/>
    <w:rsid w:val="00821627"/>
    <w:rsid w:val="00823DA0"/>
    <w:rsid w:val="00832358"/>
    <w:rsid w:val="008343BD"/>
    <w:rsid w:val="008376AA"/>
    <w:rsid w:val="008408DB"/>
    <w:rsid w:val="0084124F"/>
    <w:rsid w:val="008432B9"/>
    <w:rsid w:val="00843AAF"/>
    <w:rsid w:val="00844E9E"/>
    <w:rsid w:val="00847EA3"/>
    <w:rsid w:val="008505AB"/>
    <w:rsid w:val="0085396C"/>
    <w:rsid w:val="008545AB"/>
    <w:rsid w:val="008559ED"/>
    <w:rsid w:val="008571A8"/>
    <w:rsid w:val="0086269D"/>
    <w:rsid w:val="00863036"/>
    <w:rsid w:val="00863C4A"/>
    <w:rsid w:val="00863DFE"/>
    <w:rsid w:val="00867187"/>
    <w:rsid w:val="00867537"/>
    <w:rsid w:val="0086767F"/>
    <w:rsid w:val="0087066E"/>
    <w:rsid w:val="00871303"/>
    <w:rsid w:val="00872D07"/>
    <w:rsid w:val="00881778"/>
    <w:rsid w:val="008819E6"/>
    <w:rsid w:val="00882CB9"/>
    <w:rsid w:val="00883F9D"/>
    <w:rsid w:val="0088756E"/>
    <w:rsid w:val="00891778"/>
    <w:rsid w:val="00893CE6"/>
    <w:rsid w:val="00894448"/>
    <w:rsid w:val="00894E13"/>
    <w:rsid w:val="008950CE"/>
    <w:rsid w:val="008A06D9"/>
    <w:rsid w:val="008A0776"/>
    <w:rsid w:val="008A1677"/>
    <w:rsid w:val="008A1B39"/>
    <w:rsid w:val="008A395D"/>
    <w:rsid w:val="008A4FD6"/>
    <w:rsid w:val="008A638C"/>
    <w:rsid w:val="008A685B"/>
    <w:rsid w:val="008B0CE2"/>
    <w:rsid w:val="008B3236"/>
    <w:rsid w:val="008B42CE"/>
    <w:rsid w:val="008B54EA"/>
    <w:rsid w:val="008B769B"/>
    <w:rsid w:val="008B7ABA"/>
    <w:rsid w:val="008C4F7F"/>
    <w:rsid w:val="008C6DA5"/>
    <w:rsid w:val="008C76BD"/>
    <w:rsid w:val="008D335B"/>
    <w:rsid w:val="008D5205"/>
    <w:rsid w:val="008E00F8"/>
    <w:rsid w:val="008E337A"/>
    <w:rsid w:val="008E36CC"/>
    <w:rsid w:val="008E3FC6"/>
    <w:rsid w:val="008E47A0"/>
    <w:rsid w:val="008E4A3F"/>
    <w:rsid w:val="008E61F9"/>
    <w:rsid w:val="008F025F"/>
    <w:rsid w:val="008F1E2B"/>
    <w:rsid w:val="008F2AFC"/>
    <w:rsid w:val="008F2D4C"/>
    <w:rsid w:val="008F680B"/>
    <w:rsid w:val="00903DA0"/>
    <w:rsid w:val="0091045A"/>
    <w:rsid w:val="00916468"/>
    <w:rsid w:val="00917067"/>
    <w:rsid w:val="00920F57"/>
    <w:rsid w:val="009218C4"/>
    <w:rsid w:val="00925A07"/>
    <w:rsid w:val="00927165"/>
    <w:rsid w:val="00927631"/>
    <w:rsid w:val="00927A5B"/>
    <w:rsid w:val="0093137E"/>
    <w:rsid w:val="009317CB"/>
    <w:rsid w:val="00932434"/>
    <w:rsid w:val="00934422"/>
    <w:rsid w:val="00940FA9"/>
    <w:rsid w:val="00942C1E"/>
    <w:rsid w:val="0094739E"/>
    <w:rsid w:val="009476F8"/>
    <w:rsid w:val="00947A3D"/>
    <w:rsid w:val="00950CE7"/>
    <w:rsid w:val="009511B7"/>
    <w:rsid w:val="00951751"/>
    <w:rsid w:val="00953607"/>
    <w:rsid w:val="00953AA2"/>
    <w:rsid w:val="00953FC9"/>
    <w:rsid w:val="00957491"/>
    <w:rsid w:val="00961065"/>
    <w:rsid w:val="009647EA"/>
    <w:rsid w:val="009654A7"/>
    <w:rsid w:val="00965918"/>
    <w:rsid w:val="00965EB1"/>
    <w:rsid w:val="00971838"/>
    <w:rsid w:val="00974604"/>
    <w:rsid w:val="009758D1"/>
    <w:rsid w:val="009770E0"/>
    <w:rsid w:val="009815F6"/>
    <w:rsid w:val="009832EF"/>
    <w:rsid w:val="00984B89"/>
    <w:rsid w:val="00985516"/>
    <w:rsid w:val="009859B5"/>
    <w:rsid w:val="00985D34"/>
    <w:rsid w:val="00990050"/>
    <w:rsid w:val="0099198D"/>
    <w:rsid w:val="00993111"/>
    <w:rsid w:val="00993285"/>
    <w:rsid w:val="00995CBE"/>
    <w:rsid w:val="00996B07"/>
    <w:rsid w:val="009A367C"/>
    <w:rsid w:val="009A612C"/>
    <w:rsid w:val="009A77C1"/>
    <w:rsid w:val="009B2B74"/>
    <w:rsid w:val="009B358C"/>
    <w:rsid w:val="009B6080"/>
    <w:rsid w:val="009B7E0B"/>
    <w:rsid w:val="009C082D"/>
    <w:rsid w:val="009C1F59"/>
    <w:rsid w:val="009C4442"/>
    <w:rsid w:val="009C5912"/>
    <w:rsid w:val="009C6E65"/>
    <w:rsid w:val="009D1937"/>
    <w:rsid w:val="009D4720"/>
    <w:rsid w:val="009D6335"/>
    <w:rsid w:val="009E4EB8"/>
    <w:rsid w:val="009E6283"/>
    <w:rsid w:val="009E78AD"/>
    <w:rsid w:val="009F3135"/>
    <w:rsid w:val="009F3FB9"/>
    <w:rsid w:val="009F736E"/>
    <w:rsid w:val="00A01F41"/>
    <w:rsid w:val="00A0239C"/>
    <w:rsid w:val="00A028F4"/>
    <w:rsid w:val="00A036DA"/>
    <w:rsid w:val="00A04F79"/>
    <w:rsid w:val="00A06990"/>
    <w:rsid w:val="00A118E9"/>
    <w:rsid w:val="00A12799"/>
    <w:rsid w:val="00A14098"/>
    <w:rsid w:val="00A14FFC"/>
    <w:rsid w:val="00A157B1"/>
    <w:rsid w:val="00A17287"/>
    <w:rsid w:val="00A207A1"/>
    <w:rsid w:val="00A216EA"/>
    <w:rsid w:val="00A27E77"/>
    <w:rsid w:val="00A303C5"/>
    <w:rsid w:val="00A304F1"/>
    <w:rsid w:val="00A32B62"/>
    <w:rsid w:val="00A355FE"/>
    <w:rsid w:val="00A35E4C"/>
    <w:rsid w:val="00A36B40"/>
    <w:rsid w:val="00A41CAC"/>
    <w:rsid w:val="00A43582"/>
    <w:rsid w:val="00A4525C"/>
    <w:rsid w:val="00A46344"/>
    <w:rsid w:val="00A5235F"/>
    <w:rsid w:val="00A6059D"/>
    <w:rsid w:val="00A61C54"/>
    <w:rsid w:val="00A6432A"/>
    <w:rsid w:val="00A65C26"/>
    <w:rsid w:val="00A71CCC"/>
    <w:rsid w:val="00A723F9"/>
    <w:rsid w:val="00A74A75"/>
    <w:rsid w:val="00A76831"/>
    <w:rsid w:val="00A771A2"/>
    <w:rsid w:val="00A77ECB"/>
    <w:rsid w:val="00A81F77"/>
    <w:rsid w:val="00A85569"/>
    <w:rsid w:val="00A90916"/>
    <w:rsid w:val="00A91AE1"/>
    <w:rsid w:val="00A927D0"/>
    <w:rsid w:val="00A94694"/>
    <w:rsid w:val="00AA039A"/>
    <w:rsid w:val="00AA0A44"/>
    <w:rsid w:val="00AA1D94"/>
    <w:rsid w:val="00AA33AC"/>
    <w:rsid w:val="00AA3A27"/>
    <w:rsid w:val="00AA4087"/>
    <w:rsid w:val="00AA41D8"/>
    <w:rsid w:val="00AA64CB"/>
    <w:rsid w:val="00AA6666"/>
    <w:rsid w:val="00AA6934"/>
    <w:rsid w:val="00AA6E6F"/>
    <w:rsid w:val="00AA7D22"/>
    <w:rsid w:val="00AB13E4"/>
    <w:rsid w:val="00AB7459"/>
    <w:rsid w:val="00AB7C28"/>
    <w:rsid w:val="00AC18E9"/>
    <w:rsid w:val="00AC3390"/>
    <w:rsid w:val="00AC48EC"/>
    <w:rsid w:val="00AC53E1"/>
    <w:rsid w:val="00AC6A8D"/>
    <w:rsid w:val="00AD0ABF"/>
    <w:rsid w:val="00AD0D2E"/>
    <w:rsid w:val="00AD0DDE"/>
    <w:rsid w:val="00AD2038"/>
    <w:rsid w:val="00AD2D79"/>
    <w:rsid w:val="00AD3941"/>
    <w:rsid w:val="00AD5C45"/>
    <w:rsid w:val="00AD5E16"/>
    <w:rsid w:val="00AD66FB"/>
    <w:rsid w:val="00AE4930"/>
    <w:rsid w:val="00AF17A1"/>
    <w:rsid w:val="00AF4B67"/>
    <w:rsid w:val="00B01E3D"/>
    <w:rsid w:val="00B03DDE"/>
    <w:rsid w:val="00B04072"/>
    <w:rsid w:val="00B05154"/>
    <w:rsid w:val="00B051FE"/>
    <w:rsid w:val="00B07E4B"/>
    <w:rsid w:val="00B138A5"/>
    <w:rsid w:val="00B172F9"/>
    <w:rsid w:val="00B21A1C"/>
    <w:rsid w:val="00B222B1"/>
    <w:rsid w:val="00B24F20"/>
    <w:rsid w:val="00B258DB"/>
    <w:rsid w:val="00B25A01"/>
    <w:rsid w:val="00B30B4D"/>
    <w:rsid w:val="00B32CED"/>
    <w:rsid w:val="00B40A6F"/>
    <w:rsid w:val="00B412CD"/>
    <w:rsid w:val="00B426CF"/>
    <w:rsid w:val="00B4299C"/>
    <w:rsid w:val="00B432E6"/>
    <w:rsid w:val="00B4473C"/>
    <w:rsid w:val="00B45955"/>
    <w:rsid w:val="00B4704D"/>
    <w:rsid w:val="00B512E8"/>
    <w:rsid w:val="00B51EBB"/>
    <w:rsid w:val="00B53CE3"/>
    <w:rsid w:val="00B55B52"/>
    <w:rsid w:val="00B56B15"/>
    <w:rsid w:val="00B62296"/>
    <w:rsid w:val="00B64F8A"/>
    <w:rsid w:val="00B66D5E"/>
    <w:rsid w:val="00B674FC"/>
    <w:rsid w:val="00B70FCB"/>
    <w:rsid w:val="00B71689"/>
    <w:rsid w:val="00B7195A"/>
    <w:rsid w:val="00B72C08"/>
    <w:rsid w:val="00B72F9A"/>
    <w:rsid w:val="00B73626"/>
    <w:rsid w:val="00B73A6D"/>
    <w:rsid w:val="00B754AD"/>
    <w:rsid w:val="00B76095"/>
    <w:rsid w:val="00B7666E"/>
    <w:rsid w:val="00B77134"/>
    <w:rsid w:val="00B80A7B"/>
    <w:rsid w:val="00B80B31"/>
    <w:rsid w:val="00B851B8"/>
    <w:rsid w:val="00B85644"/>
    <w:rsid w:val="00B86F8D"/>
    <w:rsid w:val="00B87133"/>
    <w:rsid w:val="00B905CE"/>
    <w:rsid w:val="00B90F4E"/>
    <w:rsid w:val="00B91A06"/>
    <w:rsid w:val="00B91AD2"/>
    <w:rsid w:val="00B92D80"/>
    <w:rsid w:val="00B9396D"/>
    <w:rsid w:val="00B93D41"/>
    <w:rsid w:val="00B9703F"/>
    <w:rsid w:val="00B97FC8"/>
    <w:rsid w:val="00BA3D2E"/>
    <w:rsid w:val="00BA6FB5"/>
    <w:rsid w:val="00BA7219"/>
    <w:rsid w:val="00BB1AF5"/>
    <w:rsid w:val="00BB2992"/>
    <w:rsid w:val="00BB7402"/>
    <w:rsid w:val="00BC0725"/>
    <w:rsid w:val="00BC076F"/>
    <w:rsid w:val="00BC20C6"/>
    <w:rsid w:val="00BC4CDD"/>
    <w:rsid w:val="00BC5ED8"/>
    <w:rsid w:val="00BC63F7"/>
    <w:rsid w:val="00BC78DB"/>
    <w:rsid w:val="00BD1FE0"/>
    <w:rsid w:val="00BD3C49"/>
    <w:rsid w:val="00BD4067"/>
    <w:rsid w:val="00BD5C1C"/>
    <w:rsid w:val="00BD6B38"/>
    <w:rsid w:val="00BE155E"/>
    <w:rsid w:val="00BE3377"/>
    <w:rsid w:val="00BE39A5"/>
    <w:rsid w:val="00BE579F"/>
    <w:rsid w:val="00BE65B0"/>
    <w:rsid w:val="00BE6AD7"/>
    <w:rsid w:val="00BF0F02"/>
    <w:rsid w:val="00BF1F95"/>
    <w:rsid w:val="00BF4EAB"/>
    <w:rsid w:val="00BF5C88"/>
    <w:rsid w:val="00BF5EC4"/>
    <w:rsid w:val="00C00544"/>
    <w:rsid w:val="00C01A34"/>
    <w:rsid w:val="00C01CF6"/>
    <w:rsid w:val="00C03244"/>
    <w:rsid w:val="00C036A6"/>
    <w:rsid w:val="00C03C9E"/>
    <w:rsid w:val="00C04A63"/>
    <w:rsid w:val="00C05B85"/>
    <w:rsid w:val="00C0607B"/>
    <w:rsid w:val="00C10C40"/>
    <w:rsid w:val="00C10EF8"/>
    <w:rsid w:val="00C1196E"/>
    <w:rsid w:val="00C11C73"/>
    <w:rsid w:val="00C127F0"/>
    <w:rsid w:val="00C12A97"/>
    <w:rsid w:val="00C1488A"/>
    <w:rsid w:val="00C17C32"/>
    <w:rsid w:val="00C201AF"/>
    <w:rsid w:val="00C206DF"/>
    <w:rsid w:val="00C27B8D"/>
    <w:rsid w:val="00C310EC"/>
    <w:rsid w:val="00C31A36"/>
    <w:rsid w:val="00C31AFE"/>
    <w:rsid w:val="00C32321"/>
    <w:rsid w:val="00C43DBF"/>
    <w:rsid w:val="00C459AC"/>
    <w:rsid w:val="00C467CE"/>
    <w:rsid w:val="00C479F5"/>
    <w:rsid w:val="00C51473"/>
    <w:rsid w:val="00C51497"/>
    <w:rsid w:val="00C52DC5"/>
    <w:rsid w:val="00C53482"/>
    <w:rsid w:val="00C6034E"/>
    <w:rsid w:val="00C60DDB"/>
    <w:rsid w:val="00C6273D"/>
    <w:rsid w:val="00C65B93"/>
    <w:rsid w:val="00C67E75"/>
    <w:rsid w:val="00C7077B"/>
    <w:rsid w:val="00C77C04"/>
    <w:rsid w:val="00C81578"/>
    <w:rsid w:val="00C82238"/>
    <w:rsid w:val="00C827A7"/>
    <w:rsid w:val="00C82B3E"/>
    <w:rsid w:val="00C830F8"/>
    <w:rsid w:val="00C87A5C"/>
    <w:rsid w:val="00C9123D"/>
    <w:rsid w:val="00C91869"/>
    <w:rsid w:val="00C92611"/>
    <w:rsid w:val="00C933DD"/>
    <w:rsid w:val="00C95660"/>
    <w:rsid w:val="00C9615E"/>
    <w:rsid w:val="00C9664D"/>
    <w:rsid w:val="00C9743A"/>
    <w:rsid w:val="00C97C4A"/>
    <w:rsid w:val="00CA0BCC"/>
    <w:rsid w:val="00CA0DB8"/>
    <w:rsid w:val="00CA1419"/>
    <w:rsid w:val="00CA55DD"/>
    <w:rsid w:val="00CA6BFE"/>
    <w:rsid w:val="00CB014E"/>
    <w:rsid w:val="00CB0DEF"/>
    <w:rsid w:val="00CB14C1"/>
    <w:rsid w:val="00CB18B7"/>
    <w:rsid w:val="00CB5AD2"/>
    <w:rsid w:val="00CB5EBD"/>
    <w:rsid w:val="00CB6456"/>
    <w:rsid w:val="00CB6E58"/>
    <w:rsid w:val="00CC4972"/>
    <w:rsid w:val="00CC7310"/>
    <w:rsid w:val="00CD528E"/>
    <w:rsid w:val="00CD7BA9"/>
    <w:rsid w:val="00CE0D16"/>
    <w:rsid w:val="00CE14CE"/>
    <w:rsid w:val="00CE2AC1"/>
    <w:rsid w:val="00CE3D7C"/>
    <w:rsid w:val="00CE3F2F"/>
    <w:rsid w:val="00CF1672"/>
    <w:rsid w:val="00CF31CB"/>
    <w:rsid w:val="00CF4C57"/>
    <w:rsid w:val="00CF536D"/>
    <w:rsid w:val="00CF6AE4"/>
    <w:rsid w:val="00CF7F66"/>
    <w:rsid w:val="00D01A39"/>
    <w:rsid w:val="00D01ED6"/>
    <w:rsid w:val="00D02937"/>
    <w:rsid w:val="00D032A7"/>
    <w:rsid w:val="00D05DB8"/>
    <w:rsid w:val="00D06531"/>
    <w:rsid w:val="00D06E19"/>
    <w:rsid w:val="00D1005D"/>
    <w:rsid w:val="00D1183C"/>
    <w:rsid w:val="00D130A7"/>
    <w:rsid w:val="00D159AA"/>
    <w:rsid w:val="00D2271F"/>
    <w:rsid w:val="00D24874"/>
    <w:rsid w:val="00D2516E"/>
    <w:rsid w:val="00D25E12"/>
    <w:rsid w:val="00D276A0"/>
    <w:rsid w:val="00D27FCE"/>
    <w:rsid w:val="00D337B1"/>
    <w:rsid w:val="00D44613"/>
    <w:rsid w:val="00D45040"/>
    <w:rsid w:val="00D468CF"/>
    <w:rsid w:val="00D5242A"/>
    <w:rsid w:val="00D535FE"/>
    <w:rsid w:val="00D53838"/>
    <w:rsid w:val="00D53C00"/>
    <w:rsid w:val="00D55231"/>
    <w:rsid w:val="00D55578"/>
    <w:rsid w:val="00D5741E"/>
    <w:rsid w:val="00D6339C"/>
    <w:rsid w:val="00D661BD"/>
    <w:rsid w:val="00D665C1"/>
    <w:rsid w:val="00D6790F"/>
    <w:rsid w:val="00D7521E"/>
    <w:rsid w:val="00D814EB"/>
    <w:rsid w:val="00D8205D"/>
    <w:rsid w:val="00D9059F"/>
    <w:rsid w:val="00D9082B"/>
    <w:rsid w:val="00D908B0"/>
    <w:rsid w:val="00D945EB"/>
    <w:rsid w:val="00DA11FD"/>
    <w:rsid w:val="00DA3B66"/>
    <w:rsid w:val="00DA465E"/>
    <w:rsid w:val="00DA5779"/>
    <w:rsid w:val="00DA7A9C"/>
    <w:rsid w:val="00DB0A78"/>
    <w:rsid w:val="00DB3966"/>
    <w:rsid w:val="00DB4C75"/>
    <w:rsid w:val="00DB631A"/>
    <w:rsid w:val="00DB65C6"/>
    <w:rsid w:val="00DB6C7E"/>
    <w:rsid w:val="00DC0B8B"/>
    <w:rsid w:val="00DC192C"/>
    <w:rsid w:val="00DC400E"/>
    <w:rsid w:val="00DC47CB"/>
    <w:rsid w:val="00DC4D95"/>
    <w:rsid w:val="00DC7CA2"/>
    <w:rsid w:val="00DD040D"/>
    <w:rsid w:val="00DD2902"/>
    <w:rsid w:val="00DD332A"/>
    <w:rsid w:val="00DD4A84"/>
    <w:rsid w:val="00DD51B6"/>
    <w:rsid w:val="00DE1A2A"/>
    <w:rsid w:val="00DE1B30"/>
    <w:rsid w:val="00DE3D31"/>
    <w:rsid w:val="00DE7265"/>
    <w:rsid w:val="00DF5D15"/>
    <w:rsid w:val="00DF747E"/>
    <w:rsid w:val="00DF7B3B"/>
    <w:rsid w:val="00E0282F"/>
    <w:rsid w:val="00E0418A"/>
    <w:rsid w:val="00E0437A"/>
    <w:rsid w:val="00E0520E"/>
    <w:rsid w:val="00E1389B"/>
    <w:rsid w:val="00E144AB"/>
    <w:rsid w:val="00E165BF"/>
    <w:rsid w:val="00E172D4"/>
    <w:rsid w:val="00E2160E"/>
    <w:rsid w:val="00E21E79"/>
    <w:rsid w:val="00E22565"/>
    <w:rsid w:val="00E22DEF"/>
    <w:rsid w:val="00E25F47"/>
    <w:rsid w:val="00E27986"/>
    <w:rsid w:val="00E3188A"/>
    <w:rsid w:val="00E31A97"/>
    <w:rsid w:val="00E320AA"/>
    <w:rsid w:val="00E33747"/>
    <w:rsid w:val="00E34903"/>
    <w:rsid w:val="00E37044"/>
    <w:rsid w:val="00E375B2"/>
    <w:rsid w:val="00E375CE"/>
    <w:rsid w:val="00E4352C"/>
    <w:rsid w:val="00E4359A"/>
    <w:rsid w:val="00E43B50"/>
    <w:rsid w:val="00E44F00"/>
    <w:rsid w:val="00E46E22"/>
    <w:rsid w:val="00E53674"/>
    <w:rsid w:val="00E53FA4"/>
    <w:rsid w:val="00E544F6"/>
    <w:rsid w:val="00E56044"/>
    <w:rsid w:val="00E565B9"/>
    <w:rsid w:val="00E571DB"/>
    <w:rsid w:val="00E603D6"/>
    <w:rsid w:val="00E6056C"/>
    <w:rsid w:val="00E61620"/>
    <w:rsid w:val="00E62BAE"/>
    <w:rsid w:val="00E6606C"/>
    <w:rsid w:val="00E66BA6"/>
    <w:rsid w:val="00E67CEB"/>
    <w:rsid w:val="00E704A3"/>
    <w:rsid w:val="00E73DDC"/>
    <w:rsid w:val="00E77FDA"/>
    <w:rsid w:val="00E80691"/>
    <w:rsid w:val="00E80699"/>
    <w:rsid w:val="00E8576E"/>
    <w:rsid w:val="00E867AA"/>
    <w:rsid w:val="00E915FB"/>
    <w:rsid w:val="00E91891"/>
    <w:rsid w:val="00E926DF"/>
    <w:rsid w:val="00E9360E"/>
    <w:rsid w:val="00E93AD3"/>
    <w:rsid w:val="00E93B43"/>
    <w:rsid w:val="00E94B58"/>
    <w:rsid w:val="00E955E9"/>
    <w:rsid w:val="00E96F75"/>
    <w:rsid w:val="00EA5062"/>
    <w:rsid w:val="00EA5284"/>
    <w:rsid w:val="00EA6B31"/>
    <w:rsid w:val="00EA7146"/>
    <w:rsid w:val="00EB0ACB"/>
    <w:rsid w:val="00EB25EE"/>
    <w:rsid w:val="00EB2A03"/>
    <w:rsid w:val="00EB40E8"/>
    <w:rsid w:val="00EB5117"/>
    <w:rsid w:val="00EB549A"/>
    <w:rsid w:val="00EB6989"/>
    <w:rsid w:val="00EB6C24"/>
    <w:rsid w:val="00EC08A0"/>
    <w:rsid w:val="00EC0ABD"/>
    <w:rsid w:val="00EC3CE2"/>
    <w:rsid w:val="00ED2144"/>
    <w:rsid w:val="00ED2B60"/>
    <w:rsid w:val="00ED466C"/>
    <w:rsid w:val="00ED7910"/>
    <w:rsid w:val="00ED7EDA"/>
    <w:rsid w:val="00EE10EA"/>
    <w:rsid w:val="00EE730E"/>
    <w:rsid w:val="00EF107F"/>
    <w:rsid w:val="00EF2AFF"/>
    <w:rsid w:val="00EF31AF"/>
    <w:rsid w:val="00EF3C24"/>
    <w:rsid w:val="00EF61E5"/>
    <w:rsid w:val="00F03FA3"/>
    <w:rsid w:val="00F1226F"/>
    <w:rsid w:val="00F1247D"/>
    <w:rsid w:val="00F14D84"/>
    <w:rsid w:val="00F16196"/>
    <w:rsid w:val="00F174ED"/>
    <w:rsid w:val="00F202E7"/>
    <w:rsid w:val="00F23ECA"/>
    <w:rsid w:val="00F24866"/>
    <w:rsid w:val="00F249BE"/>
    <w:rsid w:val="00F24C9B"/>
    <w:rsid w:val="00F32B9C"/>
    <w:rsid w:val="00F33678"/>
    <w:rsid w:val="00F33812"/>
    <w:rsid w:val="00F33EB6"/>
    <w:rsid w:val="00F33F22"/>
    <w:rsid w:val="00F340CE"/>
    <w:rsid w:val="00F4161B"/>
    <w:rsid w:val="00F42EB3"/>
    <w:rsid w:val="00F439B7"/>
    <w:rsid w:val="00F4527B"/>
    <w:rsid w:val="00F466B6"/>
    <w:rsid w:val="00F519D3"/>
    <w:rsid w:val="00F53AD2"/>
    <w:rsid w:val="00F56C8C"/>
    <w:rsid w:val="00F62DB4"/>
    <w:rsid w:val="00F63283"/>
    <w:rsid w:val="00F6493A"/>
    <w:rsid w:val="00F65750"/>
    <w:rsid w:val="00F65B89"/>
    <w:rsid w:val="00F662F4"/>
    <w:rsid w:val="00F716F4"/>
    <w:rsid w:val="00F744E7"/>
    <w:rsid w:val="00F74F45"/>
    <w:rsid w:val="00F7592E"/>
    <w:rsid w:val="00F764FF"/>
    <w:rsid w:val="00F7734E"/>
    <w:rsid w:val="00F82269"/>
    <w:rsid w:val="00F82FBA"/>
    <w:rsid w:val="00F83FEE"/>
    <w:rsid w:val="00F86339"/>
    <w:rsid w:val="00F90127"/>
    <w:rsid w:val="00F9234F"/>
    <w:rsid w:val="00F92D13"/>
    <w:rsid w:val="00F9330F"/>
    <w:rsid w:val="00F95687"/>
    <w:rsid w:val="00F97F58"/>
    <w:rsid w:val="00FA0D12"/>
    <w:rsid w:val="00FA2D8C"/>
    <w:rsid w:val="00FA3C9A"/>
    <w:rsid w:val="00FA5CE6"/>
    <w:rsid w:val="00FA6A85"/>
    <w:rsid w:val="00FA7346"/>
    <w:rsid w:val="00FB026D"/>
    <w:rsid w:val="00FB0B09"/>
    <w:rsid w:val="00FB1145"/>
    <w:rsid w:val="00FB1C21"/>
    <w:rsid w:val="00FB497A"/>
    <w:rsid w:val="00FB5973"/>
    <w:rsid w:val="00FC17B1"/>
    <w:rsid w:val="00FC17EC"/>
    <w:rsid w:val="00FC28AE"/>
    <w:rsid w:val="00FC6DCC"/>
    <w:rsid w:val="00FC7310"/>
    <w:rsid w:val="00FC76F1"/>
    <w:rsid w:val="00FD2899"/>
    <w:rsid w:val="00FD2F7F"/>
    <w:rsid w:val="00FD3F71"/>
    <w:rsid w:val="00FD6547"/>
    <w:rsid w:val="00FE066B"/>
    <w:rsid w:val="00FE169C"/>
    <w:rsid w:val="00FE4FD2"/>
    <w:rsid w:val="00FE4FE7"/>
    <w:rsid w:val="00FE6107"/>
    <w:rsid w:val="00FE7B21"/>
    <w:rsid w:val="00FF0906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5DF9"/>
  <w15:docId w15:val="{F9F45F62-6F59-4E4B-97AC-D53BEFEF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2F9A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2F9A"/>
    <w:pPr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59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unhideWhenUsed/>
    <w:rsid w:val="0022357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235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223571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8950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01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01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0120"/>
    <w:rPr>
      <w:vertAlign w:val="superscript"/>
    </w:rPr>
  </w:style>
  <w:style w:type="paragraph" w:customStyle="1" w:styleId="ZnakZnakZnakZnakZnak">
    <w:name w:val="Znak Znak Znak Znak Znak"/>
    <w:basedOn w:val="Normalny"/>
    <w:rsid w:val="00201FF4"/>
  </w:style>
  <w:style w:type="paragraph" w:styleId="Nagwek">
    <w:name w:val="header"/>
    <w:basedOn w:val="Normalny"/>
    <w:link w:val="NagwekZnak"/>
    <w:uiPriority w:val="99"/>
    <w:unhideWhenUsed/>
    <w:rsid w:val="00666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6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6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6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D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D8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C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C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C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C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CB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2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2F59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F4E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4E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EF3C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">
    <w:name w:val="h1"/>
    <w:basedOn w:val="Domylnaczcionkaakapitu"/>
    <w:rsid w:val="00BB1AF5"/>
  </w:style>
  <w:style w:type="table" w:customStyle="1" w:styleId="Tabela-Siatka1">
    <w:name w:val="Tabela - Siatka1"/>
    <w:basedOn w:val="Standardowy"/>
    <w:uiPriority w:val="39"/>
    <w:rsid w:val="001267F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304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04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A304F1"/>
    <w:rPr>
      <w:color w:val="0563C1"/>
      <w:u w:val="single"/>
    </w:rPr>
  </w:style>
  <w:style w:type="paragraph" w:customStyle="1" w:styleId="AKAPIT">
    <w:name w:val="AKAPIT"/>
    <w:basedOn w:val="Normalny"/>
    <w:link w:val="AKAPITZnak"/>
    <w:autoRedefine/>
    <w:qFormat/>
    <w:rsid w:val="00C97C4A"/>
    <w:pPr>
      <w:contextualSpacing/>
      <w:jc w:val="both"/>
    </w:pPr>
    <w:rPr>
      <w:rFonts w:ascii="Arial Narrow" w:eastAsia="Calibri" w:hAnsi="Arial Narrow" w:cs="Arial"/>
      <w:color w:val="000000"/>
      <w:lang w:bidi="pl-PL"/>
    </w:rPr>
  </w:style>
  <w:style w:type="character" w:customStyle="1" w:styleId="AKAPITZnak">
    <w:name w:val="AKAPIT Znak"/>
    <w:link w:val="AKAPIT"/>
    <w:rsid w:val="00C97C4A"/>
    <w:rPr>
      <w:rFonts w:ascii="Arial Narrow" w:eastAsia="Calibri" w:hAnsi="Arial Narrow" w:cs="Arial"/>
      <w:color w:val="000000"/>
      <w:sz w:val="24"/>
      <w:szCs w:val="24"/>
      <w:lang w:eastAsia="pl-PL" w:bidi="pl-PL"/>
    </w:rPr>
  </w:style>
  <w:style w:type="paragraph" w:customStyle="1" w:styleId="Style74">
    <w:name w:val="Style74"/>
    <w:basedOn w:val="Normalny"/>
    <w:uiPriority w:val="99"/>
    <w:rsid w:val="007F6406"/>
    <w:pPr>
      <w:widowControl w:val="0"/>
      <w:autoSpaceDE w:val="0"/>
      <w:autoSpaceDN w:val="0"/>
      <w:adjustRightInd w:val="0"/>
      <w:spacing w:line="379" w:lineRule="exact"/>
      <w:ind w:hanging="274"/>
      <w:jc w:val="both"/>
    </w:pPr>
    <w:rPr>
      <w:rFonts w:ascii="Franklin Gothic Heavy" w:eastAsiaTheme="minorEastAsia" w:hAnsi="Franklin Gothic Heavy" w:cstheme="minorBidi"/>
    </w:rPr>
  </w:style>
  <w:style w:type="character" w:customStyle="1" w:styleId="FontStyle244">
    <w:name w:val="Font Style244"/>
    <w:basedOn w:val="Domylnaczcionkaakapitu"/>
    <w:uiPriority w:val="99"/>
    <w:rsid w:val="007F6406"/>
    <w:rPr>
      <w:rFonts w:ascii="Arial" w:hAnsi="Arial" w:cs="Arial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C830F8"/>
    <w:rPr>
      <w:b/>
      <w:bCs/>
    </w:rPr>
  </w:style>
  <w:style w:type="character" w:customStyle="1" w:styleId="apple-converted-space">
    <w:name w:val="apple-converted-space"/>
    <w:rsid w:val="00FE4FE7"/>
  </w:style>
  <w:style w:type="paragraph" w:styleId="Tekstpodstawowy3">
    <w:name w:val="Body Text 3"/>
    <w:basedOn w:val="Normalny"/>
    <w:link w:val="Tekstpodstawowy3Znak"/>
    <w:uiPriority w:val="99"/>
    <w:unhideWhenUsed/>
    <w:rsid w:val="004279A3"/>
    <w:pPr>
      <w:spacing w:after="120" w:line="360" w:lineRule="auto"/>
      <w:ind w:firstLine="425"/>
      <w:jc w:val="both"/>
    </w:pPr>
    <w:rPr>
      <w:rFonts w:ascii="Verdana" w:eastAsia="Calibri" w:hAnsi="Verdana"/>
      <w:sz w:val="16"/>
      <w:szCs w:val="16"/>
      <w:lang w:val="en-US" w:eastAsia="en-US" w:bidi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279A3"/>
    <w:rPr>
      <w:rFonts w:ascii="Verdana" w:eastAsia="Calibri" w:hAnsi="Verdana" w:cs="Times New Roman"/>
      <w:sz w:val="16"/>
      <w:szCs w:val="16"/>
      <w:lang w:val="en-US" w:bidi="en-US"/>
    </w:rPr>
  </w:style>
  <w:style w:type="paragraph" w:styleId="NormalnyWeb">
    <w:name w:val="Normal (Web)"/>
    <w:aliases w:val="Normalny (Web) Znak,Normalny (Web) Znak Znak"/>
    <w:basedOn w:val="Normalny"/>
    <w:link w:val="NormalnyWebZnak1"/>
    <w:uiPriority w:val="99"/>
    <w:unhideWhenUsed/>
    <w:rsid w:val="001B1C48"/>
    <w:rPr>
      <w:rFonts w:eastAsia="Calibri"/>
    </w:rPr>
  </w:style>
  <w:style w:type="paragraph" w:customStyle="1" w:styleId="Standard">
    <w:name w:val="Standard"/>
    <w:uiPriority w:val="99"/>
    <w:qFormat/>
    <w:rsid w:val="00A32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10C40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0C40"/>
    <w:pPr>
      <w:widowControl w:val="0"/>
      <w:shd w:val="clear" w:color="auto" w:fill="FFFFFF"/>
      <w:spacing w:line="0" w:lineRule="atLeast"/>
      <w:ind w:hanging="360"/>
    </w:pPr>
    <w:rPr>
      <w:rFonts w:cstheme="minorBidi"/>
      <w:sz w:val="22"/>
      <w:szCs w:val="22"/>
      <w:lang w:eastAsia="en-US"/>
    </w:rPr>
  </w:style>
  <w:style w:type="character" w:customStyle="1" w:styleId="lrzxr">
    <w:name w:val="lrzxr"/>
    <w:rsid w:val="00DD51B6"/>
  </w:style>
  <w:style w:type="character" w:customStyle="1" w:styleId="NormalnyWebZnak1">
    <w:name w:val="Normalny (Web) Znak1"/>
    <w:aliases w:val="Normalny (Web) Znak Znak1,Normalny (Web) Znak Znak Znak"/>
    <w:link w:val="NormalnyWeb"/>
    <w:uiPriority w:val="99"/>
    <w:rsid w:val="00957491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nita2">
    <w:name w:val="anita2"/>
    <w:basedOn w:val="Normalny"/>
    <w:link w:val="anita2Znak"/>
    <w:rsid w:val="005C0C1B"/>
    <w:pPr>
      <w:suppressAutoHyphens/>
      <w:spacing w:before="120" w:line="360" w:lineRule="auto"/>
      <w:jc w:val="both"/>
    </w:pPr>
    <w:rPr>
      <w:rFonts w:eastAsia="Batang"/>
      <w:b/>
      <w:lang w:eastAsia="ar-SA"/>
    </w:rPr>
  </w:style>
  <w:style w:type="character" w:customStyle="1" w:styleId="anita2Znak">
    <w:name w:val="anita2 Znak"/>
    <w:basedOn w:val="Domylnaczcionkaakapitu"/>
    <w:link w:val="anita2"/>
    <w:locked/>
    <w:rsid w:val="005C0C1B"/>
    <w:rPr>
      <w:rFonts w:ascii="Times New Roman" w:eastAsia="Batang" w:hAnsi="Times New Roman" w:cs="Times New Roman"/>
      <w:b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B72F9A"/>
    <w:rPr>
      <w:rFonts w:ascii="Arial" w:eastAsia="Times New Roman" w:hAnsi="Arial" w:cs="Arial"/>
      <w:b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72F9A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1432C-B49C-4FBB-873A-AE43D218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4450</Words>
  <Characters>26705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o środowiskowych uwarunkowaniach</dc:title>
  <dc:creator>mskibinska</dc:creator>
  <cp:keywords>Decyzja o środowiskowych uwarunkowaniach</cp:keywords>
  <cp:lastModifiedBy>Łukasz Stolarski</cp:lastModifiedBy>
  <cp:revision>4</cp:revision>
  <cp:lastPrinted>2021-08-24T07:47:00Z</cp:lastPrinted>
  <dcterms:created xsi:type="dcterms:W3CDTF">2021-08-24T07:35:00Z</dcterms:created>
  <dcterms:modified xsi:type="dcterms:W3CDTF">2021-08-24T12:27:00Z</dcterms:modified>
</cp:coreProperties>
</file>