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C096" w14:textId="77777777" w:rsidR="00680783" w:rsidRDefault="00680783" w:rsidP="00237521">
      <w:pPr>
        <w:jc w:val="center"/>
        <w:rPr>
          <w:b/>
          <w:sz w:val="24"/>
        </w:rPr>
      </w:pPr>
    </w:p>
    <w:p w14:paraId="1D150AAB" w14:textId="77777777" w:rsidR="000250DA" w:rsidRPr="00680783" w:rsidRDefault="00237521" w:rsidP="00237521">
      <w:pPr>
        <w:jc w:val="center"/>
        <w:rPr>
          <w:b/>
          <w:sz w:val="24"/>
        </w:rPr>
      </w:pPr>
      <w:r w:rsidRPr="00680783">
        <w:rPr>
          <w:b/>
          <w:sz w:val="24"/>
        </w:rPr>
        <w:t>Opis projektu „Latarnicy społeczni obszaru rewitalizacji”</w:t>
      </w:r>
    </w:p>
    <w:p w14:paraId="4B47033C" w14:textId="77777777" w:rsidR="00680783" w:rsidRDefault="00680783" w:rsidP="00EC06B3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7E53E8B7" w14:textId="77777777" w:rsidR="00822A88" w:rsidRDefault="00680783" w:rsidP="00822A88">
      <w:pPr>
        <w:spacing w:line="276" w:lineRule="auto"/>
        <w:ind w:firstLine="708"/>
        <w:jc w:val="both"/>
      </w:pPr>
      <w:r>
        <w:t>P</w:t>
      </w:r>
      <w:r w:rsidR="00EC06B3">
        <w:t xml:space="preserve">rojekt </w:t>
      </w:r>
      <w:r w:rsidR="00822A88">
        <w:t xml:space="preserve">nr </w:t>
      </w:r>
      <w:r w:rsidR="00822A88" w:rsidRPr="00EC06B3">
        <w:t>RPKP.09.02.01-04-0013/20</w:t>
      </w:r>
      <w:r w:rsidR="00822A88">
        <w:t xml:space="preserve"> </w:t>
      </w:r>
      <w:r w:rsidR="00EC06B3">
        <w:t xml:space="preserve">pn. „Latarnicy społeczni obszaru rewitalizacji” realizowany jest w ramach </w:t>
      </w:r>
      <w:r w:rsidR="00EC06B3" w:rsidRPr="00EC06B3">
        <w:t>Regionalnego Programu Operacyjnego Województwa Kujawsko-Pomorskiego na lata 2014-2020, Oś priorytetowa 9 Solidarne społeczeństwo</w:t>
      </w:r>
      <w:r w:rsidR="00EC06B3">
        <w:t xml:space="preserve">, </w:t>
      </w:r>
      <w:r w:rsidR="00EC06B3" w:rsidRPr="00EC06B3">
        <w:t>Działanie 9.2 Włączenie społeczne, Poddziałanie 9.2.1. Aktywne włączenie społeczne</w:t>
      </w:r>
      <w:r w:rsidR="00EC06B3">
        <w:t>,</w:t>
      </w:r>
      <w:r w:rsidR="00D3295C">
        <w:t xml:space="preserve"> w ramach konkursu </w:t>
      </w:r>
      <w:r w:rsidR="00822A88" w:rsidRPr="00822A88">
        <w:t>Nr RPKP.09.02.01-IZ.00-04-320/19</w:t>
      </w:r>
      <w:r w:rsidR="00822A88">
        <w:t xml:space="preserve">. Projekt skierowany jest do </w:t>
      </w:r>
      <w:r w:rsidR="00BC73D8">
        <w:t>osó</w:t>
      </w:r>
      <w:r w:rsidR="00822A88" w:rsidRPr="00822A88">
        <w:t>b zagrożon</w:t>
      </w:r>
      <w:r w:rsidR="00BC73D8">
        <w:t>ych</w:t>
      </w:r>
      <w:r w:rsidR="00822A88" w:rsidRPr="00822A88">
        <w:t xml:space="preserve"> ubóstwem lub wykluczeniem społecznym, które przed zastosowaniem instrumentów i usług rynku pracy wymagają aktywizacji społecznej. </w:t>
      </w:r>
    </w:p>
    <w:p w14:paraId="74139F1A" w14:textId="77777777" w:rsidR="00815E86" w:rsidRDefault="00815E86" w:rsidP="00C52B41">
      <w:pPr>
        <w:spacing w:after="0"/>
        <w:ind w:firstLine="708"/>
        <w:jc w:val="both"/>
      </w:pPr>
      <w:r>
        <w:t xml:space="preserve">Wartość projektu wynosi </w:t>
      </w:r>
      <w:r w:rsidRPr="00815E86">
        <w:t>800 000,00 zł, w tym kwota dofinansowania ze środków Europejskiego Funduszu Społecznego stanowi kwotę 680 000,00 zł</w:t>
      </w:r>
      <w:r>
        <w:t xml:space="preserve"> (tj. </w:t>
      </w:r>
      <w:r w:rsidRPr="00815E86">
        <w:t>85% wartości projektu</w:t>
      </w:r>
      <w:r>
        <w:t>), a w</w:t>
      </w:r>
      <w:r w:rsidRPr="00815E86">
        <w:t xml:space="preserve">kład własny niepieniężny Gminy Miasto Włocławek </w:t>
      </w:r>
      <w:r>
        <w:t>to 120 000,00 zł (tj. 15% wartości projektu)</w:t>
      </w:r>
      <w:r w:rsidR="00C52B41">
        <w:t>.</w:t>
      </w:r>
      <w:r>
        <w:t xml:space="preserve"> </w:t>
      </w:r>
    </w:p>
    <w:p w14:paraId="2FCB9491" w14:textId="77777777" w:rsidR="004271C7" w:rsidRDefault="004271C7" w:rsidP="00C52B41">
      <w:pPr>
        <w:spacing w:before="240" w:after="0"/>
        <w:ind w:firstLine="708"/>
        <w:jc w:val="both"/>
      </w:pPr>
      <w:r>
        <w:t>Celem szczegółowym jest a</w:t>
      </w:r>
      <w:r w:rsidRPr="004B692B">
        <w:t>ktywna integracja osób zagrożonych ubóstwem lub wykluczeniem społecznym poprzez poprawę i wzmocnienie ich zdolności do zatrudnienia</w:t>
      </w:r>
      <w:r>
        <w:t>.</w:t>
      </w:r>
    </w:p>
    <w:p w14:paraId="300F5CB6" w14:textId="77777777" w:rsidR="00C52B41" w:rsidRDefault="00C52B41" w:rsidP="00C52B41">
      <w:pPr>
        <w:spacing w:before="240" w:after="0"/>
        <w:ind w:firstLine="708"/>
        <w:jc w:val="both"/>
      </w:pPr>
      <w:r>
        <w:t>Celem projektu jest wzrost aktywności społecznej i zawodowej 38 osób ze środowisk zagrożonych ubóstwem lub wykluczeniem społecznym, w szczególności z obszaru objętego programem rewitalizacji miasta Włocławek</w:t>
      </w:r>
      <w:r w:rsidR="00296677">
        <w:t>,</w:t>
      </w:r>
      <w:r>
        <w:t xml:space="preserve"> poprzez działania aktywizacji społecznej i zawodowej </w:t>
      </w:r>
      <w:r w:rsidR="003114C9">
        <w:br/>
      </w:r>
      <w:r>
        <w:t xml:space="preserve">w okresie do 31 grudnia 2022 roku. </w:t>
      </w:r>
    </w:p>
    <w:p w14:paraId="58648A62" w14:textId="77777777" w:rsidR="00296677" w:rsidRDefault="00296677" w:rsidP="005C5802">
      <w:pPr>
        <w:spacing w:before="240" w:after="0"/>
        <w:jc w:val="both"/>
      </w:pPr>
      <w:r>
        <w:t>Wsparcie realizowane będzie w formach:</w:t>
      </w:r>
    </w:p>
    <w:p w14:paraId="241DAA65" w14:textId="77777777" w:rsidR="004271C7" w:rsidRPr="00EF411B" w:rsidRDefault="004271C7" w:rsidP="005C5802">
      <w:pPr>
        <w:pStyle w:val="Akapitzlist"/>
        <w:numPr>
          <w:ilvl w:val="0"/>
          <w:numId w:val="6"/>
        </w:numPr>
        <w:spacing w:before="0" w:after="0" w:line="276" w:lineRule="auto"/>
        <w:rPr>
          <w:rFonts w:cs="Calibri"/>
          <w:lang w:eastAsia="pl-PL"/>
        </w:rPr>
      </w:pPr>
      <w:r w:rsidRPr="00EF411B">
        <w:rPr>
          <w:rFonts w:cs="Calibri"/>
          <w:lang w:eastAsia="pl-PL"/>
        </w:rPr>
        <w:t xml:space="preserve">I etap: </w:t>
      </w:r>
      <w:r w:rsidR="0053528B">
        <w:rPr>
          <w:rFonts w:cs="Calibri"/>
          <w:lang w:eastAsia="pl-PL"/>
        </w:rPr>
        <w:t>p</w:t>
      </w:r>
      <w:r w:rsidRPr="00EF411B">
        <w:rPr>
          <w:rFonts w:cs="Calibri"/>
          <w:lang w:eastAsia="pl-PL"/>
        </w:rPr>
        <w:t xml:space="preserve">rzeprowadzenie procesu </w:t>
      </w:r>
      <w:r w:rsidR="005C5802">
        <w:rPr>
          <w:rFonts w:cs="Calibri"/>
          <w:lang w:eastAsia="pl-PL"/>
        </w:rPr>
        <w:t>wsparcia</w:t>
      </w:r>
      <w:r w:rsidRPr="00EF411B">
        <w:rPr>
          <w:rFonts w:cs="Calibri"/>
          <w:lang w:eastAsia="pl-PL"/>
        </w:rPr>
        <w:t xml:space="preserve"> przygotowującego do funkcji latarnika społ</w:t>
      </w:r>
      <w:r w:rsidR="00EF411B">
        <w:rPr>
          <w:rFonts w:cs="Calibri"/>
          <w:lang w:eastAsia="pl-PL"/>
        </w:rPr>
        <w:t>ecznego</w:t>
      </w:r>
      <w:r w:rsidRPr="00EF411B">
        <w:rPr>
          <w:rFonts w:cs="Calibri"/>
          <w:lang w:eastAsia="pl-PL"/>
        </w:rPr>
        <w:t xml:space="preserve"> dla 8 osób</w:t>
      </w:r>
      <w:r w:rsidR="00EF411B">
        <w:rPr>
          <w:rFonts w:cs="Calibri"/>
          <w:lang w:eastAsia="pl-PL"/>
        </w:rPr>
        <w:t>, w tym</w:t>
      </w:r>
      <w:r w:rsidRPr="00EF411B">
        <w:rPr>
          <w:rFonts w:cs="Calibri"/>
          <w:lang w:eastAsia="pl-PL"/>
        </w:rPr>
        <w:t>:</w:t>
      </w:r>
    </w:p>
    <w:p w14:paraId="211EA189" w14:textId="77777777" w:rsidR="004271C7" w:rsidRPr="004271C7" w:rsidRDefault="004271C7" w:rsidP="005C5802">
      <w:pPr>
        <w:pStyle w:val="Akapitzlist"/>
        <w:numPr>
          <w:ilvl w:val="0"/>
          <w:numId w:val="5"/>
        </w:numPr>
        <w:spacing w:before="0" w:after="0" w:line="276" w:lineRule="auto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>Poradnictwo indywidualne pedagogiczne i psychologiczne</w:t>
      </w:r>
      <w:r w:rsidR="00EF411B">
        <w:rPr>
          <w:rFonts w:cs="Calibri"/>
          <w:lang w:eastAsia="pl-PL"/>
        </w:rPr>
        <w:t>,</w:t>
      </w:r>
    </w:p>
    <w:p w14:paraId="2F27CB21" w14:textId="77777777" w:rsidR="004271C7" w:rsidRPr="004271C7" w:rsidRDefault="004271C7" w:rsidP="005C5802">
      <w:pPr>
        <w:pStyle w:val="Akapitzlist"/>
        <w:numPr>
          <w:ilvl w:val="0"/>
          <w:numId w:val="5"/>
        </w:numPr>
        <w:spacing w:before="0" w:after="0" w:line="276" w:lineRule="auto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>Warsztaty aktywizujące</w:t>
      </w:r>
      <w:r w:rsidR="00EF411B">
        <w:rPr>
          <w:rFonts w:cs="Calibri"/>
          <w:lang w:eastAsia="pl-PL"/>
        </w:rPr>
        <w:t>,</w:t>
      </w:r>
    </w:p>
    <w:p w14:paraId="24A879F8" w14:textId="77777777" w:rsidR="004271C7" w:rsidRPr="004271C7" w:rsidRDefault="004271C7" w:rsidP="005C5802">
      <w:pPr>
        <w:pStyle w:val="Akapitzlist"/>
        <w:numPr>
          <w:ilvl w:val="0"/>
          <w:numId w:val="5"/>
        </w:numPr>
        <w:spacing w:before="0" w:after="0" w:line="276" w:lineRule="auto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>Szkolenia przygotowujące do funkcji latarnika</w:t>
      </w:r>
      <w:r w:rsidR="00EF411B">
        <w:rPr>
          <w:rFonts w:cs="Calibri"/>
          <w:lang w:eastAsia="pl-PL"/>
        </w:rPr>
        <w:t>,</w:t>
      </w:r>
    </w:p>
    <w:p w14:paraId="6E5BF5C9" w14:textId="77777777" w:rsidR="004271C7" w:rsidRPr="004271C7" w:rsidRDefault="004271C7" w:rsidP="005C5802">
      <w:pPr>
        <w:pStyle w:val="Akapitzlist"/>
        <w:numPr>
          <w:ilvl w:val="0"/>
          <w:numId w:val="5"/>
        </w:numPr>
        <w:spacing w:before="0" w:after="0" w:line="276" w:lineRule="auto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>Wyjazd studyjny</w:t>
      </w:r>
      <w:r w:rsidR="00EF411B">
        <w:rPr>
          <w:rFonts w:cs="Calibri"/>
          <w:lang w:eastAsia="pl-PL"/>
        </w:rPr>
        <w:t>,</w:t>
      </w:r>
    </w:p>
    <w:p w14:paraId="58F0FFED" w14:textId="77777777" w:rsidR="004271C7" w:rsidRPr="004271C7" w:rsidRDefault="004271C7" w:rsidP="005C5802">
      <w:pPr>
        <w:pStyle w:val="Akapitzlist"/>
        <w:numPr>
          <w:ilvl w:val="0"/>
          <w:numId w:val="5"/>
        </w:numPr>
        <w:spacing w:before="0" w:after="0" w:line="276" w:lineRule="auto"/>
        <w:rPr>
          <w:rFonts w:cs="Calibri"/>
          <w:lang w:eastAsia="pl-PL"/>
        </w:rPr>
      </w:pPr>
      <w:proofErr w:type="spellStart"/>
      <w:r w:rsidRPr="004271C7">
        <w:rPr>
          <w:rFonts w:cs="Calibri"/>
          <w:lang w:eastAsia="pl-PL"/>
        </w:rPr>
        <w:t>Superwizje</w:t>
      </w:r>
      <w:proofErr w:type="spellEnd"/>
      <w:r w:rsidR="00EF411B">
        <w:rPr>
          <w:rFonts w:cs="Calibri"/>
          <w:lang w:eastAsia="pl-PL"/>
        </w:rPr>
        <w:t>,</w:t>
      </w:r>
    </w:p>
    <w:p w14:paraId="3097141F" w14:textId="77777777" w:rsidR="004271C7" w:rsidRPr="004271C7" w:rsidRDefault="004271C7" w:rsidP="005C5802">
      <w:pPr>
        <w:pStyle w:val="Akapitzlist"/>
        <w:numPr>
          <w:ilvl w:val="0"/>
          <w:numId w:val="5"/>
        </w:numPr>
        <w:spacing w:before="0" w:after="0" w:line="276" w:lineRule="auto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>Przygotowanie przez moderatora wytycznych do pracy w terenie</w:t>
      </w:r>
      <w:r w:rsidR="00EF411B">
        <w:rPr>
          <w:rFonts w:cs="Calibri"/>
          <w:lang w:eastAsia="pl-PL"/>
        </w:rPr>
        <w:t>,</w:t>
      </w:r>
    </w:p>
    <w:p w14:paraId="2EEBA7C1" w14:textId="77777777" w:rsidR="004271C7" w:rsidRPr="004271C7" w:rsidRDefault="004271C7" w:rsidP="005C5802">
      <w:pPr>
        <w:pStyle w:val="Akapitzlist"/>
        <w:numPr>
          <w:ilvl w:val="0"/>
          <w:numId w:val="5"/>
        </w:numPr>
        <w:spacing w:before="0" w:after="0" w:line="276" w:lineRule="auto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>Wsparcie doradcy zawodowego.</w:t>
      </w:r>
    </w:p>
    <w:p w14:paraId="218F5D53" w14:textId="77777777" w:rsidR="004271C7" w:rsidRPr="004271C7" w:rsidRDefault="004271C7" w:rsidP="005C5802">
      <w:pPr>
        <w:pStyle w:val="Akapitzlist"/>
        <w:spacing w:before="0" w:after="0" w:line="276" w:lineRule="auto"/>
        <w:ind w:left="0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 xml:space="preserve">W wyniku </w:t>
      </w:r>
      <w:r w:rsidR="005C5802">
        <w:rPr>
          <w:rFonts w:cs="Calibri"/>
          <w:lang w:eastAsia="pl-PL"/>
        </w:rPr>
        <w:t xml:space="preserve">przeprowadzonego procesu </w:t>
      </w:r>
      <w:r w:rsidRPr="004271C7">
        <w:rPr>
          <w:rFonts w:cs="Calibri"/>
          <w:lang w:eastAsia="pl-PL"/>
        </w:rPr>
        <w:t xml:space="preserve">wsparcia 6 osób </w:t>
      </w:r>
      <w:r w:rsidR="0053528B">
        <w:rPr>
          <w:rFonts w:cs="Calibri"/>
          <w:lang w:eastAsia="pl-PL"/>
        </w:rPr>
        <w:t xml:space="preserve">z </w:t>
      </w:r>
      <w:r w:rsidRPr="004271C7">
        <w:rPr>
          <w:rFonts w:cs="Calibri"/>
          <w:lang w:eastAsia="pl-PL"/>
        </w:rPr>
        <w:t>opinią pedagoga/psychologa i doradcy zawodowego zostanie zakwalifikowanych do II etapu projektu tj. 10 miesięcznych staży zawodowych w zawodzie L</w:t>
      </w:r>
      <w:r w:rsidR="0053528B">
        <w:rPr>
          <w:rFonts w:cs="Calibri"/>
          <w:lang w:eastAsia="pl-PL"/>
        </w:rPr>
        <w:t>atarnik</w:t>
      </w:r>
      <w:r w:rsidRPr="004271C7">
        <w:rPr>
          <w:rFonts w:cs="Calibri"/>
          <w:lang w:eastAsia="pl-PL"/>
        </w:rPr>
        <w:t xml:space="preserve"> S</w:t>
      </w:r>
      <w:r w:rsidR="0053528B">
        <w:rPr>
          <w:rFonts w:cs="Calibri"/>
          <w:lang w:eastAsia="pl-PL"/>
        </w:rPr>
        <w:t>połeczny</w:t>
      </w:r>
      <w:r w:rsidRPr="004271C7">
        <w:rPr>
          <w:rFonts w:cs="Calibri"/>
          <w:lang w:eastAsia="pl-PL"/>
        </w:rPr>
        <w:t xml:space="preserve"> (opracowanie</w:t>
      </w:r>
      <w:r w:rsidR="005C5802">
        <w:rPr>
          <w:rFonts w:cs="Calibri"/>
          <w:lang w:eastAsia="pl-PL"/>
        </w:rPr>
        <w:t xml:space="preserve"> </w:t>
      </w:r>
      <w:r w:rsidRPr="004271C7">
        <w:rPr>
          <w:rFonts w:cs="Calibri"/>
          <w:lang w:eastAsia="pl-PL"/>
        </w:rPr>
        <w:t xml:space="preserve">ścieżki reintegracji). </w:t>
      </w:r>
    </w:p>
    <w:p w14:paraId="13FBF433" w14:textId="77777777" w:rsidR="0053528B" w:rsidRDefault="004271C7" w:rsidP="005C5802">
      <w:pPr>
        <w:pStyle w:val="Akapitzlist"/>
        <w:numPr>
          <w:ilvl w:val="0"/>
          <w:numId w:val="6"/>
        </w:numPr>
        <w:spacing w:before="0" w:after="0" w:line="276" w:lineRule="auto"/>
        <w:rPr>
          <w:rFonts w:cs="Calibri"/>
          <w:lang w:eastAsia="pl-PL"/>
        </w:rPr>
      </w:pPr>
      <w:r w:rsidRPr="004271C7">
        <w:rPr>
          <w:rFonts w:cs="Calibri"/>
          <w:lang w:eastAsia="pl-PL"/>
        </w:rPr>
        <w:t xml:space="preserve">II etap:  </w:t>
      </w:r>
    </w:p>
    <w:p w14:paraId="43D40119" w14:textId="77777777" w:rsidR="004271C7" w:rsidRPr="004271C7" w:rsidRDefault="0053528B" w:rsidP="00546FF1">
      <w:pPr>
        <w:pStyle w:val="Akapitzlist"/>
        <w:numPr>
          <w:ilvl w:val="0"/>
          <w:numId w:val="8"/>
        </w:numPr>
        <w:spacing w:before="0" w:after="0" w:line="276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</w:t>
      </w:r>
      <w:r w:rsidR="004271C7" w:rsidRPr="004271C7">
        <w:rPr>
          <w:rFonts w:cs="Calibri"/>
          <w:lang w:eastAsia="pl-PL"/>
        </w:rPr>
        <w:t>la 6 latarników społecznych</w:t>
      </w:r>
      <w:r>
        <w:rPr>
          <w:rFonts w:cs="Calibri"/>
          <w:lang w:eastAsia="pl-PL"/>
        </w:rPr>
        <w:t xml:space="preserve"> </w:t>
      </w:r>
      <w:r w:rsidR="00546FF1">
        <w:rPr>
          <w:rFonts w:cs="Calibri"/>
          <w:lang w:eastAsia="pl-PL"/>
        </w:rPr>
        <w:t xml:space="preserve">przewiduje się: </w:t>
      </w:r>
    </w:p>
    <w:p w14:paraId="373AFB3E" w14:textId="77777777" w:rsidR="004271C7" w:rsidRPr="004271C7" w:rsidRDefault="00546FF1" w:rsidP="00546FF1">
      <w:pPr>
        <w:pStyle w:val="Akapitzlist"/>
        <w:numPr>
          <w:ilvl w:val="0"/>
          <w:numId w:val="9"/>
        </w:numPr>
        <w:spacing w:before="0" w:after="0" w:line="276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w</w:t>
      </w:r>
      <w:r w:rsidR="004271C7" w:rsidRPr="004271C7">
        <w:rPr>
          <w:rFonts w:cs="Calibri"/>
          <w:lang w:eastAsia="pl-PL"/>
        </w:rPr>
        <w:t>sparcie pedagoga- trenera pracy, psychologa, prawnika</w:t>
      </w:r>
      <w:r>
        <w:rPr>
          <w:rFonts w:cs="Calibri"/>
          <w:lang w:eastAsia="pl-PL"/>
        </w:rPr>
        <w:t>,</w:t>
      </w:r>
    </w:p>
    <w:p w14:paraId="6CC54739" w14:textId="77777777" w:rsidR="004271C7" w:rsidRPr="004271C7" w:rsidRDefault="00546FF1" w:rsidP="00546FF1">
      <w:pPr>
        <w:pStyle w:val="Akapitzlist"/>
        <w:numPr>
          <w:ilvl w:val="0"/>
          <w:numId w:val="9"/>
        </w:numPr>
        <w:spacing w:before="0" w:after="0" w:line="276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staż zawodowy 10 mc,</w:t>
      </w:r>
    </w:p>
    <w:p w14:paraId="674A3D68" w14:textId="77777777" w:rsidR="004271C7" w:rsidRDefault="00546FF1" w:rsidP="00546FF1">
      <w:pPr>
        <w:pStyle w:val="Akapitzlist"/>
        <w:numPr>
          <w:ilvl w:val="0"/>
          <w:numId w:val="9"/>
        </w:numPr>
        <w:spacing w:before="0" w:after="0" w:line="276" w:lineRule="auto"/>
        <w:rPr>
          <w:rFonts w:cs="Calibri"/>
          <w:lang w:eastAsia="pl-PL"/>
        </w:rPr>
      </w:pPr>
      <w:proofErr w:type="spellStart"/>
      <w:r>
        <w:rPr>
          <w:rFonts w:cs="Calibri"/>
          <w:lang w:eastAsia="pl-PL"/>
        </w:rPr>
        <w:t>s</w:t>
      </w:r>
      <w:r w:rsidR="004271C7" w:rsidRPr="004271C7">
        <w:rPr>
          <w:rFonts w:cs="Calibri"/>
          <w:lang w:eastAsia="pl-PL"/>
        </w:rPr>
        <w:t>u</w:t>
      </w:r>
      <w:r>
        <w:rPr>
          <w:rFonts w:cs="Calibri"/>
          <w:lang w:eastAsia="pl-PL"/>
        </w:rPr>
        <w:t>perwizje</w:t>
      </w:r>
      <w:proofErr w:type="spellEnd"/>
      <w:r>
        <w:rPr>
          <w:rFonts w:cs="Calibri"/>
          <w:lang w:eastAsia="pl-PL"/>
        </w:rPr>
        <w:t>,</w:t>
      </w:r>
    </w:p>
    <w:p w14:paraId="2622A79C" w14:textId="77777777" w:rsidR="00185C4A" w:rsidRDefault="00312F75" w:rsidP="00546FF1">
      <w:pPr>
        <w:pStyle w:val="Akapitzlist"/>
        <w:numPr>
          <w:ilvl w:val="0"/>
          <w:numId w:val="8"/>
        </w:numPr>
        <w:spacing w:before="0" w:after="0" w:line="276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dla 30 osób</w:t>
      </w:r>
      <w:r w:rsidR="00185C4A">
        <w:rPr>
          <w:rFonts w:cs="Calibri"/>
          <w:lang w:eastAsia="pl-PL"/>
        </w:rPr>
        <w:t xml:space="preserve"> wymagających aktywizacji społecznej i zawodowej:</w:t>
      </w:r>
    </w:p>
    <w:p w14:paraId="1A84C392" w14:textId="77777777" w:rsidR="00013331" w:rsidRDefault="00013331" w:rsidP="00F4322D">
      <w:pPr>
        <w:numPr>
          <w:ilvl w:val="0"/>
          <w:numId w:val="14"/>
        </w:numPr>
        <w:spacing w:after="0" w:line="276" w:lineRule="auto"/>
        <w:rPr>
          <w:rFonts w:cs="Calibri"/>
          <w:lang w:eastAsia="pl-PL"/>
        </w:rPr>
      </w:pPr>
      <w:r w:rsidRPr="00013331">
        <w:rPr>
          <w:rFonts w:cs="Calibri"/>
          <w:lang w:eastAsia="pl-PL"/>
        </w:rPr>
        <w:t>opracowanie ścieżki reintegracji</w:t>
      </w:r>
      <w:r>
        <w:rPr>
          <w:rFonts w:cs="Calibri"/>
          <w:lang w:eastAsia="pl-PL"/>
        </w:rPr>
        <w:t>,</w:t>
      </w:r>
    </w:p>
    <w:p w14:paraId="724F7ED8" w14:textId="77777777" w:rsidR="00F4322D" w:rsidRDefault="00013331" w:rsidP="00F4322D">
      <w:pPr>
        <w:numPr>
          <w:ilvl w:val="0"/>
          <w:numId w:val="14"/>
        </w:numPr>
        <w:spacing w:after="0" w:line="276" w:lineRule="auto"/>
        <w:rPr>
          <w:rFonts w:cs="Calibri"/>
          <w:lang w:eastAsia="pl-PL"/>
        </w:rPr>
      </w:pPr>
      <w:r w:rsidRPr="00F4322D">
        <w:rPr>
          <w:rFonts w:cs="Calibri"/>
          <w:lang w:eastAsia="pl-PL"/>
        </w:rPr>
        <w:lastRenderedPageBreak/>
        <w:t>kurs zawodowy</w:t>
      </w:r>
      <w:r w:rsidR="00F4322D">
        <w:rPr>
          <w:rFonts w:cs="Calibri"/>
          <w:lang w:eastAsia="pl-PL"/>
        </w:rPr>
        <w:t xml:space="preserve"> dla 10 osób</w:t>
      </w:r>
      <w:r w:rsidRPr="00F4322D">
        <w:rPr>
          <w:rFonts w:cs="Calibri"/>
          <w:lang w:eastAsia="pl-PL"/>
        </w:rPr>
        <w:t xml:space="preserve">, </w:t>
      </w:r>
    </w:p>
    <w:p w14:paraId="6EC21742" w14:textId="77777777" w:rsidR="00F4322D" w:rsidRDefault="00013331" w:rsidP="00F4322D">
      <w:pPr>
        <w:numPr>
          <w:ilvl w:val="0"/>
          <w:numId w:val="14"/>
        </w:numPr>
        <w:spacing w:after="0" w:line="276" w:lineRule="auto"/>
        <w:rPr>
          <w:rFonts w:cs="Calibri"/>
          <w:lang w:eastAsia="pl-PL"/>
        </w:rPr>
      </w:pPr>
      <w:r w:rsidRPr="00F4322D">
        <w:rPr>
          <w:rFonts w:cs="Calibri"/>
          <w:lang w:eastAsia="pl-PL"/>
        </w:rPr>
        <w:t>staż zawodowy</w:t>
      </w:r>
      <w:r w:rsidR="00F4322D">
        <w:rPr>
          <w:rFonts w:cs="Calibri"/>
          <w:lang w:eastAsia="pl-PL"/>
        </w:rPr>
        <w:t xml:space="preserve"> dla 10 osób</w:t>
      </w:r>
      <w:r w:rsidRPr="00F4322D">
        <w:rPr>
          <w:rFonts w:cs="Calibri"/>
          <w:lang w:eastAsia="pl-PL"/>
        </w:rPr>
        <w:t xml:space="preserve">, </w:t>
      </w:r>
    </w:p>
    <w:p w14:paraId="2703234F" w14:textId="77777777" w:rsidR="00013331" w:rsidRPr="00F4322D" w:rsidRDefault="00013331" w:rsidP="00F4322D">
      <w:pPr>
        <w:numPr>
          <w:ilvl w:val="0"/>
          <w:numId w:val="14"/>
        </w:numPr>
        <w:spacing w:after="0" w:line="276" w:lineRule="auto"/>
        <w:rPr>
          <w:rFonts w:cs="Calibri"/>
          <w:lang w:eastAsia="pl-PL"/>
        </w:rPr>
      </w:pPr>
      <w:r w:rsidRPr="00F4322D">
        <w:rPr>
          <w:rFonts w:cs="Calibri"/>
          <w:lang w:eastAsia="pl-PL"/>
        </w:rPr>
        <w:t>aktywizacj</w:t>
      </w:r>
      <w:r w:rsidR="00F4322D">
        <w:rPr>
          <w:rFonts w:cs="Calibri"/>
          <w:lang w:eastAsia="pl-PL"/>
        </w:rPr>
        <w:t>a</w:t>
      </w:r>
      <w:r w:rsidRPr="00F4322D">
        <w:rPr>
          <w:rFonts w:cs="Calibri"/>
          <w:lang w:eastAsia="pl-PL"/>
        </w:rPr>
        <w:t xml:space="preserve"> społeczn</w:t>
      </w:r>
      <w:r w:rsidR="00F4322D">
        <w:rPr>
          <w:rFonts w:cs="Calibri"/>
          <w:lang w:eastAsia="pl-PL"/>
        </w:rPr>
        <w:t>a dla 10 osób</w:t>
      </w:r>
      <w:r w:rsidRPr="00F4322D">
        <w:rPr>
          <w:rFonts w:cs="Calibri"/>
          <w:lang w:eastAsia="pl-PL"/>
        </w:rPr>
        <w:t>.</w:t>
      </w:r>
    </w:p>
    <w:p w14:paraId="3E6E4991" w14:textId="77777777" w:rsidR="00686D21" w:rsidRDefault="00686D21" w:rsidP="00686D21">
      <w:pPr>
        <w:pStyle w:val="Akapitzlist"/>
        <w:spacing w:before="0" w:after="0" w:line="276" w:lineRule="auto"/>
        <w:rPr>
          <w:rFonts w:cs="Calibri"/>
          <w:lang w:eastAsia="pl-PL"/>
        </w:rPr>
      </w:pPr>
    </w:p>
    <w:p w14:paraId="28091E89" w14:textId="77777777" w:rsidR="00686D21" w:rsidRDefault="00686D21" w:rsidP="00D2642D">
      <w:pPr>
        <w:pStyle w:val="Akapitzlist"/>
        <w:spacing w:line="276" w:lineRule="auto"/>
        <w:ind w:left="0"/>
      </w:pPr>
      <w:r>
        <w:rPr>
          <w:rFonts w:cs="Calibri"/>
          <w:lang w:eastAsia="pl-PL"/>
        </w:rPr>
        <w:t>Wydziałem odpowiedzialnym za organizację i realizację projektu „</w:t>
      </w:r>
      <w:r>
        <w:t>Latarnicy społeczni obszaru rewitalizacji” dla Gminy Miasto Włocławek jako realizatora, jest Wydział Rewitalizacji Urzędu Miasta Włocławek z siedzibą we Włocławku, ul. Zielony Rynek 11/13.</w:t>
      </w:r>
    </w:p>
    <w:p w14:paraId="00E545F7" w14:textId="77777777" w:rsidR="00797A3E" w:rsidRDefault="00797A3E" w:rsidP="00D2642D">
      <w:pPr>
        <w:pStyle w:val="Akapitzlist"/>
        <w:spacing w:line="276" w:lineRule="auto"/>
        <w:ind w:left="0"/>
      </w:pPr>
    </w:p>
    <w:p w14:paraId="76B9C030" w14:textId="77777777" w:rsidR="00683D28" w:rsidRDefault="00683D28" w:rsidP="00D2642D">
      <w:pPr>
        <w:pStyle w:val="Akapitzlist"/>
        <w:spacing w:line="276" w:lineRule="auto"/>
        <w:ind w:left="0"/>
      </w:pPr>
      <w:r>
        <w:t xml:space="preserve">Gmina Miasto Włocławek zleca Kierownikowi Projektu </w:t>
      </w:r>
      <w:r w:rsidRPr="00683D28">
        <w:t>zarządzanie, nadzór</w:t>
      </w:r>
      <w:r>
        <w:t xml:space="preserve"> oraz</w:t>
      </w:r>
      <w:r w:rsidRPr="00683D28">
        <w:t xml:space="preserve"> kontrol</w:t>
      </w:r>
      <w:r>
        <w:t>ę</w:t>
      </w:r>
      <w:r w:rsidRPr="00683D28">
        <w:t xml:space="preserve"> nad projektem</w:t>
      </w:r>
      <w:r>
        <w:t xml:space="preserve"> na podstawie zawartej umowy.</w:t>
      </w:r>
    </w:p>
    <w:p w14:paraId="4F0ED8C4" w14:textId="77777777" w:rsidR="00797A3E" w:rsidRDefault="00797A3E" w:rsidP="00797A3E">
      <w:pPr>
        <w:pStyle w:val="Akapitzlist"/>
        <w:spacing w:line="276" w:lineRule="auto"/>
        <w:ind w:left="0"/>
      </w:pPr>
    </w:p>
    <w:p w14:paraId="079EA8CE" w14:textId="77777777" w:rsidR="00683D28" w:rsidRDefault="001D0578" w:rsidP="00797A3E">
      <w:pPr>
        <w:pStyle w:val="Akapitzlist"/>
        <w:spacing w:line="276" w:lineRule="auto"/>
        <w:ind w:left="0"/>
      </w:pPr>
      <w:r w:rsidRPr="00797A3E">
        <w:t>Działania projektowe będą realizowane w salach Urzędu Miasta Włocławek</w:t>
      </w:r>
      <w:r w:rsidR="00683D28" w:rsidRPr="00797A3E">
        <w:t>.</w:t>
      </w:r>
    </w:p>
    <w:p w14:paraId="6CBE92E4" w14:textId="77777777" w:rsidR="00797A3E" w:rsidRDefault="00797A3E" w:rsidP="00797A3E">
      <w:pPr>
        <w:pStyle w:val="Akapitzlist"/>
        <w:spacing w:line="276" w:lineRule="auto"/>
        <w:ind w:left="0"/>
        <w:rPr>
          <w:rFonts w:cs="Calibri"/>
          <w:lang w:eastAsia="pl-PL"/>
        </w:rPr>
      </w:pPr>
    </w:p>
    <w:p w14:paraId="66162D89" w14:textId="77777777" w:rsidR="00797A3E" w:rsidRDefault="00797A3E" w:rsidP="00797A3E">
      <w:pPr>
        <w:spacing w:line="276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Do ubiegania się o uczestnictwo w projekcie uprawnione są osoby </w:t>
      </w:r>
      <w:r w:rsidRPr="00797A3E">
        <w:rPr>
          <w:rFonts w:cs="Calibri"/>
          <w:lang w:eastAsia="pl-PL"/>
        </w:rPr>
        <w:t xml:space="preserve">zagrożone ubóstwem lub wykluczeniem społecznym, które przed zastosowaniem instrumentów i usług rynku pracy wymagają aktywizacji społecznej. </w:t>
      </w:r>
    </w:p>
    <w:p w14:paraId="7BDDD295" w14:textId="77777777" w:rsidR="00797A3E" w:rsidRDefault="00797A3E" w:rsidP="00797A3E">
      <w:pPr>
        <w:spacing w:line="276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Dla przewidzianych form wsparcia przyjęto następujące kryteria rekrutacyjne:</w:t>
      </w:r>
    </w:p>
    <w:p w14:paraId="07E49AF7" w14:textId="77777777" w:rsidR="00797A3E" w:rsidRPr="00797A3E" w:rsidRDefault="00797A3E" w:rsidP="00797A3E">
      <w:pPr>
        <w:pStyle w:val="Akapitzlist"/>
        <w:numPr>
          <w:ilvl w:val="0"/>
          <w:numId w:val="13"/>
        </w:numPr>
        <w:spacing w:line="276" w:lineRule="auto"/>
      </w:pPr>
      <w:r w:rsidRPr="00797A3E">
        <w:t>Kryterium obligatoryjne: osoby zagrożone ubóstwem lub wykluczeniem społecznym, które przed zastosowaniem instrumentów i usług na rynku pracy wymagają aktywizacji społecznej, w tym:</w:t>
      </w:r>
    </w:p>
    <w:p w14:paraId="68199A85" w14:textId="77777777" w:rsidR="00797A3E" w:rsidRPr="00797A3E" w:rsidRDefault="00797A3E" w:rsidP="00797A3E">
      <w:pPr>
        <w:pStyle w:val="Akapitzlist"/>
        <w:numPr>
          <w:ilvl w:val="0"/>
          <w:numId w:val="11"/>
        </w:numPr>
        <w:spacing w:line="276" w:lineRule="auto"/>
      </w:pPr>
      <w:r w:rsidRPr="00797A3E">
        <w:t>doświadczających wielokrotnego wykluczenia społecznego – 10 pkt.,</w:t>
      </w:r>
    </w:p>
    <w:p w14:paraId="3949C146" w14:textId="77777777" w:rsidR="00797A3E" w:rsidRPr="00797A3E" w:rsidRDefault="00797A3E" w:rsidP="00797A3E">
      <w:pPr>
        <w:pStyle w:val="Akapitzlist"/>
        <w:numPr>
          <w:ilvl w:val="0"/>
          <w:numId w:val="11"/>
        </w:numPr>
        <w:spacing w:line="276" w:lineRule="auto"/>
      </w:pPr>
      <w:r w:rsidRPr="00797A3E">
        <w:t>o znacznym lub umiarkowanym stopniu niepełnosprawności – 5 pkt.,</w:t>
      </w:r>
    </w:p>
    <w:p w14:paraId="5D8875EA" w14:textId="77777777" w:rsidR="00797A3E" w:rsidRPr="00797A3E" w:rsidRDefault="00797A3E" w:rsidP="00797A3E">
      <w:pPr>
        <w:pStyle w:val="Akapitzlist"/>
        <w:numPr>
          <w:ilvl w:val="0"/>
          <w:numId w:val="11"/>
        </w:numPr>
        <w:spacing w:line="276" w:lineRule="auto"/>
      </w:pPr>
      <w:r w:rsidRPr="00797A3E">
        <w:t>z niepełnosprawnością sprzężoną, oraz osoby z zaburzeniami psychicznymi, w tym osoby z niepełnosprawnością intelektualną i osoby z całościowymi zaburzeniami rozwojowymi (w rozumieniu zgodnym z Międzynarodową Klasyfikacją Chorób i Problemów Zdrowotnych) – 5 pkt.,</w:t>
      </w:r>
    </w:p>
    <w:p w14:paraId="572089E4" w14:textId="77777777" w:rsidR="00797A3E" w:rsidRPr="00797A3E" w:rsidRDefault="00797A3E" w:rsidP="00797A3E">
      <w:pPr>
        <w:pStyle w:val="Akapitzlist"/>
        <w:numPr>
          <w:ilvl w:val="0"/>
          <w:numId w:val="11"/>
        </w:numPr>
        <w:spacing w:line="276" w:lineRule="auto"/>
      </w:pPr>
      <w:r w:rsidRPr="00797A3E">
        <w:t>korzystających z Programu Operacyjnego Pomoc Żywnościowa (indywidualnie lub jako rodzina), o ile zakres wsparcia w projekcie nie jest tożsamy z zakresem wsparcia w PO PŻ – 5 pkt.,</w:t>
      </w:r>
    </w:p>
    <w:p w14:paraId="1656E1A6" w14:textId="77777777" w:rsidR="00797A3E" w:rsidRPr="00797A3E" w:rsidRDefault="00797A3E" w:rsidP="00797A3E">
      <w:pPr>
        <w:pStyle w:val="Akapitzlist"/>
        <w:numPr>
          <w:ilvl w:val="0"/>
          <w:numId w:val="11"/>
        </w:numPr>
        <w:spacing w:line="276" w:lineRule="auto"/>
      </w:pPr>
      <w:r w:rsidRPr="00797A3E">
        <w:t>zamieszkujących na obszarach objętych programem rewitalizacji uwzględnionych w wykazie programów rewitalizacji prowadzonym przez IZ RPO zgodnie z Wytycznymi w zakresie rewitalizacji w programach operacyjnych na lata 2014-2020 – 5 pkt.</w:t>
      </w:r>
    </w:p>
    <w:p w14:paraId="1E1B4D69" w14:textId="77777777" w:rsidR="00797A3E" w:rsidRPr="00797A3E" w:rsidRDefault="00797A3E" w:rsidP="00797A3E">
      <w:pPr>
        <w:pStyle w:val="Akapitzlist"/>
        <w:numPr>
          <w:ilvl w:val="0"/>
          <w:numId w:val="13"/>
        </w:numPr>
        <w:spacing w:line="276" w:lineRule="auto"/>
      </w:pPr>
      <w:r w:rsidRPr="00797A3E">
        <w:t>Dodatkowe kryteria p</w:t>
      </w:r>
      <w:r w:rsidR="00E51BE1">
        <w:t>unktowe:</w:t>
      </w:r>
    </w:p>
    <w:p w14:paraId="18758027" w14:textId="77777777" w:rsidR="00797A3E" w:rsidRPr="00797A3E" w:rsidRDefault="00797A3E" w:rsidP="00797A3E">
      <w:pPr>
        <w:pStyle w:val="Akapitzlist"/>
        <w:numPr>
          <w:ilvl w:val="0"/>
          <w:numId w:val="12"/>
        </w:numPr>
        <w:spacing w:line="276" w:lineRule="auto"/>
      </w:pPr>
      <w:r w:rsidRPr="00797A3E">
        <w:t>kobiety - 3 pkt.;</w:t>
      </w:r>
    </w:p>
    <w:p w14:paraId="6EC204D3" w14:textId="77777777" w:rsidR="00797A3E" w:rsidRPr="00797A3E" w:rsidRDefault="00797A3E" w:rsidP="00797A3E">
      <w:pPr>
        <w:pStyle w:val="Akapitzlist"/>
        <w:numPr>
          <w:ilvl w:val="0"/>
          <w:numId w:val="12"/>
        </w:numPr>
        <w:spacing w:line="276" w:lineRule="auto"/>
      </w:pPr>
      <w:r w:rsidRPr="00797A3E">
        <w:t>os. o niskich kwalifikacjach - 2pkt. – dokumenty potwierdzające wykształcenie, oświadczenie uczestnika projektu;</w:t>
      </w:r>
    </w:p>
    <w:p w14:paraId="243FF662" w14:textId="77777777" w:rsidR="00686D21" w:rsidRPr="00797A3E" w:rsidRDefault="00797A3E" w:rsidP="00E740FC">
      <w:pPr>
        <w:pStyle w:val="Akapitzlist"/>
        <w:numPr>
          <w:ilvl w:val="0"/>
          <w:numId w:val="12"/>
        </w:numPr>
        <w:spacing w:line="276" w:lineRule="auto"/>
      </w:pPr>
      <w:r w:rsidRPr="00797A3E">
        <w:t>określenie poziomu predyspozycji społeczno-zawodowych – maksymalnie 10 pkt. - test na aktywność społeczno-zawodową (10 pytań – po 1p. za każde pyt.). Pytania pozwalające określić predyspozycje do zmiany sytuacji życiowej i podjęcia zatrudnienia.</w:t>
      </w:r>
    </w:p>
    <w:sectPr w:rsidR="00686D21" w:rsidRPr="00797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C4AB" w14:textId="77777777" w:rsidR="00EC49A9" w:rsidRDefault="00EC49A9" w:rsidP="00EC18E8">
      <w:pPr>
        <w:spacing w:after="0" w:line="240" w:lineRule="auto"/>
      </w:pPr>
      <w:r>
        <w:separator/>
      </w:r>
    </w:p>
  </w:endnote>
  <w:endnote w:type="continuationSeparator" w:id="0">
    <w:p w14:paraId="29563FB1" w14:textId="77777777" w:rsidR="00EC49A9" w:rsidRDefault="00EC49A9" w:rsidP="00EC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1BC6" w14:textId="77777777" w:rsidR="00EC18E8" w:rsidRDefault="00EC1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A019" w14:textId="77777777" w:rsidR="00EC18E8" w:rsidRDefault="00EC18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9F0D" w14:textId="77777777" w:rsidR="00EC18E8" w:rsidRDefault="00EC18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DE73" w14:textId="77777777" w:rsidR="00EC49A9" w:rsidRDefault="00EC49A9" w:rsidP="00EC18E8">
      <w:pPr>
        <w:spacing w:after="0" w:line="240" w:lineRule="auto"/>
      </w:pPr>
      <w:r>
        <w:separator/>
      </w:r>
    </w:p>
  </w:footnote>
  <w:footnote w:type="continuationSeparator" w:id="0">
    <w:p w14:paraId="71A90EB7" w14:textId="77777777" w:rsidR="00EC49A9" w:rsidRDefault="00EC49A9" w:rsidP="00EC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ACD8" w14:textId="77777777" w:rsidR="00EC18E8" w:rsidRDefault="00EC1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BCAA" w14:textId="7F6E398F" w:rsidR="00EC18E8" w:rsidRDefault="00E028F0" w:rsidP="00EC18E8">
    <w:pPr>
      <w:pStyle w:val="Nagwek"/>
      <w:tabs>
        <w:tab w:val="clear" w:pos="4536"/>
        <w:tab w:val="clear" w:pos="9072"/>
        <w:tab w:val="left" w:pos="2250"/>
      </w:tabs>
    </w:pPr>
    <w:r w:rsidRPr="008E6CA2">
      <w:rPr>
        <w:noProof/>
        <w:lang w:eastAsia="pl-PL"/>
      </w:rPr>
      <w:drawing>
        <wp:inline distT="0" distB="0" distL="0" distR="0" wp14:anchorId="2BFCE1D4" wp14:editId="37A2E66A">
          <wp:extent cx="5764530" cy="819150"/>
          <wp:effectExtent l="0" t="0" r="0" b="0"/>
          <wp:docPr id="1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81AA" w14:textId="77777777" w:rsidR="00EC18E8" w:rsidRDefault="00EC18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0E6"/>
    <w:multiLevelType w:val="hybridMultilevel"/>
    <w:tmpl w:val="8A149FFA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5569"/>
    <w:multiLevelType w:val="hybridMultilevel"/>
    <w:tmpl w:val="708628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742DA"/>
    <w:multiLevelType w:val="hybridMultilevel"/>
    <w:tmpl w:val="EBBE993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A662685"/>
    <w:multiLevelType w:val="hybridMultilevel"/>
    <w:tmpl w:val="D0B40F3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1EA0"/>
    <w:multiLevelType w:val="hybridMultilevel"/>
    <w:tmpl w:val="0E6EE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7CF5"/>
    <w:multiLevelType w:val="hybridMultilevel"/>
    <w:tmpl w:val="15B04778"/>
    <w:lvl w:ilvl="0" w:tplc="43BA89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2157"/>
    <w:multiLevelType w:val="hybridMultilevel"/>
    <w:tmpl w:val="62328B14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27EF1"/>
    <w:multiLevelType w:val="hybridMultilevel"/>
    <w:tmpl w:val="8F343C32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54BA1"/>
    <w:multiLevelType w:val="hybridMultilevel"/>
    <w:tmpl w:val="51023A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BC607E"/>
    <w:multiLevelType w:val="hybridMultilevel"/>
    <w:tmpl w:val="03DECDEE"/>
    <w:lvl w:ilvl="0" w:tplc="04150011">
      <w:start w:val="1"/>
      <w:numFmt w:val="decimal"/>
      <w:lvlText w:val="%1)"/>
      <w:lvlJc w:val="left"/>
      <w:pPr>
        <w:ind w:left="-828" w:hanging="360"/>
      </w:pPr>
    </w:lvl>
    <w:lvl w:ilvl="1" w:tplc="04150019" w:tentative="1">
      <w:start w:val="1"/>
      <w:numFmt w:val="lowerLetter"/>
      <w:lvlText w:val="%2."/>
      <w:lvlJc w:val="left"/>
      <w:pPr>
        <w:ind w:left="-108" w:hanging="360"/>
      </w:pPr>
    </w:lvl>
    <w:lvl w:ilvl="2" w:tplc="0415001B" w:tentative="1">
      <w:start w:val="1"/>
      <w:numFmt w:val="lowerRoman"/>
      <w:lvlText w:val="%3."/>
      <w:lvlJc w:val="right"/>
      <w:pPr>
        <w:ind w:left="612" w:hanging="180"/>
      </w:pPr>
    </w:lvl>
    <w:lvl w:ilvl="3" w:tplc="0415000F" w:tentative="1">
      <w:start w:val="1"/>
      <w:numFmt w:val="decimal"/>
      <w:lvlText w:val="%4."/>
      <w:lvlJc w:val="left"/>
      <w:pPr>
        <w:ind w:left="1332" w:hanging="360"/>
      </w:pPr>
    </w:lvl>
    <w:lvl w:ilvl="4" w:tplc="04150019" w:tentative="1">
      <w:start w:val="1"/>
      <w:numFmt w:val="lowerLetter"/>
      <w:lvlText w:val="%5."/>
      <w:lvlJc w:val="left"/>
      <w:pPr>
        <w:ind w:left="2052" w:hanging="360"/>
      </w:pPr>
    </w:lvl>
    <w:lvl w:ilvl="5" w:tplc="0415001B" w:tentative="1">
      <w:start w:val="1"/>
      <w:numFmt w:val="lowerRoman"/>
      <w:lvlText w:val="%6."/>
      <w:lvlJc w:val="right"/>
      <w:pPr>
        <w:ind w:left="2772" w:hanging="180"/>
      </w:pPr>
    </w:lvl>
    <w:lvl w:ilvl="6" w:tplc="0415000F" w:tentative="1">
      <w:start w:val="1"/>
      <w:numFmt w:val="decimal"/>
      <w:lvlText w:val="%7."/>
      <w:lvlJc w:val="left"/>
      <w:pPr>
        <w:ind w:left="3492" w:hanging="360"/>
      </w:pPr>
    </w:lvl>
    <w:lvl w:ilvl="7" w:tplc="04150019" w:tentative="1">
      <w:start w:val="1"/>
      <w:numFmt w:val="lowerLetter"/>
      <w:lvlText w:val="%8."/>
      <w:lvlJc w:val="left"/>
      <w:pPr>
        <w:ind w:left="4212" w:hanging="360"/>
      </w:pPr>
    </w:lvl>
    <w:lvl w:ilvl="8" w:tplc="0415001B" w:tentative="1">
      <w:start w:val="1"/>
      <w:numFmt w:val="lowerRoman"/>
      <w:lvlText w:val="%9."/>
      <w:lvlJc w:val="right"/>
      <w:pPr>
        <w:ind w:left="4932" w:hanging="180"/>
      </w:pPr>
    </w:lvl>
  </w:abstractNum>
  <w:abstractNum w:abstractNumId="10" w15:restartNumberingAfterBreak="0">
    <w:nsid w:val="36AA64F0"/>
    <w:multiLevelType w:val="hybridMultilevel"/>
    <w:tmpl w:val="43C65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C0C1A"/>
    <w:multiLevelType w:val="hybridMultilevel"/>
    <w:tmpl w:val="00C6F50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55BA1228"/>
    <w:multiLevelType w:val="hybridMultilevel"/>
    <w:tmpl w:val="57E6A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A2B82"/>
    <w:multiLevelType w:val="hybridMultilevel"/>
    <w:tmpl w:val="93D611BA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12"/>
  </w:num>
  <w:num w:numId="9">
    <w:abstractNumId w:val="0"/>
  </w:num>
  <w:num w:numId="10">
    <w:abstractNumId w:val="3"/>
  </w:num>
  <w:num w:numId="11">
    <w:abstractNumId w:val="13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E8"/>
    <w:rsid w:val="00013331"/>
    <w:rsid w:val="000250DA"/>
    <w:rsid w:val="000875E3"/>
    <w:rsid w:val="000E6EDF"/>
    <w:rsid w:val="000F4B80"/>
    <w:rsid w:val="00185C4A"/>
    <w:rsid w:val="001D0578"/>
    <w:rsid w:val="00237521"/>
    <w:rsid w:val="002445EE"/>
    <w:rsid w:val="00296677"/>
    <w:rsid w:val="003114C9"/>
    <w:rsid w:val="00312F75"/>
    <w:rsid w:val="003D5075"/>
    <w:rsid w:val="004271C7"/>
    <w:rsid w:val="0053528B"/>
    <w:rsid w:val="00546FF1"/>
    <w:rsid w:val="005C5802"/>
    <w:rsid w:val="00680783"/>
    <w:rsid w:val="00683D28"/>
    <w:rsid w:val="00686D21"/>
    <w:rsid w:val="00735C79"/>
    <w:rsid w:val="00797A3E"/>
    <w:rsid w:val="00815E86"/>
    <w:rsid w:val="00822A88"/>
    <w:rsid w:val="0084319D"/>
    <w:rsid w:val="00855BD7"/>
    <w:rsid w:val="00913801"/>
    <w:rsid w:val="00985237"/>
    <w:rsid w:val="00B52AAA"/>
    <w:rsid w:val="00BC73D8"/>
    <w:rsid w:val="00C52B41"/>
    <w:rsid w:val="00D2642D"/>
    <w:rsid w:val="00D3295C"/>
    <w:rsid w:val="00E028F0"/>
    <w:rsid w:val="00E51BE1"/>
    <w:rsid w:val="00E740FC"/>
    <w:rsid w:val="00EC06B3"/>
    <w:rsid w:val="00EC18E8"/>
    <w:rsid w:val="00EC49A9"/>
    <w:rsid w:val="00ED54A1"/>
    <w:rsid w:val="00EF273B"/>
    <w:rsid w:val="00EF411B"/>
    <w:rsid w:val="00F4322D"/>
    <w:rsid w:val="00F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C2CF42"/>
  <w15:chartTrackingRefBased/>
  <w15:docId w15:val="{0CECCB03-AC00-4C53-AF38-B0092CAA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18E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C18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18E8"/>
    <w:rPr>
      <w:sz w:val="22"/>
      <w:szCs w:val="22"/>
      <w:lang w:eastAsia="en-US"/>
    </w:rPr>
  </w:style>
  <w:style w:type="character" w:customStyle="1" w:styleId="FontStyle57">
    <w:name w:val="Font Style57"/>
    <w:rsid w:val="00EC18E8"/>
    <w:rPr>
      <w:rFonts w:ascii="Calibri" w:hAnsi="Calibri" w:cs="Calibri" w:hint="default"/>
      <w:sz w:val="22"/>
      <w:szCs w:val="22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EC06B3"/>
    <w:pPr>
      <w:spacing w:before="240" w:line="360" w:lineRule="auto"/>
      <w:ind w:left="720"/>
      <w:contextualSpacing/>
      <w:jc w:val="both"/>
    </w:pPr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EC06B3"/>
    <w:rPr>
      <w:sz w:val="22"/>
      <w:szCs w:val="22"/>
      <w:lang w:eastAsia="en-US"/>
    </w:rPr>
  </w:style>
  <w:style w:type="character" w:customStyle="1" w:styleId="gwpeab332d7gmail-m-8116871198260317903size">
    <w:name w:val="gwpeab332d7_gmail-m_-8116871198260317903size"/>
    <w:rsid w:val="00EC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Chełminiak</dc:creator>
  <cp:keywords/>
  <dc:description/>
  <cp:lastModifiedBy>Łukasz Stolarski</cp:lastModifiedBy>
  <cp:revision>2</cp:revision>
  <dcterms:created xsi:type="dcterms:W3CDTF">2021-09-15T13:02:00Z</dcterms:created>
  <dcterms:modified xsi:type="dcterms:W3CDTF">2021-09-15T13:02:00Z</dcterms:modified>
</cp:coreProperties>
</file>