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363D" w14:textId="54C48E95" w:rsidR="00EA248A" w:rsidRPr="00011352" w:rsidRDefault="00CC50D3" w:rsidP="00011352">
      <w:pPr>
        <w:pStyle w:val="Nagwek1"/>
      </w:pPr>
      <w:r w:rsidRPr="00011352">
        <w:t>Z</w:t>
      </w:r>
      <w:r w:rsidR="005347F8" w:rsidRPr="00011352">
        <w:t xml:space="preserve">arządzenie nr 383/2021 </w:t>
      </w:r>
      <w:r w:rsidR="00595C49" w:rsidRPr="00011352">
        <w:t>P</w:t>
      </w:r>
      <w:r w:rsidR="005347F8" w:rsidRPr="00011352">
        <w:t xml:space="preserve">rezydenta </w:t>
      </w:r>
      <w:r w:rsidR="00595C49" w:rsidRPr="00011352">
        <w:t>M</w:t>
      </w:r>
      <w:r w:rsidR="005347F8" w:rsidRPr="00011352">
        <w:t xml:space="preserve">iasta </w:t>
      </w:r>
      <w:r w:rsidR="00595C49" w:rsidRPr="00011352">
        <w:t>W</w:t>
      </w:r>
      <w:r w:rsidR="005347F8" w:rsidRPr="00011352">
        <w:t>łocławek</w:t>
      </w:r>
      <w:r w:rsidR="00595C49" w:rsidRPr="00011352">
        <w:t xml:space="preserve"> </w:t>
      </w:r>
      <w:r w:rsidR="005347F8" w:rsidRPr="00011352">
        <w:t>z dnia 4 października 2021 r.</w:t>
      </w:r>
    </w:p>
    <w:p w14:paraId="133D75CA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w sprawie ogłoszenia wykazów, obejmujących 4</w:t>
      </w:r>
      <w:r w:rsidRPr="001903C5">
        <w:rPr>
          <w:rFonts w:cs="Arial"/>
          <w:b/>
        </w:rPr>
        <w:t xml:space="preserve"> </w:t>
      </w:r>
      <w:r w:rsidRPr="001903C5">
        <w:rPr>
          <w:rFonts w:cs="Arial"/>
        </w:rPr>
        <w:t>lokale mieszkalne stanowiące własność Gminy Miasto Włocławek, przeznaczone do sprzedaży w trybie bezprzetargowym.</w:t>
      </w:r>
    </w:p>
    <w:p w14:paraId="37DC7FA1" w14:textId="77777777" w:rsidR="00EA248A" w:rsidRPr="001903C5" w:rsidRDefault="00EA248A" w:rsidP="001903C5">
      <w:pPr>
        <w:rPr>
          <w:rFonts w:cs="Arial"/>
        </w:rPr>
      </w:pPr>
    </w:p>
    <w:p w14:paraId="211914A3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Na podstawie art. 30 ust. i ust. 2 pkt 3 ustawy z dnia 8 marca 1990 r. o samorządzie gminnym (Dz. U. z 2021 r. poz. 1372) i art. 11 oraz art. 35 ust. 1 i 2 ustawy z dnia 21 sierpnia 1997 r. o gospodarce nieruchomościami (Dz. U. z 2020 r. poz. 1990, poz. 2020, poz. 11, poz. 234, poz. 1551 oraz poz. 1561) oraz w wykonaniu uchwały nr 86/XXI/2008 Rady Miasta Włocławek z dnia 6 października 2008 r. w sprawie określenia zasad sprzedaży lokali mieszkalnych stanowiących własność Gminy Miasto Włocławek zmienionej uchwałą nr 107/XXIV/2008 Rady Miasta Włocławek z dnia 1 grudnia 2008 r. (Dz. Urz. Woj. Kuj.- Pom. z 2008 r. nr 175, poz. 3060 i poz. 3061) i uchwały nr XI/94/2019 Rady Miasta Włocławek z dnia 25 czerwca 2019 r. w sprawie określenia warunków udzielania bonifikat i wysokości stawek procentowych od ceny sprzedaży lokali mieszkalnych, stanowiących własność Gminy Miasto Włocławek (Dz. Urz. Woj. Kuj.-Pom. z 2019 r. poz. 3834),</w:t>
      </w:r>
    </w:p>
    <w:p w14:paraId="5A398030" w14:textId="77777777" w:rsidR="00EA248A" w:rsidRPr="001903C5" w:rsidRDefault="00EA248A" w:rsidP="001903C5">
      <w:pPr>
        <w:rPr>
          <w:rFonts w:cs="Arial"/>
        </w:rPr>
      </w:pPr>
    </w:p>
    <w:p w14:paraId="6AF79C82" w14:textId="77777777" w:rsidR="00EA248A" w:rsidRPr="00011352" w:rsidRDefault="00EA248A" w:rsidP="00011352">
      <w:pPr>
        <w:pStyle w:val="Nagwek2"/>
      </w:pPr>
      <w:r w:rsidRPr="00011352">
        <w:t>zarządza się co następuje :</w:t>
      </w:r>
    </w:p>
    <w:p w14:paraId="383C16B8" w14:textId="77777777" w:rsidR="00EA248A" w:rsidRPr="001903C5" w:rsidRDefault="00EA248A" w:rsidP="001903C5">
      <w:pPr>
        <w:rPr>
          <w:rFonts w:cs="Arial"/>
          <w:b/>
        </w:rPr>
      </w:pPr>
    </w:p>
    <w:p w14:paraId="74407578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  <w:b/>
        </w:rPr>
        <w:t xml:space="preserve">§ 1. </w:t>
      </w:r>
      <w:r w:rsidRPr="001903C5">
        <w:rPr>
          <w:rFonts w:cs="Arial"/>
        </w:rPr>
        <w:t>Przeznacza się do sprzedaży w trybie bezprzetargowym 4 lokale mieszkalne stanowiące własność Gminy Miasto Włocławek, objętych wykazami stanowiącymi załączniki do zarządzenia.</w:t>
      </w:r>
    </w:p>
    <w:p w14:paraId="67E77A9F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 xml:space="preserve"> </w:t>
      </w:r>
    </w:p>
    <w:p w14:paraId="365813AF" w14:textId="74F15F47" w:rsidR="00EA248A" w:rsidRPr="001903C5" w:rsidRDefault="00EA248A" w:rsidP="001903C5">
      <w:pPr>
        <w:tabs>
          <w:tab w:val="left" w:pos="426"/>
          <w:tab w:val="left" w:pos="1134"/>
        </w:tabs>
        <w:rPr>
          <w:rFonts w:cs="Arial"/>
          <w:u w:val="single"/>
        </w:rPr>
      </w:pPr>
      <w:r w:rsidRPr="001903C5">
        <w:rPr>
          <w:rFonts w:cs="Arial"/>
          <w:b/>
        </w:rPr>
        <w:t>§</w:t>
      </w:r>
      <w:r w:rsidR="001903C5">
        <w:rPr>
          <w:rFonts w:cs="Arial"/>
          <w:b/>
        </w:rPr>
        <w:t xml:space="preserve"> </w:t>
      </w:r>
      <w:r w:rsidRPr="001903C5">
        <w:rPr>
          <w:rFonts w:cs="Arial"/>
          <w:b/>
        </w:rPr>
        <w:t>2.</w:t>
      </w:r>
      <w:r w:rsidRPr="001903C5">
        <w:rPr>
          <w:rFonts w:cs="Arial"/>
          <w:b/>
        </w:rPr>
        <w:tab/>
      </w:r>
      <w:r w:rsidRPr="001903C5">
        <w:rPr>
          <w:rFonts w:cs="Arial"/>
        </w:rPr>
        <w:t xml:space="preserve">Wykazy, o których mowa w § 1 podlegają wywieszeniu na tablicy ogłoszeń w Urzędzie Miasta Włocławek, ul. Zielony Rynek 11/13 oraz ul. 3 Maja 22, na okres 21 dni, a ponadto informację o wywieszeniu tych wykazów, podaje się do publicznej wiadomości przez ogłoszenie w prasie lokalnej oraz na stronie internetowej </w:t>
      </w:r>
      <w:hyperlink r:id="rId4" w:tooltip="Adres strony internetowej Biuletynu Informacji Publicznej Urzędu Miasta Włocławek" w:history="1">
        <w:r w:rsidR="00595C49" w:rsidRPr="00DB58AD">
          <w:rPr>
            <w:rStyle w:val="Hipercze"/>
            <w:rFonts w:cs="Arial"/>
          </w:rPr>
          <w:t>www.bip.um.wlocl.pl</w:t>
        </w:r>
      </w:hyperlink>
      <w:r w:rsidRPr="00595C49">
        <w:rPr>
          <w:rFonts w:cs="Arial"/>
        </w:rPr>
        <w:t>.</w:t>
      </w:r>
    </w:p>
    <w:p w14:paraId="6BF7E5F5" w14:textId="77777777" w:rsidR="00EA248A" w:rsidRPr="001903C5" w:rsidRDefault="00EA248A" w:rsidP="001903C5">
      <w:pPr>
        <w:tabs>
          <w:tab w:val="left" w:pos="426"/>
          <w:tab w:val="left" w:pos="1134"/>
        </w:tabs>
        <w:rPr>
          <w:rFonts w:cs="Arial"/>
          <w:u w:val="single"/>
        </w:rPr>
      </w:pPr>
    </w:p>
    <w:p w14:paraId="203DC97D" w14:textId="77777777" w:rsidR="00EA248A" w:rsidRPr="001903C5" w:rsidRDefault="00EA248A" w:rsidP="001903C5">
      <w:pPr>
        <w:tabs>
          <w:tab w:val="left" w:pos="426"/>
          <w:tab w:val="left" w:pos="1134"/>
        </w:tabs>
        <w:rPr>
          <w:rFonts w:cs="Arial"/>
        </w:rPr>
      </w:pPr>
      <w:r w:rsidRPr="001903C5">
        <w:rPr>
          <w:rFonts w:cs="Arial"/>
          <w:b/>
        </w:rPr>
        <w:t>§ 3</w:t>
      </w:r>
      <w:r w:rsidRPr="001903C5">
        <w:rPr>
          <w:rFonts w:cs="Arial"/>
        </w:rPr>
        <w:t>. Ponadto, w wykazach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7D678005" w14:textId="77777777" w:rsidR="00EA248A" w:rsidRPr="001903C5" w:rsidRDefault="00EA248A" w:rsidP="001903C5">
      <w:pPr>
        <w:pStyle w:val="NormalnyWeb"/>
        <w:tabs>
          <w:tab w:val="left" w:pos="426"/>
        </w:tabs>
        <w:rPr>
          <w:rFonts w:cs="Arial"/>
        </w:rPr>
      </w:pPr>
      <w:r w:rsidRPr="001903C5">
        <w:rPr>
          <w:rFonts w:cs="Arial"/>
          <w:b/>
        </w:rPr>
        <w:t>§ 4.</w:t>
      </w:r>
      <w:r w:rsidRPr="001903C5">
        <w:rPr>
          <w:rFonts w:cs="Arial"/>
          <w:b/>
        </w:rPr>
        <w:tab/>
      </w:r>
      <w:r w:rsidRPr="001903C5">
        <w:rPr>
          <w:rFonts w:cs="Arial"/>
        </w:rPr>
        <w:t>Wykonanie Zarządzenia powierza się Dyrektorowi Wydziału Gospodarowania Mieniem Komunalnym.</w:t>
      </w:r>
    </w:p>
    <w:p w14:paraId="06A74831" w14:textId="77777777" w:rsidR="00EA248A" w:rsidRPr="001903C5" w:rsidRDefault="00EA248A" w:rsidP="001903C5">
      <w:pPr>
        <w:pStyle w:val="NormalnyWeb"/>
        <w:tabs>
          <w:tab w:val="left" w:pos="426"/>
        </w:tabs>
        <w:rPr>
          <w:rFonts w:cs="Arial"/>
          <w:color w:val="444444"/>
        </w:rPr>
      </w:pPr>
      <w:r w:rsidRPr="001903C5">
        <w:rPr>
          <w:rFonts w:cs="Arial"/>
          <w:b/>
        </w:rPr>
        <w:t>§ 5.</w:t>
      </w:r>
      <w:r w:rsidRPr="001903C5">
        <w:rPr>
          <w:rFonts w:cs="Arial"/>
        </w:rPr>
        <w:t xml:space="preserve"> Nadzór nad wykonaniem zarządzenia powierza się właściwemu w zakresie nadzoru Zastępcy Prezydenta Miasta Włocławek.</w:t>
      </w:r>
    </w:p>
    <w:p w14:paraId="5A892364" w14:textId="77777777" w:rsidR="00EA248A" w:rsidRPr="001903C5" w:rsidRDefault="00EA248A" w:rsidP="001903C5">
      <w:pPr>
        <w:tabs>
          <w:tab w:val="left" w:pos="0"/>
          <w:tab w:val="left" w:pos="426"/>
        </w:tabs>
        <w:rPr>
          <w:rFonts w:cs="Arial"/>
        </w:rPr>
      </w:pPr>
      <w:r w:rsidRPr="001903C5">
        <w:rPr>
          <w:rFonts w:cs="Arial"/>
          <w:b/>
        </w:rPr>
        <w:t>§ 6.</w:t>
      </w:r>
      <w:r w:rsidRPr="001903C5">
        <w:rPr>
          <w:rFonts w:cs="Arial"/>
          <w:b/>
        </w:rPr>
        <w:tab/>
      </w:r>
      <w:r w:rsidRPr="001903C5">
        <w:rPr>
          <w:rFonts w:cs="Arial"/>
        </w:rPr>
        <w:t>Zarządzenie wchodzi w życie z dniem podpisania i podlega podaniu do publicznej wiadomości poprzez ogłoszenie w Biuletynie Informacji Publicznej Urzędu Miasta Włocławek.</w:t>
      </w:r>
    </w:p>
    <w:p w14:paraId="5A1F97E1" w14:textId="77777777" w:rsidR="00EA248A" w:rsidRPr="001903C5" w:rsidRDefault="00EA248A" w:rsidP="00011352">
      <w:pPr>
        <w:pStyle w:val="Nagwek1"/>
        <w:jc w:val="center"/>
      </w:pPr>
      <w:r w:rsidRPr="001903C5">
        <w:br w:type="column"/>
      </w:r>
      <w:r w:rsidRPr="001903C5">
        <w:lastRenderedPageBreak/>
        <w:t>UZASADNIENIE</w:t>
      </w:r>
    </w:p>
    <w:p w14:paraId="091289CE" w14:textId="77777777" w:rsidR="00EA248A" w:rsidRPr="001903C5" w:rsidRDefault="00EA248A" w:rsidP="001903C5">
      <w:pPr>
        <w:rPr>
          <w:rFonts w:cs="Arial"/>
        </w:rPr>
      </w:pPr>
    </w:p>
    <w:p w14:paraId="273D4901" w14:textId="3A734ADE" w:rsidR="00EA248A" w:rsidRPr="001903C5" w:rsidRDefault="00EA248A" w:rsidP="001903C5">
      <w:pPr>
        <w:rPr>
          <w:rFonts w:cs="Arial"/>
          <w:u w:val="single"/>
        </w:rPr>
      </w:pPr>
      <w:r w:rsidRPr="001903C5">
        <w:rPr>
          <w:rFonts w:cs="Arial"/>
        </w:rPr>
        <w:t>Uchwała nr 86/XXI/2008 Rady Miasta Włocławek z dnia 6 października 2008 r. zmieniona uchwałą nr 107/XXIV/2008 Rady Miasta Włocławek z dnia 1 grudnia 2008 r. /Dz. Urz. Woj. Kuj.- Pom. z 2008 r. nr</w:t>
      </w:r>
      <w:r w:rsidR="001903C5">
        <w:rPr>
          <w:rFonts w:cs="Arial"/>
        </w:rPr>
        <w:t xml:space="preserve"> </w:t>
      </w:r>
      <w:r w:rsidRPr="001903C5">
        <w:rPr>
          <w:rFonts w:cs="Arial"/>
        </w:rPr>
        <w:t>175, poz. 3060 i poz. 3061/, określiła zasady sprzedaży lokali mieszkalnych stanowiących własność Gminy Miasto Włocławek.</w:t>
      </w:r>
      <w:r w:rsidRPr="001903C5">
        <w:rPr>
          <w:rFonts w:cs="Arial"/>
          <w:u w:val="single"/>
        </w:rPr>
        <w:t xml:space="preserve"> </w:t>
      </w:r>
    </w:p>
    <w:p w14:paraId="7526626F" w14:textId="77777777" w:rsidR="00EA248A" w:rsidRPr="001903C5" w:rsidRDefault="00EA248A" w:rsidP="001903C5">
      <w:pPr>
        <w:rPr>
          <w:rFonts w:cs="Arial"/>
          <w:u w:val="single"/>
        </w:rPr>
      </w:pPr>
    </w:p>
    <w:p w14:paraId="5C9B2991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47969995" w14:textId="77777777" w:rsidR="00EA248A" w:rsidRPr="001903C5" w:rsidRDefault="00EA248A" w:rsidP="001903C5">
      <w:pPr>
        <w:rPr>
          <w:rFonts w:cs="Arial"/>
        </w:rPr>
      </w:pPr>
    </w:p>
    <w:p w14:paraId="778ED745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Wykonując uchwały Rady Miasta Włocławek w ramach gospodarowania mieniem komunalnym, przeznaczam do sprzedaży, wyszczególnione w załącznikach do niniejszego zarządzenia, lokale mieszkalne.</w:t>
      </w:r>
    </w:p>
    <w:p w14:paraId="3DE572B8" w14:textId="77777777" w:rsidR="00EA248A" w:rsidRPr="001903C5" w:rsidRDefault="00EA248A" w:rsidP="001903C5">
      <w:pPr>
        <w:rPr>
          <w:rFonts w:cs="Arial"/>
        </w:rPr>
      </w:pPr>
    </w:p>
    <w:p w14:paraId="266ED20A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Stosownie do art. 35 ust. 1 ustawy z dnia 21 sierpnia 1997 r. o gospodarce nieruchomościami (Dz. U. z 2020 r. poz. 1990 ze zm.) w odniesieniu do lokali mieszkalnych stanowiących własność gminy, wywiesza się w siedzibie Urzędu Miasta, na okres 21 dni, wykaz lokali mieszkalnych przeznaczonych do zbycia, a ponadto informację o wywieszeniu tego wykazu, podaje się do publicznej wiadomości przez ogłoszenie w prasie lokalnej oraz na stronie internetowej www.wloclawek.pl</w:t>
      </w:r>
    </w:p>
    <w:p w14:paraId="047C9145" w14:textId="77777777" w:rsidR="00EA248A" w:rsidRPr="001903C5" w:rsidRDefault="00EA248A" w:rsidP="001903C5">
      <w:pPr>
        <w:rPr>
          <w:rFonts w:cs="Arial"/>
        </w:rPr>
      </w:pPr>
    </w:p>
    <w:p w14:paraId="39DDAA0E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Ponadto stwierdza się również, iż wobec faktu, że z najemcami lokali wymienionych w załączonych wykazach, zostały zawarte umowy najmu na czas nieoznaczony, przysługiwać im będzie w myśl art. 34 ust. 1 pkt 3 ustawy jw. pierwszeństwo w ich nabyciu, pod warunkiem złożenia wniosków o nabycie w trybie art. 34 ust. 4 ustawy.</w:t>
      </w:r>
    </w:p>
    <w:p w14:paraId="07D1B873" w14:textId="77777777" w:rsidR="00EA248A" w:rsidRPr="001903C5" w:rsidRDefault="00EA248A" w:rsidP="001903C5">
      <w:pPr>
        <w:spacing w:line="276" w:lineRule="auto"/>
        <w:rPr>
          <w:rFonts w:cs="Arial"/>
        </w:rPr>
      </w:pPr>
    </w:p>
    <w:p w14:paraId="139DD3B2" w14:textId="77777777" w:rsidR="00EA248A" w:rsidRPr="001903C5" w:rsidRDefault="00EA248A" w:rsidP="001903C5">
      <w:pPr>
        <w:spacing w:line="276" w:lineRule="auto"/>
        <w:rPr>
          <w:rFonts w:cs="Arial"/>
        </w:rPr>
      </w:pPr>
      <w:r w:rsidRPr="001903C5">
        <w:rPr>
          <w:rFonts w:cs="Arial"/>
        </w:rPr>
        <w:t xml:space="preserve">Mając powyższe na uwadze przedkładam niniejszy projekt zarządzenia z wnioskiem o podjęcie. </w:t>
      </w:r>
    </w:p>
    <w:p w14:paraId="28CF04D2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MCH</w:t>
      </w:r>
    </w:p>
    <w:p w14:paraId="28F8A5C3" w14:textId="77777777" w:rsidR="00EA248A" w:rsidRPr="001903C5" w:rsidRDefault="00EA248A" w:rsidP="001903C5">
      <w:pPr>
        <w:rPr>
          <w:rFonts w:cs="Arial"/>
        </w:rPr>
      </w:pPr>
      <w:r w:rsidRPr="001903C5">
        <w:rPr>
          <w:rFonts w:cs="Arial"/>
        </w:rPr>
        <w:t>24.09.2021 r.</w:t>
      </w:r>
    </w:p>
    <w:p w14:paraId="0C3AC905" w14:textId="53008A96" w:rsidR="00EA248A" w:rsidRPr="001903C5" w:rsidRDefault="00EA248A" w:rsidP="001903C5">
      <w:pPr>
        <w:rPr>
          <w:rFonts w:cs="Arial"/>
        </w:rPr>
        <w:sectPr w:rsidR="00EA248A" w:rsidRPr="001903C5">
          <w:pgSz w:w="11906" w:h="16838"/>
          <w:pgMar w:top="851" w:right="1418" w:bottom="567" w:left="1418" w:header="709" w:footer="709" w:gutter="0"/>
          <w:cols w:space="708"/>
        </w:sectPr>
      </w:pPr>
      <w:r w:rsidRPr="001903C5">
        <w:rPr>
          <w:rFonts w:cs="Arial"/>
        </w:rPr>
        <w:t>UID:</w:t>
      </w:r>
    </w:p>
    <w:p w14:paraId="6859E73B" w14:textId="558D8846" w:rsidR="00EA248A" w:rsidRPr="001F36BC" w:rsidRDefault="00EA248A" w:rsidP="001F36BC">
      <w:pPr>
        <w:pStyle w:val="Nagwek1"/>
      </w:pPr>
      <w:r w:rsidRPr="001903C5">
        <w:lastRenderedPageBreak/>
        <w:t>Załącznik nr 1 do zarządzenia nr</w:t>
      </w:r>
      <w:r w:rsidR="00F125F2" w:rsidRPr="001903C5">
        <w:t xml:space="preserve"> </w:t>
      </w:r>
      <w:r w:rsidR="00050374" w:rsidRPr="001903C5">
        <w:t>383/2021</w:t>
      </w:r>
      <w:r w:rsidR="001F36BC">
        <w:t xml:space="preserve"> </w:t>
      </w:r>
      <w:r w:rsidRPr="001903C5">
        <w:t>Prezydenta Miasta Włocławek z dnia</w:t>
      </w:r>
      <w:r w:rsidR="005111C1" w:rsidRPr="001903C5">
        <w:t xml:space="preserve"> 4 października</w:t>
      </w:r>
      <w:r w:rsidR="00793CED" w:rsidRPr="001903C5">
        <w:t xml:space="preserve"> 2021 r. </w:t>
      </w:r>
    </w:p>
    <w:p w14:paraId="5C08B5F9" w14:textId="77777777" w:rsidR="00EA248A" w:rsidRPr="001903C5" w:rsidRDefault="00EA248A" w:rsidP="001903C5">
      <w:pPr>
        <w:rPr>
          <w:rFonts w:cs="Arial"/>
          <w:b/>
        </w:rPr>
      </w:pPr>
    </w:p>
    <w:p w14:paraId="5539EEBE" w14:textId="77777777" w:rsidR="00EA248A" w:rsidRPr="001903C5" w:rsidRDefault="00EA248A" w:rsidP="00011352">
      <w:pPr>
        <w:pStyle w:val="Nagwek1"/>
      </w:pPr>
      <w:r w:rsidRPr="001903C5">
        <w:t>WYKAZ NR 1</w:t>
      </w:r>
    </w:p>
    <w:p w14:paraId="2A88CE55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obejmujący 1 lokal mieszkalny stanowiący własność Gminy Miasto Włocławek,</w:t>
      </w:r>
    </w:p>
    <w:p w14:paraId="5D606E84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przeznaczony do sprzedaży w trybie bezprzetargowym z udziałem we współwłasności gruntu pod budynkiem.</w:t>
      </w:r>
    </w:p>
    <w:p w14:paraId="577C9D69" w14:textId="77777777" w:rsidR="00EA248A" w:rsidRPr="001903C5" w:rsidRDefault="00EA248A" w:rsidP="001903C5">
      <w:pPr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nr 1 obejmujący 1 lokal mieszkalny stanowiący własność Gminy Miasto Włocławek,"/>
        <w:tblDescription w:val="Wykaz nr 1 obejmujący 1 lokal mieszkalny stanowiący własność Gminy Miasto Włocławek,"/>
      </w:tblPr>
      <w:tblGrid>
        <w:gridCol w:w="576"/>
        <w:gridCol w:w="3755"/>
        <w:gridCol w:w="1684"/>
        <w:gridCol w:w="1055"/>
        <w:gridCol w:w="1458"/>
        <w:gridCol w:w="1725"/>
        <w:gridCol w:w="1418"/>
        <w:gridCol w:w="1283"/>
        <w:gridCol w:w="1492"/>
      </w:tblGrid>
      <w:tr w:rsidR="00EA248A" w:rsidRPr="001903C5" w14:paraId="04D37107" w14:textId="77777777" w:rsidTr="001F36BC">
        <w:trPr>
          <w:trHeight w:val="645"/>
        </w:trPr>
        <w:tc>
          <w:tcPr>
            <w:tcW w:w="0" w:type="auto"/>
          </w:tcPr>
          <w:p w14:paraId="62AFAEB7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Lp.</w:t>
            </w:r>
          </w:p>
          <w:p w14:paraId="08CEA010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79DF49C5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0" w:type="auto"/>
            <w:hideMark/>
          </w:tcPr>
          <w:p w14:paraId="061E011B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lokalu</w:t>
            </w:r>
          </w:p>
          <w:p w14:paraId="481D2A12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kondygnacja</w:t>
            </w:r>
          </w:p>
        </w:tc>
        <w:tc>
          <w:tcPr>
            <w:tcW w:w="0" w:type="auto"/>
            <w:hideMark/>
          </w:tcPr>
          <w:p w14:paraId="21E3D666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pow. </w:t>
            </w:r>
            <w:proofErr w:type="spellStart"/>
            <w:r w:rsidRPr="001903C5">
              <w:rPr>
                <w:rFonts w:cs="Arial"/>
                <w:b/>
              </w:rPr>
              <w:t>użytk</w:t>
            </w:r>
            <w:proofErr w:type="spellEnd"/>
            <w:r w:rsidRPr="001903C5">
              <w:rPr>
                <w:rFonts w:cs="Arial"/>
                <w:b/>
              </w:rPr>
              <w:t>.</w:t>
            </w:r>
          </w:p>
          <w:p w14:paraId="3CA4C313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lokalu /m </w:t>
            </w:r>
            <w:r w:rsidRPr="001903C5">
              <w:rPr>
                <w:rFonts w:cs="Arial"/>
                <w:b/>
                <w:vertAlign w:val="superscript"/>
              </w:rPr>
              <w:t>2</w:t>
            </w:r>
            <w:r w:rsidRPr="001903C5">
              <w:rPr>
                <w:rFonts w:cs="Arial"/>
                <w:b/>
              </w:rPr>
              <w:t>/</w:t>
            </w:r>
          </w:p>
        </w:tc>
        <w:tc>
          <w:tcPr>
            <w:tcW w:w="0" w:type="auto"/>
            <w:hideMark/>
          </w:tcPr>
          <w:p w14:paraId="17DC7656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opis lokalu</w:t>
            </w:r>
          </w:p>
          <w:p w14:paraId="7FB4913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i części skład.</w:t>
            </w:r>
          </w:p>
        </w:tc>
        <w:tc>
          <w:tcPr>
            <w:tcW w:w="0" w:type="auto"/>
            <w:hideMark/>
          </w:tcPr>
          <w:p w14:paraId="4D32D75F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udział w nieruch. wspólnej</w:t>
            </w:r>
          </w:p>
        </w:tc>
        <w:tc>
          <w:tcPr>
            <w:tcW w:w="0" w:type="auto"/>
            <w:hideMark/>
          </w:tcPr>
          <w:p w14:paraId="327D37F2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</w:t>
            </w:r>
          </w:p>
          <w:p w14:paraId="08D80FFD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lokalu</w:t>
            </w:r>
          </w:p>
        </w:tc>
        <w:tc>
          <w:tcPr>
            <w:tcW w:w="0" w:type="auto"/>
          </w:tcPr>
          <w:p w14:paraId="63EA24EA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  <w:p w14:paraId="28971434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udziału</w:t>
            </w:r>
          </w:p>
          <w:p w14:paraId="46EED7A5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w gruncie</w:t>
            </w:r>
          </w:p>
          <w:p w14:paraId="53D3BD17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7D0A07A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ogółem</w:t>
            </w:r>
          </w:p>
        </w:tc>
      </w:tr>
      <w:tr w:rsidR="00EA248A" w:rsidRPr="001903C5" w14:paraId="3E0B5666" w14:textId="77777777" w:rsidTr="001F36BC">
        <w:tc>
          <w:tcPr>
            <w:tcW w:w="0" w:type="auto"/>
            <w:hideMark/>
          </w:tcPr>
          <w:p w14:paraId="3EA3BC3C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1.</w:t>
            </w:r>
          </w:p>
        </w:tc>
        <w:tc>
          <w:tcPr>
            <w:tcW w:w="0" w:type="auto"/>
            <w:hideMark/>
          </w:tcPr>
          <w:p w14:paraId="2A792775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Aleja Chopina 34</w:t>
            </w:r>
          </w:p>
          <w:p w14:paraId="04EB8F4C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Km 51 dz. 71/17 – 228,00 m</w:t>
            </w:r>
            <w:r w:rsidRPr="001903C5">
              <w:rPr>
                <w:rFonts w:cs="Arial"/>
                <w:vertAlign w:val="superscript"/>
              </w:rPr>
              <w:t>2</w:t>
            </w:r>
          </w:p>
          <w:p w14:paraId="5BE4F747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KW WL1W/00032471/0</w:t>
            </w:r>
          </w:p>
        </w:tc>
        <w:tc>
          <w:tcPr>
            <w:tcW w:w="0" w:type="auto"/>
            <w:hideMark/>
          </w:tcPr>
          <w:p w14:paraId="79EF401F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9</w:t>
            </w:r>
          </w:p>
          <w:p w14:paraId="6A7BE397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II piętro</w:t>
            </w:r>
          </w:p>
        </w:tc>
        <w:tc>
          <w:tcPr>
            <w:tcW w:w="0" w:type="auto"/>
            <w:hideMark/>
          </w:tcPr>
          <w:p w14:paraId="2DD6FB49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54,00</w:t>
            </w:r>
          </w:p>
        </w:tc>
        <w:tc>
          <w:tcPr>
            <w:tcW w:w="0" w:type="auto"/>
            <w:hideMark/>
          </w:tcPr>
          <w:p w14:paraId="2B72FAC9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2p+k+pp+ł</w:t>
            </w:r>
          </w:p>
        </w:tc>
        <w:tc>
          <w:tcPr>
            <w:tcW w:w="0" w:type="auto"/>
            <w:hideMark/>
          </w:tcPr>
          <w:p w14:paraId="750BADA2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54/806</w:t>
            </w:r>
          </w:p>
        </w:tc>
        <w:tc>
          <w:tcPr>
            <w:tcW w:w="0" w:type="auto"/>
            <w:hideMark/>
          </w:tcPr>
          <w:p w14:paraId="5C111E08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252 428,00</w:t>
            </w:r>
          </w:p>
        </w:tc>
        <w:tc>
          <w:tcPr>
            <w:tcW w:w="0" w:type="auto"/>
            <w:hideMark/>
          </w:tcPr>
          <w:p w14:paraId="17B9EE41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3 055,00</w:t>
            </w:r>
          </w:p>
        </w:tc>
        <w:tc>
          <w:tcPr>
            <w:tcW w:w="0" w:type="auto"/>
            <w:hideMark/>
          </w:tcPr>
          <w:p w14:paraId="52F5E2D1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255 483,00</w:t>
            </w:r>
          </w:p>
        </w:tc>
      </w:tr>
    </w:tbl>
    <w:p w14:paraId="53FE652A" w14:textId="77777777" w:rsidR="00EA248A" w:rsidRPr="001903C5" w:rsidRDefault="00EA248A" w:rsidP="001903C5">
      <w:pPr>
        <w:ind w:left="426"/>
        <w:rPr>
          <w:rFonts w:cs="Arial"/>
        </w:rPr>
      </w:pPr>
    </w:p>
    <w:p w14:paraId="617BDB7D" w14:textId="77777777" w:rsidR="00EA248A" w:rsidRPr="001F36BC" w:rsidRDefault="00EA248A" w:rsidP="001903C5">
      <w:pPr>
        <w:ind w:left="426"/>
        <w:rPr>
          <w:rFonts w:cs="Arial"/>
          <w:b/>
        </w:rPr>
      </w:pPr>
      <w:r w:rsidRPr="001F36BC">
        <w:rPr>
          <w:rFonts w:cs="Arial"/>
          <w:b/>
        </w:rPr>
        <w:t>UWAGA:</w:t>
      </w:r>
    </w:p>
    <w:p w14:paraId="67A04571" w14:textId="77777777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14:paraId="0A94E3A2" w14:textId="3327449B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1903C5">
        <w:rPr>
          <w:rFonts w:cs="Arial"/>
        </w:rPr>
        <w:t xml:space="preserve"> </w:t>
      </w:r>
      <w:r w:rsidRPr="001903C5">
        <w:rPr>
          <w:rFonts w:cs="Arial"/>
        </w:rPr>
        <w:t xml:space="preserve">(Dz. U. z 2020 r. poz. 1990 ze zm.) upływa z dniem </w:t>
      </w:r>
      <w:r w:rsidR="005111C1" w:rsidRPr="001903C5">
        <w:rPr>
          <w:rFonts w:cs="Arial"/>
        </w:rPr>
        <w:t xml:space="preserve">15 listopada 2021 r. </w:t>
      </w:r>
    </w:p>
    <w:p w14:paraId="0CED80B1" w14:textId="77777777" w:rsidR="00EA248A" w:rsidRPr="001903C5" w:rsidRDefault="00EA248A" w:rsidP="001903C5">
      <w:pPr>
        <w:rPr>
          <w:rFonts w:cs="Arial"/>
        </w:rPr>
        <w:sectPr w:rsidR="00EA248A" w:rsidRPr="001903C5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48FC576A" w14:textId="28F88E01" w:rsidR="00EA248A" w:rsidRPr="00976BF5" w:rsidRDefault="00EA248A" w:rsidP="00976BF5">
      <w:pPr>
        <w:pStyle w:val="Nagwek1"/>
      </w:pPr>
      <w:r w:rsidRPr="001903C5">
        <w:lastRenderedPageBreak/>
        <w:t>Załącznik nr</w:t>
      </w:r>
      <w:r w:rsidR="001903C5">
        <w:t xml:space="preserve"> </w:t>
      </w:r>
      <w:r w:rsidRPr="001903C5">
        <w:t>2 do zarządzenia nr</w:t>
      </w:r>
      <w:r w:rsidR="005111C1" w:rsidRPr="001903C5">
        <w:t xml:space="preserve"> 383/2021</w:t>
      </w:r>
      <w:r w:rsidR="00976BF5">
        <w:t xml:space="preserve"> </w:t>
      </w:r>
      <w:r w:rsidRPr="001903C5">
        <w:t>Prezydenta Miasta Włocławek z dnia</w:t>
      </w:r>
      <w:r w:rsidR="005111C1" w:rsidRPr="001903C5">
        <w:t xml:space="preserve"> 4 </w:t>
      </w:r>
      <w:r w:rsidR="00793CED" w:rsidRPr="001903C5">
        <w:t>października 2021 r.</w:t>
      </w:r>
    </w:p>
    <w:p w14:paraId="13B24BD0" w14:textId="77777777" w:rsidR="00EA248A" w:rsidRPr="001903C5" w:rsidRDefault="00EA248A" w:rsidP="001903C5">
      <w:pPr>
        <w:rPr>
          <w:rFonts w:cs="Arial"/>
          <w:b/>
        </w:rPr>
      </w:pPr>
    </w:p>
    <w:p w14:paraId="3A1316EC" w14:textId="78ADFCC8" w:rsidR="00EA248A" w:rsidRPr="00976BF5" w:rsidRDefault="00EA248A" w:rsidP="00976BF5">
      <w:pPr>
        <w:rPr>
          <w:rFonts w:cs="Arial"/>
          <w:b/>
          <w:bCs/>
        </w:rPr>
      </w:pPr>
      <w:r w:rsidRPr="00976BF5">
        <w:rPr>
          <w:rFonts w:cs="Arial"/>
          <w:b/>
          <w:bCs/>
        </w:rPr>
        <w:t>WYKAZ NR</w:t>
      </w:r>
      <w:r w:rsidR="001903C5" w:rsidRPr="00976BF5">
        <w:rPr>
          <w:rFonts w:cs="Arial"/>
          <w:b/>
          <w:bCs/>
        </w:rPr>
        <w:t xml:space="preserve"> </w:t>
      </w:r>
      <w:r w:rsidRPr="00976BF5">
        <w:rPr>
          <w:rFonts w:cs="Arial"/>
          <w:b/>
          <w:bCs/>
        </w:rPr>
        <w:t>2</w:t>
      </w:r>
    </w:p>
    <w:p w14:paraId="09632398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obejmujący 1 lokal mieszkalny stanowiący własność Gminy Miasto Włocławek,</w:t>
      </w:r>
    </w:p>
    <w:p w14:paraId="3B59391D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przeznaczony do sprzedaży w trybie bezprzetargowym z udziałem we współwłasności gruntu pod budynkiem.</w:t>
      </w:r>
    </w:p>
    <w:p w14:paraId="68F0DE88" w14:textId="77777777" w:rsidR="00EA248A" w:rsidRPr="001903C5" w:rsidRDefault="00EA248A" w:rsidP="001903C5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nr 2 obejmujący 1 lokal mieszkalny stanowiący własność Gminy Miasto Włocławek,"/>
        <w:tblDescription w:val="Wykaz nr 2 obejmujący 1 lokal mieszkalny stanowiący własność Gminy Miasto Włocławek,"/>
      </w:tblPr>
      <w:tblGrid>
        <w:gridCol w:w="576"/>
        <w:gridCol w:w="3586"/>
        <w:gridCol w:w="1684"/>
        <w:gridCol w:w="1038"/>
        <w:gridCol w:w="2418"/>
        <w:gridCol w:w="1670"/>
        <w:gridCol w:w="1051"/>
        <w:gridCol w:w="1214"/>
        <w:gridCol w:w="1209"/>
      </w:tblGrid>
      <w:tr w:rsidR="00EA248A" w:rsidRPr="001903C5" w14:paraId="54D4F88A" w14:textId="77777777" w:rsidTr="001F36BC">
        <w:trPr>
          <w:trHeight w:val="986"/>
        </w:trPr>
        <w:tc>
          <w:tcPr>
            <w:tcW w:w="0" w:type="auto"/>
          </w:tcPr>
          <w:p w14:paraId="7B95EECE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Lp.</w:t>
            </w:r>
          </w:p>
          <w:p w14:paraId="41F74827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4697C8A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0" w:type="auto"/>
            <w:hideMark/>
          </w:tcPr>
          <w:p w14:paraId="47F86E67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lokalu</w:t>
            </w:r>
          </w:p>
          <w:p w14:paraId="20B03BD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kondygnacja</w:t>
            </w:r>
          </w:p>
        </w:tc>
        <w:tc>
          <w:tcPr>
            <w:tcW w:w="0" w:type="auto"/>
            <w:hideMark/>
          </w:tcPr>
          <w:p w14:paraId="23F35E9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pow. </w:t>
            </w:r>
            <w:proofErr w:type="spellStart"/>
            <w:r w:rsidRPr="001903C5">
              <w:rPr>
                <w:rFonts w:cs="Arial"/>
                <w:b/>
              </w:rPr>
              <w:t>użytk</w:t>
            </w:r>
            <w:proofErr w:type="spellEnd"/>
            <w:r w:rsidRPr="001903C5">
              <w:rPr>
                <w:rFonts w:cs="Arial"/>
                <w:b/>
              </w:rPr>
              <w:t>.</w:t>
            </w:r>
          </w:p>
          <w:p w14:paraId="4A80EAB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lokalu /m </w:t>
            </w:r>
            <w:r w:rsidRPr="001903C5">
              <w:rPr>
                <w:rFonts w:cs="Arial"/>
                <w:b/>
                <w:vertAlign w:val="superscript"/>
              </w:rPr>
              <w:t>2</w:t>
            </w:r>
            <w:r w:rsidRPr="001903C5">
              <w:rPr>
                <w:rFonts w:cs="Arial"/>
                <w:b/>
              </w:rPr>
              <w:t>/</w:t>
            </w:r>
          </w:p>
        </w:tc>
        <w:tc>
          <w:tcPr>
            <w:tcW w:w="0" w:type="auto"/>
            <w:hideMark/>
          </w:tcPr>
          <w:p w14:paraId="4EB99E9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opis lokalu</w:t>
            </w:r>
          </w:p>
          <w:p w14:paraId="4204CE9B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i części skład.</w:t>
            </w:r>
          </w:p>
        </w:tc>
        <w:tc>
          <w:tcPr>
            <w:tcW w:w="0" w:type="auto"/>
            <w:hideMark/>
          </w:tcPr>
          <w:p w14:paraId="4D76F76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udział w nieruch. wspólnej</w:t>
            </w:r>
          </w:p>
        </w:tc>
        <w:tc>
          <w:tcPr>
            <w:tcW w:w="0" w:type="auto"/>
            <w:hideMark/>
          </w:tcPr>
          <w:p w14:paraId="67FE4E95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</w:t>
            </w:r>
          </w:p>
          <w:p w14:paraId="2219A95C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lokalu</w:t>
            </w:r>
          </w:p>
        </w:tc>
        <w:tc>
          <w:tcPr>
            <w:tcW w:w="0" w:type="auto"/>
          </w:tcPr>
          <w:p w14:paraId="4D82F23B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  <w:p w14:paraId="3393AA0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udziału</w:t>
            </w:r>
          </w:p>
          <w:p w14:paraId="42EEE4A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w gruncie</w:t>
            </w:r>
          </w:p>
          <w:p w14:paraId="61C5A14B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75C9ABE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ogółem</w:t>
            </w:r>
          </w:p>
        </w:tc>
      </w:tr>
      <w:tr w:rsidR="00EA248A" w:rsidRPr="001903C5" w14:paraId="420E7511" w14:textId="77777777" w:rsidTr="001F36BC">
        <w:tc>
          <w:tcPr>
            <w:tcW w:w="0" w:type="auto"/>
            <w:hideMark/>
          </w:tcPr>
          <w:p w14:paraId="094F9962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1.</w:t>
            </w:r>
          </w:p>
        </w:tc>
        <w:tc>
          <w:tcPr>
            <w:tcW w:w="0" w:type="auto"/>
            <w:hideMark/>
          </w:tcPr>
          <w:p w14:paraId="4DBBF082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Bojańczyka 18a</w:t>
            </w:r>
          </w:p>
          <w:p w14:paraId="3E069600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Km 52, dz. 103/2 -336,00 m</w:t>
            </w:r>
            <w:r w:rsidRPr="001903C5">
              <w:rPr>
                <w:rFonts w:cs="Arial"/>
                <w:vertAlign w:val="superscript"/>
              </w:rPr>
              <w:t>2</w:t>
            </w:r>
          </w:p>
          <w:p w14:paraId="1DB5519F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KW WL1W/00077500/0</w:t>
            </w:r>
          </w:p>
        </w:tc>
        <w:tc>
          <w:tcPr>
            <w:tcW w:w="0" w:type="auto"/>
            <w:hideMark/>
          </w:tcPr>
          <w:p w14:paraId="50090F83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1</w:t>
            </w:r>
          </w:p>
          <w:p w14:paraId="06A4EAC3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parter</w:t>
            </w:r>
          </w:p>
        </w:tc>
        <w:tc>
          <w:tcPr>
            <w:tcW w:w="0" w:type="auto"/>
            <w:hideMark/>
          </w:tcPr>
          <w:p w14:paraId="7FCEE9F7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60,50</w:t>
            </w:r>
          </w:p>
        </w:tc>
        <w:tc>
          <w:tcPr>
            <w:tcW w:w="0" w:type="auto"/>
            <w:hideMark/>
          </w:tcPr>
          <w:p w14:paraId="3FF2B299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2p+k+pp+ł+schowek</w:t>
            </w:r>
          </w:p>
        </w:tc>
        <w:tc>
          <w:tcPr>
            <w:tcW w:w="0" w:type="auto"/>
            <w:hideMark/>
          </w:tcPr>
          <w:p w14:paraId="5CBA79D0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605/4228</w:t>
            </w:r>
          </w:p>
        </w:tc>
        <w:tc>
          <w:tcPr>
            <w:tcW w:w="0" w:type="auto"/>
            <w:hideMark/>
          </w:tcPr>
          <w:p w14:paraId="78DFFF6B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180 324,00</w:t>
            </w:r>
          </w:p>
        </w:tc>
        <w:tc>
          <w:tcPr>
            <w:tcW w:w="0" w:type="auto"/>
            <w:hideMark/>
          </w:tcPr>
          <w:p w14:paraId="4456AA6D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9 616,00</w:t>
            </w:r>
          </w:p>
        </w:tc>
        <w:tc>
          <w:tcPr>
            <w:tcW w:w="0" w:type="auto"/>
            <w:hideMark/>
          </w:tcPr>
          <w:p w14:paraId="4BD4E97E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189 940,00</w:t>
            </w:r>
          </w:p>
        </w:tc>
      </w:tr>
    </w:tbl>
    <w:p w14:paraId="3FADF567" w14:textId="77777777" w:rsidR="00EA248A" w:rsidRPr="001903C5" w:rsidRDefault="00EA248A" w:rsidP="001903C5">
      <w:pPr>
        <w:ind w:left="426"/>
        <w:rPr>
          <w:rFonts w:cs="Arial"/>
        </w:rPr>
      </w:pPr>
    </w:p>
    <w:p w14:paraId="0FAC3D4C" w14:textId="77777777" w:rsidR="00EA248A" w:rsidRPr="00976BF5" w:rsidRDefault="00EA248A" w:rsidP="001903C5">
      <w:pPr>
        <w:ind w:left="426"/>
        <w:rPr>
          <w:rFonts w:cs="Arial"/>
          <w:b/>
        </w:rPr>
      </w:pPr>
      <w:r w:rsidRPr="00976BF5">
        <w:rPr>
          <w:rFonts w:cs="Arial"/>
          <w:b/>
        </w:rPr>
        <w:t>UWAGA:</w:t>
      </w:r>
    </w:p>
    <w:p w14:paraId="5DB84E05" w14:textId="77777777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14:paraId="0296059D" w14:textId="11048BE6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1903C5">
        <w:rPr>
          <w:rFonts w:cs="Arial"/>
        </w:rPr>
        <w:t xml:space="preserve"> </w:t>
      </w:r>
      <w:r w:rsidRPr="001903C5">
        <w:rPr>
          <w:rFonts w:cs="Arial"/>
        </w:rPr>
        <w:t xml:space="preserve">(Dz. U. z 2020 r. poz. 1990 ze zm.) upływa z dniem </w:t>
      </w:r>
      <w:r w:rsidR="005111C1" w:rsidRPr="001903C5">
        <w:rPr>
          <w:rFonts w:cs="Arial"/>
        </w:rPr>
        <w:t>15 listopada 2021 r.</w:t>
      </w:r>
    </w:p>
    <w:p w14:paraId="50620BCF" w14:textId="77777777" w:rsidR="00EA248A" w:rsidRPr="001903C5" w:rsidRDefault="00EA248A" w:rsidP="001903C5">
      <w:pPr>
        <w:rPr>
          <w:rFonts w:cs="Arial"/>
        </w:rPr>
        <w:sectPr w:rsidR="00EA248A" w:rsidRPr="001903C5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34260C4C" w14:textId="62AEDF7A" w:rsidR="00EA248A" w:rsidRPr="00B27059" w:rsidRDefault="00EA248A" w:rsidP="00B27059">
      <w:pPr>
        <w:pStyle w:val="Nagwek1"/>
      </w:pPr>
      <w:r w:rsidRPr="001903C5">
        <w:lastRenderedPageBreak/>
        <w:t>Załącznik nr 3 do zarządzenia nr</w:t>
      </w:r>
      <w:r w:rsidR="005111C1" w:rsidRPr="001903C5">
        <w:t xml:space="preserve"> 383/2021</w:t>
      </w:r>
      <w:r w:rsidR="00B27059">
        <w:t xml:space="preserve"> </w:t>
      </w:r>
      <w:r w:rsidRPr="001903C5">
        <w:t>Prezydenta Miasta Włocławek z dnia</w:t>
      </w:r>
      <w:r w:rsidR="005111C1" w:rsidRPr="001903C5">
        <w:t xml:space="preserve"> 4 października 2021 r. </w:t>
      </w:r>
    </w:p>
    <w:p w14:paraId="32B28645" w14:textId="77777777" w:rsidR="00EA248A" w:rsidRPr="001903C5" w:rsidRDefault="00EA248A" w:rsidP="001903C5">
      <w:pPr>
        <w:rPr>
          <w:rFonts w:cs="Arial"/>
          <w:b/>
        </w:rPr>
      </w:pPr>
    </w:p>
    <w:p w14:paraId="05D5C38F" w14:textId="77777777" w:rsidR="00EA248A" w:rsidRPr="00B27059" w:rsidRDefault="00EA248A" w:rsidP="00B27059">
      <w:pPr>
        <w:rPr>
          <w:b/>
          <w:bCs/>
        </w:rPr>
      </w:pPr>
      <w:r w:rsidRPr="00B27059">
        <w:rPr>
          <w:b/>
          <w:bCs/>
        </w:rPr>
        <w:t>WYKAZ NR 3</w:t>
      </w:r>
    </w:p>
    <w:p w14:paraId="74BC0B27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obejmujący 1 lokal mieszkalny stanowiący własność Gminy Miasto Włocławek,</w:t>
      </w:r>
    </w:p>
    <w:p w14:paraId="6D04DEF0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przeznaczony do sprzedaży w trybie bezprzetargowym z udziałem we współwłasności gruntu pod budynkiem.</w:t>
      </w:r>
    </w:p>
    <w:p w14:paraId="6EE97C1E" w14:textId="77777777" w:rsidR="00EA248A" w:rsidRPr="001903C5" w:rsidRDefault="00EA248A" w:rsidP="001903C5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nr 3 obejmujący 1 lokal mieszkalny stanowiący własność Gminy Miasto Włocławek,"/>
        <w:tblDescription w:val="Wykaz nr 3 obejmujący 1 lokal mieszkalny stanowiący własność Gminy Miasto Włocławek,"/>
      </w:tblPr>
      <w:tblGrid>
        <w:gridCol w:w="577"/>
        <w:gridCol w:w="4242"/>
        <w:gridCol w:w="1684"/>
        <w:gridCol w:w="1102"/>
        <w:gridCol w:w="1300"/>
        <w:gridCol w:w="1883"/>
        <w:gridCol w:w="1100"/>
        <w:gridCol w:w="1279"/>
        <w:gridCol w:w="1279"/>
      </w:tblGrid>
      <w:tr w:rsidR="00EA248A" w:rsidRPr="001903C5" w14:paraId="4401C7EC" w14:textId="77777777" w:rsidTr="00976BF5">
        <w:trPr>
          <w:trHeight w:val="645"/>
        </w:trPr>
        <w:tc>
          <w:tcPr>
            <w:tcW w:w="0" w:type="auto"/>
          </w:tcPr>
          <w:p w14:paraId="0E4B9080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  <w:p w14:paraId="03F32CE2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Lp.</w:t>
            </w:r>
          </w:p>
          <w:p w14:paraId="230D9E4A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5C7E3B9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0" w:type="auto"/>
            <w:hideMark/>
          </w:tcPr>
          <w:p w14:paraId="71C137B1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lokalu</w:t>
            </w:r>
          </w:p>
          <w:p w14:paraId="1C827CB6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kondygnacja</w:t>
            </w:r>
          </w:p>
        </w:tc>
        <w:tc>
          <w:tcPr>
            <w:tcW w:w="0" w:type="auto"/>
            <w:hideMark/>
          </w:tcPr>
          <w:p w14:paraId="54F70BE3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pow. </w:t>
            </w:r>
            <w:proofErr w:type="spellStart"/>
            <w:r w:rsidRPr="001903C5">
              <w:rPr>
                <w:rFonts w:cs="Arial"/>
                <w:b/>
              </w:rPr>
              <w:t>użytk</w:t>
            </w:r>
            <w:proofErr w:type="spellEnd"/>
            <w:r w:rsidRPr="001903C5">
              <w:rPr>
                <w:rFonts w:cs="Arial"/>
                <w:b/>
              </w:rPr>
              <w:t>.</w:t>
            </w:r>
          </w:p>
          <w:p w14:paraId="248FDF07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lokalu /m </w:t>
            </w:r>
            <w:r w:rsidRPr="001903C5">
              <w:rPr>
                <w:rFonts w:cs="Arial"/>
                <w:b/>
                <w:vertAlign w:val="superscript"/>
              </w:rPr>
              <w:t>2</w:t>
            </w:r>
            <w:r w:rsidRPr="001903C5">
              <w:rPr>
                <w:rFonts w:cs="Arial"/>
                <w:b/>
              </w:rPr>
              <w:t>/</w:t>
            </w:r>
          </w:p>
        </w:tc>
        <w:tc>
          <w:tcPr>
            <w:tcW w:w="0" w:type="auto"/>
            <w:hideMark/>
          </w:tcPr>
          <w:p w14:paraId="3E6BE80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opis lokalu</w:t>
            </w:r>
          </w:p>
          <w:p w14:paraId="4CB1689A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i części skład.</w:t>
            </w:r>
          </w:p>
        </w:tc>
        <w:tc>
          <w:tcPr>
            <w:tcW w:w="0" w:type="auto"/>
            <w:hideMark/>
          </w:tcPr>
          <w:p w14:paraId="4D06B2C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udział w nieruch. wspólnej</w:t>
            </w:r>
          </w:p>
        </w:tc>
        <w:tc>
          <w:tcPr>
            <w:tcW w:w="0" w:type="auto"/>
            <w:hideMark/>
          </w:tcPr>
          <w:p w14:paraId="1505B6DE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</w:t>
            </w:r>
          </w:p>
          <w:p w14:paraId="17452111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lokalu</w:t>
            </w:r>
          </w:p>
        </w:tc>
        <w:tc>
          <w:tcPr>
            <w:tcW w:w="0" w:type="auto"/>
          </w:tcPr>
          <w:p w14:paraId="5212486A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  <w:p w14:paraId="2270F00A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udziału</w:t>
            </w:r>
          </w:p>
          <w:p w14:paraId="61B567D4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w gruncie</w:t>
            </w:r>
          </w:p>
          <w:p w14:paraId="075D12B3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18A318F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ogółem</w:t>
            </w:r>
          </w:p>
        </w:tc>
      </w:tr>
      <w:tr w:rsidR="00EA248A" w:rsidRPr="001903C5" w14:paraId="379660FE" w14:textId="77777777" w:rsidTr="00976BF5">
        <w:tc>
          <w:tcPr>
            <w:tcW w:w="0" w:type="auto"/>
            <w:hideMark/>
          </w:tcPr>
          <w:p w14:paraId="135F7CCF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1.</w:t>
            </w:r>
          </w:p>
        </w:tc>
        <w:tc>
          <w:tcPr>
            <w:tcW w:w="0" w:type="auto"/>
            <w:hideMark/>
          </w:tcPr>
          <w:p w14:paraId="5143BD08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Leśna 4</w:t>
            </w:r>
          </w:p>
          <w:p w14:paraId="2EB7BFB6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Km 111/2, dz. 33 – 3893,00 m</w:t>
            </w:r>
            <w:r w:rsidRPr="001903C5">
              <w:rPr>
                <w:rFonts w:cs="Arial"/>
                <w:vertAlign w:val="superscript"/>
              </w:rPr>
              <w:t>2</w:t>
            </w:r>
          </w:p>
          <w:p w14:paraId="5A4280DB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KW WL1W/00031179/6</w:t>
            </w:r>
          </w:p>
        </w:tc>
        <w:tc>
          <w:tcPr>
            <w:tcW w:w="0" w:type="auto"/>
            <w:hideMark/>
          </w:tcPr>
          <w:p w14:paraId="4456464C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60</w:t>
            </w:r>
          </w:p>
          <w:p w14:paraId="3CD3AB4D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IV piętro</w:t>
            </w:r>
          </w:p>
        </w:tc>
        <w:tc>
          <w:tcPr>
            <w:tcW w:w="0" w:type="auto"/>
            <w:hideMark/>
          </w:tcPr>
          <w:p w14:paraId="1F5F6CB6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48,40</w:t>
            </w:r>
          </w:p>
        </w:tc>
        <w:tc>
          <w:tcPr>
            <w:tcW w:w="0" w:type="auto"/>
            <w:hideMark/>
          </w:tcPr>
          <w:p w14:paraId="2ADA3D63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 xml:space="preserve">2p+p </w:t>
            </w:r>
            <w:proofErr w:type="spellStart"/>
            <w:r w:rsidRPr="001903C5">
              <w:rPr>
                <w:rFonts w:cs="Arial"/>
              </w:rPr>
              <w:t>zk+pp+ł</w:t>
            </w:r>
            <w:proofErr w:type="spellEnd"/>
          </w:p>
        </w:tc>
        <w:tc>
          <w:tcPr>
            <w:tcW w:w="0" w:type="auto"/>
            <w:hideMark/>
          </w:tcPr>
          <w:p w14:paraId="1171CC72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48/3744</w:t>
            </w:r>
          </w:p>
        </w:tc>
        <w:tc>
          <w:tcPr>
            <w:tcW w:w="0" w:type="auto"/>
            <w:hideMark/>
          </w:tcPr>
          <w:p w14:paraId="55BCDDD8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219 007,00</w:t>
            </w:r>
          </w:p>
        </w:tc>
        <w:tc>
          <w:tcPr>
            <w:tcW w:w="0" w:type="auto"/>
            <w:hideMark/>
          </w:tcPr>
          <w:p w14:paraId="49979CA8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9 982,00</w:t>
            </w:r>
          </w:p>
        </w:tc>
        <w:tc>
          <w:tcPr>
            <w:tcW w:w="0" w:type="auto"/>
            <w:hideMark/>
          </w:tcPr>
          <w:p w14:paraId="5861B62A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228 989,00</w:t>
            </w:r>
          </w:p>
        </w:tc>
      </w:tr>
    </w:tbl>
    <w:p w14:paraId="1F13D428" w14:textId="77777777" w:rsidR="00EA248A" w:rsidRPr="001903C5" w:rsidRDefault="00EA248A" w:rsidP="001903C5">
      <w:pPr>
        <w:ind w:left="426"/>
        <w:rPr>
          <w:rFonts w:cs="Arial"/>
        </w:rPr>
      </w:pPr>
    </w:p>
    <w:p w14:paraId="56BEBAE0" w14:textId="77777777" w:rsidR="00EA248A" w:rsidRPr="001903C5" w:rsidRDefault="00EA248A" w:rsidP="001903C5">
      <w:pPr>
        <w:ind w:left="426"/>
        <w:rPr>
          <w:rFonts w:cs="Arial"/>
        </w:rPr>
      </w:pPr>
    </w:p>
    <w:p w14:paraId="6E1413FD" w14:textId="77777777" w:rsidR="00EA248A" w:rsidRPr="00B27059" w:rsidRDefault="00EA248A" w:rsidP="001903C5">
      <w:pPr>
        <w:ind w:left="426"/>
        <w:rPr>
          <w:rFonts w:cs="Arial"/>
          <w:b/>
        </w:rPr>
      </w:pPr>
      <w:r w:rsidRPr="00B27059">
        <w:rPr>
          <w:rFonts w:cs="Arial"/>
          <w:b/>
        </w:rPr>
        <w:t>UWAGA:</w:t>
      </w:r>
    </w:p>
    <w:p w14:paraId="134FD157" w14:textId="77777777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14:paraId="781EB6F7" w14:textId="67AEA77B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1903C5">
        <w:rPr>
          <w:rFonts w:cs="Arial"/>
        </w:rPr>
        <w:t xml:space="preserve"> </w:t>
      </w:r>
      <w:r w:rsidRPr="001903C5">
        <w:rPr>
          <w:rFonts w:cs="Arial"/>
        </w:rPr>
        <w:t xml:space="preserve">(Dz. U. z 2020 r. poz. 1990 ze zm.) upływa z dniem </w:t>
      </w:r>
      <w:r w:rsidR="005111C1" w:rsidRPr="001903C5">
        <w:rPr>
          <w:rFonts w:cs="Arial"/>
        </w:rPr>
        <w:t xml:space="preserve">15 listopada 2021 r. </w:t>
      </w:r>
    </w:p>
    <w:p w14:paraId="4D5E230E" w14:textId="77777777" w:rsidR="00EA248A" w:rsidRPr="001903C5" w:rsidRDefault="00EA248A" w:rsidP="001903C5">
      <w:pPr>
        <w:rPr>
          <w:rFonts w:cs="Arial"/>
        </w:rPr>
        <w:sectPr w:rsidR="00EA248A" w:rsidRPr="001903C5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064198A2" w14:textId="1394F786" w:rsidR="00EA248A" w:rsidRPr="008235D4" w:rsidRDefault="00EA248A" w:rsidP="008235D4">
      <w:pPr>
        <w:pStyle w:val="Nagwek1"/>
      </w:pPr>
      <w:r w:rsidRPr="001903C5">
        <w:lastRenderedPageBreak/>
        <w:t>Załącznik nr 4 do zarządzenia nr</w:t>
      </w:r>
      <w:r w:rsidR="005111C1" w:rsidRPr="001903C5">
        <w:t xml:space="preserve"> 383/2021</w:t>
      </w:r>
      <w:r w:rsidR="008235D4">
        <w:t xml:space="preserve"> </w:t>
      </w:r>
      <w:r w:rsidRPr="001903C5">
        <w:t>Prezydenta Miasta Włocławek z dnia</w:t>
      </w:r>
      <w:r w:rsidR="005111C1" w:rsidRPr="001903C5">
        <w:t xml:space="preserve"> 4 października 2021 r. </w:t>
      </w:r>
    </w:p>
    <w:p w14:paraId="1D892418" w14:textId="77777777" w:rsidR="00EA248A" w:rsidRPr="001903C5" w:rsidRDefault="00EA248A" w:rsidP="001903C5">
      <w:pPr>
        <w:rPr>
          <w:rFonts w:cs="Arial"/>
          <w:b/>
        </w:rPr>
      </w:pPr>
    </w:p>
    <w:p w14:paraId="313A6AC3" w14:textId="77777777" w:rsidR="00EA248A" w:rsidRPr="008235D4" w:rsidRDefault="00EA248A" w:rsidP="008235D4">
      <w:pPr>
        <w:rPr>
          <w:b/>
          <w:bCs/>
        </w:rPr>
      </w:pPr>
      <w:r w:rsidRPr="008235D4">
        <w:rPr>
          <w:b/>
          <w:bCs/>
        </w:rPr>
        <w:t>WYKAZ NR 4</w:t>
      </w:r>
    </w:p>
    <w:p w14:paraId="291E7D9A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obejmujący 1 lokal mieszkalny stanowiący własność Gminy Miasto Włocławek,</w:t>
      </w:r>
    </w:p>
    <w:p w14:paraId="11C550B8" w14:textId="77777777" w:rsidR="00EA248A" w:rsidRPr="001903C5" w:rsidRDefault="00EA248A" w:rsidP="001903C5">
      <w:pPr>
        <w:rPr>
          <w:rFonts w:cs="Arial"/>
          <w:b/>
        </w:rPr>
      </w:pPr>
      <w:r w:rsidRPr="001903C5">
        <w:rPr>
          <w:rFonts w:cs="Arial"/>
          <w:b/>
        </w:rPr>
        <w:t>przeznaczony do sprzedaży w trybie bezprzetargowym z udziałem we współwłasności gruntu pod budynkiem.</w:t>
      </w:r>
    </w:p>
    <w:p w14:paraId="59B6592A" w14:textId="77777777" w:rsidR="00EA248A" w:rsidRPr="001903C5" w:rsidRDefault="00EA248A" w:rsidP="001903C5">
      <w:pPr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nr 4 obejmujący 1 lokal mieszkalny stanowiący własność Gminy Miasto Włocławek,"/>
        <w:tblDescription w:val="Wykaz nr 4 obejmujący 1 lokal mieszkalny stanowiący własność Gminy Miasto Włocławek,"/>
      </w:tblPr>
      <w:tblGrid>
        <w:gridCol w:w="577"/>
        <w:gridCol w:w="4133"/>
        <w:gridCol w:w="1684"/>
        <w:gridCol w:w="1091"/>
        <w:gridCol w:w="1487"/>
        <w:gridCol w:w="1847"/>
        <w:gridCol w:w="1092"/>
        <w:gridCol w:w="1268"/>
        <w:gridCol w:w="1267"/>
      </w:tblGrid>
      <w:tr w:rsidR="00EA248A" w:rsidRPr="001903C5" w14:paraId="2920E7A2" w14:textId="77777777" w:rsidTr="008235D4">
        <w:trPr>
          <w:trHeight w:val="645"/>
        </w:trPr>
        <w:tc>
          <w:tcPr>
            <w:tcW w:w="0" w:type="auto"/>
          </w:tcPr>
          <w:p w14:paraId="4387948C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Lp.</w:t>
            </w:r>
          </w:p>
          <w:p w14:paraId="435A951A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0516E2E9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0" w:type="auto"/>
            <w:hideMark/>
          </w:tcPr>
          <w:p w14:paraId="5A0BBDAA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 lokalu</w:t>
            </w:r>
          </w:p>
          <w:p w14:paraId="0F78055E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kondygnacja</w:t>
            </w:r>
          </w:p>
        </w:tc>
        <w:tc>
          <w:tcPr>
            <w:tcW w:w="0" w:type="auto"/>
            <w:hideMark/>
          </w:tcPr>
          <w:p w14:paraId="0A729C2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pow. </w:t>
            </w:r>
            <w:proofErr w:type="spellStart"/>
            <w:r w:rsidRPr="001903C5">
              <w:rPr>
                <w:rFonts w:cs="Arial"/>
                <w:b/>
              </w:rPr>
              <w:t>użytk</w:t>
            </w:r>
            <w:proofErr w:type="spellEnd"/>
            <w:r w:rsidRPr="001903C5">
              <w:rPr>
                <w:rFonts w:cs="Arial"/>
                <w:b/>
              </w:rPr>
              <w:t>.</w:t>
            </w:r>
          </w:p>
          <w:p w14:paraId="69DC3B35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 xml:space="preserve">lokalu /m </w:t>
            </w:r>
            <w:r w:rsidRPr="001903C5">
              <w:rPr>
                <w:rFonts w:cs="Arial"/>
                <w:b/>
                <w:vertAlign w:val="superscript"/>
              </w:rPr>
              <w:t>2</w:t>
            </w:r>
            <w:r w:rsidRPr="001903C5">
              <w:rPr>
                <w:rFonts w:cs="Arial"/>
                <w:b/>
              </w:rPr>
              <w:t>/</w:t>
            </w:r>
          </w:p>
        </w:tc>
        <w:tc>
          <w:tcPr>
            <w:tcW w:w="0" w:type="auto"/>
            <w:hideMark/>
          </w:tcPr>
          <w:p w14:paraId="40D85A50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opis lokalu</w:t>
            </w:r>
          </w:p>
          <w:p w14:paraId="470D84C8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i części skład.</w:t>
            </w:r>
          </w:p>
        </w:tc>
        <w:tc>
          <w:tcPr>
            <w:tcW w:w="0" w:type="auto"/>
            <w:hideMark/>
          </w:tcPr>
          <w:p w14:paraId="6CABBEB3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udział w nieruch. wspólnej</w:t>
            </w:r>
          </w:p>
        </w:tc>
        <w:tc>
          <w:tcPr>
            <w:tcW w:w="0" w:type="auto"/>
            <w:hideMark/>
          </w:tcPr>
          <w:p w14:paraId="13BFD543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</w:t>
            </w:r>
          </w:p>
          <w:p w14:paraId="4165251C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lokalu</w:t>
            </w:r>
          </w:p>
        </w:tc>
        <w:tc>
          <w:tcPr>
            <w:tcW w:w="0" w:type="auto"/>
          </w:tcPr>
          <w:p w14:paraId="604D7EBC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  <w:p w14:paraId="1803CACA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udziału</w:t>
            </w:r>
          </w:p>
          <w:p w14:paraId="64876EB6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w gruncie</w:t>
            </w:r>
          </w:p>
          <w:p w14:paraId="3AAF3953" w14:textId="77777777" w:rsidR="00EA248A" w:rsidRPr="001903C5" w:rsidRDefault="00EA248A" w:rsidP="001903C5">
            <w:pPr>
              <w:rPr>
                <w:rFonts w:cs="Arial"/>
                <w:b/>
              </w:rPr>
            </w:pPr>
          </w:p>
        </w:tc>
        <w:tc>
          <w:tcPr>
            <w:tcW w:w="0" w:type="auto"/>
            <w:hideMark/>
          </w:tcPr>
          <w:p w14:paraId="6F36ECA2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Cena ogółem</w:t>
            </w:r>
          </w:p>
        </w:tc>
      </w:tr>
      <w:tr w:rsidR="00EA248A" w:rsidRPr="001903C5" w14:paraId="0FC413D6" w14:textId="77777777" w:rsidTr="008235D4">
        <w:tc>
          <w:tcPr>
            <w:tcW w:w="0" w:type="auto"/>
            <w:hideMark/>
          </w:tcPr>
          <w:p w14:paraId="6E62F12A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1.</w:t>
            </w:r>
          </w:p>
        </w:tc>
        <w:tc>
          <w:tcPr>
            <w:tcW w:w="0" w:type="auto"/>
            <w:hideMark/>
          </w:tcPr>
          <w:p w14:paraId="64CAC4C1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Planty 35a</w:t>
            </w:r>
          </w:p>
          <w:p w14:paraId="51EAFA8D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Km 77, dz. 157/12 – 299,00 m</w:t>
            </w:r>
            <w:r w:rsidRPr="001903C5">
              <w:rPr>
                <w:rFonts w:cs="Arial"/>
                <w:vertAlign w:val="superscript"/>
              </w:rPr>
              <w:t>2</w:t>
            </w:r>
          </w:p>
          <w:p w14:paraId="3E9AD647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KW WL1W/00022722/2</w:t>
            </w:r>
          </w:p>
        </w:tc>
        <w:tc>
          <w:tcPr>
            <w:tcW w:w="0" w:type="auto"/>
            <w:hideMark/>
          </w:tcPr>
          <w:p w14:paraId="551B4094" w14:textId="0CF2BA46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  <w:b/>
              </w:rPr>
              <w:t>nr</w:t>
            </w:r>
            <w:r w:rsidR="001903C5">
              <w:rPr>
                <w:rFonts w:cs="Arial"/>
                <w:b/>
              </w:rPr>
              <w:t xml:space="preserve"> </w:t>
            </w:r>
            <w:r w:rsidRPr="001903C5">
              <w:rPr>
                <w:rFonts w:cs="Arial"/>
                <w:b/>
              </w:rPr>
              <w:t>30</w:t>
            </w:r>
          </w:p>
          <w:p w14:paraId="11893EFE" w14:textId="77777777" w:rsidR="00EA248A" w:rsidRPr="001903C5" w:rsidRDefault="00EA248A" w:rsidP="001903C5">
            <w:pPr>
              <w:rPr>
                <w:rFonts w:cs="Arial"/>
                <w:b/>
              </w:rPr>
            </w:pPr>
            <w:r w:rsidRPr="001903C5">
              <w:rPr>
                <w:rFonts w:cs="Arial"/>
              </w:rPr>
              <w:t>IV piętro</w:t>
            </w:r>
          </w:p>
        </w:tc>
        <w:tc>
          <w:tcPr>
            <w:tcW w:w="0" w:type="auto"/>
            <w:hideMark/>
          </w:tcPr>
          <w:p w14:paraId="594245DA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43,90</w:t>
            </w:r>
          </w:p>
        </w:tc>
        <w:tc>
          <w:tcPr>
            <w:tcW w:w="0" w:type="auto"/>
            <w:hideMark/>
          </w:tcPr>
          <w:p w14:paraId="5E7EA325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3p+k+pp+ł</w:t>
            </w:r>
          </w:p>
        </w:tc>
        <w:tc>
          <w:tcPr>
            <w:tcW w:w="0" w:type="auto"/>
            <w:hideMark/>
          </w:tcPr>
          <w:p w14:paraId="3B45B24F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44/1214</w:t>
            </w:r>
          </w:p>
        </w:tc>
        <w:tc>
          <w:tcPr>
            <w:tcW w:w="0" w:type="auto"/>
            <w:hideMark/>
          </w:tcPr>
          <w:p w14:paraId="7BD661CE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205 531,00</w:t>
            </w:r>
          </w:p>
        </w:tc>
        <w:tc>
          <w:tcPr>
            <w:tcW w:w="0" w:type="auto"/>
            <w:hideMark/>
          </w:tcPr>
          <w:p w14:paraId="6A730542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2 167,00</w:t>
            </w:r>
          </w:p>
        </w:tc>
        <w:tc>
          <w:tcPr>
            <w:tcW w:w="0" w:type="auto"/>
            <w:hideMark/>
          </w:tcPr>
          <w:p w14:paraId="599DA4B2" w14:textId="77777777" w:rsidR="00EA248A" w:rsidRPr="001903C5" w:rsidRDefault="00EA248A" w:rsidP="001903C5">
            <w:pPr>
              <w:rPr>
                <w:rFonts w:cs="Arial"/>
              </w:rPr>
            </w:pPr>
            <w:r w:rsidRPr="001903C5">
              <w:rPr>
                <w:rFonts w:cs="Arial"/>
              </w:rPr>
              <w:t>207 698,00</w:t>
            </w:r>
          </w:p>
        </w:tc>
      </w:tr>
    </w:tbl>
    <w:p w14:paraId="7039C40B" w14:textId="77777777" w:rsidR="00EA248A" w:rsidRPr="001903C5" w:rsidRDefault="00EA248A" w:rsidP="001903C5">
      <w:pPr>
        <w:ind w:left="426"/>
        <w:rPr>
          <w:rFonts w:cs="Arial"/>
        </w:rPr>
      </w:pPr>
    </w:p>
    <w:p w14:paraId="7322C8E3" w14:textId="77777777" w:rsidR="00EA248A" w:rsidRPr="001903C5" w:rsidRDefault="00EA248A" w:rsidP="001903C5">
      <w:pPr>
        <w:ind w:left="426"/>
        <w:rPr>
          <w:rFonts w:cs="Arial"/>
          <w:b/>
          <w:u w:val="single"/>
        </w:rPr>
      </w:pPr>
    </w:p>
    <w:p w14:paraId="1881A614" w14:textId="77777777" w:rsidR="00EA248A" w:rsidRPr="008235D4" w:rsidRDefault="00EA248A" w:rsidP="001903C5">
      <w:pPr>
        <w:ind w:left="426"/>
        <w:rPr>
          <w:rFonts w:cs="Arial"/>
          <w:b/>
        </w:rPr>
      </w:pPr>
      <w:r w:rsidRPr="008235D4">
        <w:rPr>
          <w:rFonts w:cs="Arial"/>
          <w:b/>
        </w:rPr>
        <w:t>UWAGA:</w:t>
      </w:r>
    </w:p>
    <w:p w14:paraId="40CCF940" w14:textId="77777777" w:rsidR="00EA248A" w:rsidRPr="001903C5" w:rsidRDefault="00EA248A" w:rsidP="001903C5">
      <w:pPr>
        <w:ind w:left="426"/>
        <w:rPr>
          <w:rFonts w:cs="Arial"/>
        </w:rPr>
      </w:pPr>
      <w:r w:rsidRPr="001903C5">
        <w:rPr>
          <w:rFonts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14:paraId="1282D7A2" w14:textId="54E884CE" w:rsidR="00EA248A" w:rsidRPr="001903C5" w:rsidRDefault="00EA248A" w:rsidP="001903C5">
      <w:pPr>
        <w:ind w:left="426"/>
        <w:rPr>
          <w:rFonts w:cs="Arial"/>
        </w:rPr>
        <w:sectPr w:rsidR="00EA248A" w:rsidRPr="001903C5">
          <w:pgSz w:w="16838" w:h="11906" w:orient="landscape"/>
          <w:pgMar w:top="567" w:right="1531" w:bottom="567" w:left="851" w:header="709" w:footer="709" w:gutter="0"/>
          <w:cols w:space="708"/>
        </w:sectPr>
      </w:pPr>
      <w:r w:rsidRPr="001903C5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1903C5">
        <w:rPr>
          <w:rFonts w:cs="Arial"/>
        </w:rPr>
        <w:t xml:space="preserve"> </w:t>
      </w:r>
      <w:r w:rsidRPr="001903C5">
        <w:rPr>
          <w:rFonts w:cs="Arial"/>
        </w:rPr>
        <w:t xml:space="preserve">(Dz. U. z 2020 r. poz. 1990 ze zm.) upływa z dniem </w:t>
      </w:r>
      <w:r w:rsidR="005111C1" w:rsidRPr="001903C5">
        <w:rPr>
          <w:rFonts w:cs="Arial"/>
        </w:rPr>
        <w:t>15 listopada 2021 r.</w:t>
      </w:r>
    </w:p>
    <w:p w14:paraId="40970AFD" w14:textId="77777777" w:rsidR="00092150" w:rsidRPr="001903C5" w:rsidRDefault="00092150" w:rsidP="008235D4">
      <w:pPr>
        <w:rPr>
          <w:rFonts w:cs="Arial"/>
        </w:rPr>
      </w:pPr>
    </w:p>
    <w:sectPr w:rsidR="00092150" w:rsidRPr="001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9F"/>
    <w:rsid w:val="00011352"/>
    <w:rsid w:val="00050374"/>
    <w:rsid w:val="00092150"/>
    <w:rsid w:val="000E13D2"/>
    <w:rsid w:val="00187507"/>
    <w:rsid w:val="001903C5"/>
    <w:rsid w:val="001F36BC"/>
    <w:rsid w:val="002B6A9F"/>
    <w:rsid w:val="005111C1"/>
    <w:rsid w:val="005347F8"/>
    <w:rsid w:val="00595C49"/>
    <w:rsid w:val="00736BA4"/>
    <w:rsid w:val="00793CED"/>
    <w:rsid w:val="008235D4"/>
    <w:rsid w:val="00976BF5"/>
    <w:rsid w:val="00B27059"/>
    <w:rsid w:val="00C12D2E"/>
    <w:rsid w:val="00CC50D3"/>
    <w:rsid w:val="00EA248A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AEB"/>
  <w15:chartTrackingRefBased/>
  <w15:docId w15:val="{FF2C32BC-0EAD-4ACC-9A83-2761FC4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0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352"/>
    <w:pPr>
      <w:spacing w:line="360" w:lineRule="auto"/>
      <w:outlineLvl w:val="0"/>
    </w:pPr>
    <w:rPr>
      <w:rFonts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352"/>
    <w:pPr>
      <w:jc w:val="center"/>
      <w:outlineLvl w:val="1"/>
    </w:pPr>
    <w:rPr>
      <w:rFonts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352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EA248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5C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5C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5C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C4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11352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1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383/2021 Prezydenta Miasta Włocławek z dn. 4 października 2021 r.</vt:lpstr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383/2021 Prezydenta Miasta Włocławek z dn. 4 października 2021 r.</dc:title>
  <dc:subject/>
  <dc:creator>Małgorzata Chrzanowska</dc:creator>
  <cp:keywords>Zarządzenie nr 383/2021 Prezydenta Miasta Włocławek</cp:keywords>
  <dc:description/>
  <cp:lastModifiedBy>Łukasz Stolarski</cp:lastModifiedBy>
  <cp:revision>8</cp:revision>
  <dcterms:created xsi:type="dcterms:W3CDTF">2021-09-30T07:09:00Z</dcterms:created>
  <dcterms:modified xsi:type="dcterms:W3CDTF">2021-10-04T08:44:00Z</dcterms:modified>
</cp:coreProperties>
</file>