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557" w:rsidRPr="00442132" w:rsidRDefault="00442132" w:rsidP="00442132">
      <w:pPr>
        <w:tabs>
          <w:tab w:val="left" w:pos="4678"/>
          <w:tab w:val="left" w:pos="4820"/>
          <w:tab w:val="left" w:pos="5245"/>
          <w:tab w:val="left" w:pos="5529"/>
          <w:tab w:val="left" w:pos="5670"/>
        </w:tabs>
        <w:spacing w:after="0" w:line="240" w:lineRule="auto"/>
        <w:ind w:firstLine="311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Zarządzenie nr</w:t>
      </w:r>
      <w:r w:rsidR="00413CB5">
        <w:rPr>
          <w:rFonts w:ascii="Arial" w:hAnsi="Arial" w:cs="Arial"/>
          <w:b/>
          <w:sz w:val="24"/>
        </w:rPr>
        <w:t xml:space="preserve"> 407</w:t>
      </w:r>
      <w:r w:rsidR="00573557" w:rsidRPr="00442132">
        <w:rPr>
          <w:rFonts w:ascii="Arial" w:hAnsi="Arial" w:cs="Arial"/>
          <w:b/>
          <w:sz w:val="24"/>
        </w:rPr>
        <w:t>/2021</w:t>
      </w:r>
    </w:p>
    <w:p w:rsidR="00573557" w:rsidRPr="00442132" w:rsidRDefault="00573557" w:rsidP="00442132">
      <w:pPr>
        <w:spacing w:after="0" w:line="240" w:lineRule="auto"/>
        <w:ind w:firstLine="3119"/>
        <w:rPr>
          <w:rFonts w:ascii="Arial" w:hAnsi="Arial" w:cs="Arial"/>
          <w:b/>
          <w:sz w:val="24"/>
        </w:rPr>
      </w:pPr>
      <w:r w:rsidRPr="00442132">
        <w:rPr>
          <w:rFonts w:ascii="Arial" w:hAnsi="Arial" w:cs="Arial"/>
          <w:b/>
          <w:sz w:val="24"/>
        </w:rPr>
        <w:t>Prezydenta Miasta Włocławek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b/>
          <w:sz w:val="24"/>
        </w:rPr>
      </w:pPr>
      <w:r w:rsidRPr="00442132">
        <w:rPr>
          <w:rFonts w:ascii="Arial" w:hAnsi="Arial" w:cs="Arial"/>
          <w:b/>
          <w:sz w:val="24"/>
        </w:rPr>
        <w:t>jako starosty, wykonującego zadanie z zakresu administracji rządowej</w:t>
      </w:r>
    </w:p>
    <w:p w:rsidR="00573557" w:rsidRPr="00442132" w:rsidRDefault="00573557" w:rsidP="00442132">
      <w:pPr>
        <w:tabs>
          <w:tab w:val="left" w:pos="2977"/>
        </w:tabs>
        <w:spacing w:after="0" w:line="240" w:lineRule="auto"/>
        <w:ind w:firstLine="3119"/>
        <w:rPr>
          <w:rFonts w:ascii="Arial" w:hAnsi="Arial" w:cs="Arial"/>
          <w:b/>
          <w:sz w:val="24"/>
        </w:rPr>
      </w:pPr>
      <w:r w:rsidRPr="00442132">
        <w:rPr>
          <w:rFonts w:ascii="Arial" w:hAnsi="Arial" w:cs="Arial"/>
          <w:b/>
          <w:sz w:val="24"/>
        </w:rPr>
        <w:t xml:space="preserve">z dnia </w:t>
      </w:r>
      <w:r w:rsidR="00D275CC">
        <w:rPr>
          <w:rFonts w:ascii="Arial" w:hAnsi="Arial" w:cs="Arial"/>
          <w:b/>
          <w:sz w:val="24"/>
        </w:rPr>
        <w:t>2 listopada 2021 r.</w:t>
      </w:r>
      <w:bookmarkStart w:id="0" w:name="_GoBack"/>
      <w:bookmarkEnd w:id="0"/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b/>
          <w:sz w:val="24"/>
        </w:rPr>
      </w:pPr>
    </w:p>
    <w:p w:rsidR="00573557" w:rsidRPr="00442132" w:rsidRDefault="00573557" w:rsidP="00442132">
      <w:pPr>
        <w:rPr>
          <w:rFonts w:ascii="Arial" w:hAnsi="Arial" w:cs="Arial"/>
          <w:b/>
          <w:sz w:val="24"/>
          <w:szCs w:val="24"/>
        </w:rPr>
      </w:pPr>
      <w:r w:rsidRPr="00442132">
        <w:rPr>
          <w:rFonts w:ascii="Arial" w:hAnsi="Arial" w:cs="Arial"/>
          <w:b/>
          <w:sz w:val="24"/>
          <w:szCs w:val="24"/>
        </w:rPr>
        <w:t xml:space="preserve">w sprawie obciążenia służebnością </w:t>
      </w:r>
      <w:proofErr w:type="spellStart"/>
      <w:r w:rsidRPr="00442132">
        <w:rPr>
          <w:rFonts w:ascii="Arial" w:hAnsi="Arial" w:cs="Arial"/>
          <w:b/>
          <w:sz w:val="24"/>
          <w:szCs w:val="24"/>
        </w:rPr>
        <w:t>przesyłu</w:t>
      </w:r>
      <w:proofErr w:type="spellEnd"/>
      <w:r w:rsidRPr="00442132">
        <w:rPr>
          <w:rFonts w:ascii="Arial" w:hAnsi="Arial" w:cs="Arial"/>
          <w:b/>
          <w:sz w:val="24"/>
          <w:szCs w:val="24"/>
        </w:rPr>
        <w:t xml:space="preserve"> doty</w:t>
      </w:r>
      <w:r w:rsidR="009C2F7B" w:rsidRPr="00442132">
        <w:rPr>
          <w:rFonts w:ascii="Arial" w:hAnsi="Arial" w:cs="Arial"/>
          <w:b/>
          <w:sz w:val="24"/>
          <w:szCs w:val="24"/>
        </w:rPr>
        <w:t xml:space="preserve">czącą gazociągu ś/c </w:t>
      </w:r>
      <w:proofErr w:type="spellStart"/>
      <w:r w:rsidR="009C2F7B" w:rsidRPr="00442132">
        <w:rPr>
          <w:rFonts w:ascii="Arial" w:hAnsi="Arial" w:cs="Arial"/>
          <w:b/>
          <w:sz w:val="24"/>
          <w:szCs w:val="24"/>
        </w:rPr>
        <w:t>Dn</w:t>
      </w:r>
      <w:proofErr w:type="spellEnd"/>
      <w:r w:rsidR="009C2F7B" w:rsidRPr="00442132">
        <w:rPr>
          <w:rFonts w:ascii="Arial" w:hAnsi="Arial" w:cs="Arial"/>
          <w:b/>
          <w:sz w:val="24"/>
          <w:szCs w:val="24"/>
        </w:rPr>
        <w:t xml:space="preserve"> 125</w:t>
      </w:r>
      <w:r w:rsidR="00C52E58" w:rsidRPr="00442132">
        <w:rPr>
          <w:rFonts w:ascii="Arial" w:hAnsi="Arial" w:cs="Arial"/>
          <w:b/>
          <w:sz w:val="24"/>
          <w:szCs w:val="24"/>
        </w:rPr>
        <w:t xml:space="preserve"> PE </w:t>
      </w:r>
      <w:r w:rsidR="009C2F7B" w:rsidRPr="00442132">
        <w:rPr>
          <w:rFonts w:ascii="Arial" w:hAnsi="Arial" w:cs="Arial"/>
          <w:b/>
          <w:sz w:val="24"/>
          <w:szCs w:val="24"/>
        </w:rPr>
        <w:t>o długości 165</w:t>
      </w:r>
      <w:r w:rsidR="00241C98" w:rsidRPr="00442132">
        <w:rPr>
          <w:rFonts w:ascii="Arial" w:hAnsi="Arial" w:cs="Arial"/>
          <w:b/>
          <w:sz w:val="24"/>
          <w:szCs w:val="24"/>
        </w:rPr>
        <w:t> </w:t>
      </w:r>
      <w:r w:rsidR="000A1A9B" w:rsidRPr="00442132">
        <w:rPr>
          <w:rFonts w:ascii="Arial" w:hAnsi="Arial" w:cs="Arial"/>
          <w:b/>
          <w:sz w:val="24"/>
          <w:szCs w:val="24"/>
        </w:rPr>
        <w:t>m</w:t>
      </w:r>
      <w:r w:rsidR="0077502C" w:rsidRPr="00442132">
        <w:rPr>
          <w:rFonts w:ascii="Arial" w:hAnsi="Arial" w:cs="Arial"/>
          <w:b/>
          <w:sz w:val="24"/>
          <w:szCs w:val="24"/>
        </w:rPr>
        <w:t>,</w:t>
      </w:r>
      <w:r w:rsidR="000A1A9B" w:rsidRPr="00442132">
        <w:rPr>
          <w:rFonts w:ascii="Arial" w:hAnsi="Arial" w:cs="Arial"/>
          <w:b/>
          <w:sz w:val="24"/>
          <w:szCs w:val="24"/>
        </w:rPr>
        <w:t xml:space="preserve"> </w:t>
      </w:r>
      <w:r w:rsidRPr="00442132">
        <w:rPr>
          <w:rFonts w:ascii="Arial" w:hAnsi="Arial" w:cs="Arial"/>
          <w:b/>
          <w:sz w:val="24"/>
          <w:szCs w:val="24"/>
        </w:rPr>
        <w:t>b</w:t>
      </w:r>
      <w:r w:rsidR="009C2F7B" w:rsidRPr="00442132">
        <w:rPr>
          <w:rFonts w:ascii="Arial" w:hAnsi="Arial" w:cs="Arial"/>
          <w:b/>
          <w:sz w:val="24"/>
          <w:szCs w:val="24"/>
        </w:rPr>
        <w:t>ędącego</w:t>
      </w:r>
      <w:r w:rsidRPr="00442132">
        <w:rPr>
          <w:rFonts w:ascii="Arial" w:hAnsi="Arial" w:cs="Arial"/>
          <w:b/>
          <w:sz w:val="24"/>
          <w:szCs w:val="24"/>
        </w:rPr>
        <w:t xml:space="preserve"> własnością </w:t>
      </w:r>
      <w:r w:rsidR="00A84A64" w:rsidRPr="00442132">
        <w:rPr>
          <w:rFonts w:ascii="Arial" w:hAnsi="Arial" w:cs="Arial"/>
          <w:b/>
          <w:sz w:val="24"/>
          <w:szCs w:val="24"/>
        </w:rPr>
        <w:t>Polskiej Spółki</w:t>
      </w:r>
      <w:r w:rsidRPr="00442132">
        <w:rPr>
          <w:rFonts w:ascii="Arial" w:hAnsi="Arial" w:cs="Arial"/>
          <w:b/>
          <w:sz w:val="24"/>
          <w:szCs w:val="24"/>
        </w:rPr>
        <w:t xml:space="preserve"> Gazownictwa sp. z</w:t>
      </w:r>
      <w:r w:rsidR="004E10C5">
        <w:rPr>
          <w:rFonts w:ascii="Arial" w:hAnsi="Arial" w:cs="Arial"/>
          <w:b/>
          <w:sz w:val="24"/>
          <w:szCs w:val="24"/>
        </w:rPr>
        <w:t> </w:t>
      </w:r>
      <w:r w:rsidRPr="00442132">
        <w:rPr>
          <w:rFonts w:ascii="Arial" w:hAnsi="Arial" w:cs="Arial"/>
          <w:b/>
          <w:sz w:val="24"/>
          <w:szCs w:val="24"/>
        </w:rPr>
        <w:t>o.o.</w:t>
      </w:r>
      <w:r w:rsidR="0089003D" w:rsidRPr="00442132">
        <w:rPr>
          <w:rFonts w:ascii="Arial" w:hAnsi="Arial" w:cs="Arial"/>
          <w:b/>
          <w:sz w:val="24"/>
          <w:szCs w:val="24"/>
        </w:rPr>
        <w:t xml:space="preserve"> z siedzibą</w:t>
      </w:r>
      <w:r w:rsidR="00A13D37" w:rsidRPr="00442132">
        <w:rPr>
          <w:rFonts w:ascii="Arial" w:hAnsi="Arial" w:cs="Arial"/>
          <w:b/>
          <w:sz w:val="24"/>
          <w:szCs w:val="24"/>
        </w:rPr>
        <w:t xml:space="preserve"> w Tarnowie, </w:t>
      </w:r>
      <w:r w:rsidR="00C52E58" w:rsidRPr="00442132">
        <w:rPr>
          <w:rFonts w:ascii="Arial" w:hAnsi="Arial" w:cs="Arial"/>
          <w:b/>
          <w:sz w:val="24"/>
          <w:szCs w:val="24"/>
        </w:rPr>
        <w:t>Oddział Zakład Gazowniczy w</w:t>
      </w:r>
      <w:r w:rsidR="00617A06" w:rsidRPr="00442132">
        <w:rPr>
          <w:rFonts w:ascii="Arial" w:hAnsi="Arial" w:cs="Arial"/>
          <w:b/>
          <w:sz w:val="24"/>
          <w:szCs w:val="24"/>
        </w:rPr>
        <w:t> </w:t>
      </w:r>
      <w:r w:rsidR="00C52E58" w:rsidRPr="00442132">
        <w:rPr>
          <w:rFonts w:ascii="Arial" w:hAnsi="Arial" w:cs="Arial"/>
          <w:b/>
          <w:sz w:val="24"/>
          <w:szCs w:val="24"/>
        </w:rPr>
        <w:t>Bydgoszczy</w:t>
      </w:r>
      <w:r w:rsidR="00CA6FA3" w:rsidRPr="00442132">
        <w:rPr>
          <w:rFonts w:ascii="Arial" w:hAnsi="Arial" w:cs="Arial"/>
          <w:b/>
          <w:sz w:val="24"/>
          <w:szCs w:val="24"/>
        </w:rPr>
        <w:t xml:space="preserve">, umieszczonego </w:t>
      </w:r>
      <w:r w:rsidRPr="00442132">
        <w:rPr>
          <w:rFonts w:ascii="Arial" w:hAnsi="Arial" w:cs="Arial"/>
          <w:b/>
          <w:sz w:val="24"/>
          <w:szCs w:val="24"/>
        </w:rPr>
        <w:t>na nieruchomości</w:t>
      </w:r>
      <w:r w:rsidR="009C2F7B" w:rsidRPr="00442132">
        <w:rPr>
          <w:rFonts w:ascii="Arial" w:hAnsi="Arial" w:cs="Arial"/>
          <w:b/>
          <w:sz w:val="24"/>
          <w:szCs w:val="24"/>
        </w:rPr>
        <w:t xml:space="preserve"> stanowiącej</w:t>
      </w:r>
      <w:r w:rsidRPr="00442132">
        <w:rPr>
          <w:rFonts w:ascii="Arial" w:hAnsi="Arial" w:cs="Arial"/>
          <w:b/>
          <w:sz w:val="24"/>
          <w:szCs w:val="24"/>
        </w:rPr>
        <w:t xml:space="preserve"> własność Skarbu Państwa</w:t>
      </w:r>
      <w:r w:rsidR="00490AA2" w:rsidRPr="00442132">
        <w:rPr>
          <w:rFonts w:ascii="Arial" w:hAnsi="Arial" w:cs="Arial"/>
          <w:b/>
          <w:sz w:val="24"/>
          <w:szCs w:val="24"/>
        </w:rPr>
        <w:t>,</w:t>
      </w:r>
      <w:r w:rsidR="00B62207" w:rsidRPr="00442132">
        <w:rPr>
          <w:rFonts w:ascii="Arial" w:hAnsi="Arial" w:cs="Arial"/>
          <w:b/>
          <w:sz w:val="24"/>
          <w:szCs w:val="24"/>
        </w:rPr>
        <w:t xml:space="preserve"> </w:t>
      </w:r>
      <w:r w:rsidR="009C2F7B" w:rsidRPr="00442132">
        <w:rPr>
          <w:rFonts w:ascii="Arial" w:hAnsi="Arial" w:cs="Arial"/>
          <w:b/>
          <w:sz w:val="24"/>
          <w:szCs w:val="24"/>
        </w:rPr>
        <w:t>położonej</w:t>
      </w:r>
      <w:r w:rsidR="00490AA2" w:rsidRPr="00442132">
        <w:rPr>
          <w:rFonts w:ascii="Arial" w:hAnsi="Arial" w:cs="Arial"/>
          <w:b/>
          <w:sz w:val="24"/>
          <w:szCs w:val="24"/>
        </w:rPr>
        <w:t xml:space="preserve"> </w:t>
      </w:r>
      <w:r w:rsidR="00CA6FA3" w:rsidRPr="00442132">
        <w:rPr>
          <w:rFonts w:ascii="Arial" w:hAnsi="Arial" w:cs="Arial"/>
          <w:b/>
          <w:sz w:val="24"/>
          <w:szCs w:val="24"/>
        </w:rPr>
        <w:t xml:space="preserve">we Włocławku </w:t>
      </w:r>
      <w:r w:rsidR="00490AA2" w:rsidRPr="00442132">
        <w:rPr>
          <w:rFonts w:ascii="Arial" w:hAnsi="Arial" w:cs="Arial"/>
          <w:b/>
          <w:sz w:val="24"/>
          <w:szCs w:val="24"/>
        </w:rPr>
        <w:t xml:space="preserve">przy ulicy </w:t>
      </w:r>
      <w:r w:rsidR="00956DB6" w:rsidRPr="00442132">
        <w:rPr>
          <w:rFonts w:ascii="Arial" w:hAnsi="Arial" w:cs="Arial"/>
          <w:b/>
          <w:sz w:val="24"/>
          <w:szCs w:val="24"/>
        </w:rPr>
        <w:t>Witosa</w:t>
      </w:r>
      <w:r w:rsidR="00CA6FA3" w:rsidRPr="00442132">
        <w:rPr>
          <w:rFonts w:ascii="Arial" w:hAnsi="Arial" w:cs="Arial"/>
          <w:b/>
          <w:sz w:val="24"/>
          <w:szCs w:val="24"/>
        </w:rPr>
        <w:t>,</w:t>
      </w:r>
      <w:r w:rsidR="00956DB6" w:rsidRPr="00442132">
        <w:rPr>
          <w:rFonts w:ascii="Arial" w:hAnsi="Arial" w:cs="Arial"/>
          <w:b/>
          <w:sz w:val="24"/>
          <w:szCs w:val="24"/>
        </w:rPr>
        <w:t xml:space="preserve"> </w:t>
      </w:r>
      <w:r w:rsidR="00CA6FA3" w:rsidRPr="00442132">
        <w:rPr>
          <w:rFonts w:ascii="Arial" w:hAnsi="Arial" w:cs="Arial"/>
          <w:b/>
          <w:sz w:val="24"/>
          <w:szCs w:val="24"/>
        </w:rPr>
        <w:t xml:space="preserve">oznaczonej jako działka ewidencyjna nr 27/8 o pow. 0,6535 ha </w:t>
      </w:r>
      <w:r w:rsidR="00617A06" w:rsidRPr="00442132">
        <w:rPr>
          <w:rFonts w:ascii="Arial" w:hAnsi="Arial" w:cs="Arial"/>
          <w:b/>
          <w:sz w:val="24"/>
          <w:szCs w:val="24"/>
        </w:rPr>
        <w:t xml:space="preserve">(obręb Włocławek KM </w:t>
      </w:r>
      <w:r w:rsidR="009C2F7B" w:rsidRPr="00442132">
        <w:rPr>
          <w:rFonts w:ascii="Arial" w:hAnsi="Arial" w:cs="Arial"/>
          <w:b/>
          <w:sz w:val="24"/>
          <w:szCs w:val="24"/>
        </w:rPr>
        <w:t>80).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Na podstawie art. 11 ust. 1, art. 11a, art. 13 ust. 1 oraz art. 23 ust. 1 us</w:t>
      </w:r>
      <w:r w:rsidR="00442132">
        <w:rPr>
          <w:rFonts w:ascii="Arial" w:hAnsi="Arial" w:cs="Arial"/>
          <w:sz w:val="24"/>
          <w:szCs w:val="24"/>
        </w:rPr>
        <w:t xml:space="preserve">tawy z dnia 21 sierpnia 1997 r. </w:t>
      </w:r>
      <w:r w:rsidRPr="00442132">
        <w:rPr>
          <w:rFonts w:ascii="Arial" w:hAnsi="Arial" w:cs="Arial"/>
          <w:sz w:val="24"/>
          <w:szCs w:val="24"/>
        </w:rPr>
        <w:t>o gospodarce nieruchomościami (</w:t>
      </w:r>
      <w:r w:rsidR="009C2F7B" w:rsidRPr="00442132">
        <w:rPr>
          <w:rFonts w:ascii="Arial" w:hAnsi="Arial" w:cs="Arial"/>
          <w:sz w:val="24"/>
          <w:szCs w:val="24"/>
        </w:rPr>
        <w:t>Dz. U. z 2021</w:t>
      </w:r>
      <w:r w:rsidRPr="00442132">
        <w:rPr>
          <w:rFonts w:ascii="Arial" w:hAnsi="Arial" w:cs="Arial"/>
          <w:sz w:val="24"/>
          <w:szCs w:val="24"/>
        </w:rPr>
        <w:t xml:space="preserve"> r.</w:t>
      </w:r>
      <w:r w:rsidR="0088642F" w:rsidRPr="00442132">
        <w:rPr>
          <w:rFonts w:ascii="Arial" w:hAnsi="Arial" w:cs="Arial"/>
          <w:sz w:val="24"/>
          <w:szCs w:val="24"/>
        </w:rPr>
        <w:t>,</w:t>
      </w:r>
      <w:r w:rsidRPr="00442132">
        <w:rPr>
          <w:rFonts w:ascii="Arial" w:hAnsi="Arial" w:cs="Arial"/>
          <w:sz w:val="24"/>
          <w:szCs w:val="24"/>
        </w:rPr>
        <w:t xml:space="preserve"> poz. 1</w:t>
      </w:r>
      <w:r w:rsidR="009C2F7B" w:rsidRPr="00442132">
        <w:rPr>
          <w:rFonts w:ascii="Arial" w:hAnsi="Arial" w:cs="Arial"/>
          <w:sz w:val="24"/>
          <w:szCs w:val="24"/>
        </w:rPr>
        <w:t>899</w:t>
      </w:r>
      <w:r w:rsidR="00A84A64" w:rsidRPr="00442132">
        <w:rPr>
          <w:rFonts w:ascii="Arial" w:hAnsi="Arial" w:cs="Arial"/>
          <w:sz w:val="24"/>
          <w:szCs w:val="24"/>
        </w:rPr>
        <w:t>)</w:t>
      </w:r>
      <w:r w:rsidRPr="00442132">
        <w:rPr>
          <w:rFonts w:ascii="Arial" w:hAnsi="Arial" w:cs="Arial"/>
          <w:sz w:val="24"/>
          <w:szCs w:val="24"/>
        </w:rPr>
        <w:t xml:space="preserve"> oraz w</w:t>
      </w:r>
      <w:r w:rsidR="004E10C5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>związku z art. 92 ust. 1 pkt 2 ustawy z dnia 5 czerwca 1998 r. o samorządzie powiatowym (Dz. U. z 2020 r.</w:t>
      </w:r>
      <w:r w:rsidR="0088642F" w:rsidRPr="00442132">
        <w:rPr>
          <w:rFonts w:ascii="Arial" w:hAnsi="Arial" w:cs="Arial"/>
          <w:sz w:val="24"/>
          <w:szCs w:val="24"/>
        </w:rPr>
        <w:t>,</w:t>
      </w:r>
      <w:r w:rsidRPr="00442132">
        <w:rPr>
          <w:rFonts w:ascii="Arial" w:hAnsi="Arial" w:cs="Arial"/>
          <w:sz w:val="24"/>
          <w:szCs w:val="24"/>
        </w:rPr>
        <w:t xml:space="preserve"> poz. 920</w:t>
      </w:r>
      <w:r w:rsidR="00CA6FA3" w:rsidRPr="00442132">
        <w:rPr>
          <w:rFonts w:ascii="Arial" w:hAnsi="Arial" w:cs="Arial"/>
          <w:sz w:val="24"/>
          <w:szCs w:val="24"/>
        </w:rPr>
        <w:t xml:space="preserve"> oraz z 2021 r.</w:t>
      </w:r>
      <w:r w:rsidR="0088642F" w:rsidRPr="00442132">
        <w:rPr>
          <w:rFonts w:ascii="Arial" w:hAnsi="Arial" w:cs="Arial"/>
          <w:sz w:val="24"/>
          <w:szCs w:val="24"/>
        </w:rPr>
        <w:t>,</w:t>
      </w:r>
      <w:r w:rsidR="00CA6FA3" w:rsidRPr="00442132">
        <w:rPr>
          <w:rFonts w:ascii="Arial" w:hAnsi="Arial" w:cs="Arial"/>
          <w:sz w:val="24"/>
          <w:szCs w:val="24"/>
        </w:rPr>
        <w:t xml:space="preserve"> poz.</w:t>
      </w:r>
      <w:r w:rsidR="0088642F" w:rsidRPr="00442132">
        <w:rPr>
          <w:rFonts w:ascii="Arial" w:hAnsi="Arial" w:cs="Arial"/>
          <w:sz w:val="24"/>
          <w:szCs w:val="24"/>
        </w:rPr>
        <w:t> </w:t>
      </w:r>
      <w:r w:rsidR="00CA6FA3" w:rsidRPr="00442132">
        <w:rPr>
          <w:rFonts w:ascii="Arial" w:hAnsi="Arial" w:cs="Arial"/>
          <w:sz w:val="24"/>
          <w:szCs w:val="24"/>
        </w:rPr>
        <w:t>1038</w:t>
      </w:r>
      <w:r w:rsidRPr="00442132">
        <w:rPr>
          <w:rFonts w:ascii="Arial" w:hAnsi="Arial" w:cs="Arial"/>
          <w:sz w:val="24"/>
          <w:szCs w:val="24"/>
        </w:rPr>
        <w:t>).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557" w:rsidRPr="00442132" w:rsidRDefault="00573557" w:rsidP="00F808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b/>
          <w:sz w:val="24"/>
          <w:szCs w:val="24"/>
        </w:rPr>
        <w:t>zarządza się co następuje: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051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 xml:space="preserve">§ 1.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>Zezwala się na obciążenie</w:t>
      </w:r>
      <w:r w:rsidR="006C0120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służebnością </w:t>
      </w:r>
      <w:proofErr w:type="spellStart"/>
      <w:r w:rsidR="006C0120" w:rsidRPr="00442132">
        <w:rPr>
          <w:rFonts w:ascii="Arial" w:eastAsia="Times New Roman" w:hAnsi="Arial" w:cs="Arial"/>
          <w:sz w:val="24"/>
          <w:szCs w:val="24"/>
          <w:lang w:eastAsia="pl-PL"/>
        </w:rPr>
        <w:t>przesyłu</w:t>
      </w:r>
      <w:proofErr w:type="spellEnd"/>
      <w:r w:rsidR="006C0120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1C98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dotyczącą </w:t>
      </w:r>
      <w:r w:rsidR="00956DB6" w:rsidRPr="00442132">
        <w:rPr>
          <w:rFonts w:ascii="Arial" w:hAnsi="Arial" w:cs="Arial"/>
          <w:sz w:val="24"/>
          <w:szCs w:val="24"/>
        </w:rPr>
        <w:t xml:space="preserve">gazociągu ś/c </w:t>
      </w:r>
      <w:proofErr w:type="spellStart"/>
      <w:r w:rsidR="00956DB6" w:rsidRPr="00442132">
        <w:rPr>
          <w:rFonts w:ascii="Arial" w:hAnsi="Arial" w:cs="Arial"/>
          <w:sz w:val="24"/>
          <w:szCs w:val="24"/>
        </w:rPr>
        <w:t>Dn</w:t>
      </w:r>
      <w:proofErr w:type="spellEnd"/>
      <w:r w:rsidR="00956DB6" w:rsidRPr="00442132">
        <w:rPr>
          <w:rFonts w:ascii="Arial" w:hAnsi="Arial" w:cs="Arial"/>
          <w:sz w:val="24"/>
          <w:szCs w:val="24"/>
        </w:rPr>
        <w:t xml:space="preserve"> 12</w:t>
      </w:r>
      <w:r w:rsidR="00A84A64" w:rsidRPr="00442132">
        <w:rPr>
          <w:rFonts w:ascii="Arial" w:hAnsi="Arial" w:cs="Arial"/>
          <w:sz w:val="24"/>
          <w:szCs w:val="24"/>
        </w:rPr>
        <w:t>5 PE</w:t>
      </w:r>
      <w:r w:rsidR="00241C98" w:rsidRPr="00442132">
        <w:rPr>
          <w:rFonts w:ascii="Arial" w:hAnsi="Arial" w:cs="Arial"/>
          <w:sz w:val="24"/>
          <w:szCs w:val="24"/>
        </w:rPr>
        <w:t xml:space="preserve"> o długości 165 </w:t>
      </w:r>
      <w:r w:rsidR="00110DDF" w:rsidRPr="00442132">
        <w:rPr>
          <w:rFonts w:ascii="Arial" w:hAnsi="Arial" w:cs="Arial"/>
          <w:sz w:val="24"/>
          <w:szCs w:val="24"/>
        </w:rPr>
        <w:t>m</w:t>
      </w:r>
      <w:r w:rsidR="00074051" w:rsidRPr="0044213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41C98" w:rsidRPr="00442132">
        <w:rPr>
          <w:rFonts w:ascii="Arial" w:hAnsi="Arial" w:cs="Arial"/>
          <w:sz w:val="24"/>
          <w:szCs w:val="24"/>
        </w:rPr>
        <w:t xml:space="preserve"> będącego własnością Polskiej Spółki Gazownictwa sp. z</w:t>
      </w:r>
      <w:r w:rsidR="00016DCF">
        <w:rPr>
          <w:rFonts w:ascii="Arial" w:hAnsi="Arial" w:cs="Arial"/>
          <w:sz w:val="24"/>
          <w:szCs w:val="24"/>
        </w:rPr>
        <w:t> </w:t>
      </w:r>
      <w:r w:rsidR="00241C98" w:rsidRPr="00442132">
        <w:rPr>
          <w:rFonts w:ascii="Arial" w:hAnsi="Arial" w:cs="Arial"/>
          <w:sz w:val="24"/>
          <w:szCs w:val="24"/>
        </w:rPr>
        <w:t>o.o. z siedzibą w Tarnowie, Oddział Zakład Gazowniczy w Bydgoszczy,</w:t>
      </w:r>
      <w:r w:rsidR="00074051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1C98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na czas nieoznaczony </w:t>
      </w:r>
      <w:r w:rsidR="0018121C" w:rsidRPr="0044213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971CB" w:rsidRPr="00442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8121C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odniesieniu do nieruchomości </w:t>
      </w:r>
      <w:r w:rsidR="00241C98" w:rsidRPr="00442132">
        <w:rPr>
          <w:rFonts w:ascii="Arial" w:eastAsia="Times New Roman" w:hAnsi="Arial" w:cs="Arial"/>
          <w:sz w:val="24"/>
          <w:szCs w:val="24"/>
          <w:lang w:eastAsia="pl-PL"/>
        </w:rPr>
        <w:t>stanowiącej własność Skarbu Państwa</w:t>
      </w:r>
      <w:r w:rsidR="00241C98" w:rsidRPr="00442132">
        <w:rPr>
          <w:rFonts w:ascii="Arial" w:hAnsi="Arial" w:cs="Arial"/>
          <w:sz w:val="24"/>
          <w:szCs w:val="24"/>
        </w:rPr>
        <w:t xml:space="preserve">, położonej we Włocławku przy ulicy Witosa, </w:t>
      </w:r>
      <w:r w:rsidR="0018121C" w:rsidRPr="00442132">
        <w:rPr>
          <w:rFonts w:ascii="Arial" w:hAnsi="Arial" w:cs="Arial"/>
          <w:sz w:val="24"/>
          <w:szCs w:val="24"/>
        </w:rPr>
        <w:t>oznaczonej jako działka ewidencyjna nr</w:t>
      </w:r>
      <w:r w:rsidR="00241C98" w:rsidRPr="00442132">
        <w:rPr>
          <w:rFonts w:ascii="Arial" w:hAnsi="Arial" w:cs="Arial"/>
          <w:sz w:val="24"/>
          <w:szCs w:val="24"/>
        </w:rPr>
        <w:t> </w:t>
      </w:r>
      <w:r w:rsidR="0018121C" w:rsidRPr="00442132">
        <w:rPr>
          <w:rFonts w:ascii="Arial" w:hAnsi="Arial" w:cs="Arial"/>
          <w:sz w:val="24"/>
          <w:szCs w:val="24"/>
        </w:rPr>
        <w:t>27/8 o pow. 0,6535 ha (obręb</w:t>
      </w:r>
      <w:r w:rsidR="002971CB" w:rsidRPr="00442132">
        <w:rPr>
          <w:rFonts w:ascii="Arial" w:hAnsi="Arial" w:cs="Arial"/>
          <w:sz w:val="24"/>
          <w:szCs w:val="24"/>
        </w:rPr>
        <w:t> </w:t>
      </w:r>
      <w:r w:rsidR="0018121C" w:rsidRPr="00442132">
        <w:rPr>
          <w:rFonts w:ascii="Arial" w:hAnsi="Arial" w:cs="Arial"/>
          <w:sz w:val="24"/>
          <w:szCs w:val="24"/>
        </w:rPr>
        <w:t>Włocławek KM 80</w:t>
      </w:r>
      <w:r w:rsidR="00241C98" w:rsidRPr="00442132">
        <w:rPr>
          <w:rFonts w:ascii="Arial" w:hAnsi="Arial" w:cs="Arial"/>
          <w:sz w:val="24"/>
          <w:szCs w:val="24"/>
        </w:rPr>
        <w:t>).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854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 xml:space="preserve">§ 2.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</w:t>
      </w:r>
      <w:proofErr w:type="spellStart"/>
      <w:r w:rsidRPr="00442132">
        <w:rPr>
          <w:rFonts w:ascii="Arial" w:eastAsia="Times New Roman" w:hAnsi="Arial" w:cs="Arial"/>
          <w:sz w:val="24"/>
          <w:szCs w:val="24"/>
          <w:lang w:eastAsia="pl-PL"/>
        </w:rPr>
        <w:t>przesyłu</w:t>
      </w:r>
      <w:proofErr w:type="spellEnd"/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A64" w:rsidRPr="00442132">
        <w:rPr>
          <w:rFonts w:ascii="Arial" w:eastAsia="Times New Roman" w:hAnsi="Arial" w:cs="Arial"/>
          <w:sz w:val="24"/>
          <w:szCs w:val="24"/>
          <w:lang w:eastAsia="pl-PL"/>
        </w:rPr>
        <w:t>gazociągu</w:t>
      </w:r>
      <w:r w:rsidR="00B62207" w:rsidRPr="00442132">
        <w:rPr>
          <w:rFonts w:ascii="Arial" w:eastAsia="Times New Roman" w:hAnsi="Arial" w:cs="Arial"/>
          <w:sz w:val="24"/>
          <w:szCs w:val="24"/>
          <w:lang w:eastAsia="pl-PL"/>
        </w:rPr>
        <w:t>, d</w:t>
      </w:r>
      <w:r w:rsidR="00956DB6" w:rsidRPr="00442132">
        <w:rPr>
          <w:rFonts w:ascii="Arial" w:eastAsia="Times New Roman" w:hAnsi="Arial" w:cs="Arial"/>
          <w:sz w:val="24"/>
          <w:szCs w:val="24"/>
          <w:lang w:eastAsia="pl-PL"/>
        </w:rPr>
        <w:t>la</w:t>
      </w:r>
      <w:r w:rsidR="002971CB" w:rsidRPr="00442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56DB6" w:rsidRPr="00442132">
        <w:rPr>
          <w:rFonts w:ascii="Arial" w:eastAsia="Times New Roman" w:hAnsi="Arial" w:cs="Arial"/>
          <w:sz w:val="24"/>
          <w:szCs w:val="24"/>
          <w:lang w:eastAsia="pl-PL"/>
        </w:rPr>
        <w:t>działki o nr ewidencyjnym 27/8</w:t>
      </w:r>
      <w:r w:rsidR="00B62207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71CB" w:rsidRPr="00442132">
        <w:rPr>
          <w:rFonts w:ascii="Arial" w:hAnsi="Arial" w:cs="Arial"/>
          <w:sz w:val="24"/>
          <w:szCs w:val="24"/>
        </w:rPr>
        <w:t xml:space="preserve">w </w:t>
      </w:r>
      <w:r w:rsidRPr="00442132">
        <w:rPr>
          <w:rFonts w:ascii="Arial" w:hAnsi="Arial" w:cs="Arial"/>
          <w:sz w:val="24"/>
          <w:szCs w:val="24"/>
        </w:rPr>
        <w:t>wysokości</w:t>
      </w:r>
      <w:r w:rsidR="00F06363" w:rsidRPr="00442132">
        <w:rPr>
          <w:rFonts w:ascii="Arial" w:hAnsi="Arial" w:cs="Arial"/>
          <w:sz w:val="24"/>
          <w:szCs w:val="24"/>
        </w:rPr>
        <w:t xml:space="preserve"> </w:t>
      </w:r>
      <w:r w:rsidR="002971CB" w:rsidRPr="00442132">
        <w:rPr>
          <w:rFonts w:ascii="Arial" w:hAnsi="Arial" w:cs="Arial"/>
          <w:sz w:val="24"/>
          <w:szCs w:val="24"/>
        </w:rPr>
        <w:t xml:space="preserve">8 </w:t>
      </w:r>
      <w:r w:rsidR="00D7286A" w:rsidRPr="00442132">
        <w:rPr>
          <w:rFonts w:ascii="Arial" w:hAnsi="Arial" w:cs="Arial"/>
          <w:sz w:val="24"/>
          <w:szCs w:val="24"/>
        </w:rPr>
        <w:t>191</w:t>
      </w:r>
      <w:r w:rsidR="00F06363" w:rsidRPr="00442132">
        <w:rPr>
          <w:rFonts w:ascii="Arial" w:hAnsi="Arial" w:cs="Arial"/>
          <w:sz w:val="24"/>
          <w:szCs w:val="24"/>
        </w:rPr>
        <w:t>,</w:t>
      </w:r>
      <w:r w:rsidR="00D7286A" w:rsidRPr="00442132">
        <w:rPr>
          <w:rFonts w:ascii="Arial" w:hAnsi="Arial" w:cs="Arial"/>
          <w:sz w:val="24"/>
          <w:szCs w:val="24"/>
        </w:rPr>
        <w:t>80 zł (słownie złotych: osiem tysięcy sto dzie</w:t>
      </w:r>
      <w:r w:rsidR="00080288" w:rsidRPr="00442132">
        <w:rPr>
          <w:rFonts w:ascii="Arial" w:hAnsi="Arial" w:cs="Arial"/>
          <w:sz w:val="24"/>
          <w:szCs w:val="24"/>
        </w:rPr>
        <w:t>w</w:t>
      </w:r>
      <w:r w:rsidR="00D7286A" w:rsidRPr="00442132">
        <w:rPr>
          <w:rFonts w:ascii="Arial" w:hAnsi="Arial" w:cs="Arial"/>
          <w:sz w:val="24"/>
          <w:szCs w:val="24"/>
        </w:rPr>
        <w:t>ięćdziesiąt</w:t>
      </w:r>
      <w:r w:rsidR="00080288" w:rsidRPr="00442132">
        <w:rPr>
          <w:rFonts w:ascii="Arial" w:hAnsi="Arial" w:cs="Arial"/>
          <w:sz w:val="24"/>
          <w:szCs w:val="24"/>
        </w:rPr>
        <w:t xml:space="preserve"> jeden </w:t>
      </w:r>
      <w:r w:rsidR="000F2126" w:rsidRPr="00442132">
        <w:rPr>
          <w:rFonts w:ascii="Arial" w:hAnsi="Arial" w:cs="Arial"/>
          <w:sz w:val="24"/>
          <w:szCs w:val="24"/>
        </w:rPr>
        <w:t>8</w:t>
      </w:r>
      <w:r w:rsidR="00B62207" w:rsidRPr="00442132">
        <w:rPr>
          <w:rFonts w:ascii="Arial" w:hAnsi="Arial" w:cs="Arial"/>
          <w:sz w:val="24"/>
          <w:szCs w:val="24"/>
        </w:rPr>
        <w:t>0/100), w tym 23% podatku V</w:t>
      </w:r>
      <w:r w:rsidR="00956DB6" w:rsidRPr="00442132">
        <w:rPr>
          <w:rFonts w:ascii="Arial" w:hAnsi="Arial" w:cs="Arial"/>
          <w:sz w:val="24"/>
          <w:szCs w:val="24"/>
        </w:rPr>
        <w:t>AT.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§ 3. Szczegółowy sposób i zakres korzystania z przedmiotowej nieruchomości w</w:t>
      </w:r>
      <w:r w:rsidR="004E10C5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 xml:space="preserve">części objętej służebnością </w:t>
      </w:r>
      <w:proofErr w:type="spellStart"/>
      <w:r w:rsidRPr="00442132">
        <w:rPr>
          <w:rFonts w:ascii="Arial" w:hAnsi="Arial" w:cs="Arial"/>
          <w:sz w:val="24"/>
          <w:szCs w:val="24"/>
        </w:rPr>
        <w:t>przesyłu</w:t>
      </w:r>
      <w:proofErr w:type="spellEnd"/>
      <w:r w:rsidRPr="00442132">
        <w:rPr>
          <w:rFonts w:ascii="Arial" w:hAnsi="Arial" w:cs="Arial"/>
          <w:sz w:val="24"/>
          <w:szCs w:val="24"/>
        </w:rPr>
        <w:t xml:space="preserve"> </w:t>
      </w:r>
      <w:r w:rsidR="00A84A64" w:rsidRPr="00442132">
        <w:rPr>
          <w:rFonts w:ascii="Arial" w:hAnsi="Arial" w:cs="Arial"/>
          <w:sz w:val="24"/>
          <w:szCs w:val="24"/>
        </w:rPr>
        <w:t>gazociągu</w:t>
      </w:r>
      <w:r w:rsidR="005F7851" w:rsidRPr="00442132">
        <w:rPr>
          <w:rFonts w:ascii="Arial" w:hAnsi="Arial" w:cs="Arial"/>
          <w:sz w:val="24"/>
          <w:szCs w:val="24"/>
        </w:rPr>
        <w:t xml:space="preserve"> </w:t>
      </w:r>
      <w:r w:rsidRPr="00442132">
        <w:rPr>
          <w:rFonts w:ascii="Arial" w:hAnsi="Arial" w:cs="Arial"/>
          <w:sz w:val="24"/>
          <w:szCs w:val="24"/>
        </w:rPr>
        <w:t>określony</w:t>
      </w:r>
      <w:r w:rsidR="00EA11E9" w:rsidRPr="00442132">
        <w:rPr>
          <w:rFonts w:ascii="Arial" w:hAnsi="Arial" w:cs="Arial"/>
          <w:sz w:val="24"/>
          <w:szCs w:val="24"/>
        </w:rPr>
        <w:t xml:space="preserve"> zostanie w protokole uzgodnień </w:t>
      </w:r>
      <w:r w:rsidRPr="00442132">
        <w:rPr>
          <w:rFonts w:ascii="Arial" w:hAnsi="Arial" w:cs="Arial"/>
          <w:sz w:val="24"/>
          <w:szCs w:val="24"/>
        </w:rPr>
        <w:t>oraz umowie zawartej w</w:t>
      </w:r>
      <w:r w:rsidR="00EA11E9" w:rsidRPr="00442132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>formie aktu notarialnego.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§ 4. Wykonanie zarządzenia powierza się Dyrektorowi Wydziału Gospodarowania Mieniem Komunalnym Urzędu Miasta Włocławek.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§ 5. Nadzór nad wykonaniem zarządzenia powierza się właściwemu w zakresie nadzoru Zastępcy Prezydenta Miasta Włocławek.</w:t>
      </w:r>
    </w:p>
    <w:p w:rsidR="00EB69D4" w:rsidRPr="00442132" w:rsidRDefault="00EB69D4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1E9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§ 6. Zarządzenie wchodzi w życie z dniem podpisania i podlega podaniu do publicznej wiadomości poprzez publikację w Biuletynie Informacji Publicznej Urzędu Miasta Włocławek.</w:t>
      </w:r>
    </w:p>
    <w:p w:rsidR="00442132" w:rsidRDefault="004421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73557" w:rsidRPr="00442132" w:rsidRDefault="00573557" w:rsidP="00442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573557" w:rsidRPr="00442132" w:rsidRDefault="00573557" w:rsidP="00442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4F1" w:rsidRPr="00442132" w:rsidRDefault="00573557" w:rsidP="004421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</w:t>
      </w:r>
      <w:r w:rsidR="00EA11E9" w:rsidRPr="00442132">
        <w:rPr>
          <w:rFonts w:ascii="Arial" w:eastAsia="Times New Roman" w:hAnsi="Arial" w:cs="Arial"/>
          <w:sz w:val="24"/>
          <w:szCs w:val="24"/>
          <w:lang w:eastAsia="pl-PL"/>
        </w:rPr>
        <w:t>9 sierpnia 2021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132">
        <w:rPr>
          <w:rFonts w:ascii="Arial" w:hAnsi="Arial" w:cs="Arial"/>
          <w:sz w:val="24"/>
          <w:szCs w:val="24"/>
        </w:rPr>
        <w:t xml:space="preserve">r. </w:t>
      </w:r>
      <w:r w:rsidR="00896E9C" w:rsidRPr="00442132">
        <w:rPr>
          <w:rFonts w:ascii="Arial" w:eastAsia="Times New Roman" w:hAnsi="Arial" w:cs="Arial"/>
          <w:sz w:val="24"/>
          <w:szCs w:val="24"/>
          <w:lang w:eastAsia="pl-PL"/>
        </w:rPr>
        <w:t>Polska Spółka Gazow</w:t>
      </w:r>
      <w:r w:rsidR="00D776F1" w:rsidRPr="00442132">
        <w:rPr>
          <w:rFonts w:ascii="Arial" w:eastAsia="Times New Roman" w:hAnsi="Arial" w:cs="Arial"/>
          <w:sz w:val="24"/>
          <w:szCs w:val="24"/>
          <w:lang w:eastAsia="pl-PL"/>
        </w:rPr>
        <w:t>nictwa s</w:t>
      </w:r>
      <w:r w:rsidR="00110DDF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p. z o.o. </w:t>
      </w:r>
      <w:r w:rsidR="00681B0F" w:rsidRPr="0044213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E10C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13D37" w:rsidRPr="00442132">
        <w:rPr>
          <w:rFonts w:ascii="Arial" w:eastAsia="Times New Roman" w:hAnsi="Arial" w:cs="Arial"/>
          <w:sz w:val="24"/>
          <w:szCs w:val="24"/>
          <w:lang w:eastAsia="pl-PL"/>
        </w:rPr>
        <w:t>siedzibą w</w:t>
      </w:r>
      <w:r w:rsidR="00A13D37" w:rsidRPr="00442132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896E9C" w:rsidRPr="00442132">
        <w:rPr>
          <w:rFonts w:ascii="Arial" w:eastAsia="Times New Roman" w:hAnsi="Arial" w:cs="Arial"/>
          <w:sz w:val="24"/>
          <w:szCs w:val="24"/>
          <w:lang w:eastAsia="pl-PL"/>
        </w:rPr>
        <w:t>Tarnowie</w:t>
      </w:r>
      <w:r w:rsidR="00D776F1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C2FC0" w:rsidRPr="00442132">
        <w:rPr>
          <w:rFonts w:ascii="Arial" w:eastAsia="Times New Roman" w:hAnsi="Arial" w:cs="Arial"/>
          <w:sz w:val="24"/>
          <w:szCs w:val="24"/>
          <w:lang w:eastAsia="pl-PL"/>
        </w:rPr>
        <w:t>zwróciła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się z prośbą o ustanowienie służebności </w:t>
      </w:r>
      <w:proofErr w:type="spellStart"/>
      <w:r w:rsidRPr="00442132">
        <w:rPr>
          <w:rFonts w:ascii="Arial" w:eastAsia="Times New Roman" w:hAnsi="Arial" w:cs="Arial"/>
          <w:sz w:val="24"/>
          <w:szCs w:val="24"/>
          <w:lang w:eastAsia="pl-PL"/>
        </w:rPr>
        <w:t>przesyłu</w:t>
      </w:r>
      <w:proofErr w:type="spellEnd"/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6E9C" w:rsidRPr="00442132">
        <w:rPr>
          <w:rFonts w:ascii="Arial" w:eastAsia="Times New Roman" w:hAnsi="Arial" w:cs="Arial"/>
          <w:sz w:val="24"/>
          <w:szCs w:val="24"/>
          <w:lang w:eastAsia="pl-PL"/>
        </w:rPr>
        <w:t>gazociągu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2FC0" w:rsidRPr="00442132">
        <w:rPr>
          <w:rFonts w:ascii="Arial" w:eastAsia="Times New Roman" w:hAnsi="Arial" w:cs="Arial"/>
          <w:sz w:val="24"/>
          <w:szCs w:val="24"/>
          <w:lang w:eastAsia="pl-PL"/>
        </w:rPr>
        <w:t>będącego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własnością </w:t>
      </w:r>
      <w:r w:rsidR="00D776F1" w:rsidRPr="00442132">
        <w:rPr>
          <w:rFonts w:ascii="Arial" w:eastAsia="Times New Roman" w:hAnsi="Arial" w:cs="Arial"/>
          <w:sz w:val="24"/>
          <w:szCs w:val="24"/>
          <w:lang w:eastAsia="pl-PL"/>
        </w:rPr>
        <w:t>Polskiej Spółki Gazownictwa s</w:t>
      </w:r>
      <w:r w:rsidR="00896E9C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p. z o. o.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>na czas nieoznaczony, na nieruchomości</w:t>
      </w:r>
      <w:r w:rsidR="00EA11E9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stanowiącej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własność Skarbu P</w:t>
      </w:r>
      <w:r w:rsidR="00EA11E9" w:rsidRPr="00442132">
        <w:rPr>
          <w:rFonts w:ascii="Arial" w:eastAsia="Times New Roman" w:hAnsi="Arial" w:cs="Arial"/>
          <w:sz w:val="24"/>
          <w:szCs w:val="24"/>
          <w:lang w:eastAsia="pl-PL"/>
        </w:rPr>
        <w:t>aństwa, położonej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przy </w:t>
      </w:r>
      <w:r w:rsidR="00681B0F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EA11E9" w:rsidRPr="00442132">
        <w:rPr>
          <w:rFonts w:ascii="Arial" w:eastAsia="Times New Roman" w:hAnsi="Arial" w:cs="Arial"/>
          <w:sz w:val="24"/>
          <w:szCs w:val="24"/>
          <w:lang w:eastAsia="pl-PL"/>
        </w:rPr>
        <w:t>Witosa</w:t>
      </w:r>
      <w:r w:rsidR="00241C98" w:rsidRPr="0044213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A11E9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oznaczonej jako działka ewidencyjna </w:t>
      </w:r>
      <w:r w:rsidR="00D7286A" w:rsidRPr="00442132">
        <w:rPr>
          <w:rFonts w:ascii="Arial" w:hAnsi="Arial" w:cs="Arial"/>
          <w:sz w:val="24"/>
          <w:szCs w:val="24"/>
        </w:rPr>
        <w:t>nr 27/8</w:t>
      </w:r>
      <w:r w:rsidR="00110DDF" w:rsidRPr="00442132">
        <w:rPr>
          <w:rFonts w:ascii="Arial" w:hAnsi="Arial" w:cs="Arial"/>
          <w:sz w:val="24"/>
          <w:szCs w:val="24"/>
        </w:rPr>
        <w:t xml:space="preserve"> o</w:t>
      </w:r>
      <w:r w:rsidR="004E10C5">
        <w:rPr>
          <w:rFonts w:ascii="Arial" w:hAnsi="Arial" w:cs="Arial"/>
          <w:sz w:val="24"/>
          <w:szCs w:val="24"/>
        </w:rPr>
        <w:t xml:space="preserve"> </w:t>
      </w:r>
      <w:r w:rsidR="00110DDF" w:rsidRPr="00442132">
        <w:rPr>
          <w:rFonts w:ascii="Arial" w:hAnsi="Arial" w:cs="Arial"/>
          <w:sz w:val="24"/>
          <w:szCs w:val="24"/>
        </w:rPr>
        <w:t>pow.</w:t>
      </w:r>
      <w:r w:rsidR="004E10C5">
        <w:rPr>
          <w:rFonts w:ascii="Arial" w:hAnsi="Arial" w:cs="Arial"/>
          <w:sz w:val="24"/>
          <w:szCs w:val="24"/>
        </w:rPr>
        <w:t xml:space="preserve"> </w:t>
      </w:r>
      <w:r w:rsidR="00D7286A" w:rsidRPr="00442132">
        <w:rPr>
          <w:rFonts w:ascii="Arial" w:hAnsi="Arial" w:cs="Arial"/>
          <w:sz w:val="24"/>
          <w:szCs w:val="24"/>
        </w:rPr>
        <w:t xml:space="preserve">0,6535 ha </w:t>
      </w:r>
      <w:r w:rsidR="00896E9C" w:rsidRPr="00442132">
        <w:rPr>
          <w:rFonts w:ascii="Arial" w:hAnsi="Arial" w:cs="Arial"/>
          <w:sz w:val="24"/>
          <w:szCs w:val="24"/>
        </w:rPr>
        <w:t xml:space="preserve">(obręb </w:t>
      </w:r>
      <w:r w:rsidRPr="00442132">
        <w:rPr>
          <w:rFonts w:ascii="Arial" w:hAnsi="Arial" w:cs="Arial"/>
          <w:sz w:val="24"/>
          <w:szCs w:val="24"/>
        </w:rPr>
        <w:t xml:space="preserve">Włocławek </w:t>
      </w:r>
      <w:r w:rsidR="00D7286A" w:rsidRPr="00442132">
        <w:rPr>
          <w:rFonts w:ascii="Arial" w:hAnsi="Arial" w:cs="Arial"/>
          <w:sz w:val="24"/>
          <w:szCs w:val="24"/>
        </w:rPr>
        <w:t>KM 80</w:t>
      </w:r>
      <w:r w:rsidR="00110DDF" w:rsidRPr="00442132">
        <w:rPr>
          <w:rFonts w:ascii="Arial" w:hAnsi="Arial" w:cs="Arial"/>
          <w:sz w:val="24"/>
          <w:szCs w:val="24"/>
        </w:rPr>
        <w:t xml:space="preserve">) </w:t>
      </w:r>
      <w:r w:rsidRPr="00442132">
        <w:rPr>
          <w:rFonts w:ascii="Arial" w:hAnsi="Arial" w:cs="Arial"/>
          <w:sz w:val="24"/>
          <w:szCs w:val="24"/>
        </w:rPr>
        <w:t>- objętej</w:t>
      </w:r>
      <w:r w:rsidR="00EB69D4" w:rsidRPr="00442132">
        <w:rPr>
          <w:rFonts w:ascii="Arial" w:hAnsi="Arial" w:cs="Arial"/>
          <w:sz w:val="24"/>
          <w:szCs w:val="24"/>
        </w:rPr>
        <w:t xml:space="preserve"> księgą wieczystą nr </w:t>
      </w:r>
      <w:r w:rsidRPr="00442132">
        <w:rPr>
          <w:rFonts w:ascii="Arial" w:hAnsi="Arial" w:cs="Arial"/>
          <w:sz w:val="24"/>
          <w:szCs w:val="24"/>
        </w:rPr>
        <w:t>WL1W/</w:t>
      </w:r>
      <w:r w:rsidR="00D776F1" w:rsidRPr="00442132">
        <w:rPr>
          <w:rFonts w:ascii="Arial" w:hAnsi="Arial" w:cs="Arial"/>
          <w:sz w:val="24"/>
          <w:szCs w:val="24"/>
        </w:rPr>
        <w:t>0010221/5</w:t>
      </w:r>
      <w:r w:rsidRPr="00442132">
        <w:rPr>
          <w:rFonts w:ascii="Arial" w:hAnsi="Arial" w:cs="Arial"/>
          <w:sz w:val="24"/>
          <w:szCs w:val="24"/>
        </w:rPr>
        <w:t>. Na</w:t>
      </w:r>
      <w:r w:rsidR="00D776F1" w:rsidRPr="00442132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>przedmiotowej nieruchomości</w:t>
      </w:r>
      <w:r w:rsidR="00EB05CD" w:rsidRPr="00442132">
        <w:rPr>
          <w:rFonts w:ascii="Arial" w:hAnsi="Arial" w:cs="Arial"/>
          <w:sz w:val="24"/>
          <w:szCs w:val="24"/>
        </w:rPr>
        <w:t xml:space="preserve"> posadowiony</w:t>
      </w:r>
      <w:r w:rsidRPr="00442132">
        <w:rPr>
          <w:rFonts w:ascii="Arial" w:hAnsi="Arial" w:cs="Arial"/>
          <w:sz w:val="24"/>
          <w:szCs w:val="24"/>
        </w:rPr>
        <w:t xml:space="preserve"> jest </w:t>
      </w:r>
      <w:r w:rsidR="00EB05CD" w:rsidRPr="00442132">
        <w:rPr>
          <w:rFonts w:ascii="Arial" w:hAnsi="Arial" w:cs="Arial"/>
          <w:sz w:val="24"/>
          <w:szCs w:val="24"/>
        </w:rPr>
        <w:t xml:space="preserve">gazociąg </w:t>
      </w:r>
      <w:r w:rsidR="00014E1E" w:rsidRPr="00442132">
        <w:rPr>
          <w:rFonts w:ascii="Arial" w:hAnsi="Arial" w:cs="Arial"/>
          <w:sz w:val="24"/>
          <w:szCs w:val="24"/>
        </w:rPr>
        <w:t xml:space="preserve">ś/c </w:t>
      </w:r>
      <w:proofErr w:type="spellStart"/>
      <w:r w:rsidR="00014E1E" w:rsidRPr="00442132">
        <w:rPr>
          <w:rFonts w:ascii="Arial" w:hAnsi="Arial" w:cs="Arial"/>
          <w:sz w:val="24"/>
          <w:szCs w:val="24"/>
        </w:rPr>
        <w:t>Dn</w:t>
      </w:r>
      <w:proofErr w:type="spellEnd"/>
      <w:r w:rsidR="00014E1E" w:rsidRPr="00442132">
        <w:rPr>
          <w:rFonts w:ascii="Arial" w:hAnsi="Arial" w:cs="Arial"/>
          <w:sz w:val="24"/>
          <w:szCs w:val="24"/>
        </w:rPr>
        <w:t xml:space="preserve"> 125 PE </w:t>
      </w:r>
      <w:r w:rsidR="00EB69D4" w:rsidRPr="00442132">
        <w:rPr>
          <w:rFonts w:ascii="Arial" w:hAnsi="Arial" w:cs="Arial"/>
          <w:sz w:val="24"/>
          <w:szCs w:val="24"/>
        </w:rPr>
        <w:t>o</w:t>
      </w:r>
      <w:r w:rsidR="00014E1E" w:rsidRPr="00442132">
        <w:rPr>
          <w:rFonts w:ascii="Arial" w:hAnsi="Arial" w:cs="Arial"/>
          <w:sz w:val="24"/>
          <w:szCs w:val="24"/>
        </w:rPr>
        <w:t xml:space="preserve"> </w:t>
      </w:r>
      <w:r w:rsidR="00241C98" w:rsidRPr="00442132">
        <w:rPr>
          <w:rFonts w:ascii="Arial" w:hAnsi="Arial" w:cs="Arial"/>
          <w:sz w:val="24"/>
          <w:szCs w:val="24"/>
        </w:rPr>
        <w:t xml:space="preserve">długości 165 </w:t>
      </w:r>
      <w:r w:rsidR="00EC2FC0" w:rsidRPr="00442132">
        <w:rPr>
          <w:rFonts w:ascii="Arial" w:hAnsi="Arial" w:cs="Arial"/>
          <w:sz w:val="24"/>
          <w:szCs w:val="24"/>
        </w:rPr>
        <w:t>m</w:t>
      </w:r>
      <w:r w:rsidR="00EB05CD" w:rsidRPr="00442132">
        <w:rPr>
          <w:rFonts w:ascii="Arial" w:hAnsi="Arial" w:cs="Arial"/>
          <w:sz w:val="24"/>
          <w:szCs w:val="24"/>
        </w:rPr>
        <w:t xml:space="preserve"> </w:t>
      </w:r>
      <w:r w:rsidR="00A13D37" w:rsidRPr="00442132">
        <w:rPr>
          <w:rFonts w:ascii="Arial" w:hAnsi="Arial" w:cs="Arial"/>
          <w:sz w:val="24"/>
          <w:szCs w:val="24"/>
        </w:rPr>
        <w:t>oraz o</w:t>
      </w:r>
      <w:r w:rsidR="00014E1E" w:rsidRPr="00442132">
        <w:rPr>
          <w:rFonts w:ascii="Arial" w:hAnsi="Arial" w:cs="Arial"/>
          <w:sz w:val="24"/>
          <w:szCs w:val="24"/>
        </w:rPr>
        <w:t> </w:t>
      </w:r>
      <w:r w:rsidR="00A13D37" w:rsidRPr="00442132">
        <w:rPr>
          <w:rFonts w:ascii="Arial" w:hAnsi="Arial" w:cs="Arial"/>
          <w:sz w:val="24"/>
          <w:szCs w:val="24"/>
        </w:rPr>
        <w:t xml:space="preserve">szerokości strefy kontrolowanej – 1m, </w:t>
      </w:r>
      <w:r w:rsidR="00EB05CD" w:rsidRPr="00442132">
        <w:rPr>
          <w:rFonts w:ascii="Arial" w:hAnsi="Arial" w:cs="Arial"/>
          <w:sz w:val="24"/>
          <w:szCs w:val="24"/>
        </w:rPr>
        <w:t>będący</w:t>
      </w:r>
      <w:r w:rsidR="00D7286A" w:rsidRPr="00442132">
        <w:rPr>
          <w:rFonts w:ascii="Arial" w:hAnsi="Arial" w:cs="Arial"/>
          <w:sz w:val="24"/>
          <w:szCs w:val="24"/>
        </w:rPr>
        <w:t xml:space="preserve"> </w:t>
      </w:r>
      <w:r w:rsidRPr="00442132">
        <w:rPr>
          <w:rFonts w:ascii="Arial" w:hAnsi="Arial" w:cs="Arial"/>
          <w:sz w:val="24"/>
          <w:szCs w:val="24"/>
        </w:rPr>
        <w:t xml:space="preserve">własnością </w:t>
      </w:r>
      <w:r w:rsidR="00EB05CD" w:rsidRPr="00442132">
        <w:rPr>
          <w:rFonts w:ascii="Arial" w:hAnsi="Arial" w:cs="Arial"/>
          <w:sz w:val="24"/>
          <w:szCs w:val="24"/>
        </w:rPr>
        <w:t>Polskiej Spółki Gazownictwa</w:t>
      </w:r>
      <w:r w:rsidR="00D776F1" w:rsidRPr="00442132">
        <w:rPr>
          <w:rFonts w:ascii="Arial" w:hAnsi="Arial" w:cs="Arial"/>
          <w:sz w:val="24"/>
          <w:szCs w:val="24"/>
        </w:rPr>
        <w:t xml:space="preserve"> s</w:t>
      </w:r>
      <w:r w:rsidRPr="00442132">
        <w:rPr>
          <w:rFonts w:ascii="Arial" w:hAnsi="Arial" w:cs="Arial"/>
          <w:sz w:val="24"/>
          <w:szCs w:val="24"/>
        </w:rPr>
        <w:t>p. z o.o.</w:t>
      </w:r>
      <w:r w:rsidR="00014E1E" w:rsidRPr="00442132">
        <w:rPr>
          <w:rFonts w:ascii="Arial" w:hAnsi="Arial" w:cs="Arial"/>
          <w:sz w:val="24"/>
          <w:szCs w:val="24"/>
        </w:rPr>
        <w:t xml:space="preserve"> z siedzibą w Tarnowie.</w:t>
      </w:r>
    </w:p>
    <w:p w:rsidR="00F7187D" w:rsidRPr="00442132" w:rsidRDefault="00573557" w:rsidP="00442132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Ustanowiona służebność </w:t>
      </w:r>
      <w:proofErr w:type="spellStart"/>
      <w:r w:rsidRPr="00442132">
        <w:rPr>
          <w:rFonts w:ascii="Arial" w:eastAsia="Times New Roman" w:hAnsi="Arial" w:cs="Arial"/>
          <w:sz w:val="24"/>
          <w:szCs w:val="24"/>
          <w:lang w:eastAsia="pl-PL"/>
        </w:rPr>
        <w:t>przesyłu</w:t>
      </w:r>
      <w:proofErr w:type="spellEnd"/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polega na prawie </w:t>
      </w:r>
      <w:r w:rsidR="00DF2C35" w:rsidRPr="00442132">
        <w:rPr>
          <w:rFonts w:ascii="Arial" w:hAnsi="Arial" w:cs="Arial"/>
          <w:bCs/>
          <w:sz w:val="24"/>
          <w:szCs w:val="24"/>
        </w:rPr>
        <w:t>do korzystania z nieruchomości</w:t>
      </w:r>
      <w:r w:rsidR="00DF2C35" w:rsidRPr="00442132">
        <w:rPr>
          <w:rFonts w:ascii="Arial" w:hAnsi="Arial" w:cs="Arial"/>
          <w:sz w:val="24"/>
          <w:szCs w:val="24"/>
        </w:rPr>
        <w:t>, w tym swobodnego dostępu i dojazdu przez Przedsiębiorstwo Gazownicze do sieci gazowej w celu dokonywania konserwacji, eksp</w:t>
      </w:r>
      <w:r w:rsidR="00F7187D" w:rsidRPr="00442132">
        <w:rPr>
          <w:rFonts w:ascii="Arial" w:hAnsi="Arial" w:cs="Arial"/>
          <w:sz w:val="24"/>
          <w:szCs w:val="24"/>
        </w:rPr>
        <w:t>loatacji, modernizacji i napraw</w:t>
      </w:r>
      <w:r w:rsidR="00241C98" w:rsidRPr="00442132">
        <w:rPr>
          <w:rFonts w:ascii="Arial" w:hAnsi="Arial" w:cs="Arial"/>
          <w:sz w:val="24"/>
          <w:szCs w:val="24"/>
        </w:rPr>
        <w:t xml:space="preserve"> oraz wymiany urządzeń </w:t>
      </w:r>
      <w:r w:rsidR="00DF2C35" w:rsidRPr="00442132">
        <w:rPr>
          <w:rFonts w:ascii="Arial" w:hAnsi="Arial" w:cs="Arial"/>
          <w:sz w:val="24"/>
          <w:szCs w:val="24"/>
        </w:rPr>
        <w:t xml:space="preserve">i przewodów gazowych, </w:t>
      </w:r>
      <w:r w:rsidR="00DF2C35" w:rsidRPr="00442132">
        <w:rPr>
          <w:rFonts w:ascii="Arial" w:hAnsi="Arial" w:cs="Arial"/>
          <w:color w:val="0D0D0D" w:themeColor="text1" w:themeTint="F2"/>
          <w:sz w:val="24"/>
          <w:szCs w:val="24"/>
        </w:rPr>
        <w:t>niezbędnych do prawidłowego funkcjonowania sieci  gazowej</w:t>
      </w:r>
      <w:r w:rsidR="00A13D37" w:rsidRPr="0044213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F7187D" w:rsidRPr="00442132" w:rsidRDefault="00F7187D" w:rsidP="00442132">
      <w:pPr>
        <w:spacing w:after="0" w:line="240" w:lineRule="auto"/>
        <w:ind w:firstLine="708"/>
        <w:rPr>
          <w:rFonts w:ascii="Arial" w:hAnsi="Arial" w:cs="Arial"/>
          <w:color w:val="0D0D0D" w:themeColor="text1" w:themeTint="F2"/>
          <w:sz w:val="24"/>
          <w:szCs w:val="24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18121C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ia pasa służebności wynosi: </w:t>
      </w:r>
      <w:r w:rsidR="00D7286A"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165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4213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D7286A" w:rsidRPr="0044213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F2C35" w:rsidRPr="00442132" w:rsidRDefault="00EB05CD" w:rsidP="004421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2132">
        <w:rPr>
          <w:rFonts w:ascii="Arial" w:hAnsi="Arial" w:cs="Arial"/>
          <w:sz w:val="24"/>
          <w:szCs w:val="24"/>
        </w:rPr>
        <w:t>Polska</w:t>
      </w:r>
      <w:r w:rsidR="00573557" w:rsidRPr="00442132">
        <w:rPr>
          <w:rFonts w:ascii="Arial" w:hAnsi="Arial" w:cs="Arial"/>
          <w:sz w:val="24"/>
          <w:szCs w:val="24"/>
        </w:rPr>
        <w:t xml:space="preserve"> Spółka </w:t>
      </w:r>
      <w:r w:rsidRPr="00442132">
        <w:rPr>
          <w:rFonts w:ascii="Arial" w:hAnsi="Arial" w:cs="Arial"/>
          <w:sz w:val="24"/>
          <w:szCs w:val="24"/>
        </w:rPr>
        <w:t xml:space="preserve">Gazownictwa Sp. </w:t>
      </w:r>
      <w:r w:rsidR="00573557" w:rsidRPr="00442132">
        <w:rPr>
          <w:rFonts w:ascii="Arial" w:hAnsi="Arial" w:cs="Arial"/>
          <w:sz w:val="24"/>
          <w:szCs w:val="24"/>
        </w:rPr>
        <w:t xml:space="preserve">z o.o. z siedzibą </w:t>
      </w:r>
      <w:r w:rsidR="00A13D37" w:rsidRPr="00442132">
        <w:rPr>
          <w:rFonts w:ascii="Arial" w:hAnsi="Arial" w:cs="Arial"/>
          <w:sz w:val="24"/>
          <w:szCs w:val="24"/>
        </w:rPr>
        <w:t>w Tarnowie</w:t>
      </w:r>
      <w:r w:rsidR="00573557" w:rsidRPr="00442132">
        <w:rPr>
          <w:rFonts w:ascii="Arial" w:hAnsi="Arial" w:cs="Arial"/>
          <w:sz w:val="24"/>
          <w:szCs w:val="24"/>
        </w:rPr>
        <w:t xml:space="preserve"> z tytułu niniejszej służebności </w:t>
      </w:r>
      <w:proofErr w:type="spellStart"/>
      <w:r w:rsidR="00573557" w:rsidRPr="00442132">
        <w:rPr>
          <w:rFonts w:ascii="Arial" w:hAnsi="Arial" w:cs="Arial"/>
          <w:sz w:val="24"/>
          <w:szCs w:val="24"/>
        </w:rPr>
        <w:t>przesyłu</w:t>
      </w:r>
      <w:proofErr w:type="spellEnd"/>
      <w:r w:rsidR="00573557" w:rsidRPr="00442132">
        <w:rPr>
          <w:rFonts w:ascii="Arial" w:hAnsi="Arial" w:cs="Arial"/>
          <w:sz w:val="24"/>
          <w:szCs w:val="24"/>
        </w:rPr>
        <w:t xml:space="preserve"> zobowiązuje się do przywrócenia po każdorazowo </w:t>
      </w:r>
      <w:r w:rsidR="00681B0F" w:rsidRPr="00442132">
        <w:rPr>
          <w:rFonts w:ascii="Arial" w:hAnsi="Arial" w:cs="Arial"/>
          <w:sz w:val="24"/>
          <w:szCs w:val="24"/>
        </w:rPr>
        <w:t>dokonanych pracach utrzymania we</w:t>
      </w:r>
      <w:r w:rsidR="00EB69D4" w:rsidRPr="00442132">
        <w:rPr>
          <w:rFonts w:ascii="Arial" w:hAnsi="Arial" w:cs="Arial"/>
          <w:sz w:val="24"/>
          <w:szCs w:val="24"/>
        </w:rPr>
        <w:t> </w:t>
      </w:r>
      <w:r w:rsidR="00681B0F" w:rsidRPr="00442132">
        <w:rPr>
          <w:rFonts w:ascii="Arial" w:hAnsi="Arial" w:cs="Arial"/>
          <w:sz w:val="24"/>
          <w:szCs w:val="24"/>
        </w:rPr>
        <w:t>właściwym stanie technicznym wybudowanych urządzeń, usunięcia ewentualnych awarii, wykonania modernizacji, prowadzenia remontów i ich przebudowy.</w:t>
      </w:r>
    </w:p>
    <w:p w:rsidR="00573557" w:rsidRPr="00442132" w:rsidRDefault="00573557" w:rsidP="0044213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44213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</w:t>
      </w:r>
      <w:r w:rsidR="00F7187D" w:rsidRPr="00442132">
        <w:rPr>
          <w:rFonts w:ascii="Arial" w:eastAsia="Times New Roman" w:hAnsi="Arial" w:cs="Arial"/>
          <w:sz w:val="24"/>
          <w:szCs w:val="24"/>
          <w:lang w:eastAsia="pl-PL"/>
        </w:rPr>
        <w:t>r. Kodeks cywil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ny </w:t>
      </w:r>
      <w:r w:rsidRPr="00442132">
        <w:rPr>
          <w:rFonts w:ascii="Arial" w:hAnsi="Arial" w:cs="Arial"/>
          <w:sz w:val="24"/>
          <w:szCs w:val="24"/>
        </w:rPr>
        <w:t>(</w:t>
      </w:r>
      <w:proofErr w:type="spellStart"/>
      <w:r w:rsidRPr="00442132">
        <w:rPr>
          <w:rFonts w:ascii="Arial" w:hAnsi="Arial" w:cs="Arial"/>
          <w:sz w:val="24"/>
          <w:szCs w:val="24"/>
        </w:rPr>
        <w:t>t.j</w:t>
      </w:r>
      <w:proofErr w:type="spellEnd"/>
      <w:r w:rsidRPr="00442132">
        <w:rPr>
          <w:rFonts w:ascii="Arial" w:hAnsi="Arial" w:cs="Arial"/>
          <w:sz w:val="24"/>
          <w:szCs w:val="24"/>
        </w:rPr>
        <w:t>.</w:t>
      </w:r>
      <w:r w:rsidR="004E10C5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>Dz.</w:t>
      </w:r>
      <w:r w:rsidR="004E10C5">
        <w:rPr>
          <w:rFonts w:ascii="Arial" w:hAnsi="Arial" w:cs="Arial"/>
          <w:sz w:val="24"/>
          <w:szCs w:val="24"/>
        </w:rPr>
        <w:t> </w:t>
      </w:r>
      <w:r w:rsidRPr="00442132">
        <w:rPr>
          <w:rFonts w:ascii="Arial" w:hAnsi="Arial" w:cs="Arial"/>
          <w:sz w:val="24"/>
          <w:szCs w:val="24"/>
        </w:rPr>
        <w:t xml:space="preserve">U. z 2020 r. poz. 1740 z </w:t>
      </w:r>
      <w:proofErr w:type="spellStart"/>
      <w:r w:rsidRPr="00442132">
        <w:rPr>
          <w:rFonts w:ascii="Arial" w:hAnsi="Arial" w:cs="Arial"/>
          <w:sz w:val="24"/>
          <w:szCs w:val="24"/>
        </w:rPr>
        <w:t>późn</w:t>
      </w:r>
      <w:proofErr w:type="spellEnd"/>
      <w:r w:rsidRPr="00442132">
        <w:rPr>
          <w:rFonts w:ascii="Arial" w:hAnsi="Arial" w:cs="Arial"/>
          <w:sz w:val="24"/>
          <w:szCs w:val="24"/>
        </w:rPr>
        <w:t>. zm.)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nieruchomość można obciążyć na rzecz przedsiębiorcy, który zamierza wybudować lub którego własność stanowią urządzenia, o których mowa w art. 49 § 1, prawem polegającym na tym, że przedsiębiorca może korzystać w oznaczonym zakresie z nieruchomości obciążonej, zg</w:t>
      </w:r>
      <w:r w:rsidR="00442132">
        <w:rPr>
          <w:rFonts w:ascii="Arial" w:eastAsia="Times New Roman" w:hAnsi="Arial" w:cs="Arial"/>
          <w:sz w:val="24"/>
          <w:szCs w:val="24"/>
          <w:lang w:eastAsia="pl-PL"/>
        </w:rPr>
        <w:t xml:space="preserve">odnie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z przeznaczeniem tych urządzeń (służebność </w:t>
      </w:r>
      <w:proofErr w:type="spellStart"/>
      <w:r w:rsidRPr="00442132">
        <w:rPr>
          <w:rFonts w:ascii="Arial" w:eastAsia="Times New Roman" w:hAnsi="Arial" w:cs="Arial"/>
          <w:sz w:val="24"/>
          <w:szCs w:val="24"/>
          <w:lang w:eastAsia="pl-PL"/>
        </w:rPr>
        <w:t>przesyłu</w:t>
      </w:r>
      <w:proofErr w:type="spellEnd"/>
      <w:r w:rsidRPr="0044213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573557" w:rsidRPr="00442132" w:rsidRDefault="00573557" w:rsidP="0044213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nieruchomości</w:t>
      </w:r>
      <w:r w:rsidR="00442132">
        <w:rPr>
          <w:rFonts w:ascii="Arial" w:eastAsia="Times New Roman" w:hAnsi="Arial" w:cs="Arial"/>
          <w:sz w:val="24"/>
          <w:szCs w:val="24"/>
          <w:lang w:eastAsia="pl-PL"/>
        </w:rPr>
        <w:t xml:space="preserve">ami 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7286A" w:rsidRPr="0044213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D7286A" w:rsidRPr="00442132">
        <w:rPr>
          <w:rFonts w:ascii="Arial" w:eastAsia="Times New Roman" w:hAnsi="Arial" w:cs="Arial"/>
          <w:sz w:val="24"/>
          <w:szCs w:val="24"/>
          <w:lang w:eastAsia="pl-PL"/>
        </w:rPr>
        <w:t>. Dz. U. z 2021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D7286A" w:rsidRPr="00442132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Pr="00442132">
        <w:rPr>
          <w:rFonts w:ascii="Arial" w:eastAsia="Times New Roman" w:hAnsi="Arial" w:cs="Arial"/>
          <w:sz w:val="24"/>
          <w:szCs w:val="24"/>
          <w:lang w:eastAsia="pl-PL"/>
        </w:rPr>
        <w:t>) organem reprezentującym Skarb Państwa w sprawach gospodarowania nieruchomościami jest starosta, wykonujący zadanie z zakresu administracji rządowej.</w:t>
      </w:r>
    </w:p>
    <w:p w:rsidR="00573557" w:rsidRPr="00442132" w:rsidRDefault="00573557" w:rsidP="0044213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:rsidR="00573557" w:rsidRPr="00442132" w:rsidRDefault="00573557" w:rsidP="0044213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42132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 uzasadnione.</w:t>
      </w:r>
    </w:p>
    <w:sectPr w:rsidR="00573557" w:rsidRPr="0044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61117"/>
    <w:multiLevelType w:val="hybridMultilevel"/>
    <w:tmpl w:val="C4DA6DDA"/>
    <w:lvl w:ilvl="0" w:tplc="A0521AA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1" w:tplc="FF88A89A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  <w:b/>
      </w:rPr>
    </w:lvl>
    <w:lvl w:ilvl="2" w:tplc="3FCE424C">
      <w:start w:val="2"/>
      <w:numFmt w:val="decimal"/>
      <w:lvlText w:val="%3"/>
      <w:lvlJc w:val="left"/>
      <w:pPr>
        <w:tabs>
          <w:tab w:val="num" w:pos="2624"/>
        </w:tabs>
        <w:ind w:left="2624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51404CF0"/>
    <w:multiLevelType w:val="hybridMultilevel"/>
    <w:tmpl w:val="863E625A"/>
    <w:lvl w:ilvl="0" w:tplc="9FD418A4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53B755A"/>
    <w:multiLevelType w:val="hybridMultilevel"/>
    <w:tmpl w:val="DCE4A8C0"/>
    <w:lvl w:ilvl="0" w:tplc="A9DA9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37"/>
    <w:rsid w:val="00014E1E"/>
    <w:rsid w:val="00016DCF"/>
    <w:rsid w:val="00074051"/>
    <w:rsid w:val="00080288"/>
    <w:rsid w:val="000A1A9B"/>
    <w:rsid w:val="000F2126"/>
    <w:rsid w:val="00110DDF"/>
    <w:rsid w:val="0017328A"/>
    <w:rsid w:val="0018121C"/>
    <w:rsid w:val="00241C98"/>
    <w:rsid w:val="00283A61"/>
    <w:rsid w:val="002971CB"/>
    <w:rsid w:val="00340854"/>
    <w:rsid w:val="00361937"/>
    <w:rsid w:val="003664F1"/>
    <w:rsid w:val="00413CB5"/>
    <w:rsid w:val="00442132"/>
    <w:rsid w:val="00490AA2"/>
    <w:rsid w:val="004E10C5"/>
    <w:rsid w:val="00530DC8"/>
    <w:rsid w:val="00573557"/>
    <w:rsid w:val="005B2A6C"/>
    <w:rsid w:val="005F7851"/>
    <w:rsid w:val="00617A06"/>
    <w:rsid w:val="00681B0F"/>
    <w:rsid w:val="006C0120"/>
    <w:rsid w:val="006E7A24"/>
    <w:rsid w:val="0077502C"/>
    <w:rsid w:val="007A0340"/>
    <w:rsid w:val="0088642F"/>
    <w:rsid w:val="0089003D"/>
    <w:rsid w:val="00896E9C"/>
    <w:rsid w:val="008C08B2"/>
    <w:rsid w:val="00956DB6"/>
    <w:rsid w:val="009C2F7B"/>
    <w:rsid w:val="00A13D37"/>
    <w:rsid w:val="00A21DB0"/>
    <w:rsid w:val="00A84A64"/>
    <w:rsid w:val="00B557CF"/>
    <w:rsid w:val="00B62207"/>
    <w:rsid w:val="00B871E9"/>
    <w:rsid w:val="00BA14FD"/>
    <w:rsid w:val="00C27F13"/>
    <w:rsid w:val="00C52E58"/>
    <w:rsid w:val="00CA6FA3"/>
    <w:rsid w:val="00CD0052"/>
    <w:rsid w:val="00CD595A"/>
    <w:rsid w:val="00D275CC"/>
    <w:rsid w:val="00D7286A"/>
    <w:rsid w:val="00D776F1"/>
    <w:rsid w:val="00D90BC2"/>
    <w:rsid w:val="00DF2C35"/>
    <w:rsid w:val="00E16907"/>
    <w:rsid w:val="00E21B14"/>
    <w:rsid w:val="00E45BFC"/>
    <w:rsid w:val="00E567B2"/>
    <w:rsid w:val="00EA11E9"/>
    <w:rsid w:val="00EB05CD"/>
    <w:rsid w:val="00EB69D4"/>
    <w:rsid w:val="00EC2FC0"/>
    <w:rsid w:val="00EE66D7"/>
    <w:rsid w:val="00F06363"/>
    <w:rsid w:val="00F708EB"/>
    <w:rsid w:val="00F7187D"/>
    <w:rsid w:val="00F7775E"/>
    <w:rsid w:val="00F80875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6184"/>
  <w15:chartTrackingRefBased/>
  <w15:docId w15:val="{AD4CA1C6-75AD-433B-8CB5-F72780D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407/2021 Prezydenta Miasta Włocławek z dn. 2 listopada 2021 r.</dc:title>
  <dc:subject/>
  <dc:creator>Karolina Budziszewska</dc:creator>
  <cp:keywords>Zarządzenie Prezydenta Miasta Włocławek</cp:keywords>
  <dc:description/>
  <cp:lastModifiedBy>Karolina Budziszewska</cp:lastModifiedBy>
  <cp:revision>7</cp:revision>
  <cp:lastPrinted>2021-10-26T13:24:00Z</cp:lastPrinted>
  <dcterms:created xsi:type="dcterms:W3CDTF">2021-10-27T12:55:00Z</dcterms:created>
  <dcterms:modified xsi:type="dcterms:W3CDTF">2021-11-02T11:03:00Z</dcterms:modified>
</cp:coreProperties>
</file>