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8CA7" w14:textId="77777777" w:rsidR="007A27EA" w:rsidRDefault="007A27EA" w:rsidP="000A0758">
      <w:pPr>
        <w:rPr>
          <w:rFonts w:ascii="Arial Narrow" w:hAnsi="Arial Narrow"/>
          <w:b/>
          <w:i/>
          <w:sz w:val="24"/>
          <w:szCs w:val="24"/>
        </w:rPr>
      </w:pPr>
    </w:p>
    <w:p w14:paraId="474D4FC9" w14:textId="7663E098" w:rsidR="000C0124" w:rsidRPr="00CC1A81" w:rsidRDefault="000A0758" w:rsidP="00CC1A81">
      <w:pPr>
        <w:pStyle w:val="Nagwek1"/>
      </w:pPr>
      <w:r w:rsidRPr="00CC1A81">
        <w:t>Zarządzenie nr 445/2021 Prezydenta Miasta Włocławek z dnia 17 grudnia 2021 r.</w:t>
      </w:r>
    </w:p>
    <w:p w14:paraId="5946F81D" w14:textId="77777777" w:rsidR="009720F9" w:rsidRPr="00CC1A81" w:rsidRDefault="009720F9" w:rsidP="00CC1A81">
      <w:pPr>
        <w:pStyle w:val="Nagwek1"/>
      </w:pPr>
    </w:p>
    <w:p w14:paraId="12A945E2" w14:textId="77777777" w:rsidR="00633A1C" w:rsidRPr="008D0160" w:rsidRDefault="009720F9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sz w:val="24"/>
          <w:szCs w:val="24"/>
        </w:rPr>
        <w:t>w sprawie niewykonania prawa</w:t>
      </w:r>
      <w:r w:rsidR="00FB4F28" w:rsidRPr="008D0160">
        <w:rPr>
          <w:rFonts w:ascii="Arial" w:hAnsi="Arial" w:cs="Arial"/>
          <w:sz w:val="24"/>
          <w:szCs w:val="24"/>
        </w:rPr>
        <w:t xml:space="preserve"> </w:t>
      </w:r>
      <w:r w:rsidR="00335957" w:rsidRPr="008D0160">
        <w:rPr>
          <w:rFonts w:ascii="Arial" w:hAnsi="Arial" w:cs="Arial"/>
          <w:sz w:val="24"/>
          <w:szCs w:val="24"/>
        </w:rPr>
        <w:t>pierwokupu</w:t>
      </w:r>
      <w:r w:rsidR="003E48CB" w:rsidRPr="008D0160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8D0160">
        <w:rPr>
          <w:rFonts w:ascii="Arial" w:hAnsi="Arial" w:cs="Arial"/>
          <w:sz w:val="24"/>
          <w:szCs w:val="24"/>
        </w:rPr>
        <w:t xml:space="preserve">ej </w:t>
      </w:r>
      <w:r w:rsidR="003E48CB" w:rsidRPr="008D0160">
        <w:rPr>
          <w:rFonts w:ascii="Arial" w:hAnsi="Arial" w:cs="Arial"/>
          <w:sz w:val="24"/>
          <w:szCs w:val="24"/>
        </w:rPr>
        <w:t xml:space="preserve">na </w:t>
      </w:r>
      <w:r w:rsidR="00511E42" w:rsidRPr="008D0160">
        <w:rPr>
          <w:rFonts w:ascii="Arial" w:hAnsi="Arial" w:cs="Arial"/>
          <w:sz w:val="24"/>
          <w:szCs w:val="24"/>
        </w:rPr>
        <w:t>terenie Gminy Miasto Włocławek</w:t>
      </w:r>
      <w:r w:rsidR="00FC05D4" w:rsidRPr="008D0160">
        <w:rPr>
          <w:rFonts w:ascii="Arial" w:hAnsi="Arial" w:cs="Arial"/>
          <w:sz w:val="24"/>
          <w:szCs w:val="24"/>
        </w:rPr>
        <w:t>.</w:t>
      </w:r>
      <w:r w:rsidR="00335957" w:rsidRPr="008D0160">
        <w:rPr>
          <w:rFonts w:ascii="Arial" w:hAnsi="Arial" w:cs="Arial"/>
          <w:sz w:val="24"/>
          <w:szCs w:val="24"/>
        </w:rPr>
        <w:t xml:space="preserve"> </w:t>
      </w:r>
    </w:p>
    <w:p w14:paraId="02EA9E4F" w14:textId="77777777" w:rsidR="00FC05D4" w:rsidRPr="008D0160" w:rsidRDefault="00FC05D4" w:rsidP="000A0758">
      <w:pPr>
        <w:rPr>
          <w:rFonts w:ascii="Arial" w:hAnsi="Arial" w:cs="Arial"/>
          <w:sz w:val="24"/>
          <w:szCs w:val="24"/>
        </w:rPr>
      </w:pPr>
    </w:p>
    <w:p w14:paraId="7DC800CE" w14:textId="559745F6" w:rsidR="00C05FA7" w:rsidRPr="008D0160" w:rsidRDefault="002C30FF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8D0160">
        <w:rPr>
          <w:rFonts w:ascii="Arial" w:hAnsi="Arial" w:cs="Arial"/>
          <w:sz w:val="24"/>
          <w:szCs w:val="24"/>
        </w:rPr>
        <w:t>2</w:t>
      </w:r>
      <w:r w:rsidRPr="008D0160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8D0160">
        <w:rPr>
          <w:rFonts w:ascii="Arial" w:hAnsi="Arial" w:cs="Arial"/>
          <w:sz w:val="24"/>
          <w:szCs w:val="24"/>
        </w:rPr>
        <w:t xml:space="preserve"> (Dz. U z 2021 r. poz. 1899.)</w:t>
      </w:r>
      <w:r w:rsidR="00BE0D05" w:rsidRPr="008D0160">
        <w:rPr>
          <w:rFonts w:ascii="Arial" w:hAnsi="Arial" w:cs="Arial"/>
          <w:sz w:val="24"/>
          <w:szCs w:val="24"/>
        </w:rPr>
        <w:t xml:space="preserve">. </w:t>
      </w:r>
    </w:p>
    <w:p w14:paraId="7CD3E34F" w14:textId="77777777" w:rsidR="002C30FF" w:rsidRPr="008D0160" w:rsidRDefault="002C30FF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sz w:val="24"/>
          <w:szCs w:val="24"/>
        </w:rPr>
        <w:t xml:space="preserve"> </w:t>
      </w:r>
    </w:p>
    <w:p w14:paraId="67C44402" w14:textId="786CE7D5" w:rsidR="009720F9" w:rsidRPr="00CC1A81" w:rsidRDefault="009720F9" w:rsidP="00CC1A81">
      <w:pPr>
        <w:pStyle w:val="Nagwek2"/>
      </w:pPr>
      <w:r w:rsidRPr="00CC1A81">
        <w:t>zarządza się, co następuje:</w:t>
      </w:r>
    </w:p>
    <w:p w14:paraId="6F71F9BC" w14:textId="77777777" w:rsidR="00EA3702" w:rsidRPr="008D0160" w:rsidRDefault="00EA3702" w:rsidP="000A075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286888D" w14:textId="77777777" w:rsidR="009720F9" w:rsidRPr="008D0160" w:rsidRDefault="009720F9" w:rsidP="000A0758">
      <w:pPr>
        <w:rPr>
          <w:rFonts w:ascii="Arial" w:hAnsi="Arial" w:cs="Arial"/>
          <w:sz w:val="24"/>
          <w:szCs w:val="24"/>
        </w:rPr>
      </w:pPr>
    </w:p>
    <w:p w14:paraId="7E314862" w14:textId="78E71242" w:rsidR="00C908ED" w:rsidRPr="008D0160" w:rsidRDefault="00A755A4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8D0160">
        <w:rPr>
          <w:rFonts w:ascii="Arial" w:hAnsi="Arial" w:cs="Arial"/>
          <w:b/>
          <w:sz w:val="24"/>
          <w:szCs w:val="24"/>
        </w:rPr>
        <w:t>1</w:t>
      </w:r>
      <w:r w:rsidR="000A6E2A" w:rsidRPr="008D0160">
        <w:rPr>
          <w:rFonts w:ascii="Arial" w:hAnsi="Arial" w:cs="Arial"/>
          <w:sz w:val="24"/>
          <w:szCs w:val="24"/>
        </w:rPr>
        <w:t>.</w:t>
      </w:r>
      <w:r w:rsidRPr="008D0160">
        <w:rPr>
          <w:rFonts w:ascii="Arial" w:hAnsi="Arial" w:cs="Arial"/>
          <w:sz w:val="24"/>
          <w:szCs w:val="24"/>
        </w:rPr>
        <w:t xml:space="preserve"> </w:t>
      </w:r>
      <w:r w:rsidR="009720F9" w:rsidRPr="008D0160">
        <w:rPr>
          <w:rFonts w:ascii="Arial" w:hAnsi="Arial" w:cs="Arial"/>
          <w:sz w:val="24"/>
          <w:szCs w:val="24"/>
        </w:rPr>
        <w:t xml:space="preserve">Nie wykonuje się </w:t>
      </w:r>
      <w:r w:rsidR="00DF7019" w:rsidRPr="008D0160">
        <w:rPr>
          <w:rFonts w:ascii="Arial" w:hAnsi="Arial" w:cs="Arial"/>
          <w:sz w:val="24"/>
          <w:szCs w:val="24"/>
        </w:rPr>
        <w:t xml:space="preserve">prawa pierwokupu </w:t>
      </w:r>
      <w:r w:rsidR="00511E42" w:rsidRPr="008D0160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8D0160">
        <w:rPr>
          <w:rFonts w:ascii="Arial" w:hAnsi="Arial" w:cs="Arial"/>
          <w:sz w:val="24"/>
          <w:szCs w:val="24"/>
        </w:rPr>
        <w:t xml:space="preserve">w stosunku </w:t>
      </w:r>
      <w:r w:rsidR="00F63CAD" w:rsidRPr="008D0160">
        <w:rPr>
          <w:rFonts w:ascii="Arial" w:hAnsi="Arial" w:cs="Arial"/>
          <w:sz w:val="24"/>
          <w:szCs w:val="24"/>
        </w:rPr>
        <w:t xml:space="preserve">do </w:t>
      </w:r>
      <w:r w:rsidR="00A05E38" w:rsidRPr="008D0160">
        <w:rPr>
          <w:rFonts w:ascii="Arial" w:hAnsi="Arial" w:cs="Arial"/>
          <w:sz w:val="24"/>
          <w:szCs w:val="24"/>
        </w:rPr>
        <w:t>niezabudowanej nieruchomości położonej we Włocławku przy ulicy Rzecznej, oznaczonej numerem działki 14/4 o pow. 0,1113 ha (Włocławek KM 35)</w:t>
      </w:r>
      <w:r w:rsidR="007D4AAD" w:rsidRPr="008D0160">
        <w:rPr>
          <w:rFonts w:ascii="Arial" w:hAnsi="Arial" w:cs="Arial"/>
          <w:sz w:val="24"/>
          <w:szCs w:val="24"/>
        </w:rPr>
        <w:t xml:space="preserve">, będącej przedmiotem warunkowej umowy sprzedaży </w:t>
      </w:r>
      <w:r w:rsidR="00762C7D" w:rsidRPr="008D0160">
        <w:rPr>
          <w:rFonts w:ascii="Arial" w:hAnsi="Arial" w:cs="Arial"/>
          <w:sz w:val="24"/>
          <w:szCs w:val="24"/>
        </w:rPr>
        <w:t xml:space="preserve">Rep. A Nr 6666/2021 z dnia </w:t>
      </w:r>
      <w:r w:rsidR="00E74FE0">
        <w:rPr>
          <w:rFonts w:ascii="Arial" w:hAnsi="Arial" w:cs="Arial"/>
          <w:sz w:val="24"/>
          <w:szCs w:val="24"/>
        </w:rPr>
        <w:br/>
      </w:r>
      <w:r w:rsidR="00762C7D" w:rsidRPr="008D0160">
        <w:rPr>
          <w:rFonts w:ascii="Arial" w:hAnsi="Arial" w:cs="Arial"/>
          <w:sz w:val="24"/>
          <w:szCs w:val="24"/>
        </w:rPr>
        <w:t xml:space="preserve">3 grudnia 2021 r. </w:t>
      </w:r>
    </w:p>
    <w:p w14:paraId="43B2DC87" w14:textId="77777777" w:rsidR="00E61658" w:rsidRPr="008D0160" w:rsidRDefault="00E61658" w:rsidP="000A075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FC2FA70" w14:textId="5A90D941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b/>
          <w:sz w:val="24"/>
          <w:szCs w:val="24"/>
        </w:rPr>
        <w:t>§ 2.</w:t>
      </w:r>
      <w:r w:rsidRPr="008D0160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360E7AE5" w14:textId="77777777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</w:p>
    <w:p w14:paraId="648D85B8" w14:textId="77777777" w:rsidR="00A34B7A" w:rsidRPr="008D0160" w:rsidRDefault="00A34B7A" w:rsidP="000A0758">
      <w:pPr>
        <w:rPr>
          <w:rFonts w:ascii="Arial" w:hAnsi="Arial" w:cs="Arial"/>
          <w:b/>
          <w:sz w:val="24"/>
          <w:szCs w:val="24"/>
        </w:rPr>
      </w:pPr>
    </w:p>
    <w:p w14:paraId="244FDE94" w14:textId="77777777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b/>
          <w:sz w:val="24"/>
          <w:szCs w:val="24"/>
        </w:rPr>
        <w:t>§ 3.</w:t>
      </w:r>
      <w:r w:rsidRPr="008D0160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71A9B79" w14:textId="77777777" w:rsidR="00A34B7A" w:rsidRPr="008D0160" w:rsidRDefault="00A34B7A" w:rsidP="000A0758">
      <w:pPr>
        <w:rPr>
          <w:rFonts w:ascii="Arial" w:hAnsi="Arial" w:cs="Arial"/>
          <w:color w:val="FF0000"/>
          <w:sz w:val="24"/>
          <w:szCs w:val="24"/>
        </w:rPr>
      </w:pPr>
    </w:p>
    <w:p w14:paraId="42CB4447" w14:textId="77777777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</w:p>
    <w:p w14:paraId="0B073109" w14:textId="77777777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b/>
          <w:sz w:val="24"/>
          <w:szCs w:val="24"/>
        </w:rPr>
        <w:t>§ 4.</w:t>
      </w:r>
      <w:r w:rsidRPr="008D016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DF0E68F" w14:textId="77777777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</w:p>
    <w:p w14:paraId="0DC9CFF2" w14:textId="77777777" w:rsidR="00A34B7A" w:rsidRPr="008D0160" w:rsidRDefault="00A34B7A" w:rsidP="000A0758">
      <w:pPr>
        <w:rPr>
          <w:rFonts w:ascii="Arial" w:hAnsi="Arial" w:cs="Arial"/>
          <w:sz w:val="24"/>
          <w:szCs w:val="24"/>
        </w:rPr>
      </w:pPr>
    </w:p>
    <w:p w14:paraId="4B692EFE" w14:textId="14E848A6" w:rsidR="002A7472" w:rsidRPr="000A0758" w:rsidRDefault="00A34B7A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b/>
          <w:sz w:val="24"/>
          <w:szCs w:val="24"/>
        </w:rPr>
        <w:t>§ 5.</w:t>
      </w:r>
      <w:r w:rsidRPr="008D0160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74FE0">
        <w:rPr>
          <w:rFonts w:ascii="Arial" w:hAnsi="Arial" w:cs="Arial"/>
          <w:sz w:val="24"/>
          <w:szCs w:val="24"/>
        </w:rPr>
        <w:br/>
      </w:r>
      <w:r w:rsidRPr="008D0160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C650B3C" w14:textId="77777777" w:rsidR="000A0758" w:rsidRDefault="000A0758" w:rsidP="000A07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D3CA369" w14:textId="423A4879" w:rsidR="007A27EA" w:rsidRPr="008D0160" w:rsidRDefault="007A27EA" w:rsidP="00CC1A81">
      <w:pPr>
        <w:pStyle w:val="Nagwek1"/>
      </w:pPr>
      <w:r w:rsidRPr="008D0160">
        <w:lastRenderedPageBreak/>
        <w:t>Uzasadnienie</w:t>
      </w:r>
    </w:p>
    <w:p w14:paraId="3A55C484" w14:textId="77777777" w:rsidR="00742B1B" w:rsidRPr="008D0160" w:rsidRDefault="00742B1B" w:rsidP="000A0758">
      <w:pPr>
        <w:rPr>
          <w:rFonts w:ascii="Arial" w:hAnsi="Arial" w:cs="Arial"/>
          <w:bCs/>
          <w:sz w:val="24"/>
          <w:szCs w:val="24"/>
        </w:rPr>
      </w:pPr>
    </w:p>
    <w:p w14:paraId="0760DFD6" w14:textId="77777777" w:rsidR="00C9200A" w:rsidRPr="008D0160" w:rsidRDefault="00C9200A" w:rsidP="000A0758">
      <w:pPr>
        <w:rPr>
          <w:rFonts w:ascii="Arial" w:hAnsi="Arial" w:cs="Arial"/>
          <w:sz w:val="24"/>
          <w:szCs w:val="24"/>
        </w:rPr>
      </w:pPr>
    </w:p>
    <w:p w14:paraId="2A77CD17" w14:textId="77777777" w:rsidR="00742B1B" w:rsidRPr="008D0160" w:rsidRDefault="001E268A" w:rsidP="000A0758">
      <w:pPr>
        <w:ind w:firstLine="708"/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sz w:val="24"/>
          <w:szCs w:val="24"/>
        </w:rPr>
        <w:t>W</w:t>
      </w:r>
      <w:r w:rsidR="007154BF" w:rsidRPr="008D0160">
        <w:rPr>
          <w:rFonts w:ascii="Arial" w:hAnsi="Arial" w:cs="Arial"/>
          <w:sz w:val="24"/>
          <w:szCs w:val="24"/>
        </w:rPr>
        <w:t xml:space="preserve">arunkowa umowa sprzedaży </w:t>
      </w:r>
      <w:r w:rsidR="00143953" w:rsidRPr="008D0160">
        <w:rPr>
          <w:rFonts w:ascii="Arial" w:hAnsi="Arial" w:cs="Arial"/>
          <w:sz w:val="24"/>
          <w:szCs w:val="24"/>
        </w:rPr>
        <w:t>Rep. A Nr 6666/2021 z dnia 3 grudnia 2021 r.</w:t>
      </w:r>
      <w:r w:rsidR="00787F21" w:rsidRPr="008D0160">
        <w:rPr>
          <w:rFonts w:ascii="Arial" w:hAnsi="Arial" w:cs="Arial"/>
          <w:sz w:val="24"/>
          <w:szCs w:val="24"/>
        </w:rPr>
        <w:t xml:space="preserve">, </w:t>
      </w:r>
      <w:r w:rsidR="007569E0" w:rsidRPr="008D0160">
        <w:rPr>
          <w:rFonts w:ascii="Arial" w:hAnsi="Arial" w:cs="Arial"/>
          <w:sz w:val="24"/>
          <w:szCs w:val="24"/>
        </w:rPr>
        <w:t>obejmuje</w:t>
      </w:r>
      <w:r w:rsidR="00787F21" w:rsidRPr="008D0160">
        <w:rPr>
          <w:rFonts w:ascii="Arial" w:hAnsi="Arial" w:cs="Arial"/>
          <w:sz w:val="24"/>
          <w:szCs w:val="24"/>
        </w:rPr>
        <w:t xml:space="preserve"> </w:t>
      </w:r>
      <w:r w:rsidR="00143953" w:rsidRPr="008D0160">
        <w:rPr>
          <w:rFonts w:ascii="Arial" w:hAnsi="Arial" w:cs="Arial"/>
          <w:sz w:val="24"/>
          <w:szCs w:val="24"/>
        </w:rPr>
        <w:t>niezabudowan</w:t>
      </w:r>
      <w:r w:rsidR="007569E0" w:rsidRPr="008D0160">
        <w:rPr>
          <w:rFonts w:ascii="Arial" w:hAnsi="Arial" w:cs="Arial"/>
          <w:sz w:val="24"/>
          <w:szCs w:val="24"/>
        </w:rPr>
        <w:t>ą</w:t>
      </w:r>
      <w:r w:rsidR="00143953" w:rsidRPr="008D0160">
        <w:rPr>
          <w:rFonts w:ascii="Arial" w:hAnsi="Arial" w:cs="Arial"/>
          <w:sz w:val="24"/>
          <w:szCs w:val="24"/>
        </w:rPr>
        <w:t xml:space="preserve"> nieruchomoś</w:t>
      </w:r>
      <w:r w:rsidR="007569E0" w:rsidRPr="008D0160">
        <w:rPr>
          <w:rFonts w:ascii="Arial" w:hAnsi="Arial" w:cs="Arial"/>
          <w:sz w:val="24"/>
          <w:szCs w:val="24"/>
        </w:rPr>
        <w:t>ć</w:t>
      </w:r>
      <w:r w:rsidR="00143953" w:rsidRPr="008D0160">
        <w:rPr>
          <w:rFonts w:ascii="Arial" w:hAnsi="Arial" w:cs="Arial"/>
          <w:sz w:val="24"/>
          <w:szCs w:val="24"/>
        </w:rPr>
        <w:t xml:space="preserve"> położon</w:t>
      </w:r>
      <w:r w:rsidR="007569E0" w:rsidRPr="008D0160">
        <w:rPr>
          <w:rFonts w:ascii="Arial" w:hAnsi="Arial" w:cs="Arial"/>
          <w:sz w:val="24"/>
          <w:szCs w:val="24"/>
        </w:rPr>
        <w:t>ą</w:t>
      </w:r>
      <w:r w:rsidR="00143953" w:rsidRPr="008D0160">
        <w:rPr>
          <w:rFonts w:ascii="Arial" w:hAnsi="Arial" w:cs="Arial"/>
          <w:sz w:val="24"/>
          <w:szCs w:val="24"/>
        </w:rPr>
        <w:t xml:space="preserve"> we Włocławku przy ulicy Rzecznej, oznaczon</w:t>
      </w:r>
      <w:r w:rsidR="007569E0" w:rsidRPr="008D0160">
        <w:rPr>
          <w:rFonts w:ascii="Arial" w:hAnsi="Arial" w:cs="Arial"/>
          <w:sz w:val="24"/>
          <w:szCs w:val="24"/>
        </w:rPr>
        <w:t>ą</w:t>
      </w:r>
      <w:r w:rsidR="00143953" w:rsidRPr="008D0160">
        <w:rPr>
          <w:rFonts w:ascii="Arial" w:hAnsi="Arial" w:cs="Arial"/>
          <w:sz w:val="24"/>
          <w:szCs w:val="24"/>
        </w:rPr>
        <w:t xml:space="preserve"> numerem działki 14/4 o pow. 0,1113 ha (Włocławek KM 35)</w:t>
      </w:r>
      <w:r w:rsidR="00F7508F" w:rsidRPr="008D0160">
        <w:rPr>
          <w:rFonts w:ascii="Arial" w:hAnsi="Arial" w:cs="Arial"/>
          <w:sz w:val="24"/>
          <w:szCs w:val="24"/>
        </w:rPr>
        <w:t>.</w:t>
      </w:r>
      <w:r w:rsidR="00143953" w:rsidRPr="008D0160">
        <w:rPr>
          <w:rFonts w:ascii="Arial" w:hAnsi="Arial" w:cs="Arial"/>
          <w:sz w:val="24"/>
          <w:szCs w:val="24"/>
        </w:rPr>
        <w:t xml:space="preserve"> </w:t>
      </w:r>
    </w:p>
    <w:p w14:paraId="5103B59C" w14:textId="00E12232" w:rsidR="00C0010C" w:rsidRPr="008D0160" w:rsidRDefault="00787F21" w:rsidP="000A0758">
      <w:pPr>
        <w:rPr>
          <w:rFonts w:ascii="Arial" w:hAnsi="Arial" w:cs="Arial"/>
          <w:sz w:val="24"/>
          <w:szCs w:val="24"/>
        </w:rPr>
      </w:pPr>
      <w:r w:rsidRPr="008D0160">
        <w:rPr>
          <w:rFonts w:ascii="Arial" w:hAnsi="Arial" w:cs="Arial"/>
          <w:sz w:val="24"/>
          <w:szCs w:val="24"/>
        </w:rPr>
        <w:t xml:space="preserve"> </w:t>
      </w:r>
      <w:bookmarkStart w:id="0" w:name="_Hlk32821809"/>
      <w:bookmarkStart w:id="1" w:name="_Hlk533153865"/>
      <w:r w:rsidR="006743BD" w:rsidRPr="008D0160">
        <w:rPr>
          <w:rFonts w:ascii="Arial" w:hAnsi="Arial" w:cs="Arial"/>
          <w:sz w:val="24"/>
          <w:szCs w:val="24"/>
        </w:rPr>
        <w:tab/>
      </w:r>
      <w:r w:rsidR="00C0010C" w:rsidRPr="008D0160">
        <w:rPr>
          <w:rFonts w:ascii="Arial" w:hAnsi="Arial" w:cs="Arial"/>
          <w:sz w:val="24"/>
          <w:szCs w:val="24"/>
        </w:rPr>
        <w:t>Przedmiotowa nieruchomość znajduje się w terenie, dla którego obowiązuje miejscowy plan zagospodarowania przestrzennego miasta Włocławek dla obszaru położonego w rejonie ulicy Prymasa Wyszyńskiego, zawartego pomiędzy ulicą Prymasa Wyszyńskiego, ulicą Rzeczną, Parkiem Sienkiewicza, ulicą Okrzei, rzeką Wisłą oraz rzeką Zgłowiączką, zatwierdzony uchwałą nr XXXVII/102/2021 Rady Miasta Włocławek z dnia 31 sierpnia 2021 r. (Dz. Urz. Woj. Kuj.-Pom. z</w:t>
      </w:r>
      <w:r w:rsidR="000A0758">
        <w:rPr>
          <w:rFonts w:ascii="Arial" w:hAnsi="Arial" w:cs="Arial"/>
          <w:sz w:val="24"/>
          <w:szCs w:val="24"/>
        </w:rPr>
        <w:t xml:space="preserve"> </w:t>
      </w:r>
      <w:r w:rsidR="00C0010C" w:rsidRPr="008D0160">
        <w:rPr>
          <w:rFonts w:ascii="Arial" w:hAnsi="Arial" w:cs="Arial"/>
          <w:sz w:val="24"/>
          <w:szCs w:val="24"/>
        </w:rPr>
        <w:t xml:space="preserve">dnia </w:t>
      </w:r>
      <w:r w:rsidR="00E74FE0">
        <w:rPr>
          <w:rFonts w:ascii="Arial" w:hAnsi="Arial" w:cs="Arial"/>
          <w:sz w:val="24"/>
          <w:szCs w:val="24"/>
        </w:rPr>
        <w:br/>
      </w:r>
      <w:r w:rsidR="00C0010C" w:rsidRPr="008D0160">
        <w:rPr>
          <w:rFonts w:ascii="Arial" w:hAnsi="Arial" w:cs="Arial"/>
          <w:sz w:val="24"/>
          <w:szCs w:val="24"/>
        </w:rPr>
        <w:t xml:space="preserve">8 września 2021 r. poz. 4422) oraz Rozstrzygnięcie Nadzorcze Nr 128/2021 Wojewody Kujawsko-Pomorskiego z dnia 6 października 2021 r. (Dz. Urz. Woj. Kujawsko-Pomorskiego z dnia </w:t>
      </w:r>
      <w:r w:rsidR="00C0010C" w:rsidRPr="008D0160">
        <w:rPr>
          <w:rFonts w:ascii="Arial" w:hAnsi="Arial" w:cs="Arial"/>
          <w:sz w:val="24"/>
          <w:szCs w:val="24"/>
        </w:rPr>
        <w:br/>
        <w:t>7 października 2021 r., poz. 4919).</w:t>
      </w:r>
    </w:p>
    <w:p w14:paraId="165AFBBD" w14:textId="77777777" w:rsidR="00C0010C" w:rsidRPr="008D0160" w:rsidRDefault="00C0010C" w:rsidP="000A0758">
      <w:pPr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 xml:space="preserve">Zgodnie w ww. miejscowym planem ww. działka znajduje się w terenie oznaczonym </w:t>
      </w:r>
      <w:r w:rsidRPr="008D0160">
        <w:rPr>
          <w:rFonts w:ascii="Arial" w:hAnsi="Arial" w:cs="Arial"/>
          <w:bCs/>
          <w:color w:val="000000"/>
          <w:sz w:val="24"/>
          <w:szCs w:val="24"/>
        </w:rPr>
        <w:t>symbolem 24-MW/U o przeznaczeniu:</w:t>
      </w:r>
    </w:p>
    <w:p w14:paraId="3B7841E0" w14:textId="77777777" w:rsidR="00C0010C" w:rsidRPr="008D0160" w:rsidRDefault="00C0010C" w:rsidP="000A0758">
      <w:pPr>
        <w:numPr>
          <w:ilvl w:val="0"/>
          <w:numId w:val="46"/>
        </w:numPr>
        <w:rPr>
          <w:rFonts w:ascii="Arial" w:hAnsi="Arial" w:cs="Arial"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>podstawowym:</w:t>
      </w:r>
    </w:p>
    <w:p w14:paraId="0F83FB68" w14:textId="77777777" w:rsidR="00C0010C" w:rsidRPr="008D0160" w:rsidRDefault="00C0010C" w:rsidP="000A0758">
      <w:pPr>
        <w:numPr>
          <w:ilvl w:val="0"/>
          <w:numId w:val="47"/>
        </w:numPr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>zabudowa mieszkaniowa wielorodzinna,</w:t>
      </w:r>
    </w:p>
    <w:p w14:paraId="55506DC4" w14:textId="77777777" w:rsidR="00C0010C" w:rsidRPr="008D0160" w:rsidRDefault="00C0010C" w:rsidP="000A0758">
      <w:pPr>
        <w:numPr>
          <w:ilvl w:val="0"/>
          <w:numId w:val="47"/>
        </w:numPr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>usługi nieuciążliwe;</w:t>
      </w:r>
    </w:p>
    <w:p w14:paraId="098FDFC2" w14:textId="77777777" w:rsidR="00C0010C" w:rsidRPr="008D0160" w:rsidRDefault="00C0010C" w:rsidP="000A0758">
      <w:pPr>
        <w:numPr>
          <w:ilvl w:val="0"/>
          <w:numId w:val="46"/>
        </w:numPr>
        <w:rPr>
          <w:rFonts w:ascii="Arial" w:hAnsi="Arial" w:cs="Arial"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>dopuszczalnym:</w:t>
      </w:r>
    </w:p>
    <w:p w14:paraId="6F87CA00" w14:textId="77777777" w:rsidR="00C0010C" w:rsidRPr="008D0160" w:rsidRDefault="00C0010C" w:rsidP="000A0758">
      <w:pPr>
        <w:numPr>
          <w:ilvl w:val="0"/>
          <w:numId w:val="48"/>
        </w:numPr>
        <w:ind w:left="993"/>
        <w:rPr>
          <w:rFonts w:ascii="Arial" w:hAnsi="Arial" w:cs="Arial"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>garaże wielokondygnacyjne,</w:t>
      </w:r>
    </w:p>
    <w:p w14:paraId="475D4880" w14:textId="77777777" w:rsidR="00C0010C" w:rsidRPr="008D0160" w:rsidRDefault="00C0010C" w:rsidP="000A0758">
      <w:pPr>
        <w:numPr>
          <w:ilvl w:val="0"/>
          <w:numId w:val="48"/>
        </w:numPr>
        <w:ind w:left="993"/>
        <w:rPr>
          <w:rFonts w:ascii="Arial" w:hAnsi="Arial" w:cs="Arial"/>
          <w:color w:val="000000"/>
          <w:sz w:val="24"/>
          <w:szCs w:val="24"/>
        </w:rPr>
      </w:pPr>
      <w:r w:rsidRPr="008D0160">
        <w:rPr>
          <w:rFonts w:ascii="Arial" w:hAnsi="Arial" w:cs="Arial"/>
          <w:color w:val="000000"/>
          <w:sz w:val="24"/>
          <w:szCs w:val="24"/>
        </w:rPr>
        <w:t>parkingi.</w:t>
      </w:r>
    </w:p>
    <w:p w14:paraId="581B2B34" w14:textId="4AC3D587" w:rsidR="000937BB" w:rsidRPr="00CC1A81" w:rsidRDefault="00D21208" w:rsidP="00CC1A81">
      <w:pPr>
        <w:suppressAutoHyphens/>
        <w:rPr>
          <w:rFonts w:ascii="Arial" w:hAnsi="Arial" w:cs="Arial"/>
          <w:sz w:val="24"/>
          <w:szCs w:val="24"/>
        </w:rPr>
      </w:pPr>
      <w:bookmarkStart w:id="2" w:name="_Hlk32822284"/>
      <w:r w:rsidRPr="008D0160">
        <w:rPr>
          <w:rFonts w:ascii="Arial" w:hAnsi="Arial" w:cs="Arial"/>
          <w:sz w:val="24"/>
          <w:szCs w:val="24"/>
        </w:rPr>
        <w:tab/>
      </w:r>
      <w:bookmarkEnd w:id="0"/>
      <w:bookmarkEnd w:id="2"/>
      <w:r w:rsidR="00683A12" w:rsidRPr="008D0160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E74FE0">
        <w:rPr>
          <w:rFonts w:ascii="Arial" w:hAnsi="Arial" w:cs="Arial"/>
          <w:sz w:val="24"/>
          <w:szCs w:val="24"/>
        </w:rPr>
        <w:br/>
      </w:r>
      <w:r w:rsidR="00683A12" w:rsidRPr="008D0160">
        <w:rPr>
          <w:rFonts w:ascii="Arial" w:hAnsi="Arial" w:cs="Arial"/>
          <w:sz w:val="24"/>
          <w:szCs w:val="24"/>
        </w:rPr>
        <w:t>na cel publiczny oraz fakt, iż Gmina zobowiązana jest do gospodarowania nieruchomościami w sposób zgodny z zasadami prawidłowej gospodarki, nie korzysta się z prawa pierwokupu.</w:t>
      </w:r>
      <w:bookmarkEnd w:id="1"/>
    </w:p>
    <w:sectPr w:rsidR="000937BB" w:rsidRPr="00CC1A81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04C0" w14:textId="77777777" w:rsidR="00051281" w:rsidRDefault="00051281" w:rsidP="006D1814">
      <w:r>
        <w:separator/>
      </w:r>
    </w:p>
  </w:endnote>
  <w:endnote w:type="continuationSeparator" w:id="0">
    <w:p w14:paraId="2A9411EA" w14:textId="77777777" w:rsidR="00051281" w:rsidRDefault="0005128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2E9A" w14:textId="77777777" w:rsidR="00051281" w:rsidRDefault="00051281" w:rsidP="006D1814">
      <w:r>
        <w:separator/>
      </w:r>
    </w:p>
  </w:footnote>
  <w:footnote w:type="continuationSeparator" w:id="0">
    <w:p w14:paraId="674DE217" w14:textId="77777777" w:rsidR="00051281" w:rsidRDefault="0005128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168E"/>
    <w:multiLevelType w:val="hybridMultilevel"/>
    <w:tmpl w:val="E604B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9A080E"/>
    <w:multiLevelType w:val="hybridMultilevel"/>
    <w:tmpl w:val="8D30DC94"/>
    <w:lvl w:ilvl="0" w:tplc="94B6999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9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3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8" w15:restartNumberingAfterBreak="0">
    <w:nsid w:val="703D1A5A"/>
    <w:multiLevelType w:val="hybridMultilevel"/>
    <w:tmpl w:val="01E89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5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39"/>
  </w:num>
  <w:num w:numId="4">
    <w:abstractNumId w:val="27"/>
  </w:num>
  <w:num w:numId="5">
    <w:abstractNumId w:val="5"/>
  </w:num>
  <w:num w:numId="6">
    <w:abstractNumId w:val="40"/>
  </w:num>
  <w:num w:numId="7">
    <w:abstractNumId w:val="29"/>
  </w:num>
  <w:num w:numId="8">
    <w:abstractNumId w:val="23"/>
  </w:num>
  <w:num w:numId="9">
    <w:abstractNumId w:val="42"/>
  </w:num>
  <w:num w:numId="10">
    <w:abstractNumId w:val="35"/>
  </w:num>
  <w:num w:numId="11">
    <w:abstractNumId w:val="28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32"/>
  </w:num>
  <w:num w:numId="16">
    <w:abstractNumId w:val="41"/>
  </w:num>
  <w:num w:numId="17">
    <w:abstractNumId w:val="4"/>
  </w:num>
  <w:num w:numId="18">
    <w:abstractNumId w:val="21"/>
  </w:num>
  <w:num w:numId="19">
    <w:abstractNumId w:val="13"/>
  </w:num>
  <w:num w:numId="20">
    <w:abstractNumId w:val="44"/>
  </w:num>
  <w:num w:numId="21">
    <w:abstractNumId w:val="2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7"/>
  </w:num>
  <w:num w:numId="40">
    <w:abstractNumId w:val="24"/>
  </w:num>
  <w:num w:numId="41">
    <w:abstractNumId w:val="1"/>
  </w:num>
  <w:num w:numId="42">
    <w:abstractNumId w:val="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33"/>
  </w:num>
  <w:num w:numId="46">
    <w:abstractNumId w:val="8"/>
  </w:num>
  <w:num w:numId="47">
    <w:abstractNumId w:val="10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281"/>
    <w:rsid w:val="00051D2F"/>
    <w:rsid w:val="00052BFF"/>
    <w:rsid w:val="000545EE"/>
    <w:rsid w:val="00063F8B"/>
    <w:rsid w:val="000670E9"/>
    <w:rsid w:val="00072558"/>
    <w:rsid w:val="00074B7D"/>
    <w:rsid w:val="0007637F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0758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1D68"/>
    <w:rsid w:val="00142C79"/>
    <w:rsid w:val="00143953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1EF6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472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7DB7"/>
    <w:rsid w:val="00320225"/>
    <w:rsid w:val="003215CC"/>
    <w:rsid w:val="00321A13"/>
    <w:rsid w:val="0032269D"/>
    <w:rsid w:val="00330E9B"/>
    <w:rsid w:val="00331542"/>
    <w:rsid w:val="00331E40"/>
    <w:rsid w:val="003341D8"/>
    <w:rsid w:val="00334538"/>
    <w:rsid w:val="00335957"/>
    <w:rsid w:val="00346077"/>
    <w:rsid w:val="003477FC"/>
    <w:rsid w:val="00347EF5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37DD"/>
    <w:rsid w:val="004409CA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D6A94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5301"/>
    <w:rsid w:val="005F577B"/>
    <w:rsid w:val="005F5912"/>
    <w:rsid w:val="005F7AA4"/>
    <w:rsid w:val="005F7B56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294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69E0"/>
    <w:rsid w:val="007577EE"/>
    <w:rsid w:val="00760164"/>
    <w:rsid w:val="0076026E"/>
    <w:rsid w:val="0076073B"/>
    <w:rsid w:val="00762C7D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56AF"/>
    <w:rsid w:val="007E6FDB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0160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05E38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1810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0542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10C"/>
    <w:rsid w:val="00C00B14"/>
    <w:rsid w:val="00C01487"/>
    <w:rsid w:val="00C04642"/>
    <w:rsid w:val="00C05242"/>
    <w:rsid w:val="00C05321"/>
    <w:rsid w:val="00C05FA7"/>
    <w:rsid w:val="00C07C9F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C1A81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39B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2F6A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74FE0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5E7E"/>
    <w:rsid w:val="00EC66C4"/>
    <w:rsid w:val="00EC713A"/>
    <w:rsid w:val="00EC7321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3622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08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BF6F0"/>
  <w15:chartTrackingRefBased/>
  <w15:docId w15:val="{93DBE98A-910C-4633-9E78-B4891BF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CC1A81"/>
    <w:pPr>
      <w:outlineLvl w:val="0"/>
    </w:pPr>
    <w:rPr>
      <w:rFonts w:ascii="Arial" w:hAnsi="Arial" w:cs="Arial"/>
      <w:bCs/>
      <w:sz w:val="28"/>
      <w:szCs w:val="28"/>
    </w:rPr>
  </w:style>
  <w:style w:type="paragraph" w:styleId="Nagwek2">
    <w:name w:val="heading 2"/>
    <w:basedOn w:val="Tekstpodstawowy"/>
    <w:next w:val="Normalny"/>
    <w:qFormat/>
    <w:rsid w:val="00CC1A81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725C-4C7C-466D-8BBC-5F26E11B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445/2021 Prezydenta Miasta Włocławek</vt:lpstr>
    </vt:vector>
  </TitlesOfParts>
  <Company>Urząd Miasta Włocławka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445/2021 Prezydenta Miasta Włocławek</dc:title>
  <dc:subject/>
  <dc:creator>w</dc:creator>
  <cp:keywords>Zarządzenie Prezydenta Miasta Włocławek</cp:keywords>
  <cp:lastModifiedBy>Łukasz Stolarski</cp:lastModifiedBy>
  <cp:revision>5</cp:revision>
  <cp:lastPrinted>2021-08-24T08:56:00Z</cp:lastPrinted>
  <dcterms:created xsi:type="dcterms:W3CDTF">2021-12-17T09:31:00Z</dcterms:created>
  <dcterms:modified xsi:type="dcterms:W3CDTF">2021-12-17T12:24:00Z</dcterms:modified>
</cp:coreProperties>
</file>