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FC148" w14:textId="1F2A2162" w:rsidR="005D3DC0" w:rsidRPr="004A6F30" w:rsidRDefault="005D3DC0" w:rsidP="004A6F30">
      <w:pPr>
        <w:pStyle w:val="Nagwek1"/>
      </w:pPr>
      <w:r w:rsidRPr="004A6F30">
        <w:t>Załącznik nr 1 do Zarządzenia Nr …</w:t>
      </w:r>
      <w:r w:rsidR="00373A94" w:rsidRPr="004A6F30">
        <w:t xml:space="preserve"> </w:t>
      </w:r>
      <w:r w:rsidRPr="004A6F30">
        <w:t>Prezydenta Miasta Włocławek</w:t>
      </w:r>
      <w:r w:rsidR="004A6F30" w:rsidRPr="004A6F30">
        <w:t xml:space="preserve"> z </w:t>
      </w:r>
      <w:r w:rsidRPr="004A6F30">
        <w:t>dnia …………</w:t>
      </w:r>
    </w:p>
    <w:p w14:paraId="4A56B588" w14:textId="77777777" w:rsidR="005D3DC0" w:rsidRPr="00373A94" w:rsidRDefault="005D3DC0" w:rsidP="00373A94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7B7EFC18" w14:textId="70ED7617" w:rsidR="0000720C" w:rsidRPr="004A6F30" w:rsidRDefault="005D3DC0" w:rsidP="004A6F30">
      <w:pPr>
        <w:pStyle w:val="Nagwek2"/>
      </w:pPr>
      <w:r w:rsidRPr="004A6F30">
        <w:t>OGŁOSZENIE</w:t>
      </w:r>
    </w:p>
    <w:p w14:paraId="60D85009" w14:textId="77777777" w:rsidR="00373A94" w:rsidRPr="00373A94" w:rsidRDefault="00373A94" w:rsidP="00373A94">
      <w:pPr>
        <w:tabs>
          <w:tab w:val="left" w:pos="6663"/>
        </w:tabs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519A0ED1" w14:textId="489F41C5" w:rsidR="005D3DC0" w:rsidRPr="00373A94" w:rsidRDefault="004E2B6F" w:rsidP="00373A94">
      <w:pPr>
        <w:suppressAutoHyphens/>
        <w:spacing w:after="0" w:line="240" w:lineRule="auto"/>
        <w:rPr>
          <w:rFonts w:ascii="Arial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SimSun" w:hAnsi="Arial" w:cs="Arial"/>
          <w:color w:val="auto"/>
          <w:kern w:val="1"/>
          <w:sz w:val="24"/>
          <w:szCs w:val="24"/>
          <w:lang w:eastAsia="zh-CN" w:bidi="hi-IN"/>
        </w:rPr>
        <w:t xml:space="preserve">Działając na podstawie art. 30 ust. 1 ust.2 pkt 2 ustawy z dnia 8 marca 1990 r. o samorządzie gminnym </w:t>
      </w:r>
      <w:r w:rsidRPr="00373A94">
        <w:rPr>
          <w:rFonts w:ascii="Arial" w:eastAsia="SimSun" w:hAnsi="Arial" w:cs="Arial"/>
          <w:color w:val="auto"/>
          <w:kern w:val="2"/>
          <w:sz w:val="24"/>
          <w:szCs w:val="24"/>
          <w:lang w:bidi="hi-IN"/>
        </w:rPr>
        <w:t xml:space="preserve">(Dz. U. z 2021 r. poz.1372, </w:t>
      </w:r>
      <w:r w:rsidRPr="00373A94">
        <w:rPr>
          <w:rFonts w:ascii="Arial" w:eastAsia="SimSun" w:hAnsi="Arial" w:cs="Arial"/>
          <w:bCs/>
          <w:color w:val="auto"/>
          <w:kern w:val="2"/>
          <w:sz w:val="24"/>
          <w:szCs w:val="24"/>
          <w:lang w:bidi="hi-IN"/>
        </w:rPr>
        <w:t>zm</w:t>
      </w:r>
      <w:r w:rsidRPr="00373A94">
        <w:rPr>
          <w:rFonts w:ascii="Arial" w:eastAsia="SimSun" w:hAnsi="Arial" w:cs="Arial"/>
          <w:b/>
          <w:bCs/>
          <w:color w:val="auto"/>
          <w:kern w:val="2"/>
          <w:sz w:val="24"/>
          <w:szCs w:val="24"/>
          <w:lang w:bidi="hi-IN"/>
        </w:rPr>
        <w:t>.</w:t>
      </w:r>
      <w:r w:rsidRPr="00373A94">
        <w:rPr>
          <w:rFonts w:ascii="Arial" w:eastAsia="SimSun" w:hAnsi="Arial" w:cs="Arial"/>
          <w:color w:val="auto"/>
          <w:kern w:val="2"/>
          <w:sz w:val="24"/>
          <w:szCs w:val="24"/>
          <w:lang w:bidi="hi-IN"/>
        </w:rPr>
        <w:t xml:space="preserve"> poz.1834)</w:t>
      </w:r>
      <w:r w:rsidRPr="00373A94">
        <w:rPr>
          <w:rFonts w:ascii="Arial" w:eastAsia="SimSun" w:hAnsi="Arial" w:cs="Arial"/>
          <w:color w:val="auto"/>
          <w:kern w:val="2"/>
          <w:sz w:val="24"/>
          <w:szCs w:val="24"/>
          <w:shd w:val="clear" w:color="auto" w:fill="FFFFFF"/>
          <w:lang w:bidi="hi-IN"/>
        </w:rPr>
        <w:t xml:space="preserve"> 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>oraz art. 4 ust. 1, pkt 16, art. 11, 13, 14, 15 i 19 ustawy z dnia 24 kwietnia 2003 r. o działalności pożytku publicznego i o wolontariacie (Dz. U z 2020</w:t>
      </w:r>
      <w:r w:rsidR="009B737F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>r. poz. 1057 zm.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br/>
        <w:t>z 2021 r.,poz103</w:t>
      </w:r>
      <w:r w:rsidR="0000720C" w:rsidRPr="00373A94">
        <w:rPr>
          <w:rFonts w:ascii="Arial" w:hAnsi="Arial" w:cs="Arial"/>
          <w:color w:val="auto"/>
          <w:sz w:val="24"/>
          <w:szCs w:val="24"/>
          <w:lang w:eastAsia="zh-CN"/>
        </w:rPr>
        <w:t>8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,poz.1243,poz.1535) w związku z Uchwałą Nr XLI/155/2021 Rady Miasta Włocławek z dnia 30 listopada 2021 r. w sprawie uchwalenia Rocznego Programu współpracy Gminy Miasto Włocławek z organizacjami pozarządowymi oraz podmiotami, wymienionymi w art. 3 ust. 3 ustawy z dnia 24 kwietnia 2003 r. o działalności pożytku publicznego i o wolontariacie, na rok 2022 </w:t>
      </w:r>
      <w:bookmarkStart w:id="0" w:name="_Hlk10713129"/>
      <w:r w:rsidR="00D67545"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oraz 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br/>
      </w:r>
      <w:r w:rsidR="00D67545"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w </w:t>
      </w:r>
      <w:r w:rsidR="00D41495"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związku z </w:t>
      </w:r>
      <w:hyperlink r:id="rId8" w:tooltip="Uchwała nr XLVI/91/2018 Rady Miasta Włocławek z dnia 17 lipca 2018 r. w sprawie przyjęcia Gminnego Programu Rewitalizacji Miasta Włocławek na lata 2018-2028" w:history="1">
        <w:r w:rsidR="005D3DC0" w:rsidRPr="00373A94">
          <w:rPr>
            <w:rFonts w:ascii="Arial" w:hAnsi="Arial" w:cs="Arial"/>
            <w:color w:val="auto"/>
            <w:sz w:val="24"/>
            <w:szCs w:val="24"/>
            <w:lang w:eastAsia="zh-CN"/>
          </w:rPr>
          <w:t>Uchwałą nr XLVI/91/2018 Rady Miasta Włocławek z dnia 17 lipca 2018 r. w sprawie przyjęcia Gminnego Programu Rewitalizacji Miasta Włocławek na lata 2018-2028</w:t>
        </w:r>
      </w:hyperlink>
      <w:bookmarkEnd w:id="0"/>
    </w:p>
    <w:p w14:paraId="1E37498F" w14:textId="77777777" w:rsidR="00977470" w:rsidRPr="00373A94" w:rsidRDefault="00977470" w:rsidP="00373A94">
      <w:pPr>
        <w:suppressAutoHyphens/>
        <w:spacing w:after="0" w:line="240" w:lineRule="auto"/>
        <w:rPr>
          <w:rFonts w:ascii="Arial" w:hAnsi="Arial" w:cs="Arial"/>
          <w:color w:val="auto"/>
          <w:sz w:val="24"/>
          <w:szCs w:val="24"/>
          <w:lang w:eastAsia="pl-PL"/>
        </w:rPr>
      </w:pPr>
    </w:p>
    <w:p w14:paraId="4A0DC06D" w14:textId="77777777" w:rsidR="005D3DC0" w:rsidRPr="00373A94" w:rsidRDefault="005D3DC0" w:rsidP="00373A94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373A94">
        <w:rPr>
          <w:rFonts w:ascii="Arial" w:hAnsi="Arial" w:cs="Arial"/>
          <w:b/>
          <w:color w:val="auto"/>
          <w:sz w:val="24"/>
          <w:szCs w:val="24"/>
          <w:lang w:eastAsia="zh-CN"/>
        </w:rPr>
        <w:t>Prezydent Miasta Włocławek</w:t>
      </w:r>
    </w:p>
    <w:p w14:paraId="0C9BE866" w14:textId="77777777" w:rsidR="005D3DC0" w:rsidRPr="00373A94" w:rsidRDefault="005D3DC0" w:rsidP="00373A94">
      <w:pPr>
        <w:suppressAutoHyphens/>
        <w:spacing w:after="0" w:line="240" w:lineRule="auto"/>
        <w:rPr>
          <w:rFonts w:ascii="Arial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ogłasza otwarty </w:t>
      </w:r>
      <w:r w:rsidRPr="00373A94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konkurs ofert nr </w:t>
      </w:r>
      <w:r w:rsidR="000640BC" w:rsidRPr="00373A94">
        <w:rPr>
          <w:rFonts w:ascii="Arial" w:hAnsi="Arial" w:cs="Arial"/>
          <w:b/>
          <w:color w:val="auto"/>
          <w:sz w:val="24"/>
          <w:szCs w:val="24"/>
          <w:lang w:eastAsia="zh-CN"/>
        </w:rPr>
        <w:t>2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na realizacj</w:t>
      </w:r>
      <w:r w:rsidR="00D41495"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ę 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zadań </w:t>
      </w:r>
      <w:r w:rsidR="00D41495"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publicznych 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>Gminy Miasto Włocławek w zakresie wspierania i upowszechniania kultury, sztuki, ochrony dóbr kultury i dziedzictwa narodowego w 202</w:t>
      </w:r>
      <w:r w:rsidR="00793942" w:rsidRPr="00373A94">
        <w:rPr>
          <w:rFonts w:ascii="Arial" w:hAnsi="Arial" w:cs="Arial"/>
          <w:color w:val="auto"/>
          <w:sz w:val="24"/>
          <w:szCs w:val="24"/>
          <w:lang w:eastAsia="zh-CN"/>
        </w:rPr>
        <w:t>2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roku przez organizacje pozarządowe oraz inne podmioty prowadzące działalność pożytku publicznego. </w:t>
      </w:r>
    </w:p>
    <w:p w14:paraId="542F3984" w14:textId="77777777" w:rsidR="005D3DC0" w:rsidRPr="00373A94" w:rsidRDefault="005D3DC0" w:rsidP="00373A94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32BE5A17" w14:textId="5918252B" w:rsidR="005D3DC0" w:rsidRPr="004A6F30" w:rsidRDefault="005D3DC0" w:rsidP="004A6F30">
      <w:pPr>
        <w:pStyle w:val="Nagwek3"/>
      </w:pPr>
      <w:r w:rsidRPr="004A6F30">
        <w:t>Rozdział I</w:t>
      </w:r>
      <w:r w:rsidR="009B737F" w:rsidRPr="004A6F30">
        <w:t xml:space="preserve"> </w:t>
      </w:r>
      <w:r w:rsidRPr="004A6F30">
        <w:t>Informacje ogólne</w:t>
      </w:r>
    </w:p>
    <w:p w14:paraId="4B92F5BA" w14:textId="77777777" w:rsidR="005D3DC0" w:rsidRPr="00373A94" w:rsidRDefault="005D3DC0" w:rsidP="00373A94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Szczegółowe warunki w zakresie przyjęcia i weryfikacji ofert, zawarto w Zarządzeniu Nr 237/2019 Prezydenta Miasta Włocławek z dnia 22 maja 2019 r. w sprawie zasad i trybu postępowania w zakresie zlecania zadań publicznych organizacjom pozarządowym oraz podmiotom wymienionym w art. 3 ust 3 ustawy z dnia 24 kwietnia 2003 r. o działalności pożytku publicznego i o wolontariacie</w:t>
      </w:r>
      <w:r w:rsidR="00073042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. </w:t>
      </w:r>
    </w:p>
    <w:p w14:paraId="5FE9C473" w14:textId="77777777" w:rsidR="00073042" w:rsidRPr="00373A94" w:rsidRDefault="00073042" w:rsidP="00373A94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26224E7D" w14:textId="34967DDA" w:rsidR="00073042" w:rsidRPr="00373A94" w:rsidRDefault="00CF54EB" w:rsidP="00373A94">
      <w:pPr>
        <w:suppressAutoHyphens/>
        <w:spacing w:after="100" w:afterAutospacing="1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Wszystkie zadania winny być organizowane z 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zachowaniem reżimu sanitarnego i zasad bezpieczeństwa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określonych szczegółowo w wytycznych Ministerstwa Kultury i Dziedzictwa Narodowego oraz Głównego Inspektora Sanitarnego w trakcie epidemii wirusa SARS-CoV-2</w:t>
      </w:r>
      <w:r w:rsidR="009B737F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w Polsce</w:t>
      </w:r>
      <w:r w:rsidR="001D73EE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, obowiązujących w terminie organizacji zadań. </w:t>
      </w:r>
    </w:p>
    <w:p w14:paraId="0D29DBAB" w14:textId="77777777" w:rsidR="005D3DC0" w:rsidRPr="00373A94" w:rsidRDefault="005D3DC0" w:rsidP="00373A94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19DCE2D3" w14:textId="77777777" w:rsidR="005D3DC0" w:rsidRPr="00373A94" w:rsidRDefault="005D3DC0" w:rsidP="00373A94">
      <w:pPr>
        <w:numPr>
          <w:ilvl w:val="0"/>
          <w:numId w:val="15"/>
        </w:numPr>
        <w:suppressAutoHyphens/>
        <w:spacing w:after="360" w:line="276" w:lineRule="auto"/>
        <w:ind w:left="284" w:hanging="284"/>
        <w:contextualSpacing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Rodzaj zadań:</w:t>
      </w:r>
    </w:p>
    <w:p w14:paraId="49F678DE" w14:textId="77777777" w:rsidR="00AC1640" w:rsidRPr="00373A94" w:rsidRDefault="00AC1640" w:rsidP="00373A94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0F87A9AE" w14:textId="64FA331A" w:rsidR="004E2B6F" w:rsidRPr="00373A94" w:rsidRDefault="004E2B6F" w:rsidP="00373A94">
      <w:pPr>
        <w:suppressAutoHyphens/>
        <w:spacing w:after="0" w:line="276" w:lineRule="auto"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Zadanie nr 1</w:t>
      </w:r>
      <w:r w:rsidR="009B737F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pn. „Organizacja wydarzeń, przedsięwzięć, festiwali, warsztatów, przeglądów, konkursów w różnych dziedzinach kultury i sztuki”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(w tym z uwzględnieniem formy on-line).</w:t>
      </w:r>
    </w:p>
    <w:p w14:paraId="62852132" w14:textId="77777777" w:rsidR="004E2B6F" w:rsidRPr="00373A94" w:rsidRDefault="004E2B6F" w:rsidP="00373A94">
      <w:pPr>
        <w:suppressAutoHyphens/>
        <w:spacing w:after="0" w:line="276" w:lineRule="auto"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Kwota: 110 000,00 zł</w:t>
      </w:r>
    </w:p>
    <w:p w14:paraId="285762B7" w14:textId="77777777" w:rsidR="004E2B6F" w:rsidRPr="00373A94" w:rsidRDefault="004E2B6F" w:rsidP="00373A94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</w:rPr>
      </w:pPr>
    </w:p>
    <w:p w14:paraId="3B72E15E" w14:textId="77777777" w:rsidR="00080AD4" w:rsidRPr="00373A94" w:rsidRDefault="00080AD4" w:rsidP="00373A94">
      <w:pPr>
        <w:suppressAutoHyphens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73A94">
        <w:rPr>
          <w:rFonts w:ascii="Arial" w:hAnsi="Arial" w:cs="Arial"/>
          <w:b/>
          <w:color w:val="auto"/>
          <w:sz w:val="24"/>
          <w:szCs w:val="24"/>
        </w:rPr>
        <w:t xml:space="preserve">Zadanie nr </w:t>
      </w:r>
      <w:r w:rsidR="004E2B6F" w:rsidRPr="00373A94">
        <w:rPr>
          <w:rFonts w:ascii="Arial" w:hAnsi="Arial" w:cs="Arial"/>
          <w:b/>
          <w:color w:val="auto"/>
          <w:sz w:val="24"/>
          <w:szCs w:val="24"/>
        </w:rPr>
        <w:t>2</w:t>
      </w:r>
      <w:r w:rsidRPr="00373A94">
        <w:rPr>
          <w:rFonts w:ascii="Arial" w:hAnsi="Arial" w:cs="Arial"/>
          <w:b/>
          <w:color w:val="auto"/>
          <w:sz w:val="24"/>
          <w:szCs w:val="24"/>
        </w:rPr>
        <w:t xml:space="preserve"> pn. „P</w:t>
      </w:r>
      <w:r w:rsidRPr="00373A94">
        <w:rPr>
          <w:rFonts w:ascii="Arial" w:eastAsia="Times New Roman" w:hAnsi="Arial" w:cs="Arial"/>
          <w:b/>
          <w:bCs/>
          <w:sz w:val="24"/>
          <w:szCs w:val="24"/>
        </w:rPr>
        <w:t xml:space="preserve">rojekty dokumentacyjne oraz wydawnicze” </w:t>
      </w:r>
    </w:p>
    <w:p w14:paraId="413CB9A7" w14:textId="77777777" w:rsidR="00F82D5F" w:rsidRPr="00373A94" w:rsidRDefault="00080AD4" w:rsidP="00373A94">
      <w:pPr>
        <w:suppressAutoHyphens/>
        <w:spacing w:after="0" w:line="276" w:lineRule="auto"/>
        <w:rPr>
          <w:rFonts w:ascii="Arial" w:hAnsi="Arial" w:cs="Arial"/>
          <w:color w:val="auto"/>
          <w:sz w:val="24"/>
          <w:szCs w:val="24"/>
        </w:rPr>
      </w:pPr>
      <w:r w:rsidRPr="00373A94">
        <w:rPr>
          <w:rFonts w:ascii="Arial" w:hAnsi="Arial" w:cs="Arial"/>
          <w:color w:val="auto"/>
          <w:sz w:val="24"/>
          <w:szCs w:val="24"/>
        </w:rPr>
        <w:t xml:space="preserve">realizacja niekomercyjnych wydawnictw książkowych, albumowych, czasopism, publikacji naukowych, informatorów, </w:t>
      </w:r>
      <w:r w:rsidR="00C93070" w:rsidRPr="00373A94">
        <w:rPr>
          <w:rFonts w:ascii="Arial" w:hAnsi="Arial" w:cs="Arial"/>
          <w:color w:val="auto"/>
          <w:sz w:val="24"/>
          <w:szCs w:val="24"/>
        </w:rPr>
        <w:t xml:space="preserve">opracowań, </w:t>
      </w:r>
      <w:r w:rsidRPr="00373A94">
        <w:rPr>
          <w:rFonts w:ascii="Arial" w:hAnsi="Arial" w:cs="Arial"/>
          <w:color w:val="auto"/>
          <w:sz w:val="24"/>
          <w:szCs w:val="24"/>
        </w:rPr>
        <w:t xml:space="preserve">przewodników o tematyce artystycznej, społeczno-kulturowej, związanych </w:t>
      </w:r>
      <w:r w:rsidR="004E2B6F" w:rsidRPr="00373A94">
        <w:rPr>
          <w:rFonts w:ascii="Arial" w:hAnsi="Arial" w:cs="Arial"/>
          <w:color w:val="auto"/>
          <w:sz w:val="24"/>
          <w:szCs w:val="24"/>
        </w:rPr>
        <w:br/>
      </w:r>
      <w:r w:rsidRPr="00373A94">
        <w:rPr>
          <w:rFonts w:ascii="Arial" w:hAnsi="Arial" w:cs="Arial"/>
          <w:color w:val="auto"/>
          <w:sz w:val="24"/>
          <w:szCs w:val="24"/>
        </w:rPr>
        <w:t>z szeroko pojmowaną kulturą i</w:t>
      </w:r>
      <w:r w:rsidR="008B3551" w:rsidRPr="00373A94">
        <w:rPr>
          <w:rFonts w:ascii="Arial" w:hAnsi="Arial" w:cs="Arial"/>
          <w:color w:val="auto"/>
          <w:sz w:val="24"/>
          <w:szCs w:val="24"/>
        </w:rPr>
        <w:t>/lub</w:t>
      </w:r>
      <w:r w:rsidRPr="00373A94">
        <w:rPr>
          <w:rFonts w:ascii="Arial" w:hAnsi="Arial" w:cs="Arial"/>
          <w:color w:val="auto"/>
          <w:sz w:val="24"/>
          <w:szCs w:val="24"/>
        </w:rPr>
        <w:t xml:space="preserve"> ochroną dziedzictwa narodowego</w:t>
      </w:r>
      <w:r w:rsidR="00B61303" w:rsidRPr="00373A94">
        <w:rPr>
          <w:rFonts w:ascii="Arial" w:hAnsi="Arial" w:cs="Arial"/>
          <w:color w:val="auto"/>
          <w:sz w:val="24"/>
          <w:szCs w:val="24"/>
        </w:rPr>
        <w:t xml:space="preserve"> </w:t>
      </w:r>
      <w:r w:rsidRPr="00373A94">
        <w:rPr>
          <w:rFonts w:ascii="Arial" w:hAnsi="Arial" w:cs="Arial"/>
          <w:color w:val="auto"/>
          <w:sz w:val="24"/>
          <w:szCs w:val="24"/>
        </w:rPr>
        <w:t>Włocławka</w:t>
      </w:r>
      <w:r w:rsidR="00F82D5F" w:rsidRPr="00373A94">
        <w:rPr>
          <w:rFonts w:ascii="Arial" w:hAnsi="Arial" w:cs="Arial"/>
          <w:color w:val="auto"/>
          <w:sz w:val="24"/>
          <w:szCs w:val="24"/>
        </w:rPr>
        <w:t>.</w:t>
      </w:r>
    </w:p>
    <w:p w14:paraId="51AB01BA" w14:textId="77777777" w:rsidR="00080AD4" w:rsidRPr="00373A94" w:rsidRDefault="00080AD4" w:rsidP="00373A94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373A94">
        <w:rPr>
          <w:rFonts w:ascii="Arial" w:hAnsi="Arial" w:cs="Arial"/>
          <w:b/>
          <w:color w:val="auto"/>
          <w:sz w:val="24"/>
          <w:szCs w:val="24"/>
        </w:rPr>
        <w:t xml:space="preserve">Kwota: </w:t>
      </w:r>
      <w:r w:rsidR="005D14D1" w:rsidRPr="00373A94">
        <w:rPr>
          <w:rFonts w:ascii="Arial" w:hAnsi="Arial" w:cs="Arial"/>
          <w:b/>
          <w:color w:val="auto"/>
          <w:sz w:val="24"/>
          <w:szCs w:val="24"/>
        </w:rPr>
        <w:t>2</w:t>
      </w:r>
      <w:r w:rsidRPr="00373A94">
        <w:rPr>
          <w:rFonts w:ascii="Arial" w:hAnsi="Arial" w:cs="Arial"/>
          <w:b/>
          <w:color w:val="auto"/>
          <w:sz w:val="24"/>
          <w:szCs w:val="24"/>
        </w:rPr>
        <w:t>0 000,00 zł</w:t>
      </w:r>
    </w:p>
    <w:p w14:paraId="286E100B" w14:textId="77777777" w:rsidR="00953C0B" w:rsidRPr="00373A94" w:rsidRDefault="00953C0B" w:rsidP="00373A94">
      <w:pPr>
        <w:suppressAutoHyphens/>
        <w:spacing w:after="0" w:line="276" w:lineRule="auto"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</w:p>
    <w:p w14:paraId="216A36D0" w14:textId="7C776F78" w:rsidR="00080AD4" w:rsidRPr="00373A94" w:rsidRDefault="00080AD4" w:rsidP="00373A94">
      <w:pPr>
        <w:suppressAutoHyphens/>
        <w:spacing w:after="0" w:line="276" w:lineRule="auto"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Zadanie nr 3</w:t>
      </w:r>
      <w:r w:rsidR="009B737F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pn. „Wakacyjne Animacje Kulturalne” </w:t>
      </w:r>
    </w:p>
    <w:p w14:paraId="02C5819D" w14:textId="77777777" w:rsidR="00953C0B" w:rsidRPr="00373A94" w:rsidRDefault="00080AD4" w:rsidP="00373A94">
      <w:pPr>
        <w:suppressAutoHyphens/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organizacja bezpłatnych zajęć/ działań kulturalnych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dla dzieci i młodzieży w otwartej przestrzeni miejskiej Śródmieścia w okresie letnich wakacji (ze szczególnym uwzględnieniem dzieci i młodzieży z obszaru rewitalizacji) </w:t>
      </w:r>
    </w:p>
    <w:p w14:paraId="6E0A126A" w14:textId="77777777" w:rsidR="007273EA" w:rsidRPr="00373A94" w:rsidRDefault="00080AD4" w:rsidP="00373A94">
      <w:pPr>
        <w:suppressAutoHyphens/>
        <w:spacing w:after="0" w:line="276" w:lineRule="auto"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Kwota: 1</w:t>
      </w:r>
      <w:r w:rsidR="00793942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5</w:t>
      </w:r>
      <w:r w:rsidR="00953C0B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 0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00</w:t>
      </w:r>
      <w:r w:rsidR="00953C0B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,00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zł</w:t>
      </w:r>
      <w:r w:rsidR="00953C0B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</w:t>
      </w:r>
    </w:p>
    <w:p w14:paraId="13715710" w14:textId="77777777" w:rsidR="00080AD4" w:rsidRPr="00373A94" w:rsidRDefault="00080AD4" w:rsidP="00373A94">
      <w:pPr>
        <w:suppressAutoHyphens/>
        <w:spacing w:after="0" w:line="276" w:lineRule="auto"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  <w:r w:rsidRPr="00373A94">
        <w:rPr>
          <w:rFonts w:ascii="Arial" w:hAnsi="Arial" w:cs="Arial"/>
          <w:b/>
          <w:bCs/>
          <w:color w:val="auto"/>
          <w:sz w:val="24"/>
          <w:szCs w:val="24"/>
          <w:lang w:eastAsia="zh-CN"/>
        </w:rPr>
        <w:t xml:space="preserve">Zadanie nr 4 pn. „Imprezy integracyjne” </w:t>
      </w:r>
    </w:p>
    <w:p w14:paraId="7E25B03D" w14:textId="77777777" w:rsidR="00953C0B" w:rsidRPr="00373A94" w:rsidRDefault="00080AD4" w:rsidP="00373A94">
      <w:pPr>
        <w:suppressAutoHyphens/>
        <w:spacing w:after="0" w:line="276" w:lineRule="auto"/>
        <w:rPr>
          <w:rFonts w:ascii="Arial" w:hAnsi="Arial" w:cs="Arial"/>
          <w:bCs/>
          <w:color w:val="auto"/>
          <w:sz w:val="24"/>
          <w:szCs w:val="24"/>
          <w:lang w:eastAsia="zh-CN"/>
        </w:rPr>
      </w:pPr>
      <w:r w:rsidRPr="00373A94">
        <w:rPr>
          <w:rFonts w:ascii="Arial" w:hAnsi="Arial" w:cs="Arial"/>
          <w:bCs/>
          <w:color w:val="auto"/>
          <w:sz w:val="24"/>
          <w:szCs w:val="24"/>
          <w:lang w:eastAsia="zh-CN"/>
        </w:rPr>
        <w:t xml:space="preserve">organizacja bezpłatnych kameralnych imprez w otwartej przestrzeni miejskiej Śródmieścia- obszar rewitalizacji </w:t>
      </w:r>
    </w:p>
    <w:p w14:paraId="06E7138B" w14:textId="77777777" w:rsidR="00080AD4" w:rsidRPr="00373A94" w:rsidRDefault="00080AD4" w:rsidP="00373A94">
      <w:pPr>
        <w:suppressAutoHyphens/>
        <w:spacing w:after="0" w:line="276" w:lineRule="auto"/>
        <w:rPr>
          <w:rFonts w:ascii="Arial" w:hAnsi="Arial" w:cs="Arial"/>
          <w:b/>
          <w:bCs/>
          <w:color w:val="auto"/>
          <w:sz w:val="24"/>
          <w:szCs w:val="24"/>
          <w:lang w:eastAsia="zh-CN"/>
        </w:rPr>
      </w:pPr>
      <w:r w:rsidRPr="00373A94">
        <w:rPr>
          <w:rFonts w:ascii="Arial" w:hAnsi="Arial" w:cs="Arial"/>
          <w:b/>
          <w:bCs/>
          <w:color w:val="auto"/>
          <w:sz w:val="24"/>
          <w:szCs w:val="24"/>
          <w:lang w:eastAsia="zh-CN"/>
        </w:rPr>
        <w:t xml:space="preserve">Kwota: </w:t>
      </w:r>
      <w:r w:rsidR="00A754B3" w:rsidRPr="00373A94">
        <w:rPr>
          <w:rFonts w:ascii="Arial" w:hAnsi="Arial" w:cs="Arial"/>
          <w:b/>
          <w:bCs/>
          <w:color w:val="auto"/>
          <w:sz w:val="24"/>
          <w:szCs w:val="24"/>
          <w:lang w:eastAsia="zh-CN"/>
        </w:rPr>
        <w:t>2</w:t>
      </w:r>
      <w:r w:rsidR="00336195" w:rsidRPr="00373A94">
        <w:rPr>
          <w:rFonts w:ascii="Arial" w:hAnsi="Arial" w:cs="Arial"/>
          <w:b/>
          <w:bCs/>
          <w:color w:val="auto"/>
          <w:sz w:val="24"/>
          <w:szCs w:val="24"/>
          <w:lang w:eastAsia="zh-CN"/>
        </w:rPr>
        <w:t>5</w:t>
      </w:r>
      <w:r w:rsidR="00953C0B" w:rsidRPr="00373A94">
        <w:rPr>
          <w:rFonts w:ascii="Arial" w:hAnsi="Arial" w:cs="Arial"/>
          <w:b/>
          <w:bCs/>
          <w:color w:val="auto"/>
          <w:sz w:val="24"/>
          <w:szCs w:val="24"/>
          <w:lang w:eastAsia="zh-CN"/>
        </w:rPr>
        <w:t> </w:t>
      </w:r>
      <w:r w:rsidRPr="00373A94">
        <w:rPr>
          <w:rFonts w:ascii="Arial" w:hAnsi="Arial" w:cs="Arial"/>
          <w:b/>
          <w:bCs/>
          <w:color w:val="auto"/>
          <w:sz w:val="24"/>
          <w:szCs w:val="24"/>
          <w:lang w:eastAsia="zh-CN"/>
        </w:rPr>
        <w:t>000</w:t>
      </w:r>
      <w:r w:rsidR="00953C0B" w:rsidRPr="00373A94">
        <w:rPr>
          <w:rFonts w:ascii="Arial" w:hAnsi="Arial" w:cs="Arial"/>
          <w:b/>
          <w:bCs/>
          <w:color w:val="auto"/>
          <w:sz w:val="24"/>
          <w:szCs w:val="24"/>
          <w:lang w:eastAsia="zh-CN"/>
        </w:rPr>
        <w:t>,00</w:t>
      </w:r>
      <w:r w:rsidRPr="00373A94">
        <w:rPr>
          <w:rFonts w:ascii="Arial" w:hAnsi="Arial" w:cs="Arial"/>
          <w:b/>
          <w:bCs/>
          <w:color w:val="auto"/>
          <w:sz w:val="24"/>
          <w:szCs w:val="24"/>
          <w:lang w:eastAsia="zh-CN"/>
        </w:rPr>
        <w:t xml:space="preserve"> zł</w:t>
      </w:r>
    </w:p>
    <w:p w14:paraId="69E566E1" w14:textId="77777777" w:rsidR="00080AD4" w:rsidRPr="00373A94" w:rsidRDefault="00080AD4" w:rsidP="00373A94">
      <w:pPr>
        <w:pStyle w:val="Akapitzlist"/>
        <w:suppressAutoHyphens/>
        <w:spacing w:after="0" w:line="276" w:lineRule="auto"/>
        <w:rPr>
          <w:rFonts w:ascii="Arial" w:hAnsi="Arial" w:cs="Arial"/>
          <w:bCs/>
          <w:color w:val="auto"/>
          <w:sz w:val="24"/>
          <w:szCs w:val="24"/>
          <w:lang w:eastAsia="zh-CN"/>
        </w:rPr>
      </w:pPr>
    </w:p>
    <w:p w14:paraId="20A8A619" w14:textId="4553C645" w:rsidR="00080AD4" w:rsidRPr="00373A94" w:rsidRDefault="00080AD4" w:rsidP="00373A94">
      <w:pPr>
        <w:suppressAutoHyphens/>
        <w:spacing w:after="0" w:line="276" w:lineRule="auto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 w:rsidRPr="00373A94">
        <w:rPr>
          <w:rFonts w:ascii="Arial" w:eastAsiaTheme="minorHAnsi" w:hAnsi="Arial" w:cs="Arial"/>
          <w:b/>
          <w:bCs/>
          <w:color w:val="auto"/>
          <w:sz w:val="24"/>
          <w:szCs w:val="24"/>
        </w:rPr>
        <w:t>Zadanie nr 5</w:t>
      </w:r>
      <w:r w:rsidR="009B737F">
        <w:rPr>
          <w:rFonts w:ascii="Arial" w:eastAsiaTheme="minorHAnsi" w:hAnsi="Arial" w:cs="Arial"/>
          <w:b/>
          <w:bCs/>
          <w:color w:val="auto"/>
          <w:sz w:val="24"/>
          <w:szCs w:val="24"/>
        </w:rPr>
        <w:t xml:space="preserve"> </w:t>
      </w:r>
      <w:r w:rsidRPr="00373A94">
        <w:rPr>
          <w:rFonts w:ascii="Arial" w:eastAsiaTheme="minorHAnsi" w:hAnsi="Arial" w:cs="Arial"/>
          <w:b/>
          <w:bCs/>
          <w:color w:val="auto"/>
          <w:sz w:val="24"/>
          <w:szCs w:val="24"/>
        </w:rPr>
        <w:t xml:space="preserve">pn. „Edukacja artystyczna i kulturalna dla dzieci i młodzieży” </w:t>
      </w:r>
    </w:p>
    <w:p w14:paraId="00F8D731" w14:textId="77777777" w:rsidR="003573D5" w:rsidRPr="00373A94" w:rsidRDefault="00080AD4" w:rsidP="00373A94">
      <w:pPr>
        <w:suppressAutoHyphens/>
        <w:spacing w:after="0" w:line="276" w:lineRule="auto"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373A94">
        <w:rPr>
          <w:rFonts w:ascii="Arial" w:eastAsiaTheme="minorHAnsi" w:hAnsi="Arial" w:cs="Arial"/>
          <w:bCs/>
          <w:color w:val="auto"/>
          <w:sz w:val="24"/>
          <w:szCs w:val="24"/>
        </w:rPr>
        <w:t>organizacja m.in.: warsztatów, zajęć praktycznych oraz spotkań z twórcami</w:t>
      </w:r>
      <w:r w:rsidR="003573D5" w:rsidRPr="00373A94">
        <w:rPr>
          <w:rFonts w:ascii="Arial" w:eastAsiaTheme="minorHAnsi" w:hAnsi="Arial" w:cs="Arial"/>
          <w:bCs/>
          <w:color w:val="auto"/>
          <w:sz w:val="24"/>
          <w:szCs w:val="24"/>
        </w:rPr>
        <w:t>.</w:t>
      </w:r>
    </w:p>
    <w:p w14:paraId="65641890" w14:textId="77777777" w:rsidR="00953C0B" w:rsidRPr="00373A94" w:rsidRDefault="00080AD4" w:rsidP="00373A94">
      <w:pPr>
        <w:suppressAutoHyphens/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Theme="minorHAnsi" w:hAnsi="Arial" w:cs="Arial"/>
          <w:bCs/>
          <w:color w:val="auto"/>
          <w:sz w:val="24"/>
          <w:szCs w:val="24"/>
        </w:rPr>
        <w:t>Realizacja zadania w obszarze Śródmieścia Włocławka</w:t>
      </w:r>
      <w:r w:rsidRPr="00373A94">
        <w:rPr>
          <w:rFonts w:ascii="Arial" w:hAnsi="Arial" w:cs="Arial"/>
          <w:bCs/>
          <w:color w:val="auto"/>
          <w:sz w:val="24"/>
          <w:szCs w:val="24"/>
          <w:lang w:eastAsia="zh-CN"/>
        </w:rPr>
        <w:t>- obszar rewitalizacji</w:t>
      </w:r>
      <w:r w:rsidR="00F056FF" w:rsidRPr="00373A94">
        <w:rPr>
          <w:rFonts w:ascii="Arial" w:eastAsiaTheme="minorHAnsi" w:hAnsi="Arial" w:cs="Arial"/>
          <w:bCs/>
          <w:color w:val="auto"/>
          <w:sz w:val="24"/>
          <w:szCs w:val="24"/>
        </w:rPr>
        <w:t xml:space="preserve">. </w:t>
      </w:r>
    </w:p>
    <w:p w14:paraId="4C0F3B22" w14:textId="77777777" w:rsidR="00080AD4" w:rsidRPr="00373A94" w:rsidRDefault="00080AD4" w:rsidP="00373A94">
      <w:pPr>
        <w:suppressAutoHyphens/>
        <w:spacing w:after="0" w:line="276" w:lineRule="auto"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Kwota: </w:t>
      </w:r>
      <w:r w:rsidR="003418AA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2</w:t>
      </w:r>
      <w:r w:rsidR="00336195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5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 000 zł</w:t>
      </w:r>
    </w:p>
    <w:p w14:paraId="7F5C5F17" w14:textId="77777777" w:rsidR="00080AD4" w:rsidRPr="00373A94" w:rsidRDefault="00080AD4" w:rsidP="00373A94">
      <w:pPr>
        <w:pStyle w:val="Akapitzlist"/>
        <w:suppressAutoHyphens/>
        <w:spacing w:after="0" w:line="276" w:lineRule="auto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</w:p>
    <w:p w14:paraId="15B8EA19" w14:textId="68767C02" w:rsidR="00080AD4" w:rsidRPr="00373A94" w:rsidRDefault="00080AD4" w:rsidP="00373A94">
      <w:pPr>
        <w:suppressAutoHyphens/>
        <w:spacing w:after="0" w:line="276" w:lineRule="auto"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373A94">
        <w:rPr>
          <w:rFonts w:ascii="Arial" w:eastAsiaTheme="minorHAnsi" w:hAnsi="Arial" w:cs="Arial"/>
          <w:b/>
          <w:bCs/>
          <w:color w:val="auto"/>
          <w:sz w:val="24"/>
          <w:szCs w:val="24"/>
        </w:rPr>
        <w:t xml:space="preserve">Zadanie nr </w:t>
      </w:r>
      <w:r w:rsidR="00F056FF" w:rsidRPr="00373A94">
        <w:rPr>
          <w:rFonts w:ascii="Arial" w:eastAsiaTheme="minorHAnsi" w:hAnsi="Arial" w:cs="Arial"/>
          <w:b/>
          <w:bCs/>
          <w:color w:val="auto"/>
          <w:sz w:val="24"/>
          <w:szCs w:val="24"/>
        </w:rPr>
        <w:t>6</w:t>
      </w:r>
      <w:r w:rsidR="009B737F">
        <w:rPr>
          <w:rFonts w:ascii="Arial" w:eastAsiaTheme="minorHAnsi" w:hAnsi="Arial" w:cs="Arial"/>
          <w:b/>
          <w:bCs/>
          <w:color w:val="auto"/>
          <w:sz w:val="24"/>
          <w:szCs w:val="24"/>
        </w:rPr>
        <w:t xml:space="preserve"> </w:t>
      </w:r>
      <w:r w:rsidRPr="00373A94">
        <w:rPr>
          <w:rFonts w:ascii="Arial" w:eastAsiaTheme="minorHAnsi" w:hAnsi="Arial" w:cs="Arial"/>
          <w:b/>
          <w:bCs/>
          <w:color w:val="auto"/>
          <w:sz w:val="24"/>
          <w:szCs w:val="24"/>
        </w:rPr>
        <w:t>pn. „Produkcje artystyczne”</w:t>
      </w:r>
      <w:r w:rsidRPr="00373A94">
        <w:rPr>
          <w:rFonts w:ascii="Arial" w:eastAsiaTheme="minorHAnsi" w:hAnsi="Arial" w:cs="Arial"/>
          <w:bCs/>
          <w:color w:val="auto"/>
          <w:sz w:val="24"/>
          <w:szCs w:val="24"/>
        </w:rPr>
        <w:t xml:space="preserve"> </w:t>
      </w:r>
    </w:p>
    <w:p w14:paraId="71F9748E" w14:textId="77777777" w:rsidR="00586C39" w:rsidRPr="00373A94" w:rsidRDefault="00080AD4" w:rsidP="00373A94">
      <w:pPr>
        <w:suppressAutoHyphens/>
        <w:spacing w:after="0" w:line="276" w:lineRule="auto"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373A94">
        <w:rPr>
          <w:rFonts w:ascii="Arial" w:eastAsiaTheme="minorHAnsi" w:hAnsi="Arial" w:cs="Arial"/>
          <w:bCs/>
          <w:color w:val="auto"/>
          <w:sz w:val="24"/>
          <w:szCs w:val="24"/>
        </w:rPr>
        <w:t xml:space="preserve">wsparcie lokalnych artystów/ twórców przy ich produkcjach artystycznych; sceny muzycznej, filmowej, teatralnej lub sztuk wizualnych itp. </w:t>
      </w:r>
    </w:p>
    <w:p w14:paraId="09F963A0" w14:textId="77777777" w:rsidR="005E3D01" w:rsidRPr="00373A94" w:rsidRDefault="00080AD4" w:rsidP="00373A94">
      <w:pPr>
        <w:suppressAutoHyphens/>
        <w:spacing w:after="0" w:line="276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Theme="minorHAnsi" w:hAnsi="Arial" w:cs="Arial"/>
          <w:bCs/>
          <w:color w:val="auto"/>
          <w:sz w:val="24"/>
          <w:szCs w:val="24"/>
        </w:rPr>
        <w:t>Realizacja zadania w obszarze Śródmieścia Włocławka</w:t>
      </w:r>
      <w:r w:rsidRPr="00373A9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- obszar rewitalizacji</w:t>
      </w:r>
      <w:r w:rsidRPr="00373A94">
        <w:rPr>
          <w:rFonts w:ascii="Arial" w:eastAsiaTheme="minorHAnsi" w:hAnsi="Arial" w:cs="Arial"/>
          <w:bCs/>
          <w:color w:val="auto"/>
          <w:sz w:val="24"/>
          <w:szCs w:val="24"/>
        </w:rPr>
        <w:t xml:space="preserve">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(w tym z uwzględnieniem formy on-line).</w:t>
      </w:r>
    </w:p>
    <w:p w14:paraId="3F6FA44D" w14:textId="77777777" w:rsidR="00080AD4" w:rsidRPr="00373A94" w:rsidRDefault="00080AD4" w:rsidP="00373A94">
      <w:pPr>
        <w:suppressAutoHyphens/>
        <w:spacing w:after="0" w:line="276" w:lineRule="auto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Kwota: </w:t>
      </w:r>
      <w:r w:rsidR="003418AA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40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 </w:t>
      </w:r>
      <w:r w:rsidR="005E3D01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0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00 zł </w:t>
      </w:r>
    </w:p>
    <w:p w14:paraId="38FEFA23" w14:textId="77777777" w:rsidR="00080AD4" w:rsidRPr="00373A94" w:rsidRDefault="00080AD4" w:rsidP="00373A94">
      <w:pPr>
        <w:suppressAutoHyphens/>
        <w:spacing w:after="0" w:line="276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28CED43A" w14:textId="77777777" w:rsidR="00080AD4" w:rsidRPr="00373A94" w:rsidRDefault="00080AD4" w:rsidP="00373A94">
      <w:pPr>
        <w:suppressAutoHyphens/>
        <w:spacing w:after="0" w:line="276" w:lineRule="auto"/>
        <w:rPr>
          <w:rFonts w:ascii="Arial" w:hAnsi="Arial" w:cs="Arial"/>
          <w:b/>
          <w:bCs/>
          <w:color w:val="auto"/>
          <w:sz w:val="24"/>
          <w:szCs w:val="24"/>
          <w:lang w:eastAsia="zh-CN"/>
        </w:rPr>
      </w:pPr>
      <w:r w:rsidRPr="00373A94">
        <w:rPr>
          <w:rFonts w:ascii="Arial" w:hAnsi="Arial" w:cs="Arial"/>
          <w:b/>
          <w:bCs/>
          <w:color w:val="auto"/>
          <w:sz w:val="24"/>
          <w:szCs w:val="24"/>
          <w:lang w:eastAsia="zh-CN"/>
        </w:rPr>
        <w:t xml:space="preserve">Zadanie nr </w:t>
      </w:r>
      <w:r w:rsidR="00F056FF" w:rsidRPr="00373A94">
        <w:rPr>
          <w:rFonts w:ascii="Arial" w:hAnsi="Arial" w:cs="Arial"/>
          <w:b/>
          <w:bCs/>
          <w:color w:val="auto"/>
          <w:sz w:val="24"/>
          <w:szCs w:val="24"/>
          <w:lang w:eastAsia="zh-CN"/>
        </w:rPr>
        <w:t>7</w:t>
      </w:r>
      <w:r w:rsidRPr="00373A94">
        <w:rPr>
          <w:rFonts w:ascii="Arial" w:hAnsi="Arial" w:cs="Arial"/>
          <w:b/>
          <w:bCs/>
          <w:color w:val="auto"/>
          <w:sz w:val="24"/>
          <w:szCs w:val="24"/>
          <w:lang w:eastAsia="zh-CN"/>
        </w:rPr>
        <w:t xml:space="preserve"> pn. „Zakamarki historii” </w:t>
      </w:r>
    </w:p>
    <w:p w14:paraId="21B081CD" w14:textId="77777777" w:rsidR="005E3D01" w:rsidRPr="00373A94" w:rsidRDefault="00080AD4" w:rsidP="00373A94">
      <w:pPr>
        <w:suppressAutoHyphens/>
        <w:spacing w:after="0"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373A94">
        <w:rPr>
          <w:rFonts w:ascii="Arial" w:hAnsi="Arial" w:cs="Arial"/>
          <w:bCs/>
          <w:color w:val="auto"/>
          <w:sz w:val="24"/>
          <w:szCs w:val="24"/>
          <w:lang w:eastAsia="zh-CN"/>
        </w:rPr>
        <w:t>organizacja plenerowych wystaw w obszarze Śródmieścia opisujących ważne wydarzenia i osoby związane z Włocławkiem, w szczególności z obszarem rewitalizowanym.</w:t>
      </w:r>
      <w:r w:rsidRPr="00373A94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0B7048F4" w14:textId="77777777" w:rsidR="00080AD4" w:rsidRPr="00373A94" w:rsidRDefault="00080AD4" w:rsidP="00373A94">
      <w:pPr>
        <w:suppressAutoHyphens/>
        <w:spacing w:after="0" w:line="276" w:lineRule="auto"/>
        <w:rPr>
          <w:rFonts w:ascii="Arial" w:hAnsi="Arial" w:cs="Arial"/>
          <w:b/>
          <w:bCs/>
          <w:color w:val="auto"/>
          <w:sz w:val="24"/>
          <w:szCs w:val="24"/>
          <w:lang w:eastAsia="zh-CN"/>
        </w:rPr>
      </w:pPr>
      <w:r w:rsidRPr="00373A94">
        <w:rPr>
          <w:rFonts w:ascii="Arial" w:hAnsi="Arial" w:cs="Arial"/>
          <w:b/>
          <w:color w:val="auto"/>
          <w:sz w:val="24"/>
          <w:szCs w:val="24"/>
        </w:rPr>
        <w:t xml:space="preserve">Kwota: </w:t>
      </w:r>
      <w:r w:rsidR="00EC08EF" w:rsidRPr="00373A94">
        <w:rPr>
          <w:rFonts w:ascii="Arial" w:hAnsi="Arial" w:cs="Arial"/>
          <w:b/>
          <w:color w:val="auto"/>
          <w:sz w:val="24"/>
          <w:szCs w:val="24"/>
        </w:rPr>
        <w:t>4</w:t>
      </w:r>
      <w:r w:rsidRPr="00373A94">
        <w:rPr>
          <w:rFonts w:ascii="Arial" w:hAnsi="Arial" w:cs="Arial"/>
          <w:b/>
          <w:color w:val="auto"/>
          <w:sz w:val="24"/>
          <w:szCs w:val="24"/>
        </w:rPr>
        <w:t> </w:t>
      </w:r>
      <w:r w:rsidR="005E3D01" w:rsidRPr="00373A94">
        <w:rPr>
          <w:rFonts w:ascii="Arial" w:hAnsi="Arial" w:cs="Arial"/>
          <w:b/>
          <w:color w:val="auto"/>
          <w:sz w:val="24"/>
          <w:szCs w:val="24"/>
        </w:rPr>
        <w:t>0</w:t>
      </w:r>
      <w:r w:rsidRPr="00373A94">
        <w:rPr>
          <w:rFonts w:ascii="Arial" w:hAnsi="Arial" w:cs="Arial"/>
          <w:b/>
          <w:color w:val="auto"/>
          <w:sz w:val="24"/>
          <w:szCs w:val="24"/>
        </w:rPr>
        <w:t xml:space="preserve">00 zł </w:t>
      </w:r>
    </w:p>
    <w:p w14:paraId="6DAB63F2" w14:textId="77777777" w:rsidR="000F70BF" w:rsidRPr="00373A94" w:rsidRDefault="000F70BF" w:rsidP="00373A94">
      <w:pPr>
        <w:suppressAutoHyphens/>
        <w:spacing w:after="100" w:afterAutospacing="1" w:line="276" w:lineRule="auto"/>
        <w:contextualSpacing/>
        <w:rPr>
          <w:rFonts w:ascii="Arial" w:hAnsi="Arial" w:cs="Arial"/>
          <w:color w:val="auto"/>
          <w:sz w:val="24"/>
          <w:szCs w:val="24"/>
        </w:rPr>
      </w:pPr>
    </w:p>
    <w:p w14:paraId="63263AAA" w14:textId="77777777" w:rsidR="000F70BF" w:rsidRPr="00373A94" w:rsidRDefault="000F70BF" w:rsidP="00373A94">
      <w:pPr>
        <w:numPr>
          <w:ilvl w:val="0"/>
          <w:numId w:val="13"/>
        </w:numPr>
        <w:suppressAutoHyphens/>
        <w:spacing w:after="0" w:line="276" w:lineRule="auto"/>
        <w:ind w:left="284" w:hanging="284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373A94">
        <w:rPr>
          <w:rFonts w:ascii="Arial" w:eastAsia="Times New Roman" w:hAnsi="Arial" w:cs="Arial"/>
          <w:b/>
          <w:color w:val="auto"/>
          <w:sz w:val="24"/>
          <w:szCs w:val="24"/>
        </w:rPr>
        <w:t xml:space="preserve"> Forma realizacji zadania publicznego: </w:t>
      </w:r>
      <w:r w:rsidRPr="00373A94">
        <w:rPr>
          <w:rFonts w:ascii="Arial" w:eastAsia="Times New Roman" w:hAnsi="Arial" w:cs="Arial"/>
          <w:color w:val="auto"/>
          <w:sz w:val="24"/>
          <w:szCs w:val="24"/>
        </w:rPr>
        <w:t>wsparcie</w:t>
      </w:r>
    </w:p>
    <w:p w14:paraId="4CA5806C" w14:textId="67BE7836" w:rsidR="008D49EC" w:rsidRPr="00373A94" w:rsidRDefault="000F70BF" w:rsidP="00373A94">
      <w:pPr>
        <w:numPr>
          <w:ilvl w:val="0"/>
          <w:numId w:val="13"/>
        </w:numPr>
        <w:suppressAutoHyphens/>
        <w:spacing w:after="0" w:line="276" w:lineRule="auto"/>
        <w:ind w:left="284" w:hanging="284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8D49EC" w:rsidRPr="00373A94">
        <w:rPr>
          <w:rFonts w:ascii="Arial" w:hAnsi="Arial" w:cs="Arial"/>
          <w:b/>
          <w:color w:val="auto"/>
          <w:sz w:val="24"/>
          <w:szCs w:val="24"/>
        </w:rPr>
        <w:t>Wysokość środków publicznych przeznaczonych na realizację zadania publicznego</w:t>
      </w:r>
      <w:r w:rsidR="008D49EC" w:rsidRPr="00373A94">
        <w:rPr>
          <w:rFonts w:ascii="Arial" w:hAnsi="Arial" w:cs="Arial"/>
          <w:color w:val="auto"/>
          <w:sz w:val="24"/>
          <w:szCs w:val="24"/>
        </w:rPr>
        <w:t>:</w:t>
      </w:r>
      <w:r w:rsidR="009B737F">
        <w:rPr>
          <w:rFonts w:ascii="Arial" w:hAnsi="Arial" w:cs="Arial"/>
          <w:color w:val="auto"/>
          <w:sz w:val="24"/>
          <w:szCs w:val="24"/>
        </w:rPr>
        <w:t xml:space="preserve"> </w:t>
      </w:r>
      <w:r w:rsidR="006A6F33" w:rsidRPr="00373A94">
        <w:rPr>
          <w:rFonts w:ascii="Arial" w:hAnsi="Arial" w:cs="Arial"/>
          <w:color w:val="auto"/>
          <w:sz w:val="24"/>
          <w:szCs w:val="24"/>
        </w:rPr>
        <w:br/>
      </w:r>
      <w:r w:rsidR="00351203" w:rsidRPr="00373A94">
        <w:rPr>
          <w:rFonts w:ascii="Arial" w:hAnsi="Arial" w:cs="Arial"/>
          <w:color w:val="auto"/>
          <w:sz w:val="24"/>
          <w:szCs w:val="24"/>
        </w:rPr>
        <w:t>23</w:t>
      </w:r>
      <w:r w:rsidR="00793942" w:rsidRPr="00373A94">
        <w:rPr>
          <w:rFonts w:ascii="Arial" w:hAnsi="Arial" w:cs="Arial"/>
          <w:color w:val="auto"/>
          <w:sz w:val="24"/>
          <w:szCs w:val="24"/>
        </w:rPr>
        <w:t>9</w:t>
      </w:r>
      <w:r w:rsidR="008D49EC" w:rsidRPr="00373A94">
        <w:rPr>
          <w:rFonts w:ascii="Arial" w:hAnsi="Arial" w:cs="Arial"/>
          <w:color w:val="auto"/>
          <w:sz w:val="24"/>
          <w:szCs w:val="24"/>
        </w:rPr>
        <w:t xml:space="preserve"> </w:t>
      </w:r>
      <w:r w:rsidR="007C5A5F" w:rsidRPr="00373A94">
        <w:rPr>
          <w:rFonts w:ascii="Arial" w:hAnsi="Arial" w:cs="Arial"/>
          <w:color w:val="auto"/>
          <w:sz w:val="24"/>
          <w:szCs w:val="24"/>
        </w:rPr>
        <w:t>0</w:t>
      </w:r>
      <w:r w:rsidR="008D49EC" w:rsidRPr="00373A94">
        <w:rPr>
          <w:rFonts w:ascii="Arial" w:hAnsi="Arial" w:cs="Arial"/>
          <w:color w:val="auto"/>
          <w:sz w:val="24"/>
          <w:szCs w:val="24"/>
        </w:rPr>
        <w:t xml:space="preserve">00,00 zł (słownie: </w:t>
      </w:r>
      <w:r w:rsidR="00EB6179" w:rsidRPr="00373A94">
        <w:rPr>
          <w:rFonts w:ascii="Arial" w:hAnsi="Arial" w:cs="Arial"/>
          <w:color w:val="auto"/>
          <w:sz w:val="24"/>
          <w:szCs w:val="24"/>
        </w:rPr>
        <w:t>dwieście trzydzieści dziewięć tysięcy</w:t>
      </w:r>
      <w:r w:rsidR="006D7297" w:rsidRPr="00373A94">
        <w:rPr>
          <w:rFonts w:ascii="Arial" w:hAnsi="Arial" w:cs="Arial"/>
          <w:color w:val="auto"/>
          <w:sz w:val="24"/>
          <w:szCs w:val="24"/>
        </w:rPr>
        <w:t xml:space="preserve"> złotych</w:t>
      </w:r>
      <w:r w:rsidR="008D49EC" w:rsidRPr="00373A94">
        <w:rPr>
          <w:rFonts w:ascii="Arial" w:hAnsi="Arial" w:cs="Arial"/>
          <w:color w:val="auto"/>
          <w:sz w:val="24"/>
          <w:szCs w:val="24"/>
        </w:rPr>
        <w:t>).</w:t>
      </w:r>
    </w:p>
    <w:p w14:paraId="043C81F6" w14:textId="77777777" w:rsidR="00B14C65" w:rsidRPr="00373A94" w:rsidRDefault="00B14C65" w:rsidP="00373A94">
      <w:pPr>
        <w:numPr>
          <w:ilvl w:val="0"/>
          <w:numId w:val="13"/>
        </w:numPr>
        <w:suppressAutoHyphens/>
        <w:spacing w:after="0" w:line="276" w:lineRule="auto"/>
        <w:ind w:left="284" w:hanging="284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373A94">
        <w:rPr>
          <w:rFonts w:ascii="Arial" w:hAnsi="Arial" w:cs="Arial"/>
          <w:sz w:val="24"/>
          <w:szCs w:val="24"/>
        </w:rPr>
        <w:t xml:space="preserve">Dopuszcza się inny </w:t>
      </w:r>
      <w:r w:rsidR="00545D47" w:rsidRPr="00373A94">
        <w:rPr>
          <w:rFonts w:ascii="Arial" w:hAnsi="Arial" w:cs="Arial"/>
          <w:sz w:val="24"/>
          <w:szCs w:val="24"/>
        </w:rPr>
        <w:t>podział</w:t>
      </w:r>
      <w:r w:rsidRPr="00373A94">
        <w:rPr>
          <w:rFonts w:ascii="Arial" w:hAnsi="Arial" w:cs="Arial"/>
          <w:sz w:val="24"/>
          <w:szCs w:val="24"/>
        </w:rPr>
        <w:t xml:space="preserve"> finansowy</w:t>
      </w:r>
      <w:r w:rsidR="00545D47" w:rsidRPr="00373A94">
        <w:rPr>
          <w:rFonts w:ascii="Arial" w:hAnsi="Arial" w:cs="Arial"/>
          <w:sz w:val="24"/>
          <w:szCs w:val="24"/>
        </w:rPr>
        <w:t xml:space="preserve"> na zadania określone w pkt. 1</w:t>
      </w:r>
      <w:r w:rsidRPr="00373A94">
        <w:rPr>
          <w:rFonts w:ascii="Arial" w:hAnsi="Arial" w:cs="Arial"/>
          <w:sz w:val="24"/>
          <w:szCs w:val="24"/>
        </w:rPr>
        <w:t xml:space="preserve">, jeśli nie będzie </w:t>
      </w:r>
      <w:r w:rsidR="00545D47" w:rsidRPr="00373A94">
        <w:rPr>
          <w:rFonts w:ascii="Arial" w:hAnsi="Arial" w:cs="Arial"/>
          <w:sz w:val="24"/>
          <w:szCs w:val="24"/>
        </w:rPr>
        <w:t>ofert na dane zadani</w:t>
      </w:r>
      <w:r w:rsidR="006E07BF" w:rsidRPr="00373A94">
        <w:rPr>
          <w:rFonts w:ascii="Arial" w:hAnsi="Arial" w:cs="Arial"/>
          <w:sz w:val="24"/>
          <w:szCs w:val="24"/>
        </w:rPr>
        <w:t>e</w:t>
      </w:r>
      <w:r w:rsidR="00545D47" w:rsidRPr="00373A94">
        <w:rPr>
          <w:rFonts w:ascii="Arial" w:hAnsi="Arial" w:cs="Arial"/>
          <w:sz w:val="24"/>
          <w:szCs w:val="24"/>
        </w:rPr>
        <w:t xml:space="preserve"> lub</w:t>
      </w:r>
      <w:r w:rsidRPr="00373A94">
        <w:rPr>
          <w:rFonts w:ascii="Arial" w:hAnsi="Arial" w:cs="Arial"/>
          <w:sz w:val="24"/>
          <w:szCs w:val="24"/>
        </w:rPr>
        <w:t xml:space="preserve"> jeśli tak zdecyduje </w:t>
      </w:r>
      <w:r w:rsidR="00545D47" w:rsidRPr="00373A94">
        <w:rPr>
          <w:rFonts w:ascii="Arial" w:hAnsi="Arial" w:cs="Arial"/>
          <w:sz w:val="24"/>
          <w:szCs w:val="24"/>
        </w:rPr>
        <w:t xml:space="preserve">Komisja Konkursowa. </w:t>
      </w:r>
    </w:p>
    <w:p w14:paraId="20525BDD" w14:textId="2E277FAE" w:rsidR="00A45FAC" w:rsidRPr="00373A94" w:rsidRDefault="008D49EC" w:rsidP="00373A94">
      <w:pPr>
        <w:numPr>
          <w:ilvl w:val="0"/>
          <w:numId w:val="13"/>
        </w:numPr>
        <w:suppressAutoHyphens/>
        <w:spacing w:after="0" w:line="276" w:lineRule="auto"/>
        <w:ind w:left="284" w:hanging="284"/>
        <w:contextualSpacing/>
        <w:rPr>
          <w:rFonts w:ascii="Arial" w:hAnsi="Arial" w:cs="Arial"/>
          <w:b/>
          <w:color w:val="auto"/>
          <w:sz w:val="24"/>
          <w:szCs w:val="24"/>
        </w:rPr>
      </w:pPr>
      <w:r w:rsidRPr="00373A94">
        <w:rPr>
          <w:rFonts w:ascii="Arial" w:hAnsi="Arial" w:cs="Arial"/>
          <w:b/>
          <w:color w:val="auto"/>
          <w:sz w:val="24"/>
          <w:szCs w:val="24"/>
        </w:rPr>
        <w:t>Zrealizowane przez Gminę Miasto Włocławek zadania publiczne tego samego rodzaju i ich koszty w roku bieżącym i poprzednim (wraz z wysokością dotacji przekazanych organizacjom pozarządowym i podmiotom, o których mowa w art.3 ust.</w:t>
      </w:r>
      <w:r w:rsidR="00E9593A" w:rsidRPr="00373A94">
        <w:rPr>
          <w:rFonts w:ascii="Arial" w:hAnsi="Arial" w:cs="Arial"/>
          <w:b/>
          <w:color w:val="auto"/>
          <w:sz w:val="24"/>
          <w:szCs w:val="24"/>
        </w:rPr>
        <w:t xml:space="preserve">2 i </w:t>
      </w:r>
      <w:r w:rsidRPr="00373A94">
        <w:rPr>
          <w:rFonts w:ascii="Arial" w:hAnsi="Arial" w:cs="Arial"/>
          <w:b/>
          <w:color w:val="auto"/>
          <w:sz w:val="24"/>
          <w:szCs w:val="24"/>
        </w:rPr>
        <w:t>3 Ustawy o działalności pożytku publicznego i wolontariacie) :</w:t>
      </w:r>
      <w:r w:rsidR="006E07BF" w:rsidRPr="00373A94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50580D" w:rsidRPr="00373A94">
        <w:rPr>
          <w:rFonts w:ascii="Arial" w:hAnsi="Arial" w:cs="Arial"/>
          <w:color w:val="auto"/>
          <w:sz w:val="24"/>
          <w:szCs w:val="24"/>
        </w:rPr>
        <w:t>w 2021 r -</w:t>
      </w:r>
      <w:r w:rsidR="009B737F">
        <w:rPr>
          <w:rFonts w:ascii="Arial" w:hAnsi="Arial" w:cs="Arial"/>
          <w:color w:val="auto"/>
          <w:sz w:val="24"/>
          <w:szCs w:val="24"/>
        </w:rPr>
        <w:t xml:space="preserve"> </w:t>
      </w:r>
      <w:r w:rsidR="0050580D" w:rsidRPr="00373A94">
        <w:rPr>
          <w:rFonts w:ascii="Arial" w:hAnsi="Arial" w:cs="Arial"/>
          <w:b/>
          <w:bCs/>
          <w:color w:val="auto"/>
          <w:sz w:val="24"/>
          <w:szCs w:val="24"/>
        </w:rPr>
        <w:t xml:space="preserve">88.350,45 zł </w:t>
      </w:r>
      <w:r w:rsidR="0050580D" w:rsidRPr="00373A94">
        <w:rPr>
          <w:rFonts w:ascii="Arial" w:hAnsi="Arial" w:cs="Arial"/>
          <w:color w:val="auto"/>
          <w:sz w:val="24"/>
          <w:szCs w:val="24"/>
        </w:rPr>
        <w:t xml:space="preserve">w roku 2022 – </w:t>
      </w:r>
      <w:r w:rsidR="0050580D" w:rsidRPr="00373A94">
        <w:rPr>
          <w:rFonts w:ascii="Arial" w:hAnsi="Arial" w:cs="Arial"/>
          <w:b/>
          <w:color w:val="auto"/>
          <w:sz w:val="24"/>
          <w:szCs w:val="24"/>
        </w:rPr>
        <w:t>0 zł</w:t>
      </w:r>
    </w:p>
    <w:p w14:paraId="129AE82F" w14:textId="77777777" w:rsidR="00B53CA5" w:rsidRPr="00373A94" w:rsidRDefault="005D3DC0" w:rsidP="00373A94">
      <w:pPr>
        <w:numPr>
          <w:ilvl w:val="0"/>
          <w:numId w:val="13"/>
        </w:numPr>
        <w:suppressAutoHyphens/>
        <w:spacing w:after="0" w:line="240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373A94">
        <w:rPr>
          <w:rFonts w:ascii="Arial" w:eastAsia="Times New Roman" w:hAnsi="Arial" w:cs="Arial"/>
          <w:b/>
          <w:color w:val="auto"/>
          <w:sz w:val="24"/>
          <w:szCs w:val="24"/>
        </w:rPr>
        <w:t>Cel realizacji zadań publicznych</w:t>
      </w:r>
      <w:r w:rsidRPr="00373A94">
        <w:rPr>
          <w:rFonts w:ascii="Arial" w:eastAsia="Times New Roman" w:hAnsi="Arial" w:cs="Arial"/>
          <w:color w:val="auto"/>
          <w:sz w:val="24"/>
          <w:szCs w:val="24"/>
        </w:rPr>
        <w:t>: Organizacja działań z zakresu upowszechniania, tworzenia, wspierania kultury, sztuki, ochrony dóbr kultury i dziedzictwa narodowego</w:t>
      </w:r>
      <w:r w:rsidR="00774C5C" w:rsidRPr="00373A94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B53CA5" w:rsidRPr="00373A94">
        <w:rPr>
          <w:rFonts w:ascii="Arial" w:eastAsiaTheme="minorHAnsi" w:hAnsi="Arial" w:cs="Arial"/>
          <w:bCs/>
          <w:color w:val="auto"/>
          <w:sz w:val="24"/>
          <w:szCs w:val="24"/>
        </w:rPr>
        <w:t xml:space="preserve">wzbogacenie życia kulturalnego miasta o wartościowe wydarzenia artystyczne i kulturalne, ułatwienie mieszkańcom dostępu do dóbr kultury, promocja i upowszechnianie kultury, sztuki i jej dokumentowanie, poszerzenie oferty artystycznej edukacji, rozwijanie ekspresji twórczej i </w:t>
      </w:r>
      <w:r w:rsidR="00B53CA5" w:rsidRPr="00373A94">
        <w:rPr>
          <w:rFonts w:ascii="Arial" w:eastAsiaTheme="minorHAnsi" w:hAnsi="Arial" w:cs="Arial"/>
          <w:bCs/>
          <w:color w:val="auto"/>
          <w:sz w:val="24"/>
          <w:szCs w:val="24"/>
        </w:rPr>
        <w:lastRenderedPageBreak/>
        <w:t xml:space="preserve">kreatywności, podtrzymywanie </w:t>
      </w:r>
      <w:r w:rsidR="00BA45E6" w:rsidRPr="00373A94">
        <w:rPr>
          <w:rFonts w:ascii="Arial" w:eastAsiaTheme="minorHAnsi" w:hAnsi="Arial" w:cs="Arial"/>
          <w:bCs/>
          <w:color w:val="auto"/>
          <w:sz w:val="24"/>
          <w:szCs w:val="24"/>
        </w:rPr>
        <w:br/>
      </w:r>
      <w:r w:rsidR="00B53CA5" w:rsidRPr="00373A94">
        <w:rPr>
          <w:rFonts w:ascii="Arial" w:eastAsiaTheme="minorHAnsi" w:hAnsi="Arial" w:cs="Arial"/>
          <w:bCs/>
          <w:color w:val="auto"/>
          <w:sz w:val="24"/>
          <w:szCs w:val="24"/>
        </w:rPr>
        <w:t xml:space="preserve">i wzmacnianie tożsamości i tradycji kulturowej miasta poprzez wybór ofert złożonych przez podmioty uprawnione do udziału w konkursie i dofinansowanie wybranych zadań. </w:t>
      </w:r>
    </w:p>
    <w:p w14:paraId="5BC9FDB5" w14:textId="77777777" w:rsidR="005D3DC0" w:rsidRPr="00373A94" w:rsidRDefault="005D3DC0" w:rsidP="00373A94">
      <w:pPr>
        <w:numPr>
          <w:ilvl w:val="0"/>
          <w:numId w:val="13"/>
        </w:numPr>
        <w:suppressAutoHyphens/>
        <w:spacing w:after="0" w:line="240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373A94">
        <w:rPr>
          <w:rFonts w:ascii="Arial" w:hAnsi="Arial" w:cs="Arial"/>
          <w:b/>
          <w:color w:val="auto"/>
          <w:sz w:val="24"/>
          <w:szCs w:val="24"/>
        </w:rPr>
        <w:t xml:space="preserve">Termin realizacji zadania publicznego: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Zadanie publiczne winno być realizowane w roku 202</w:t>
      </w:r>
      <w:r w:rsidR="00B72D9A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2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  <w:t>z zastrzeżeniem, że szczegółowe terminy realizacji zadań określone zostaną w umowach zawartych pomiędzy oferentami a Gminą Miasto Włocławek.</w:t>
      </w:r>
    </w:p>
    <w:p w14:paraId="6F16F027" w14:textId="3AD37562" w:rsidR="005D3DC0" w:rsidRPr="00373A94" w:rsidRDefault="005D3DC0" w:rsidP="00373A94">
      <w:pPr>
        <w:numPr>
          <w:ilvl w:val="0"/>
          <w:numId w:val="13"/>
        </w:numPr>
        <w:suppressAutoHyphens/>
        <w:spacing w:after="0" w:line="240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373A94">
        <w:rPr>
          <w:rFonts w:ascii="Arial" w:hAnsi="Arial" w:cs="Arial"/>
          <w:b/>
          <w:color w:val="auto"/>
          <w:sz w:val="24"/>
          <w:szCs w:val="24"/>
        </w:rPr>
        <w:t>Adresat konkursu</w:t>
      </w:r>
      <w:r w:rsidRPr="00373A94">
        <w:rPr>
          <w:rFonts w:ascii="Arial" w:hAnsi="Arial" w:cs="Arial"/>
          <w:color w:val="auto"/>
          <w:sz w:val="24"/>
          <w:szCs w:val="24"/>
        </w:rPr>
        <w:t>:</w:t>
      </w:r>
      <w:r w:rsidR="009B737F">
        <w:rPr>
          <w:rFonts w:ascii="Arial" w:hAnsi="Arial" w:cs="Arial"/>
          <w:color w:val="auto"/>
          <w:sz w:val="24"/>
          <w:szCs w:val="24"/>
        </w:rPr>
        <w:t xml:space="preserve"> </w:t>
      </w:r>
      <w:r w:rsidRPr="00373A94">
        <w:rPr>
          <w:rFonts w:ascii="Arial" w:hAnsi="Arial" w:cs="Arial"/>
          <w:color w:val="auto"/>
          <w:sz w:val="24"/>
          <w:szCs w:val="24"/>
        </w:rPr>
        <w:t xml:space="preserve">Konkurs skierowany jest do </w:t>
      </w:r>
      <w:bookmarkStart w:id="1" w:name="_Hlk8896451"/>
      <w:r w:rsidRPr="00373A94">
        <w:rPr>
          <w:rFonts w:ascii="Arial" w:hAnsi="Arial" w:cs="Arial"/>
          <w:color w:val="auto"/>
          <w:sz w:val="24"/>
          <w:szCs w:val="24"/>
        </w:rPr>
        <w:t xml:space="preserve">organizacji pozarządowych </w:t>
      </w:r>
      <w:r w:rsidR="0099255C" w:rsidRPr="00373A94">
        <w:rPr>
          <w:rFonts w:ascii="Arial" w:hAnsi="Arial" w:cs="Arial"/>
          <w:color w:val="auto"/>
          <w:sz w:val="24"/>
          <w:szCs w:val="24"/>
        </w:rPr>
        <w:t xml:space="preserve">oraz podmiotów </w:t>
      </w:r>
      <w:r w:rsidRPr="00373A94">
        <w:rPr>
          <w:rFonts w:ascii="Arial" w:hAnsi="Arial" w:cs="Arial"/>
          <w:color w:val="auto"/>
          <w:sz w:val="24"/>
          <w:szCs w:val="24"/>
        </w:rPr>
        <w:t>zgodnie z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art. 3 ust 2 i 3 ustawy z dnia 24 kwietnia 2003 r. o działalności pożytku publicznego i o wolontariacie</w:t>
      </w:r>
      <w:bookmarkEnd w:id="1"/>
      <w:r w:rsidR="00953048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prowadzących działalność pożytku publicznego w sferze kultury, sztuki, ochrony dóbr kultury </w:t>
      </w:r>
      <w:r w:rsidR="00953048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i dziedzictwa narodowego.</w:t>
      </w:r>
      <w:r w:rsidR="009B737F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</w:p>
    <w:p w14:paraId="5E07FB7B" w14:textId="77777777" w:rsidR="0049727B" w:rsidRPr="00373A94" w:rsidRDefault="005D3DC0" w:rsidP="00373A94">
      <w:pPr>
        <w:numPr>
          <w:ilvl w:val="0"/>
          <w:numId w:val="13"/>
        </w:numPr>
        <w:suppressAutoHyphens/>
        <w:spacing w:after="0" w:line="240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373A94">
        <w:rPr>
          <w:rFonts w:ascii="Arial" w:hAnsi="Arial" w:cs="Arial"/>
          <w:b/>
          <w:color w:val="auto"/>
          <w:sz w:val="24"/>
          <w:szCs w:val="24"/>
        </w:rPr>
        <w:t>Miejsce realizacji zadania publicznego</w:t>
      </w:r>
      <w:r w:rsidRPr="00373A94">
        <w:rPr>
          <w:rFonts w:ascii="Arial" w:hAnsi="Arial" w:cs="Arial"/>
          <w:color w:val="auto"/>
          <w:sz w:val="24"/>
          <w:szCs w:val="24"/>
        </w:rPr>
        <w:t xml:space="preserve">: Włocławek </w:t>
      </w:r>
    </w:p>
    <w:p w14:paraId="73478C80" w14:textId="77777777" w:rsidR="00586C39" w:rsidRPr="00373A94" w:rsidRDefault="00586C39" w:rsidP="00373A94">
      <w:pPr>
        <w:suppressAutoHyphens/>
        <w:spacing w:after="0" w:line="240" w:lineRule="auto"/>
        <w:ind w:left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</w:p>
    <w:p w14:paraId="1AE5FD25" w14:textId="77777777" w:rsidR="005D3DC0" w:rsidRPr="00373A94" w:rsidRDefault="005D3DC0" w:rsidP="00373A94">
      <w:pPr>
        <w:numPr>
          <w:ilvl w:val="0"/>
          <w:numId w:val="13"/>
        </w:numPr>
        <w:suppressAutoHyphens/>
        <w:spacing w:after="0" w:line="240" w:lineRule="auto"/>
        <w:ind w:left="284" w:hanging="284"/>
        <w:contextualSpacing/>
        <w:rPr>
          <w:rFonts w:ascii="Arial" w:eastAsiaTheme="minorHAnsi" w:hAnsi="Arial" w:cs="Arial"/>
          <w:bCs/>
          <w:color w:val="auto"/>
          <w:sz w:val="24"/>
          <w:szCs w:val="24"/>
        </w:rPr>
      </w:pPr>
      <w:r w:rsidRPr="00373A94">
        <w:rPr>
          <w:rFonts w:ascii="Arial" w:hAnsi="Arial" w:cs="Arial"/>
          <w:b/>
          <w:color w:val="auto"/>
          <w:sz w:val="24"/>
          <w:szCs w:val="24"/>
        </w:rPr>
        <w:t>Gmina Miasto Włocławek zastrzega sobie prawo do:</w:t>
      </w:r>
    </w:p>
    <w:p w14:paraId="042D24A0" w14:textId="77777777" w:rsidR="0094396F" w:rsidRPr="00373A94" w:rsidRDefault="005D3DC0" w:rsidP="00373A94">
      <w:pPr>
        <w:numPr>
          <w:ilvl w:val="0"/>
          <w:numId w:val="19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</w:rPr>
        <w:t>Odwołania konkursu</w:t>
      </w:r>
      <w:r w:rsidR="004C1C8E" w:rsidRPr="00373A94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14:paraId="52E2B9BC" w14:textId="77777777" w:rsidR="005D3DC0" w:rsidRPr="00373A94" w:rsidRDefault="005D3DC0" w:rsidP="00373A94">
      <w:pPr>
        <w:numPr>
          <w:ilvl w:val="0"/>
          <w:numId w:val="19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</w:rPr>
        <w:t>Zmiany wysokości środków publicznych na realizację zadania publicznego w trakcie trwania konkursu.</w:t>
      </w:r>
    </w:p>
    <w:p w14:paraId="5EFC3032" w14:textId="0CDD5231" w:rsidR="005D3DC0" w:rsidRPr="00373A94" w:rsidRDefault="005D3DC0" w:rsidP="00373A94">
      <w:pPr>
        <w:numPr>
          <w:ilvl w:val="0"/>
          <w:numId w:val="19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</w:rPr>
        <w:t>Możliwości wyboru jednej oferty w ramach środków finansowych przeznaczonych na realizację zadań publicznych.</w:t>
      </w:r>
      <w:r w:rsidR="009B737F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</w:p>
    <w:p w14:paraId="0BD1D246" w14:textId="77777777" w:rsidR="003E4777" w:rsidRPr="00373A94" w:rsidRDefault="0094396F" w:rsidP="00373A94">
      <w:pPr>
        <w:numPr>
          <w:ilvl w:val="0"/>
          <w:numId w:val="19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</w:rPr>
        <w:t xml:space="preserve">Unieważnienia konkursu </w:t>
      </w:r>
      <w:r w:rsidR="002A43A7" w:rsidRPr="00373A94">
        <w:rPr>
          <w:rFonts w:ascii="Arial" w:eastAsia="Times New Roman" w:hAnsi="Arial" w:cs="Arial"/>
          <w:color w:val="auto"/>
          <w:sz w:val="24"/>
          <w:szCs w:val="24"/>
        </w:rPr>
        <w:t>jeżeli</w:t>
      </w:r>
      <w:r w:rsidR="003E4777" w:rsidRPr="00373A94">
        <w:rPr>
          <w:rFonts w:ascii="Arial" w:eastAsia="Times New Roman" w:hAnsi="Arial" w:cs="Arial"/>
          <w:color w:val="auto"/>
          <w:sz w:val="24"/>
          <w:szCs w:val="24"/>
        </w:rPr>
        <w:t>:</w:t>
      </w:r>
    </w:p>
    <w:p w14:paraId="0B7C6E52" w14:textId="77777777" w:rsidR="0094396F" w:rsidRPr="00373A94" w:rsidRDefault="003E4777" w:rsidP="00373A94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</w:rPr>
        <w:t xml:space="preserve">a) </w:t>
      </w:r>
      <w:r w:rsidR="002A43A7" w:rsidRPr="00373A94">
        <w:rPr>
          <w:rFonts w:ascii="Arial" w:eastAsia="Times New Roman" w:hAnsi="Arial" w:cs="Arial"/>
          <w:color w:val="auto"/>
          <w:sz w:val="24"/>
          <w:szCs w:val="24"/>
        </w:rPr>
        <w:t>nie złożono żadnej oferty</w:t>
      </w:r>
      <w:r w:rsidRPr="00373A94">
        <w:rPr>
          <w:rFonts w:ascii="Arial" w:eastAsia="Times New Roman" w:hAnsi="Arial" w:cs="Arial"/>
          <w:color w:val="auto"/>
          <w:sz w:val="24"/>
          <w:szCs w:val="24"/>
        </w:rPr>
        <w:t>,</w:t>
      </w:r>
    </w:p>
    <w:p w14:paraId="3FA0FDAE" w14:textId="77777777" w:rsidR="003E4777" w:rsidRPr="00373A94" w:rsidRDefault="003E4777" w:rsidP="00373A94">
      <w:pPr>
        <w:suppressAutoHyphens/>
        <w:spacing w:after="0" w:line="240" w:lineRule="auto"/>
        <w:ind w:left="720"/>
        <w:contextualSpacing/>
        <w:rPr>
          <w:rFonts w:ascii="Arial" w:eastAsia="Times New Roman" w:hAnsi="Arial" w:cs="Arial"/>
          <w:color w:val="auto"/>
          <w:sz w:val="24"/>
          <w:szCs w:val="24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</w:rPr>
        <w:t xml:space="preserve">b) żadna ze złożonych ofert nie spełnia wymogów zawartych w ogłoszeniu konkursowym. </w:t>
      </w:r>
    </w:p>
    <w:p w14:paraId="1E30D767" w14:textId="77777777" w:rsidR="005D3DC0" w:rsidRPr="00373A94" w:rsidRDefault="005D3DC0" w:rsidP="00373A94">
      <w:pPr>
        <w:suppressAutoHyphens/>
        <w:spacing w:after="0" w:line="240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52C44011" w14:textId="3B15183B" w:rsidR="005D3DC0" w:rsidRPr="00373A94" w:rsidRDefault="005D3DC0" w:rsidP="004A6F30">
      <w:pPr>
        <w:pStyle w:val="Nagwek3"/>
      </w:pPr>
      <w:r w:rsidRPr="00373A94">
        <w:t>Rozdział II</w:t>
      </w:r>
      <w:r w:rsidR="009B737F">
        <w:t xml:space="preserve"> </w:t>
      </w:r>
      <w:r w:rsidRPr="00373A94">
        <w:t xml:space="preserve">Termin i zasady składania ofert. </w:t>
      </w:r>
    </w:p>
    <w:p w14:paraId="4DDAA81D" w14:textId="77777777" w:rsidR="005D3DC0" w:rsidRPr="00373A94" w:rsidRDefault="005D3DC0" w:rsidP="00373A94">
      <w:pPr>
        <w:suppressAutoHyphens/>
        <w:spacing w:after="0" w:line="240" w:lineRule="auto"/>
        <w:rPr>
          <w:rFonts w:ascii="Arial" w:hAnsi="Arial" w:cs="Arial"/>
          <w:b/>
          <w:color w:val="auto"/>
          <w:sz w:val="24"/>
          <w:szCs w:val="24"/>
          <w:lang w:eastAsia="zh-CN"/>
        </w:rPr>
      </w:pPr>
    </w:p>
    <w:p w14:paraId="58703581" w14:textId="18FA9974" w:rsidR="005D3DC0" w:rsidRPr="00373A94" w:rsidRDefault="005D3DC0" w:rsidP="00373A94">
      <w:pPr>
        <w:numPr>
          <w:ilvl w:val="0"/>
          <w:numId w:val="16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Warunkiem przystąpienia do konkursu jest złożenie w terminie 21 dni od dnia opublikowania ogłoszenia </w:t>
      </w:r>
      <w:r w:rsidR="00DD7823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tj. </w:t>
      </w:r>
      <w:r w:rsidR="00DD7823" w:rsidRPr="00DD7823">
        <w:rPr>
          <w:rFonts w:ascii="Arial" w:eastAsia="Times New Roman" w:hAnsi="Arial" w:cs="Arial"/>
          <w:b/>
          <w:bCs/>
          <w:color w:val="auto"/>
          <w:spacing w:val="-5"/>
          <w:sz w:val="24"/>
          <w:szCs w:val="24"/>
          <w:lang w:eastAsia="zh-CN"/>
        </w:rPr>
        <w:t>do 18 marca 2022 r.</w:t>
      </w:r>
      <w:r w:rsidR="00DD7823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(decyduje data wpływu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do Urzędu Miasta Włocławek)</w:t>
      </w:r>
      <w:r w:rsidR="0030588C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, </w:t>
      </w: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oferty zgodnej ze wzorem określonym w Rozporządzeniu Przewodniczącego Komitetu do Spraw Pożytku Publicznego z</w:t>
      </w:r>
      <w:r w:rsidR="009B737F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dnia 24 października 2018 r. w sprawie wzorów ofert i ramowych wzorów umów dotyczących realizacji zadań publicznych oraz wzorów sprawozdań z wykonania tych zadań (Dz.U. z 2018 r., poz. 2057). </w:t>
      </w:r>
    </w:p>
    <w:p w14:paraId="63C16EF3" w14:textId="3AC69E73" w:rsidR="005D3DC0" w:rsidRPr="00373A94" w:rsidRDefault="005D3DC0" w:rsidP="00373A94">
      <w:pPr>
        <w:tabs>
          <w:tab w:val="left" w:pos="426"/>
        </w:tabs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373A94">
        <w:rPr>
          <w:rFonts w:ascii="Arial" w:hAnsi="Arial" w:cs="Arial"/>
          <w:b/>
          <w:color w:val="auto"/>
          <w:spacing w:val="-5"/>
          <w:sz w:val="24"/>
          <w:szCs w:val="24"/>
          <w:lang w:eastAsia="zh-CN"/>
        </w:rPr>
        <w:tab/>
        <w:t>UWAGA</w:t>
      </w:r>
      <w:r w:rsidRPr="00373A94">
        <w:rPr>
          <w:rFonts w:ascii="Arial" w:hAnsi="Arial" w:cs="Arial"/>
          <w:color w:val="auto"/>
          <w:spacing w:val="-5"/>
          <w:sz w:val="24"/>
          <w:szCs w:val="24"/>
          <w:lang w:eastAsia="zh-CN"/>
        </w:rPr>
        <w:t>:</w:t>
      </w:r>
      <w:r w:rsidR="009B737F">
        <w:rPr>
          <w:rFonts w:ascii="Arial" w:hAnsi="Arial" w:cs="Arial"/>
          <w:color w:val="auto"/>
          <w:spacing w:val="-5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sz w:val="24"/>
          <w:szCs w:val="24"/>
          <w:lang w:eastAsia="zh-CN"/>
        </w:rPr>
        <w:t>Wzór oferty jest dostępny także na stronie internetowej Urzędu Miasta Włocławek www.wloclawek.pl w zakładce „</w:t>
      </w:r>
      <w:r w:rsidR="003B5CB0" w:rsidRPr="00373A94">
        <w:rPr>
          <w:rFonts w:ascii="Arial" w:eastAsia="Times New Roman" w:hAnsi="Arial" w:cs="Arial"/>
          <w:sz w:val="24"/>
          <w:szCs w:val="24"/>
          <w:lang w:eastAsia="zh-CN"/>
        </w:rPr>
        <w:t>Kultura- dokumenty do pobrania</w:t>
      </w:r>
      <w:r w:rsidRPr="00373A94">
        <w:rPr>
          <w:rFonts w:ascii="Arial" w:eastAsia="Times New Roman" w:hAnsi="Arial" w:cs="Arial"/>
          <w:sz w:val="24"/>
          <w:szCs w:val="24"/>
          <w:lang w:eastAsia="zh-CN"/>
        </w:rPr>
        <w:t>”.</w:t>
      </w:r>
    </w:p>
    <w:p w14:paraId="0ECA5F5C" w14:textId="77777777" w:rsidR="005D3DC0" w:rsidRPr="00373A94" w:rsidRDefault="005D3DC0" w:rsidP="00373A94">
      <w:pPr>
        <w:numPr>
          <w:ilvl w:val="0"/>
          <w:numId w:val="16"/>
        </w:numPr>
        <w:suppressAutoHyphens/>
        <w:spacing w:after="0" w:line="240" w:lineRule="auto"/>
        <w:ind w:left="284" w:hanging="284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Złożenie oferty na druku niezgodnym z ww. Rozporządzeniem, skutkować będzie powstaniem błędu formalnego.</w:t>
      </w:r>
      <w:r w:rsidR="005B50E9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Naprawa błędu formalnego możliwa będzie zgodnie z postanowieniem Rozdziału I</w:t>
      </w:r>
      <w:r w:rsidR="00A9440A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II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pkt </w:t>
      </w:r>
      <w:r w:rsidR="00A9440A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7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. </w:t>
      </w:r>
    </w:p>
    <w:p w14:paraId="04B9024D" w14:textId="77777777" w:rsidR="005D3DC0" w:rsidRPr="00373A94" w:rsidRDefault="005D3DC0" w:rsidP="00373A94">
      <w:pPr>
        <w:numPr>
          <w:ilvl w:val="0"/>
          <w:numId w:val="16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Oferty należy </w:t>
      </w:r>
      <w:r w:rsidR="00152945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złożyć w zamkniętej kopercie z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opis</w:t>
      </w:r>
      <w:r w:rsidR="00152945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em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:</w:t>
      </w:r>
    </w:p>
    <w:p w14:paraId="4899E817" w14:textId="77777777" w:rsidR="005D3DC0" w:rsidRPr="00373A94" w:rsidRDefault="005D3DC0" w:rsidP="00373A94">
      <w:pPr>
        <w:suppressAutoHyphens/>
        <w:spacing w:after="0" w:line="240" w:lineRule="auto"/>
        <w:ind w:left="284"/>
        <w:contextualSpacing/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 xml:space="preserve">„Konkurs Ofert nr </w:t>
      </w:r>
      <w:r w:rsidR="003A2B0E" w:rsidRPr="00373A94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>2</w:t>
      </w:r>
      <w:r w:rsidRPr="00373A94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 xml:space="preserve"> na wykonywanie zadań publicznych Gminy Miasto Włocławek w zakresie wspierania i upowszechniania kultury, sztuki, ochrony dóbr kultury i dziedzictwa narodowego </w:t>
      </w:r>
    </w:p>
    <w:p w14:paraId="536982F6" w14:textId="77777777" w:rsidR="005D3DC0" w:rsidRPr="00373A94" w:rsidRDefault="005D3DC0" w:rsidP="00373A94">
      <w:pPr>
        <w:suppressAutoHyphens/>
        <w:spacing w:after="0" w:line="240" w:lineRule="auto"/>
        <w:ind w:left="284"/>
        <w:contextualSpacing/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>w 202</w:t>
      </w:r>
      <w:r w:rsidR="00B72D9A" w:rsidRPr="00373A94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>2</w:t>
      </w:r>
      <w:r w:rsidRPr="00373A94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 xml:space="preserve"> roku przez organizacje pozarządowe oraz inne podmioty prowadzące działalność pożytku publicznego”</w:t>
      </w:r>
    </w:p>
    <w:p w14:paraId="11D1F196" w14:textId="77777777" w:rsidR="005D3DC0" w:rsidRPr="00373A94" w:rsidRDefault="005D3DC0" w:rsidP="00373A94">
      <w:pPr>
        <w:numPr>
          <w:ilvl w:val="0"/>
          <w:numId w:val="16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Oferty należy składać:</w:t>
      </w:r>
    </w:p>
    <w:p w14:paraId="3E2DAF48" w14:textId="131C385D" w:rsidR="005D3DC0" w:rsidRPr="00373A94" w:rsidRDefault="00E56C72" w:rsidP="00373A94">
      <w:pPr>
        <w:numPr>
          <w:ilvl w:val="0"/>
          <w:numId w:val="18"/>
        </w:numPr>
        <w:suppressAutoHyphens/>
        <w:spacing w:after="0" w:line="240" w:lineRule="auto"/>
        <w:ind w:left="644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wrzucając do </w:t>
      </w:r>
      <w:r w:rsidR="00FF132C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urny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wystawionej w Urzędzie Miasta Włocławek, ul. Zielony Rynek 11/13</w:t>
      </w:r>
      <w:r w:rsidR="00DD6199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,</w:t>
      </w:r>
      <w:r w:rsidR="00FF132C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w poniedziałki, środy i czwartki w godzinach 7.30 – 15.30, we wtorki 7.30 – 17,00, w piątki 7.30 – 14.00,</w:t>
      </w:r>
      <w:r w:rsidR="009B737F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</w:p>
    <w:p w14:paraId="79AA21F0" w14:textId="07228342" w:rsidR="00FE685F" w:rsidRPr="00373A94" w:rsidRDefault="00BF7EFB" w:rsidP="00373A94">
      <w:pPr>
        <w:numPr>
          <w:ilvl w:val="0"/>
          <w:numId w:val="18"/>
        </w:numPr>
        <w:suppressAutoHyphens/>
        <w:spacing w:after="0" w:line="240" w:lineRule="auto"/>
        <w:ind w:left="644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lastRenderedPageBreak/>
        <w:t xml:space="preserve">dostarczyć </w:t>
      </w:r>
      <w:r w:rsidRPr="00373A94">
        <w:rPr>
          <w:rFonts w:ascii="Arial" w:hAnsi="Arial" w:cs="Arial"/>
          <w:sz w:val="24"/>
          <w:szCs w:val="24"/>
        </w:rPr>
        <w:t xml:space="preserve">osobiście w Biurze Obsługi Mieszkańców Urzędu Miasta Włocławek, </w:t>
      </w:r>
      <w:r w:rsidR="001E7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ul. Zielony Rynek 11/13</w:t>
      </w:r>
      <w:r w:rsidR="00DD6199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,</w:t>
      </w:r>
      <w:r w:rsidR="001E7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hAnsi="Arial" w:cs="Arial"/>
          <w:sz w:val="24"/>
          <w:szCs w:val="24"/>
        </w:rPr>
        <w:t>w następujące dni: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w poniedziałki, środy i czwartki w godzinach 7.30 – 15.30, we wtorki 7.30 – 17,00, w piątki 7.30 – 14.00,</w:t>
      </w:r>
      <w:r w:rsidR="009B737F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</w:p>
    <w:p w14:paraId="0EE4EAA7" w14:textId="77777777" w:rsidR="005D3DC0" w:rsidRPr="00373A94" w:rsidRDefault="005D3DC0" w:rsidP="00373A94">
      <w:pPr>
        <w:numPr>
          <w:ilvl w:val="0"/>
          <w:numId w:val="18"/>
        </w:numPr>
        <w:suppressAutoHyphens/>
        <w:spacing w:after="0" w:line="240" w:lineRule="auto"/>
        <w:ind w:left="644"/>
        <w:contextualSpacing/>
        <w:rPr>
          <w:rFonts w:ascii="Arial" w:eastAsia="Times New Roman" w:hAnsi="Arial" w:cs="Arial"/>
          <w:color w:val="FF0000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nadesłać na adres</w:t>
      </w:r>
      <w:r w:rsidR="001046F7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: </w:t>
      </w:r>
      <w:r w:rsidR="00B95177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Wydział Kultury, Promocji i Komunikacji Społecznej,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Urząd Miasta</w:t>
      </w:r>
      <w:r w:rsidR="00B95177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Włocławek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, </w:t>
      </w:r>
      <w:r w:rsidR="001046F7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</w:r>
      <w:r w:rsidR="00B95177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ul.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Zielony Rynek 11/13, 87-800 Włocławek, za pośrednictwem</w:t>
      </w:r>
      <w:r w:rsidR="00B95177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operatora pocztowego</w:t>
      </w:r>
      <w:r w:rsidR="00B95177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w rozumieniu Ustawy z dnia 23.11.2012 r. Prawo Pocztowe</w:t>
      </w:r>
      <w:r w:rsidR="00F87AAF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.</w:t>
      </w:r>
    </w:p>
    <w:p w14:paraId="7F0AC2E2" w14:textId="1BEC4814" w:rsidR="008F57B6" w:rsidRPr="00373A94" w:rsidRDefault="005D3DC0" w:rsidP="00373A94">
      <w:pPr>
        <w:suppressAutoHyphens/>
        <w:spacing w:after="0" w:line="240" w:lineRule="auto"/>
        <w:ind w:firstLine="284"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373A94">
        <w:rPr>
          <w:rFonts w:ascii="Arial" w:hAnsi="Arial" w:cs="Arial"/>
          <w:b/>
          <w:color w:val="auto"/>
          <w:sz w:val="24"/>
          <w:szCs w:val="24"/>
          <w:lang w:eastAsia="zh-CN"/>
        </w:rPr>
        <w:t>UWAGA:</w:t>
      </w:r>
      <w:r w:rsidR="009B737F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hAnsi="Arial" w:cs="Arial"/>
          <w:b/>
          <w:color w:val="auto"/>
          <w:sz w:val="24"/>
          <w:szCs w:val="24"/>
          <w:lang w:eastAsia="zh-CN"/>
        </w:rPr>
        <w:t>decyduje data wpływu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hAnsi="Arial" w:cs="Arial"/>
          <w:b/>
          <w:color w:val="auto"/>
          <w:sz w:val="24"/>
          <w:szCs w:val="24"/>
          <w:lang w:eastAsia="zh-CN"/>
        </w:rPr>
        <w:t>oferty do Urzędu Miasta Włocławek !</w:t>
      </w:r>
    </w:p>
    <w:p w14:paraId="5AE35D79" w14:textId="77777777" w:rsidR="005D3DC0" w:rsidRPr="00373A94" w:rsidRDefault="005D3DC0" w:rsidP="00373A94">
      <w:pPr>
        <w:numPr>
          <w:ilvl w:val="0"/>
          <w:numId w:val="16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Oferty złożone po wyznaczonym terminie nie zostaną rozpatrzone.</w:t>
      </w:r>
    </w:p>
    <w:p w14:paraId="5F85D115" w14:textId="77777777" w:rsidR="005D3DC0" w:rsidRPr="00373A94" w:rsidRDefault="005D3DC0" w:rsidP="00373A94">
      <w:pPr>
        <w:numPr>
          <w:ilvl w:val="0"/>
          <w:numId w:val="16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Oferty muszą być podpisane przez osoby, które zgodnie z zapisem KRS lub innym dokumencie prawnym są upoważnione do reprezentowania oferenta na zewnątrz i zaciągania w jego imieniu zobowiązań finansowych (zawierania umów). Jeżeli osoby uprawnione nie dysponują pieczątkami imiennymi oferta powinna być podpisana pełnym imieniem i nazwiskiem ze wskazaniem funkcji.</w:t>
      </w:r>
    </w:p>
    <w:p w14:paraId="2BB30293" w14:textId="77777777" w:rsidR="005D3DC0" w:rsidRPr="00373A94" w:rsidRDefault="005D3DC0" w:rsidP="00373A94">
      <w:pPr>
        <w:numPr>
          <w:ilvl w:val="0"/>
          <w:numId w:val="16"/>
        </w:numPr>
        <w:suppressAutoHyphens/>
        <w:spacing w:after="0" w:line="240" w:lineRule="auto"/>
        <w:ind w:left="284" w:hanging="284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 oferty należy dołączyć załączniki:</w:t>
      </w:r>
      <w:r w:rsidR="002F32EB"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</w:p>
    <w:p w14:paraId="0D76831E" w14:textId="77777777" w:rsidR="005D3DC0" w:rsidRPr="00373A94" w:rsidRDefault="005D3DC0" w:rsidP="00373A94">
      <w:pPr>
        <w:numPr>
          <w:ilvl w:val="0"/>
          <w:numId w:val="2"/>
        </w:numPr>
        <w:tabs>
          <w:tab w:val="num" w:pos="992"/>
        </w:tabs>
        <w:suppressAutoHyphens/>
        <w:spacing w:after="0" w:line="240" w:lineRule="auto"/>
        <w:ind w:left="568" w:hanging="284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aktualny odpis</w:t>
      </w:r>
      <w:r w:rsidR="002F32EB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/wyciąg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z właściwego rejestru</w:t>
      </w:r>
      <w:r w:rsidR="002F32EB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lub ewidencji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- (zgodny ze stanem faktycznym) potwierdzony na każdej stronie za zgodność z oryginałem (wydruk z </w:t>
      </w:r>
      <w:proofErr w:type="spellStart"/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internetu</w:t>
      </w:r>
      <w:proofErr w:type="spellEnd"/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aktualnego odpisu KRS nie musi być opatrzony pieczęciami i podpisami). W przypadku oferentów wpisanych do ewidencji prowadzonej przez Prezydenta Miasta Włocławek dopuszcza się złożenie oświadczenia oferenta zawierające : nazwę rejestru (np. ewidencja Prezydenta Miasta Włocławek), numer pozycji na jaką został wpisany, imienny wykaz osób uprawnionych do reprezentacjo oferenta i zaciągania zobowiązań (skład Zarządu), sposób reprezentowania organizacji zgodny z zapisem statutowym</w:t>
      </w:r>
    </w:p>
    <w:p w14:paraId="1690D4D7" w14:textId="77777777" w:rsidR="005D3DC0" w:rsidRPr="00373A94" w:rsidRDefault="005D3DC0" w:rsidP="00373A94">
      <w:pPr>
        <w:numPr>
          <w:ilvl w:val="0"/>
          <w:numId w:val="2"/>
        </w:numPr>
        <w:tabs>
          <w:tab w:val="clear" w:pos="708"/>
          <w:tab w:val="left" w:pos="720"/>
        </w:tabs>
        <w:suppressAutoHyphens/>
        <w:spacing w:after="0" w:line="240" w:lineRule="auto"/>
        <w:ind w:left="568" w:hanging="284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aktualny statut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lub inny dokument zawierający zakres działalności podmiotu oraz wskazujący organy uprawnione do reprezentacji. </w:t>
      </w:r>
      <w:r w:rsidRPr="00373A94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Wszystkie strony kserokopii statutu/regulaminu muszą być potwierdzone za zgodność z oryginałem przez osoby do takiego potwierdzania uprawnione. Ponadto, każda strona musi być opatrzona datą potwierdzenia za zgodność z oryginałem</w:t>
      </w:r>
    </w:p>
    <w:p w14:paraId="4D4205C2" w14:textId="11A01106" w:rsidR="005D3DC0" w:rsidRPr="00373A94" w:rsidRDefault="005D3DC0" w:rsidP="00373A94">
      <w:pPr>
        <w:numPr>
          <w:ilvl w:val="0"/>
          <w:numId w:val="2"/>
        </w:numPr>
        <w:tabs>
          <w:tab w:val="clear" w:pos="708"/>
          <w:tab w:val="left" w:pos="709"/>
        </w:tabs>
        <w:suppressAutoHyphens/>
        <w:spacing w:after="0" w:line="240" w:lineRule="auto"/>
        <w:ind w:left="568" w:hanging="284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pełnomocnictwa i upoważnienia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do składania oświadczeń woli i zawierania umów, o </w:t>
      </w:r>
      <w:proofErr w:type="spellStart"/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ilenie</w:t>
      </w:r>
      <w:proofErr w:type="spellEnd"/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wynikają z innych załączonych dokumentów,</w:t>
      </w:r>
    </w:p>
    <w:p w14:paraId="78E3D284" w14:textId="77777777" w:rsidR="005D3DC0" w:rsidRPr="00373A94" w:rsidRDefault="005D3DC0" w:rsidP="00373A94">
      <w:pPr>
        <w:numPr>
          <w:ilvl w:val="0"/>
          <w:numId w:val="2"/>
        </w:numPr>
        <w:tabs>
          <w:tab w:val="clear" w:pos="708"/>
          <w:tab w:val="left" w:pos="709"/>
        </w:tabs>
        <w:suppressAutoHyphens/>
        <w:spacing w:after="0" w:line="240" w:lineRule="auto"/>
        <w:ind w:left="568" w:hanging="284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hAnsi="Arial" w:cs="Arial"/>
          <w:b/>
          <w:color w:val="auto"/>
          <w:sz w:val="24"/>
          <w:szCs w:val="24"/>
          <w:lang w:eastAsia="zh-CN"/>
        </w:rPr>
        <w:t>aktualny dokument potwierdzający posiadanie rachunku bankowego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(kopia umowy rachunku bankowego lub zaświadczenie z banku o posiadaniu konta bankowego lub aktualny komputerowy wyciąg z rachunku bankowego</w:t>
      </w:r>
      <w:r w:rsidRPr="00373A94">
        <w:rPr>
          <w:rFonts w:ascii="Arial" w:hAnsi="Arial" w:cs="Arial"/>
          <w:color w:val="FF0000"/>
          <w:sz w:val="24"/>
          <w:szCs w:val="24"/>
          <w:lang w:eastAsia="zh-CN"/>
        </w:rPr>
        <w:t xml:space="preserve"> 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z ostatniego miesiąca poprzedzającego złożenie oferty). Jeśli wyciąg bankowy zawiera inne dane, niż wymagane powinny one być zanonimizowane. </w:t>
      </w:r>
    </w:p>
    <w:p w14:paraId="5710197F" w14:textId="77777777" w:rsidR="00326332" w:rsidRPr="00373A94" w:rsidRDefault="00326332" w:rsidP="00373A94">
      <w:pPr>
        <w:numPr>
          <w:ilvl w:val="0"/>
          <w:numId w:val="2"/>
        </w:numPr>
        <w:tabs>
          <w:tab w:val="clear" w:pos="708"/>
          <w:tab w:val="num" w:pos="567"/>
        </w:tabs>
        <w:suppressAutoHyphens/>
        <w:spacing w:after="0" w:line="240" w:lineRule="auto"/>
        <w:ind w:left="567" w:hanging="283"/>
        <w:contextualSpacing/>
        <w:rPr>
          <w:rFonts w:ascii="Arial" w:eastAsia="Times New Roman" w:hAnsi="Arial" w:cs="Arial"/>
          <w:sz w:val="24"/>
          <w:szCs w:val="24"/>
        </w:rPr>
      </w:pPr>
      <w:r w:rsidRPr="00373A94">
        <w:rPr>
          <w:rFonts w:ascii="Arial" w:eastAsia="Times New Roman" w:hAnsi="Arial" w:cs="Arial"/>
          <w:b/>
          <w:sz w:val="24"/>
          <w:szCs w:val="24"/>
        </w:rPr>
        <w:t>oświadczenie Zleceniobiorcy</w:t>
      </w:r>
      <w:r w:rsidRPr="00373A94">
        <w:rPr>
          <w:rFonts w:ascii="Arial" w:eastAsia="Times New Roman" w:hAnsi="Arial" w:cs="Arial"/>
          <w:sz w:val="24"/>
          <w:szCs w:val="24"/>
        </w:rPr>
        <w:t xml:space="preserve"> dotyczące podatku od towarów i usług – załącznik nr 4 do zarządzenia,</w:t>
      </w:r>
    </w:p>
    <w:p w14:paraId="1FAF0D9B" w14:textId="77777777" w:rsidR="00326332" w:rsidRPr="00373A94" w:rsidRDefault="00326332" w:rsidP="00373A94">
      <w:pPr>
        <w:numPr>
          <w:ilvl w:val="0"/>
          <w:numId w:val="2"/>
        </w:numPr>
        <w:tabs>
          <w:tab w:val="clear" w:pos="708"/>
          <w:tab w:val="num" w:pos="567"/>
        </w:tabs>
        <w:suppressAutoHyphens/>
        <w:spacing w:after="0" w:line="240" w:lineRule="auto"/>
        <w:ind w:left="567" w:hanging="283"/>
        <w:contextualSpacing/>
        <w:rPr>
          <w:rFonts w:ascii="Arial" w:eastAsia="Times New Roman" w:hAnsi="Arial" w:cs="Arial"/>
          <w:sz w:val="24"/>
          <w:szCs w:val="24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umowę partnerską lub oświadczenie partnera w przypadku projektów z udziałem partnera.</w:t>
      </w:r>
    </w:p>
    <w:p w14:paraId="19A9BF70" w14:textId="77777777" w:rsidR="005D3DC0" w:rsidRPr="00373A94" w:rsidRDefault="005D3DC0" w:rsidP="00373A94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</w:p>
    <w:p w14:paraId="2021F425" w14:textId="77777777" w:rsidR="005D3DC0" w:rsidRPr="00373A94" w:rsidRDefault="005D3DC0" w:rsidP="00373A94">
      <w:pPr>
        <w:suppressAutoHyphens/>
        <w:spacing w:after="0" w:line="240" w:lineRule="auto"/>
        <w:ind w:left="284"/>
        <w:contextualSpacing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UWAGA: Kserokopie dokumentów muszą być potwierdzone za zgodność z oryginałem przez osoby do takiego potwierdzania uprawnione, ponadto, każda strona musi być opatrzona datą potwierdzenia za zgodność z oryginałem</w:t>
      </w:r>
    </w:p>
    <w:p w14:paraId="519FFBB8" w14:textId="77777777" w:rsidR="001A3BE8" w:rsidRPr="00373A94" w:rsidRDefault="001A3BE8" w:rsidP="00373A94">
      <w:pPr>
        <w:suppressAutoHyphens/>
        <w:spacing w:after="0" w:line="240" w:lineRule="auto"/>
        <w:ind w:left="284"/>
        <w:contextualSpacing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</w:p>
    <w:p w14:paraId="0188983D" w14:textId="5AAD746B" w:rsidR="005D3DC0" w:rsidRPr="00373A94" w:rsidRDefault="005D3DC0" w:rsidP="00373A9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Oferty niezgodne z założeniami konkursu, rodzajem zadania</w:t>
      </w:r>
      <w:r w:rsidR="002C21AD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,</w:t>
      </w:r>
      <w:r w:rsidR="009B737F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nie będą podlegały ocenie merytorycznej.</w:t>
      </w:r>
    </w:p>
    <w:p w14:paraId="70452031" w14:textId="77777777" w:rsidR="0092056A" w:rsidRPr="00373A94" w:rsidRDefault="0092056A" w:rsidP="00373A9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Oferty spełniające wymogi formalne tj. złożone w określonym terminie, na odpowiednich drukach wraz z wymaganymi załącznikami, podlegają dalszej procedurze tj. ocenie merytorycznej. </w:t>
      </w:r>
    </w:p>
    <w:p w14:paraId="26F0F54F" w14:textId="77777777" w:rsidR="005D3DC0" w:rsidRPr="00373A94" w:rsidRDefault="005D3DC0" w:rsidP="00373A9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Działania objęte ofertą musza mieścić się w zakresie działań statutowych Oferenta. </w:t>
      </w:r>
    </w:p>
    <w:p w14:paraId="04FFA04F" w14:textId="77777777" w:rsidR="005D3DC0" w:rsidRPr="00373A94" w:rsidRDefault="005D3DC0" w:rsidP="00373A9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lastRenderedPageBreak/>
        <w:t xml:space="preserve">Podmiot uprawniony może złożyć </w:t>
      </w:r>
      <w:r w:rsidRPr="00373A94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>nie więcej niż 2 oferty</w:t>
      </w: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na realizację zadań objętych niniejszym konkursem (do każdego zadania oferent winien złożyć odrębny druk oferty wraz z kompletem załączników).</w:t>
      </w:r>
    </w:p>
    <w:p w14:paraId="5DB5AA8C" w14:textId="77777777" w:rsidR="005D3DC0" w:rsidRPr="00373A94" w:rsidRDefault="005D3DC0" w:rsidP="00373A9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Określając </w:t>
      </w:r>
      <w:r w:rsidRPr="00373A94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>„tytuł zadania publicznego”</w:t>
      </w: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Oferent winien </w:t>
      </w:r>
      <w:r w:rsidRPr="00373A94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>podać własną nazwę</w:t>
      </w: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charakteryzującą krótko rodzaj zadania istotny dla danego projektu.</w:t>
      </w:r>
    </w:p>
    <w:p w14:paraId="1D5CB160" w14:textId="77777777" w:rsidR="00D0446B" w:rsidRPr="00373A94" w:rsidRDefault="00D0446B" w:rsidP="00373A9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Każde zadanie musi być realizowane na rzecz mieszkańców Włocławka. </w:t>
      </w:r>
    </w:p>
    <w:p w14:paraId="080D74AA" w14:textId="0BACFE4B" w:rsidR="0092056A" w:rsidRPr="00373A94" w:rsidRDefault="0092056A" w:rsidP="00373A9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>W realizacji zadania</w:t>
      </w:r>
      <w:r w:rsidR="009B737F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w trybie wsparcia Oferent zobowiązany jest do wniesienia </w:t>
      </w:r>
      <w:r w:rsidRPr="00373A94">
        <w:rPr>
          <w:rFonts w:ascii="Arial" w:hAnsi="Arial" w:cs="Arial"/>
          <w:b/>
          <w:color w:val="auto"/>
          <w:sz w:val="24"/>
          <w:szCs w:val="24"/>
          <w:lang w:eastAsia="zh-CN"/>
        </w:rPr>
        <w:t>wkładu własnego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(finansowego i pozafinansowego) w wysokości </w:t>
      </w:r>
      <w:r w:rsidRPr="00373A94">
        <w:rPr>
          <w:rFonts w:ascii="Arial" w:hAnsi="Arial" w:cs="Arial"/>
          <w:b/>
          <w:color w:val="auto"/>
          <w:sz w:val="24"/>
          <w:szCs w:val="24"/>
          <w:lang w:eastAsia="zh-CN"/>
        </w:rPr>
        <w:t>co najmniej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hAnsi="Arial" w:cs="Arial"/>
          <w:b/>
          <w:color w:val="auto"/>
          <w:sz w:val="24"/>
          <w:szCs w:val="24"/>
          <w:lang w:eastAsia="zh-CN"/>
        </w:rPr>
        <w:t>10%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całkowitych kosztów realizacji zadania, przy czym wkład finansowy (własny lub pochodzący z innych źródeł) nie może być mniejszy niż</w:t>
      </w:r>
      <w:r w:rsidRPr="00373A94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 5%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całkowitych kosztów realizacji zadania</w:t>
      </w:r>
      <w:r w:rsidRPr="00AC4F95">
        <w:rPr>
          <w:rFonts w:ascii="Arial" w:hAnsi="Arial" w:cs="Arial"/>
          <w:color w:val="auto"/>
          <w:sz w:val="24"/>
          <w:szCs w:val="24"/>
          <w:lang w:eastAsia="zh-CN"/>
        </w:rPr>
        <w:t xml:space="preserve">. </w:t>
      </w:r>
    </w:p>
    <w:p w14:paraId="0741477F" w14:textId="77777777" w:rsidR="0092056A" w:rsidRPr="00373A94" w:rsidRDefault="0092056A" w:rsidP="00373A9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Oferenci maj</w:t>
      </w:r>
      <w:r w:rsidR="00735ACF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ą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możliwość wniesienia, w ramach udziału własnego, pozafinansowego wkładu osobowego do wysokości 5 % całkowitych kosztów zadania. Wówczas konieczne jest przestrzeganie następujących warunków:</w:t>
      </w:r>
    </w:p>
    <w:p w14:paraId="6E608D47" w14:textId="77777777" w:rsidR="00DE2D07" w:rsidRPr="00373A94" w:rsidRDefault="00DE2D07" w:rsidP="00373A94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sz w:val="24"/>
          <w:szCs w:val="24"/>
          <w:lang w:eastAsia="zh-CN"/>
        </w:rPr>
        <w:t>Kalkulacja wkładu pracy wolontariusza winna być dokonana w oparciu o stawki obowiązujące dla tego personelu; jeśli wolontariusz wykonuje prace wymagające odpowiednich kwalifikacji to kalkulacja wkładu pracy wolontariusza powinna być dokonana w oparciu o obowiązujące stawki rynkowe; w pozostałych przypadkach przyjmuje się, iż wartość pracy jednego wolontariusza nie może przekroczyć kwoty 17 zł za jedną godzinę pracy.</w:t>
      </w:r>
    </w:p>
    <w:p w14:paraId="0918DB33" w14:textId="77777777" w:rsidR="00DE2D07" w:rsidRPr="00373A94" w:rsidRDefault="00DE2D07" w:rsidP="00373A94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sz w:val="24"/>
          <w:szCs w:val="24"/>
          <w:lang w:eastAsia="zh-CN"/>
        </w:rPr>
        <w:t xml:space="preserve">Zakres, sposób i liczba godzin pracy wykonywanej przez wolontariusza muszą zostać określone w pisemnym porozumieniu zawartym zgodnie z art.44 ustawy o działalności pożytku publicznego i o wolontariacie (wzory dokumentów znajdują się na stronie internetowej </w:t>
      </w:r>
      <w:hyperlink r:id="rId9" w:history="1">
        <w:r w:rsidRPr="00373A94">
          <w:rPr>
            <w:rFonts w:ascii="Arial" w:eastAsia="Times New Roman" w:hAnsi="Arial" w:cs="Arial"/>
            <w:color w:val="auto"/>
            <w:sz w:val="24"/>
            <w:szCs w:val="24"/>
            <w:lang w:eastAsia="zh-CN"/>
          </w:rPr>
          <w:t>www.ngo.kujawsko-pomorskie.pl</w:t>
        </w:r>
      </w:hyperlink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)</w:t>
      </w:r>
    </w:p>
    <w:p w14:paraId="199DF77D" w14:textId="77777777" w:rsidR="00DE2D07" w:rsidRPr="00373A94" w:rsidRDefault="00DE2D07" w:rsidP="00373A94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sz w:val="24"/>
          <w:szCs w:val="24"/>
          <w:lang w:eastAsia="zh-CN"/>
        </w:rPr>
        <w:t>Wolontariusz zobowiązany jest do prowadzenia karty pracy wraz ze szczegółowym opisem wykonywanej pracy (dokumentacja ta musi być przechowywana na zasadach ogólnych, tak jak dokumenty finansowe).</w:t>
      </w:r>
    </w:p>
    <w:p w14:paraId="5C2C4695" w14:textId="1026BC64" w:rsidR="00DE2D07" w:rsidRPr="00373A94" w:rsidRDefault="00DE2D07" w:rsidP="00373A94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sz w:val="24"/>
          <w:szCs w:val="24"/>
          <w:lang w:eastAsia="zh-CN"/>
        </w:rPr>
        <w:t>Wyliczenia wartości pracy dokonuje na podstawie faktycznego czasu pracy wolontariusza i stawki godzinowej. Wycena pracy wolontariusza uwzględnia koszty składek na ubezpieczenie społeczne oraz inne koszty wynikające z charakteru jego pracy.</w:t>
      </w:r>
    </w:p>
    <w:p w14:paraId="299CA99B" w14:textId="3915FB81" w:rsidR="00DE2D07" w:rsidRPr="00373A94" w:rsidRDefault="00DE2D07" w:rsidP="00373A94">
      <w:pPr>
        <w:numPr>
          <w:ilvl w:val="0"/>
          <w:numId w:val="7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sz w:val="24"/>
          <w:szCs w:val="24"/>
          <w:lang w:eastAsia="zh-CN"/>
        </w:rPr>
        <w:t xml:space="preserve">W ramach realizacji zadnia nie można podpisać z tą samą osobą umowy zlecenia o dzieło i porozumienia o wolontariacie. </w:t>
      </w:r>
    </w:p>
    <w:p w14:paraId="7A23733A" w14:textId="77777777" w:rsidR="00D44069" w:rsidRPr="00373A94" w:rsidRDefault="00F0481F" w:rsidP="00373A9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Dofinansowanie na zadanie uzyskane ze źródeł zewnętrznych, w tym samorządu województwa, administracji rządowej, Unii Europejskiej, mogą stanowić </w:t>
      </w:r>
      <w:r w:rsidR="0029139A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finansowy </w:t>
      </w: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wkład </w:t>
      </w:r>
      <w:r w:rsidR="0029139A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własny Oferenta. </w:t>
      </w:r>
    </w:p>
    <w:p w14:paraId="3D0862B2" w14:textId="77777777" w:rsidR="004A3302" w:rsidRPr="00373A94" w:rsidRDefault="004A3302" w:rsidP="00373A9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spacing w:val="-5"/>
          <w:sz w:val="24"/>
          <w:szCs w:val="24"/>
        </w:rPr>
        <w:t>Jeżeli w</w:t>
      </w:r>
      <w:r w:rsidR="00122310" w:rsidRPr="00373A94">
        <w:rPr>
          <w:rFonts w:ascii="Arial" w:eastAsia="Times New Roman" w:hAnsi="Arial" w:cs="Arial"/>
          <w:spacing w:val="-5"/>
          <w:sz w:val="24"/>
          <w:szCs w:val="24"/>
        </w:rPr>
        <w:t>ysokość</w:t>
      </w:r>
      <w:r w:rsidRPr="00373A94">
        <w:rPr>
          <w:rFonts w:ascii="Arial" w:eastAsia="Times New Roman" w:hAnsi="Arial" w:cs="Arial"/>
          <w:spacing w:val="-5"/>
          <w:sz w:val="24"/>
          <w:szCs w:val="24"/>
        </w:rPr>
        <w:t xml:space="preserve"> dofinansowania z innych źródeł ulegnie zmianie, co będzie miało wpływ na wartość zadania lub procent dofinansowania należy o tym niezwłocznie poinformować Dotującego</w:t>
      </w: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. </w:t>
      </w:r>
    </w:p>
    <w:p w14:paraId="05BF0C6D" w14:textId="77777777" w:rsidR="0092056A" w:rsidRPr="00373A94" w:rsidRDefault="0092056A" w:rsidP="00373A9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Oferty, które będą zawierały </w:t>
      </w:r>
      <w:r w:rsidRPr="00373A94">
        <w:rPr>
          <w:rFonts w:ascii="Arial" w:hAnsi="Arial" w:cs="Arial"/>
          <w:b/>
          <w:color w:val="auto"/>
          <w:sz w:val="24"/>
          <w:szCs w:val="24"/>
          <w:lang w:eastAsia="zh-CN"/>
        </w:rPr>
        <w:t>niższy poziom wkładu własnego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>, od wskazanego w ust.</w:t>
      </w:r>
      <w:r w:rsidR="00665C7E" w:rsidRPr="00373A94">
        <w:rPr>
          <w:rFonts w:ascii="Arial" w:hAnsi="Arial" w:cs="Arial"/>
          <w:color w:val="auto"/>
          <w:sz w:val="24"/>
          <w:szCs w:val="24"/>
          <w:lang w:eastAsia="zh-CN"/>
        </w:rPr>
        <w:t>1</w:t>
      </w:r>
      <w:r w:rsidR="00D0446B" w:rsidRPr="00373A94">
        <w:rPr>
          <w:rFonts w:ascii="Arial" w:hAnsi="Arial" w:cs="Arial"/>
          <w:color w:val="auto"/>
          <w:sz w:val="24"/>
          <w:szCs w:val="24"/>
          <w:lang w:eastAsia="zh-CN"/>
        </w:rPr>
        <w:t>4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, </w:t>
      </w:r>
      <w:r w:rsidRPr="00373A94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zostaną odrzucone na etapie oceny merytorycznej. </w:t>
      </w:r>
    </w:p>
    <w:p w14:paraId="0D4C6933" w14:textId="77777777" w:rsidR="0092056A" w:rsidRPr="00373A94" w:rsidRDefault="0092056A" w:rsidP="00373A9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Wkład rzeczowy, który będzie wykorzystywany do realizacji zadania publicznego, należy opisać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  <w:t>w części IV.2 oferty- bez jego wyceny (ze względu na brak wytycznych do obliczania wartości wkładu rzeczowego nie wymagane jest wypełnianie w kosztorysie przez oferentów kosztów rzeczowych i nie będzie on oceniany).</w:t>
      </w:r>
    </w:p>
    <w:p w14:paraId="476C7476" w14:textId="636FB8EA" w:rsidR="0092056A" w:rsidRPr="00373A94" w:rsidRDefault="0092056A" w:rsidP="00373A9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>W ramach realizacji zadania</w:t>
      </w:r>
      <w:r w:rsidRPr="00373A94">
        <w:rPr>
          <w:rFonts w:ascii="Arial" w:hAnsi="Arial" w:cs="Arial"/>
          <w:b/>
          <w:color w:val="auto"/>
          <w:sz w:val="24"/>
          <w:szCs w:val="24"/>
          <w:lang w:eastAsia="zh-CN"/>
        </w:rPr>
        <w:t>, koszty administracyjne nie mogą przekroczyć 20% wartości zadania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>. Do kosztów administracyjnych zalicza się:</w:t>
      </w:r>
      <w:r w:rsidR="009B737F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</w:p>
    <w:p w14:paraId="26BCAFC8" w14:textId="77777777" w:rsidR="00665C7E" w:rsidRPr="00373A94" w:rsidRDefault="00665C7E" w:rsidP="00373A94">
      <w:pPr>
        <w:numPr>
          <w:ilvl w:val="0"/>
          <w:numId w:val="21"/>
        </w:numPr>
        <w:tabs>
          <w:tab w:val="left" w:pos="426"/>
        </w:tabs>
        <w:suppressAutoHyphens/>
        <w:spacing w:after="0" w:line="240" w:lineRule="auto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pl-PL"/>
        </w:rPr>
      </w:pPr>
      <w:r w:rsidRPr="00373A94">
        <w:rPr>
          <w:rFonts w:ascii="Arial" w:eastAsia="Times New Roman" w:hAnsi="Arial" w:cs="Arial"/>
          <w:bCs/>
          <w:color w:val="auto"/>
          <w:sz w:val="24"/>
          <w:szCs w:val="24"/>
          <w:lang w:eastAsia="pl-PL"/>
        </w:rPr>
        <w:t xml:space="preserve">koszty obsługi księgowej - wynagrodzenie za prowadzenie wyodrębnionej dokumentacji finansowo-księgowej środków otrzymanych na realizację zadania zgodnie z zasadami wynikającymi z ustawy o rachunkowości, </w:t>
      </w:r>
    </w:p>
    <w:p w14:paraId="2FB04820" w14:textId="77777777" w:rsidR="00665C7E" w:rsidRPr="00373A94" w:rsidRDefault="00665C7E" w:rsidP="00373A94">
      <w:pPr>
        <w:numPr>
          <w:ilvl w:val="0"/>
          <w:numId w:val="21"/>
        </w:numPr>
        <w:tabs>
          <w:tab w:val="left" w:pos="426"/>
        </w:tabs>
        <w:suppressAutoHyphens/>
        <w:spacing w:after="0" w:line="240" w:lineRule="auto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pl-PL"/>
        </w:rPr>
      </w:pPr>
      <w:r w:rsidRPr="00373A94">
        <w:rPr>
          <w:rFonts w:ascii="Arial" w:eastAsia="Times New Roman" w:hAnsi="Arial" w:cs="Arial"/>
          <w:bCs/>
          <w:color w:val="auto"/>
          <w:sz w:val="24"/>
          <w:szCs w:val="24"/>
          <w:lang w:eastAsia="pl-PL"/>
        </w:rPr>
        <w:lastRenderedPageBreak/>
        <w:t xml:space="preserve">koszty działań o charakterze administracyjnym, koordynacyjnym, nadzorczym i kontrolnym, </w:t>
      </w:r>
    </w:p>
    <w:p w14:paraId="18CBBD82" w14:textId="1C4D2136" w:rsidR="00665C7E" w:rsidRPr="00373A94" w:rsidRDefault="00665C7E" w:rsidP="00373A94">
      <w:pPr>
        <w:numPr>
          <w:ilvl w:val="0"/>
          <w:numId w:val="21"/>
        </w:numPr>
        <w:tabs>
          <w:tab w:val="left" w:pos="426"/>
        </w:tabs>
        <w:suppressAutoHyphens/>
        <w:spacing w:after="0" w:line="240" w:lineRule="auto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pl-PL"/>
        </w:rPr>
      </w:pPr>
      <w:r w:rsidRPr="00373A94">
        <w:rPr>
          <w:rFonts w:ascii="Arial" w:eastAsia="Times New Roman" w:hAnsi="Arial" w:cs="Arial"/>
          <w:bCs/>
          <w:color w:val="auto"/>
          <w:sz w:val="24"/>
          <w:szCs w:val="24"/>
          <w:lang w:eastAsia="pl-PL"/>
        </w:rPr>
        <w:t>koszty telekomunikacyjne, zakup materiałów piśmienniczych i eksploatacyjnych do urządzeń biurowych używanych w ramach realizacji zadania,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część kosztów ogólnych Oferenta, np. koszty energii elektrycznej i ogrzewania oraz czynsz za pomieszczenia</w:t>
      </w:r>
      <w:r w:rsidRPr="00373A94">
        <w:rPr>
          <w:rFonts w:ascii="Arial" w:eastAsia="Times New Roman" w:hAnsi="Arial" w:cs="Arial"/>
          <w:bCs/>
          <w:color w:val="auto"/>
          <w:sz w:val="24"/>
          <w:szCs w:val="24"/>
          <w:lang w:eastAsia="pl-PL"/>
        </w:rPr>
        <w:t>, opłaty pocztowe, opłaty bankowe - w części związanej z realizacją zadania.</w:t>
      </w:r>
    </w:p>
    <w:p w14:paraId="5B31DB73" w14:textId="77777777" w:rsidR="0092056A" w:rsidRPr="00373A94" w:rsidRDefault="0092056A" w:rsidP="00373A9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Oferent winien określić mierzalne, konkretne rezultaty zadania publicznego (część III.5 oferty) oraz podać wskaźniki, które określać będą rezultaty, np. listy obecności, ankiety, itp.(część III. 6 oferty).</w:t>
      </w:r>
    </w:p>
    <w:p w14:paraId="22BC9F99" w14:textId="05189D09" w:rsidR="005D3DC0" w:rsidRPr="00373A94" w:rsidRDefault="005D3DC0" w:rsidP="00373A9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Oferta dotycząca niniejszego konkursu nie może być ponownie złożona na inne konkursy ogłaszane przez Prezydenta Miasta Włocławek. Ponadto oferta nie może stanowić wniosku o dofinansowanie z pominięciem otwartego konkursu ofert w trybie art. 19 a ustawy o działalności pożytku publicznego i o wolontariacie.</w:t>
      </w:r>
    </w:p>
    <w:p w14:paraId="39437BBC" w14:textId="2FFFD69E" w:rsidR="005D3DC0" w:rsidRPr="00F553A5" w:rsidRDefault="00E8489C" w:rsidP="00373A94">
      <w:pPr>
        <w:numPr>
          <w:ilvl w:val="0"/>
          <w:numId w:val="16"/>
        </w:numPr>
        <w:suppressAutoHyphens/>
        <w:spacing w:after="0" w:line="240" w:lineRule="auto"/>
        <w:ind w:left="426" w:hanging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/>
          <w:sz w:val="24"/>
          <w:szCs w:val="24"/>
        </w:rPr>
        <w:t>Oferenci zobowiązani s</w:t>
      </w:r>
      <w:r w:rsidR="00C91537" w:rsidRPr="00373A94">
        <w:rPr>
          <w:rFonts w:ascii="Arial" w:eastAsia="Times New Roman" w:hAnsi="Arial" w:cs="Arial"/>
          <w:b/>
          <w:sz w:val="24"/>
          <w:szCs w:val="24"/>
        </w:rPr>
        <w:t xml:space="preserve">ą </w:t>
      </w:r>
      <w:r w:rsidRPr="00373A94">
        <w:rPr>
          <w:rFonts w:ascii="Arial" w:eastAsia="Times New Roman" w:hAnsi="Arial" w:cs="Arial"/>
          <w:b/>
          <w:sz w:val="24"/>
          <w:szCs w:val="24"/>
        </w:rPr>
        <w:t xml:space="preserve">uwzględnić w ofertach </w:t>
      </w:r>
      <w:r w:rsidR="00C91537" w:rsidRPr="00373A94">
        <w:rPr>
          <w:rFonts w:ascii="Arial" w:eastAsia="Times New Roman" w:hAnsi="Arial" w:cs="Arial"/>
          <w:b/>
          <w:sz w:val="24"/>
          <w:szCs w:val="24"/>
        </w:rPr>
        <w:t xml:space="preserve">informacje, że </w:t>
      </w:r>
      <w:r w:rsidR="0043179C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realizacja zadań będzie się odbywać</w:t>
      </w:r>
      <w:r w:rsidR="009B737F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</w:t>
      </w:r>
      <w:r w:rsidR="008F25D2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z zachowaniem reżimu sanitarnego i zasad bezpieczeństwa </w:t>
      </w:r>
      <w:r w:rsidR="008F25D2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określonych szczegółowo w wytycznych Ministerstwa Kultury i Dziedzictwa Narodowego oraz Głównego Inspektora Sanitarnego w trakcie epidemii wirusa SARS-CoV-2</w:t>
      </w:r>
      <w:r w:rsidR="009B737F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="008F25D2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 Polsce, obowiązujących </w:t>
      </w:r>
      <w:r w:rsidR="00970446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</w:r>
      <w:r w:rsidR="008F25D2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 terminie organizacji zadań. </w:t>
      </w:r>
    </w:p>
    <w:p w14:paraId="04D93D86" w14:textId="77777777" w:rsidR="00F553A5" w:rsidRPr="00373A94" w:rsidRDefault="00F553A5" w:rsidP="00F553A5">
      <w:pPr>
        <w:suppressAutoHyphens/>
        <w:spacing w:after="0" w:line="240" w:lineRule="auto"/>
        <w:ind w:left="426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</w:p>
    <w:p w14:paraId="6CEEBC40" w14:textId="227D48E1" w:rsidR="00271E81" w:rsidRPr="00373A94" w:rsidRDefault="005D3DC0" w:rsidP="00F553A5">
      <w:pPr>
        <w:pStyle w:val="Nagwek3"/>
      </w:pPr>
      <w:r w:rsidRPr="00373A94">
        <w:rPr>
          <w:rFonts w:eastAsia="Times New Roman"/>
          <w:spacing w:val="-5"/>
        </w:rPr>
        <w:t>Rozdział III</w:t>
      </w:r>
      <w:r w:rsidR="009B737F">
        <w:rPr>
          <w:rFonts w:eastAsia="Times New Roman"/>
          <w:spacing w:val="-5"/>
        </w:rPr>
        <w:t xml:space="preserve"> </w:t>
      </w:r>
      <w:r w:rsidR="00CE2075" w:rsidRPr="00373A94">
        <w:t>Terminy, tryb, kryteria stosowane przy dokonywaniu wyboru ofert</w:t>
      </w:r>
    </w:p>
    <w:p w14:paraId="1DB8E51A" w14:textId="2DF9C15F" w:rsidR="005D3DC0" w:rsidRPr="00373A94" w:rsidRDefault="005D3DC0" w:rsidP="00373A94">
      <w:pPr>
        <w:numPr>
          <w:ilvl w:val="0"/>
          <w:numId w:val="20"/>
        </w:numPr>
        <w:suppressAutoHyphens/>
        <w:spacing w:before="240" w:after="0" w:line="240" w:lineRule="auto"/>
        <w:contextualSpacing/>
        <w:rPr>
          <w:rFonts w:ascii="Arial" w:eastAsia="Times New Roman" w:hAnsi="Arial" w:cs="Arial"/>
          <w:color w:val="FF0000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Zlecenie zadania publicznego i udzielenie dotacji następuje z zastosowaniem przepisów ustawy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  <w:t xml:space="preserve">z dnia 24 kwietnia 2003 r. o działalności pożytku publicznego i o wolontariacie </w:t>
      </w:r>
      <w:r w:rsidR="00E510F9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(</w:t>
      </w:r>
      <w:r w:rsidR="00E510F9" w:rsidRPr="00373A94">
        <w:rPr>
          <w:rFonts w:ascii="Arial" w:hAnsi="Arial" w:cs="Arial"/>
          <w:color w:val="auto"/>
          <w:sz w:val="24"/>
          <w:szCs w:val="24"/>
          <w:lang w:eastAsia="zh-CN"/>
        </w:rPr>
        <w:t>Dz. U z 2020</w:t>
      </w:r>
      <w:r w:rsidR="009B737F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="00E510F9" w:rsidRPr="00373A94">
        <w:rPr>
          <w:rFonts w:ascii="Arial" w:hAnsi="Arial" w:cs="Arial"/>
          <w:color w:val="auto"/>
          <w:sz w:val="24"/>
          <w:szCs w:val="24"/>
          <w:lang w:eastAsia="zh-CN"/>
        </w:rPr>
        <w:t>r. poz. 1057 zm.</w:t>
      </w:r>
      <w:r w:rsidR="007E2707"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="00E510F9" w:rsidRPr="00373A94">
        <w:rPr>
          <w:rFonts w:ascii="Arial" w:hAnsi="Arial" w:cs="Arial"/>
          <w:color w:val="auto"/>
          <w:sz w:val="24"/>
          <w:szCs w:val="24"/>
          <w:lang w:eastAsia="zh-CN"/>
        </w:rPr>
        <w:t>z 2021 r.,poz</w:t>
      </w:r>
      <w:r w:rsidR="007E2707" w:rsidRPr="00373A94">
        <w:rPr>
          <w:rFonts w:ascii="Arial" w:hAnsi="Arial" w:cs="Arial"/>
          <w:color w:val="auto"/>
          <w:sz w:val="24"/>
          <w:szCs w:val="24"/>
          <w:lang w:eastAsia="zh-CN"/>
        </w:rPr>
        <w:t>.</w:t>
      </w:r>
      <w:r w:rsidR="00E510F9" w:rsidRPr="00373A94">
        <w:rPr>
          <w:rFonts w:ascii="Arial" w:hAnsi="Arial" w:cs="Arial"/>
          <w:color w:val="auto"/>
          <w:sz w:val="24"/>
          <w:szCs w:val="24"/>
          <w:lang w:eastAsia="zh-CN"/>
        </w:rPr>
        <w:t>103</w:t>
      </w:r>
      <w:r w:rsidR="007E2707" w:rsidRPr="00373A94">
        <w:rPr>
          <w:rFonts w:ascii="Arial" w:hAnsi="Arial" w:cs="Arial"/>
          <w:color w:val="auto"/>
          <w:sz w:val="24"/>
          <w:szCs w:val="24"/>
          <w:lang w:eastAsia="zh-CN"/>
        </w:rPr>
        <w:t>8</w:t>
      </w:r>
      <w:r w:rsidR="00E510F9" w:rsidRPr="00373A94">
        <w:rPr>
          <w:rFonts w:ascii="Arial" w:hAnsi="Arial" w:cs="Arial"/>
          <w:color w:val="auto"/>
          <w:sz w:val="24"/>
          <w:szCs w:val="24"/>
          <w:lang w:eastAsia="zh-CN"/>
        </w:rPr>
        <w:t>,</w:t>
      </w:r>
      <w:r w:rsidR="007E2707"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="00E510F9" w:rsidRPr="00373A94">
        <w:rPr>
          <w:rFonts w:ascii="Arial" w:hAnsi="Arial" w:cs="Arial"/>
          <w:color w:val="auto"/>
          <w:sz w:val="24"/>
          <w:szCs w:val="24"/>
          <w:lang w:eastAsia="zh-CN"/>
        </w:rPr>
        <w:t>poz.1243,</w:t>
      </w:r>
      <w:r w:rsidR="007E2707"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="00E510F9" w:rsidRPr="00373A94">
        <w:rPr>
          <w:rFonts w:ascii="Arial" w:hAnsi="Arial" w:cs="Arial"/>
          <w:color w:val="auto"/>
          <w:sz w:val="24"/>
          <w:szCs w:val="24"/>
          <w:lang w:eastAsia="zh-CN"/>
        </w:rPr>
        <w:t>poz.1535)</w:t>
      </w:r>
      <w:r w:rsidR="007E2707" w:rsidRPr="00373A94">
        <w:rPr>
          <w:rFonts w:ascii="Arial" w:hAnsi="Arial" w:cs="Arial"/>
          <w:color w:val="auto"/>
          <w:sz w:val="24"/>
          <w:szCs w:val="24"/>
          <w:lang w:eastAsia="zh-CN"/>
        </w:rPr>
        <w:t>.</w:t>
      </w:r>
    </w:p>
    <w:p w14:paraId="5939E80A" w14:textId="77777777" w:rsidR="005D3DC0" w:rsidRPr="00373A94" w:rsidRDefault="005D3DC0" w:rsidP="00373A94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Dotacja może być przeznaczona na koszty:</w:t>
      </w:r>
    </w:p>
    <w:p w14:paraId="1D87C06B" w14:textId="09C35074" w:rsidR="005D3DC0" w:rsidRPr="00373A94" w:rsidRDefault="005D3DC0" w:rsidP="00373A94">
      <w:pPr>
        <w:numPr>
          <w:ilvl w:val="0"/>
          <w:numId w:val="14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niezbędne do realizacji zadania i bezpośrednio związane z realizacją zadania, zgodnie</w:t>
      </w:r>
      <w:r w:rsidR="009B737F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z opisem działań w ofercie realizacji zadania publicznego, w części dotyczącej</w:t>
      </w:r>
      <w:r w:rsidR="009B737F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realizacji zadania, </w:t>
      </w:r>
    </w:p>
    <w:p w14:paraId="7BED9B37" w14:textId="77777777" w:rsidR="005D3DC0" w:rsidRPr="00373A94" w:rsidRDefault="005D3DC0" w:rsidP="00373A94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709" w:hanging="283"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uwzględnione w budżecie zadania oraz umieszczone w kosztorysie oferty i zawartej umowie,</w:t>
      </w:r>
    </w:p>
    <w:p w14:paraId="65687EB8" w14:textId="7B5FF020" w:rsidR="005D3DC0" w:rsidRPr="00373A94" w:rsidRDefault="005D3DC0" w:rsidP="00373A94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709" w:hanging="283"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spełniające wymogi racjonalnego i oszczędnego gospodarowania środkami publicznymi, </w:t>
      </w:r>
      <w:r w:rsidRPr="00373A9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br/>
        <w:t>z zachowaniem</w:t>
      </w:r>
      <w:r w:rsidR="009B737F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zasady uzyskania najlepszych efektów z danych nakładów,</w:t>
      </w:r>
    </w:p>
    <w:p w14:paraId="74D24EDA" w14:textId="77777777" w:rsidR="005D3DC0" w:rsidRPr="00373A94" w:rsidRDefault="005D3DC0" w:rsidP="00373A94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poparte oryginalnymi dowodami księgowymi i wykazane w dokumentacji finansowej oferenta, w tym:</w:t>
      </w:r>
    </w:p>
    <w:p w14:paraId="4328049F" w14:textId="7D53660A" w:rsidR="005D3DC0" w:rsidRPr="00373A94" w:rsidRDefault="005D3DC0" w:rsidP="00373A94">
      <w:pPr>
        <w:numPr>
          <w:ilvl w:val="0"/>
          <w:numId w:val="1"/>
        </w:numPr>
        <w:tabs>
          <w:tab w:val="clear" w:pos="360"/>
          <w:tab w:val="left" w:pos="426"/>
          <w:tab w:val="num" w:pos="713"/>
        </w:tabs>
        <w:suppressAutoHyphens/>
        <w:spacing w:after="0" w:line="240" w:lineRule="auto"/>
        <w:ind w:left="993" w:hanging="284"/>
        <w:contextualSpacing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koszty wynagrodzeń i pochodnych od wynagrodzeń, umów cywilno-prawnych zawartych z osobami zatrudnionymi do bezpośredniej realizacji zadania i nadzoru</w:t>
      </w:r>
      <w:r w:rsidR="007E2707" w:rsidRPr="00373A9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,</w:t>
      </w:r>
    </w:p>
    <w:p w14:paraId="71461250" w14:textId="77777777" w:rsidR="005D3DC0" w:rsidRPr="00373A94" w:rsidRDefault="005D3DC0" w:rsidP="00373A94">
      <w:pPr>
        <w:numPr>
          <w:ilvl w:val="0"/>
          <w:numId w:val="1"/>
        </w:numPr>
        <w:tabs>
          <w:tab w:val="clear" w:pos="360"/>
          <w:tab w:val="left" w:pos="426"/>
          <w:tab w:val="num" w:pos="713"/>
        </w:tabs>
        <w:suppressAutoHyphens/>
        <w:spacing w:after="0" w:line="240" w:lineRule="auto"/>
        <w:ind w:left="993" w:hanging="284"/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 xml:space="preserve">koszty wyżywienia, transportu, obsługi medycznej, ubezpieczenia w trakcie realizacji zadania, </w:t>
      </w:r>
    </w:p>
    <w:p w14:paraId="28397D00" w14:textId="28B260E3" w:rsidR="005D3DC0" w:rsidRPr="00373A94" w:rsidRDefault="005D3DC0" w:rsidP="00373A94">
      <w:pPr>
        <w:numPr>
          <w:ilvl w:val="0"/>
          <w:numId w:val="1"/>
        </w:numPr>
        <w:tabs>
          <w:tab w:val="clear" w:pos="360"/>
          <w:tab w:val="num" w:pos="713"/>
        </w:tabs>
        <w:suppressAutoHyphens/>
        <w:spacing w:after="0" w:line="240" w:lineRule="auto"/>
        <w:ind w:left="993" w:hanging="284"/>
        <w:rPr>
          <w:rFonts w:ascii="Arial" w:hAnsi="Arial" w:cs="Arial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koszty administracyjne w części dotyczącej realizacji zadania</w:t>
      </w:r>
      <w:r w:rsidR="007E2707" w:rsidRPr="00373A94">
        <w:rPr>
          <w:rFonts w:ascii="Arial" w:eastAsia="Times New Roman" w:hAnsi="Arial" w:cs="Arial"/>
          <w:bCs/>
          <w:color w:val="auto"/>
          <w:sz w:val="24"/>
          <w:szCs w:val="24"/>
          <w:lang w:eastAsia="zh-CN"/>
        </w:rPr>
        <w:t>,</w:t>
      </w:r>
    </w:p>
    <w:p w14:paraId="407D3F3E" w14:textId="77777777" w:rsidR="005D3DC0" w:rsidRPr="00373A94" w:rsidRDefault="005D3DC0" w:rsidP="00373A94">
      <w:pPr>
        <w:numPr>
          <w:ilvl w:val="0"/>
          <w:numId w:val="1"/>
        </w:numPr>
        <w:tabs>
          <w:tab w:val="clear" w:pos="360"/>
          <w:tab w:val="num" w:pos="713"/>
        </w:tabs>
        <w:suppressAutoHyphens/>
        <w:spacing w:after="0" w:line="240" w:lineRule="auto"/>
        <w:ind w:left="993" w:hanging="284"/>
        <w:rPr>
          <w:rFonts w:ascii="Arial" w:hAnsi="Arial" w:cs="Arial"/>
          <w:sz w:val="24"/>
          <w:szCs w:val="24"/>
          <w:lang w:eastAsia="zh-CN"/>
        </w:rPr>
      </w:pPr>
      <w:r w:rsidRPr="00373A94">
        <w:rPr>
          <w:rFonts w:ascii="Arial" w:hAnsi="Arial" w:cs="Arial"/>
          <w:sz w:val="24"/>
          <w:szCs w:val="24"/>
          <w:lang w:eastAsia="zh-CN"/>
        </w:rPr>
        <w:t>inne koszty bezpośrednio związane z realizowanym zadaniem (określone przez oferenta).</w:t>
      </w:r>
    </w:p>
    <w:p w14:paraId="1FF009FD" w14:textId="77777777" w:rsidR="005D3DC0" w:rsidRPr="00373A94" w:rsidRDefault="005D3DC0" w:rsidP="00373A94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>Dotacja nie może być przeznaczona na:</w:t>
      </w:r>
    </w:p>
    <w:p w14:paraId="56BBE7EE" w14:textId="77777777" w:rsidR="00C17F71" w:rsidRPr="00373A94" w:rsidRDefault="00C17F71" w:rsidP="00373A94">
      <w:pPr>
        <w:numPr>
          <w:ilvl w:val="0"/>
          <w:numId w:val="8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działalność gospodarczą,</w:t>
      </w:r>
    </w:p>
    <w:p w14:paraId="01BD7812" w14:textId="77777777" w:rsidR="00C17F71" w:rsidRPr="00373A94" w:rsidRDefault="00C17F71" w:rsidP="00373A94">
      <w:pPr>
        <w:numPr>
          <w:ilvl w:val="0"/>
          <w:numId w:val="8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pokrycie kosztów utrzymania biura organizacji starającej się o przyznanie dotacji, w tym także wydatków na wynagrodzenia pracowników, poza zakresem realizacji zadania,</w:t>
      </w:r>
    </w:p>
    <w:p w14:paraId="5CB3FF83" w14:textId="77777777" w:rsidR="00C17F71" w:rsidRPr="00373A94" w:rsidRDefault="00C17F71" w:rsidP="00373A94">
      <w:pPr>
        <w:numPr>
          <w:ilvl w:val="0"/>
          <w:numId w:val="8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działalność polityczną i religijną,</w:t>
      </w:r>
    </w:p>
    <w:p w14:paraId="005E2E8C" w14:textId="77777777" w:rsidR="00C17F71" w:rsidRPr="00373A94" w:rsidRDefault="00C17F71" w:rsidP="00373A94">
      <w:pPr>
        <w:numPr>
          <w:ilvl w:val="0"/>
          <w:numId w:val="8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lastRenderedPageBreak/>
        <w:t>udzielanie pomocy finansowej osobom prawnym lub fizycznym,</w:t>
      </w:r>
    </w:p>
    <w:p w14:paraId="382C4ED5" w14:textId="77777777" w:rsidR="00C17F71" w:rsidRPr="00373A94" w:rsidRDefault="00C17F71" w:rsidP="00373A94">
      <w:pPr>
        <w:numPr>
          <w:ilvl w:val="0"/>
          <w:numId w:val="8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opłaty i kary umowne,</w:t>
      </w:r>
    </w:p>
    <w:p w14:paraId="16D90E09" w14:textId="77777777" w:rsidR="00C17F71" w:rsidRPr="00373A94" w:rsidRDefault="00C17F71" w:rsidP="00373A94">
      <w:pPr>
        <w:numPr>
          <w:ilvl w:val="0"/>
          <w:numId w:val="8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podatek od towarów i usług, jeżeli podmiot ma prawo do jego odliczania,</w:t>
      </w:r>
    </w:p>
    <w:p w14:paraId="1FFC2A2A" w14:textId="77777777" w:rsidR="00C17F71" w:rsidRPr="00373A94" w:rsidRDefault="00C17F71" w:rsidP="00373A94">
      <w:pPr>
        <w:numPr>
          <w:ilvl w:val="0"/>
          <w:numId w:val="8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remont i adaptację pomieszczeń,</w:t>
      </w:r>
    </w:p>
    <w:p w14:paraId="27EA5E42" w14:textId="77777777" w:rsidR="00C17F71" w:rsidRPr="00373A94" w:rsidRDefault="00C17F71" w:rsidP="00373A94">
      <w:pPr>
        <w:numPr>
          <w:ilvl w:val="0"/>
          <w:numId w:val="8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zakup środków trwałych i wydatki inwestycyjne,</w:t>
      </w:r>
    </w:p>
    <w:p w14:paraId="652ECB03" w14:textId="77777777" w:rsidR="00C17F71" w:rsidRPr="00373A94" w:rsidRDefault="00C17F71" w:rsidP="00373A94">
      <w:pPr>
        <w:numPr>
          <w:ilvl w:val="0"/>
          <w:numId w:val="8"/>
        </w:numPr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zakup gruntów,</w:t>
      </w:r>
    </w:p>
    <w:p w14:paraId="4F2F2567" w14:textId="77777777" w:rsidR="00C17F71" w:rsidRPr="00373A94" w:rsidRDefault="00C17F71" w:rsidP="00373A94">
      <w:pPr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wydatki poniesione na przygotowanie oferty,</w:t>
      </w:r>
    </w:p>
    <w:p w14:paraId="5EBACF29" w14:textId="77777777" w:rsidR="00C17F71" w:rsidRPr="00373A94" w:rsidRDefault="00C17F71" w:rsidP="00373A94">
      <w:pPr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ind w:left="709" w:hanging="283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sz w:val="24"/>
          <w:szCs w:val="24"/>
          <w:lang w:eastAsia="zh-CN"/>
        </w:rPr>
        <w:t>opłaty oferenta niezwiązane bezpośrednio z realizacją zadania (np. składki członkowskie, licencyjne itp.),</w:t>
      </w:r>
    </w:p>
    <w:p w14:paraId="3FAA4391" w14:textId="77777777" w:rsidR="005D3DC0" w:rsidRPr="00373A94" w:rsidRDefault="005D3DC0" w:rsidP="00373A94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Wybór ofert zostanie dokonany w ciągu </w:t>
      </w:r>
      <w:r w:rsidR="00513CD7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45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dni od upływu terminu składania ofert.</w:t>
      </w:r>
    </w:p>
    <w:p w14:paraId="01EEEC31" w14:textId="77777777" w:rsidR="005D3DC0" w:rsidRPr="00373A94" w:rsidRDefault="005D3DC0" w:rsidP="00373A94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Wszystkie oferty spełniające kryteria formalne </w:t>
      </w:r>
      <w:r w:rsidR="00BD146F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będą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oceniane przez Komisję Konkursową powołaną przez Prezydenta Miasta Włocławek. </w:t>
      </w:r>
    </w:p>
    <w:p w14:paraId="45E7D776" w14:textId="77777777" w:rsidR="005D3DC0" w:rsidRPr="00373A94" w:rsidRDefault="005D3DC0" w:rsidP="00373A94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 przypadku stwierdzenia błędu formalnego, m.in.: brak załącznika/załączników, drobne błędy rachunkowe w kosztorysie, brak odpowiednich podpisów osób upoważnionych, błędny druk oferty, pracownik merytoryczny powiadomi pocztą elektroniczną Oferentów o niepełnych ofertach </w:t>
      </w:r>
      <w:r w:rsidR="00A40093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i możliwości uzupełnienia danej oferty.</w:t>
      </w:r>
    </w:p>
    <w:p w14:paraId="6A41A488" w14:textId="77777777" w:rsidR="005D3DC0" w:rsidRPr="00373A94" w:rsidRDefault="005D3DC0" w:rsidP="00373A94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Błędy formalne, o których mowa w </w:t>
      </w:r>
      <w:r w:rsidR="005955B6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powyższym punkcie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ni</w:t>
      </w:r>
      <w:r w:rsidR="007960DC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niejszego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rozdziału, powinny być uzupełnione </w:t>
      </w:r>
      <w:r w:rsidR="00B75E43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(dostarczone osobiście lub elektronicznie na adres: </w:t>
      </w:r>
      <w:hyperlink r:id="rId10" w:history="1">
        <w:r w:rsidR="00A40093" w:rsidRPr="00373A94"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  <w:lang w:eastAsia="zh-CN"/>
          </w:rPr>
          <w:t>kultura@um.wloclawek.pl</w:t>
        </w:r>
      </w:hyperlink>
      <w:r w:rsidR="00B75E43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)</w:t>
      </w:r>
      <w:r w:rsidR="00A40093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="00A40093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w</w:t>
      </w:r>
      <w:r w:rsidR="00A40093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terminie </w:t>
      </w:r>
      <w:r w:rsidR="00D412D3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5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dni od dnia powiadomienia Oferenta (decyduje da</w:t>
      </w:r>
      <w:r w:rsidR="00D412D3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ta powiadomienia oferenta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, odnotowana na Karcie Oferty przez pracownika merytorycznego).</w:t>
      </w:r>
    </w:p>
    <w:p w14:paraId="7351DE01" w14:textId="77777777" w:rsidR="005D3DC0" w:rsidRPr="00373A94" w:rsidRDefault="005D3DC0" w:rsidP="00373A94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Oferty, które mimo wezwania nie zostały uzupełnione w terminie wskazanym jak w punkcie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</w:r>
      <w:r w:rsidR="005955B6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7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niniejszego rozdziału nie będą rozpatrywane i zostaną odrzucone z przyczyn formalnych. </w:t>
      </w:r>
    </w:p>
    <w:p w14:paraId="26BEBC15" w14:textId="77777777" w:rsidR="005D3DC0" w:rsidRPr="00373A94" w:rsidRDefault="005D3DC0" w:rsidP="00373A94">
      <w:pPr>
        <w:numPr>
          <w:ilvl w:val="0"/>
          <w:numId w:val="20"/>
        </w:numPr>
        <w:suppressAutoHyphens/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 trakcie oceny </w:t>
      </w:r>
      <w:r w:rsidR="009C332A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merytorycznej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będą uwzględniane następujące kryteria:</w:t>
      </w:r>
    </w:p>
    <w:tbl>
      <w:tblPr>
        <w:tblStyle w:val="Tabela-Siatka"/>
        <w:tblW w:w="9628" w:type="dxa"/>
        <w:tblLayout w:type="fixed"/>
        <w:tblLook w:val="0020" w:firstRow="1" w:lastRow="0" w:firstColumn="0" w:lastColumn="0" w:noHBand="0" w:noVBand="0"/>
        <w:tblCaption w:val="Rodzaj kryterium"/>
        <w:tblDescription w:val="Rodzaj kryterium"/>
      </w:tblPr>
      <w:tblGrid>
        <w:gridCol w:w="539"/>
        <w:gridCol w:w="7031"/>
        <w:gridCol w:w="2058"/>
      </w:tblGrid>
      <w:tr w:rsidR="005D3DC0" w:rsidRPr="00373A94" w14:paraId="4A20A2D7" w14:textId="77777777" w:rsidTr="00AC4F95">
        <w:trPr>
          <w:trHeight w:val="431"/>
        </w:trPr>
        <w:tc>
          <w:tcPr>
            <w:tcW w:w="539" w:type="dxa"/>
          </w:tcPr>
          <w:p w14:paraId="7E4244DF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7031" w:type="dxa"/>
          </w:tcPr>
          <w:p w14:paraId="4F5917A5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Rodzaj kryterium</w:t>
            </w:r>
          </w:p>
        </w:tc>
        <w:tc>
          <w:tcPr>
            <w:tcW w:w="2058" w:type="dxa"/>
          </w:tcPr>
          <w:p w14:paraId="27ECFFDE" w14:textId="77777777" w:rsidR="005D3DC0" w:rsidRPr="00373A94" w:rsidRDefault="005D3DC0" w:rsidP="00373A94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D3DC0" w:rsidRPr="00373A94" w14:paraId="62137AD4" w14:textId="77777777" w:rsidTr="00AC4F95">
        <w:trPr>
          <w:trHeight w:val="421"/>
        </w:trPr>
        <w:tc>
          <w:tcPr>
            <w:tcW w:w="539" w:type="dxa"/>
          </w:tcPr>
          <w:p w14:paraId="6113FEF9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031" w:type="dxa"/>
          </w:tcPr>
          <w:p w14:paraId="572993BC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Zgodność oferty z rodzajem zadania określonym w ogłoszeniu konkursowym</w:t>
            </w:r>
          </w:p>
        </w:tc>
        <w:tc>
          <w:tcPr>
            <w:tcW w:w="2058" w:type="dxa"/>
          </w:tcPr>
          <w:p w14:paraId="7115881B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5D3DC0" w:rsidRPr="00373A94" w14:paraId="31886922" w14:textId="77777777" w:rsidTr="00AC4F95">
        <w:trPr>
          <w:trHeight w:val="413"/>
        </w:trPr>
        <w:tc>
          <w:tcPr>
            <w:tcW w:w="539" w:type="dxa"/>
          </w:tcPr>
          <w:p w14:paraId="205BFD25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031" w:type="dxa"/>
          </w:tcPr>
          <w:p w14:paraId="040B3E06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Zbieżność celów statutowych oferenta z zadaniem określonym w ogłoszeniu konkursowym</w:t>
            </w:r>
          </w:p>
        </w:tc>
        <w:tc>
          <w:tcPr>
            <w:tcW w:w="2058" w:type="dxa"/>
          </w:tcPr>
          <w:p w14:paraId="3E572DE4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9B737F" w:rsidRPr="00373A94" w14:paraId="37BC3D00" w14:textId="77777777" w:rsidTr="00AC4F95">
        <w:trPr>
          <w:trHeight w:val="413"/>
        </w:trPr>
        <w:tc>
          <w:tcPr>
            <w:tcW w:w="539" w:type="dxa"/>
          </w:tcPr>
          <w:p w14:paraId="59360701" w14:textId="77777777" w:rsidR="009B737F" w:rsidRPr="00373A94" w:rsidRDefault="009B737F" w:rsidP="00373A94">
            <w:pPr>
              <w:widowControl w:val="0"/>
              <w:suppressAutoHyphens/>
              <w:contextualSpacing/>
              <w:rPr>
                <w:rFonts w:ascii="Arial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color w:val="auto"/>
                <w:kern w:val="1"/>
                <w:sz w:val="24"/>
                <w:szCs w:val="24"/>
                <w:lang w:eastAsia="zh-CN" w:bidi="hi-IN"/>
              </w:rPr>
              <w:t xml:space="preserve">3. </w:t>
            </w:r>
          </w:p>
        </w:tc>
        <w:tc>
          <w:tcPr>
            <w:tcW w:w="7031" w:type="dxa"/>
          </w:tcPr>
          <w:p w14:paraId="08B7A069" w14:textId="77777777" w:rsidR="009B737F" w:rsidRPr="00373A94" w:rsidRDefault="009B737F" w:rsidP="00373A94">
            <w:pPr>
              <w:suppressAutoHyphens/>
              <w:contextualSpacing/>
              <w:rPr>
                <w:rFonts w:ascii="Arial" w:hAnsi="Arial" w:cs="Arial"/>
                <w:color w:val="auto"/>
                <w:sz w:val="24"/>
                <w:szCs w:val="24"/>
                <w:lang w:eastAsia="zh-CN"/>
              </w:rPr>
            </w:pPr>
            <w:r w:rsidRPr="00373A94">
              <w:rPr>
                <w:rFonts w:ascii="Arial" w:hAnsi="Arial" w:cs="Arial"/>
                <w:color w:val="auto"/>
                <w:sz w:val="24"/>
                <w:szCs w:val="24"/>
                <w:lang w:eastAsia="zh-CN"/>
              </w:rPr>
              <w:t xml:space="preserve">Zachowany wkład własny </w:t>
            </w:r>
          </w:p>
        </w:tc>
        <w:tc>
          <w:tcPr>
            <w:tcW w:w="2058" w:type="dxa"/>
          </w:tcPr>
          <w:p w14:paraId="079196F8" w14:textId="77777777" w:rsidR="009B737F" w:rsidRPr="00373A94" w:rsidRDefault="009B737F" w:rsidP="00373A94">
            <w:pPr>
              <w:suppressAutoHyphens/>
              <w:contextualSpacing/>
              <w:rPr>
                <w:rFonts w:ascii="Arial" w:hAnsi="Arial" w:cs="Arial"/>
                <w:color w:val="auto"/>
                <w:sz w:val="24"/>
                <w:szCs w:val="24"/>
                <w:lang w:eastAsia="zh-CN"/>
              </w:rPr>
            </w:pPr>
            <w:r w:rsidRPr="00373A94">
              <w:rPr>
                <w:rFonts w:ascii="Arial" w:hAnsi="Arial" w:cs="Arial"/>
                <w:color w:val="auto"/>
                <w:kern w:val="1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9B737F" w:rsidRPr="00373A94" w14:paraId="6D541048" w14:textId="77777777" w:rsidTr="00AC4F95">
        <w:trPr>
          <w:trHeight w:val="413"/>
        </w:trPr>
        <w:tc>
          <w:tcPr>
            <w:tcW w:w="539" w:type="dxa"/>
          </w:tcPr>
          <w:p w14:paraId="4B7CF5A7" w14:textId="77777777" w:rsidR="009B737F" w:rsidRPr="00373A94" w:rsidRDefault="009B737F" w:rsidP="00373A94">
            <w:pPr>
              <w:widowControl w:val="0"/>
              <w:suppressAutoHyphens/>
              <w:contextualSpacing/>
              <w:rPr>
                <w:rFonts w:ascii="Arial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color w:val="auto"/>
                <w:kern w:val="1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7031" w:type="dxa"/>
          </w:tcPr>
          <w:p w14:paraId="13E8DA8B" w14:textId="77777777" w:rsidR="009B737F" w:rsidRPr="00373A94" w:rsidRDefault="009B737F" w:rsidP="00373A94">
            <w:pPr>
              <w:suppressAutoHyphens/>
              <w:contextualSpacing/>
              <w:rPr>
                <w:rFonts w:ascii="Arial" w:hAnsi="Arial" w:cs="Arial"/>
                <w:color w:val="auto"/>
                <w:sz w:val="24"/>
                <w:szCs w:val="24"/>
                <w:lang w:eastAsia="zh-CN"/>
              </w:rPr>
            </w:pPr>
            <w:r w:rsidRPr="00373A94">
              <w:rPr>
                <w:rFonts w:ascii="Arial" w:hAnsi="Arial" w:cs="Arial"/>
                <w:color w:val="auto"/>
                <w:sz w:val="24"/>
                <w:szCs w:val="24"/>
                <w:lang w:eastAsia="zh-CN"/>
              </w:rPr>
              <w:t>Zachowano limit kosztów administracyjnych</w:t>
            </w:r>
          </w:p>
        </w:tc>
        <w:tc>
          <w:tcPr>
            <w:tcW w:w="2058" w:type="dxa"/>
          </w:tcPr>
          <w:p w14:paraId="6714B5EC" w14:textId="77777777" w:rsidR="009B737F" w:rsidRPr="00373A94" w:rsidRDefault="009B737F" w:rsidP="00373A94">
            <w:pPr>
              <w:suppressAutoHyphens/>
              <w:contextualSpacing/>
              <w:rPr>
                <w:rFonts w:ascii="Arial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color w:val="auto"/>
                <w:kern w:val="1"/>
                <w:sz w:val="24"/>
                <w:szCs w:val="24"/>
                <w:lang w:eastAsia="zh-CN" w:bidi="hi-IN"/>
              </w:rPr>
              <w:t>TAK/NIE</w:t>
            </w:r>
          </w:p>
        </w:tc>
      </w:tr>
      <w:tr w:rsidR="005D3DC0" w:rsidRPr="00373A94" w14:paraId="047CCD02" w14:textId="77777777" w:rsidTr="00AC4F95">
        <w:trPr>
          <w:trHeight w:val="419"/>
        </w:trPr>
        <w:tc>
          <w:tcPr>
            <w:tcW w:w="539" w:type="dxa"/>
          </w:tcPr>
          <w:p w14:paraId="4D017A83" w14:textId="77777777" w:rsidR="005D3DC0" w:rsidRPr="00373A94" w:rsidRDefault="005D3DC0" w:rsidP="00373A94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</w:tcPr>
          <w:p w14:paraId="4CC5E435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Ocena części opisowej zadania</w:t>
            </w:r>
          </w:p>
        </w:tc>
        <w:tc>
          <w:tcPr>
            <w:tcW w:w="2058" w:type="dxa"/>
          </w:tcPr>
          <w:p w14:paraId="5ED09F51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Zakres punktacji</w:t>
            </w:r>
          </w:p>
        </w:tc>
      </w:tr>
      <w:tr w:rsidR="005D3DC0" w:rsidRPr="00373A94" w14:paraId="283211CC" w14:textId="77777777" w:rsidTr="00AC4F95">
        <w:trPr>
          <w:trHeight w:val="380"/>
        </w:trPr>
        <w:tc>
          <w:tcPr>
            <w:tcW w:w="539" w:type="dxa"/>
            <w:vMerge w:val="restart"/>
          </w:tcPr>
          <w:p w14:paraId="42D16C64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031" w:type="dxa"/>
          </w:tcPr>
          <w:p w14:paraId="773807AD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Możliwość realizacji zadania przez oferenta, w tym:</w:t>
            </w:r>
          </w:p>
          <w:p w14:paraId="3B8B5F66" w14:textId="77777777" w:rsidR="005D3DC0" w:rsidRPr="00373A94" w:rsidRDefault="005D3DC0" w:rsidP="00373A94">
            <w:pPr>
              <w:widowControl w:val="0"/>
              <w:numPr>
                <w:ilvl w:val="0"/>
                <w:numId w:val="6"/>
              </w:numPr>
              <w:tabs>
                <w:tab w:val="left" w:pos="206"/>
              </w:tabs>
              <w:suppressAutoHyphens/>
              <w:ind w:left="0" w:firstLine="0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Adekwatność proponowanych działań w odniesieniu do rodzaju zadania,</w:t>
            </w:r>
          </w:p>
        </w:tc>
        <w:tc>
          <w:tcPr>
            <w:tcW w:w="2058" w:type="dxa"/>
          </w:tcPr>
          <w:p w14:paraId="6CD7A717" w14:textId="77777777" w:rsidR="005D3DC0" w:rsidRPr="00373A94" w:rsidRDefault="005D3DC0" w:rsidP="00373A94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5D3DC0" w:rsidRPr="00373A94" w14:paraId="727784EA" w14:textId="77777777" w:rsidTr="00AC4F95">
        <w:trPr>
          <w:trHeight w:val="380"/>
        </w:trPr>
        <w:tc>
          <w:tcPr>
            <w:tcW w:w="539" w:type="dxa"/>
            <w:vMerge/>
          </w:tcPr>
          <w:p w14:paraId="23E17D14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</w:tcPr>
          <w:p w14:paraId="1C882410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b) 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</w:tc>
        <w:tc>
          <w:tcPr>
            <w:tcW w:w="2058" w:type="dxa"/>
          </w:tcPr>
          <w:p w14:paraId="2DDC2B57" w14:textId="77777777" w:rsidR="005D3DC0" w:rsidRPr="00373A94" w:rsidRDefault="005D3DC0" w:rsidP="00373A94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5D3DC0" w:rsidRPr="00373A94" w14:paraId="29A6B8B5" w14:textId="77777777" w:rsidTr="00AC4F95">
        <w:trPr>
          <w:trHeight w:val="380"/>
        </w:trPr>
        <w:tc>
          <w:tcPr>
            <w:tcW w:w="539" w:type="dxa"/>
            <w:vMerge/>
          </w:tcPr>
          <w:p w14:paraId="6E32FCD1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</w:tcPr>
          <w:p w14:paraId="3519C8D9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c) Rezultaty realizacji zadania (zakładane efekty ilościowe i jakościowe, trwałość efektów po zakończeniu realizacji zadania, realność kontynuacji zadania).</w:t>
            </w:r>
          </w:p>
        </w:tc>
        <w:tc>
          <w:tcPr>
            <w:tcW w:w="2058" w:type="dxa"/>
          </w:tcPr>
          <w:p w14:paraId="393B0E77" w14:textId="77777777" w:rsidR="005D3DC0" w:rsidRPr="00373A94" w:rsidRDefault="005D3DC0" w:rsidP="00373A94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5D3DC0" w:rsidRPr="00373A94" w14:paraId="505AA095" w14:textId="77777777" w:rsidTr="00AC4F95">
        <w:trPr>
          <w:trHeight w:val="397"/>
        </w:trPr>
        <w:tc>
          <w:tcPr>
            <w:tcW w:w="539" w:type="dxa"/>
          </w:tcPr>
          <w:p w14:paraId="7C08CA8C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031" w:type="dxa"/>
          </w:tcPr>
          <w:p w14:paraId="784F520B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 xml:space="preserve">Proponowana jakość wykonania zadania publicznego </w:t>
            </w: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lastRenderedPageBreak/>
              <w:t>(atrakcyjność proponowanych działań, innowacyjność, sposoby realizacji itp.)</w:t>
            </w:r>
          </w:p>
        </w:tc>
        <w:tc>
          <w:tcPr>
            <w:tcW w:w="2058" w:type="dxa"/>
          </w:tcPr>
          <w:p w14:paraId="160B7380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lastRenderedPageBreak/>
              <w:t>0-5</w:t>
            </w:r>
          </w:p>
        </w:tc>
      </w:tr>
      <w:tr w:rsidR="005D3DC0" w:rsidRPr="00373A94" w14:paraId="5A369F78" w14:textId="77777777" w:rsidTr="00AC4F95">
        <w:trPr>
          <w:trHeight w:val="397"/>
        </w:trPr>
        <w:tc>
          <w:tcPr>
            <w:tcW w:w="539" w:type="dxa"/>
          </w:tcPr>
          <w:p w14:paraId="3FCF5EFA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7031" w:type="dxa"/>
          </w:tcPr>
          <w:p w14:paraId="117B7769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Kwalifikacje osób, przy udziale których oferent będzie realizował zadanie publiczne</w:t>
            </w:r>
          </w:p>
        </w:tc>
        <w:tc>
          <w:tcPr>
            <w:tcW w:w="2058" w:type="dxa"/>
          </w:tcPr>
          <w:p w14:paraId="48A0C1C6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5D3DC0" w:rsidRPr="00373A94" w14:paraId="51EA502A" w14:textId="77777777" w:rsidTr="00AC4F95">
        <w:trPr>
          <w:trHeight w:val="417"/>
        </w:trPr>
        <w:tc>
          <w:tcPr>
            <w:tcW w:w="539" w:type="dxa"/>
          </w:tcPr>
          <w:p w14:paraId="7C90B6ED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7031" w:type="dxa"/>
          </w:tcPr>
          <w:p w14:paraId="56C6975C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Doświadczenie oferenta w realizacji zadań o podobnym charakterze i zasięgu</w:t>
            </w:r>
          </w:p>
        </w:tc>
        <w:tc>
          <w:tcPr>
            <w:tcW w:w="2058" w:type="dxa"/>
          </w:tcPr>
          <w:p w14:paraId="1BA9889B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5D3DC0" w:rsidRPr="00373A94" w14:paraId="4DA91E1F" w14:textId="77777777" w:rsidTr="00AC4F95">
        <w:trPr>
          <w:trHeight w:val="551"/>
        </w:trPr>
        <w:tc>
          <w:tcPr>
            <w:tcW w:w="539" w:type="dxa"/>
          </w:tcPr>
          <w:p w14:paraId="25123B65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7031" w:type="dxa"/>
          </w:tcPr>
          <w:p w14:paraId="477D46E4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Analiza i ocena realizacji zadań publicznych zleconych oferentowi w latach poprzednich</w:t>
            </w: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br/>
              <w:t>(w tym terminowość, rzetelność i sposób rozliczenia dotacji)</w:t>
            </w:r>
          </w:p>
        </w:tc>
        <w:tc>
          <w:tcPr>
            <w:tcW w:w="2058" w:type="dxa"/>
          </w:tcPr>
          <w:p w14:paraId="2C157152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5D3DC0" w:rsidRPr="00373A94" w14:paraId="317BBCBD" w14:textId="77777777" w:rsidTr="00AC4F95">
        <w:trPr>
          <w:trHeight w:val="430"/>
        </w:trPr>
        <w:tc>
          <w:tcPr>
            <w:tcW w:w="539" w:type="dxa"/>
          </w:tcPr>
          <w:p w14:paraId="6BF5621A" w14:textId="77777777" w:rsidR="005D3DC0" w:rsidRPr="00373A94" w:rsidRDefault="005D3DC0" w:rsidP="00373A94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</w:tcPr>
          <w:p w14:paraId="3FC16D4A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Ocena części finansowej zadania</w:t>
            </w:r>
          </w:p>
        </w:tc>
        <w:tc>
          <w:tcPr>
            <w:tcW w:w="2058" w:type="dxa"/>
          </w:tcPr>
          <w:p w14:paraId="7A8A94CF" w14:textId="77777777" w:rsidR="005D3DC0" w:rsidRPr="00373A94" w:rsidRDefault="005D3DC0" w:rsidP="00373A94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D3DC0" w:rsidRPr="00373A94" w14:paraId="033C5F94" w14:textId="77777777" w:rsidTr="00AC4F95">
        <w:trPr>
          <w:trHeight w:val="550"/>
        </w:trPr>
        <w:tc>
          <w:tcPr>
            <w:tcW w:w="539" w:type="dxa"/>
          </w:tcPr>
          <w:p w14:paraId="73047C18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031" w:type="dxa"/>
          </w:tcPr>
          <w:p w14:paraId="0E1991F8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2058" w:type="dxa"/>
          </w:tcPr>
          <w:p w14:paraId="06018448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5D3DC0" w:rsidRPr="00373A94" w14:paraId="11ACFA54" w14:textId="77777777" w:rsidTr="00AC4F95">
        <w:trPr>
          <w:trHeight w:val="558"/>
        </w:trPr>
        <w:tc>
          <w:tcPr>
            <w:tcW w:w="539" w:type="dxa"/>
          </w:tcPr>
          <w:p w14:paraId="3E2B64B1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031" w:type="dxa"/>
          </w:tcPr>
          <w:p w14:paraId="21C2AF6D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2058" w:type="dxa"/>
          </w:tcPr>
          <w:p w14:paraId="44D099E7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5D3DC0" w:rsidRPr="00373A94" w14:paraId="796ED24E" w14:textId="77777777" w:rsidTr="00AC4F95">
        <w:trPr>
          <w:trHeight w:val="424"/>
        </w:trPr>
        <w:tc>
          <w:tcPr>
            <w:tcW w:w="539" w:type="dxa"/>
          </w:tcPr>
          <w:p w14:paraId="340C1FF7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7031" w:type="dxa"/>
          </w:tcPr>
          <w:p w14:paraId="50330A17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Deklarowany wkład osobowy.</w:t>
            </w:r>
          </w:p>
        </w:tc>
        <w:tc>
          <w:tcPr>
            <w:tcW w:w="2058" w:type="dxa"/>
          </w:tcPr>
          <w:p w14:paraId="5116F982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  <w:t>0-5</w:t>
            </w:r>
          </w:p>
        </w:tc>
      </w:tr>
      <w:tr w:rsidR="005D3DC0" w:rsidRPr="00373A94" w14:paraId="12D0A852" w14:textId="77777777" w:rsidTr="00AC4F95">
        <w:trPr>
          <w:trHeight w:val="417"/>
        </w:trPr>
        <w:tc>
          <w:tcPr>
            <w:tcW w:w="539" w:type="dxa"/>
          </w:tcPr>
          <w:p w14:paraId="2B86F1A0" w14:textId="77777777" w:rsidR="005D3DC0" w:rsidRPr="00373A94" w:rsidRDefault="005D3DC0" w:rsidP="00373A94">
            <w:pPr>
              <w:widowControl w:val="0"/>
              <w:suppressAutoHyphens/>
              <w:snapToGrid w:val="0"/>
              <w:contextualSpacing/>
              <w:rPr>
                <w:rFonts w:ascii="Arial" w:hAnsi="Arial" w:cs="Arial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31" w:type="dxa"/>
          </w:tcPr>
          <w:p w14:paraId="72F04131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Łącznie max. liczba pkt. do zdobycia:</w:t>
            </w:r>
          </w:p>
        </w:tc>
        <w:tc>
          <w:tcPr>
            <w:tcW w:w="2058" w:type="dxa"/>
          </w:tcPr>
          <w:p w14:paraId="0601EC3E" w14:textId="77777777" w:rsidR="005D3DC0" w:rsidRPr="00373A94" w:rsidRDefault="005D3DC0" w:rsidP="00373A94">
            <w:pPr>
              <w:widowControl w:val="0"/>
              <w:suppressAutoHyphens/>
              <w:contextualSpacing/>
              <w:rPr>
                <w:rFonts w:ascii="Arial" w:eastAsia="SimSun" w:hAnsi="Arial" w:cs="Arial"/>
                <w:color w:val="auto"/>
                <w:kern w:val="1"/>
                <w:sz w:val="24"/>
                <w:szCs w:val="24"/>
                <w:lang w:eastAsia="zh-CN" w:bidi="hi-IN"/>
              </w:rPr>
            </w:pPr>
            <w:r w:rsidRPr="00373A94">
              <w:rPr>
                <w:rFonts w:ascii="Arial" w:hAnsi="Arial" w:cs="Arial"/>
                <w:b/>
                <w:kern w:val="1"/>
                <w:sz w:val="24"/>
                <w:szCs w:val="24"/>
                <w:lang w:eastAsia="zh-CN" w:bidi="hi-IN"/>
              </w:rPr>
              <w:t>50</w:t>
            </w:r>
          </w:p>
        </w:tc>
      </w:tr>
    </w:tbl>
    <w:p w14:paraId="69D60231" w14:textId="77777777" w:rsidR="0055689F" w:rsidRPr="00373A94" w:rsidRDefault="0055689F" w:rsidP="00373A94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</w:p>
    <w:p w14:paraId="521EF8AD" w14:textId="77777777" w:rsidR="00271E81" w:rsidRPr="00373A94" w:rsidRDefault="00271E81" w:rsidP="00F553A5">
      <w:pPr>
        <w:pStyle w:val="Nagwek3"/>
      </w:pPr>
      <w:r w:rsidRPr="00373A94">
        <w:t xml:space="preserve">Rozdział IV Zasady przyznawania dotacji </w:t>
      </w:r>
    </w:p>
    <w:p w14:paraId="0936EDC0" w14:textId="77777777" w:rsidR="00271E81" w:rsidRPr="00373A94" w:rsidRDefault="00271E81" w:rsidP="00373A94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1B4B9D9E" w14:textId="77777777" w:rsidR="005D3DC0" w:rsidRPr="00373A94" w:rsidRDefault="005D3DC0" w:rsidP="00373A9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Oferty, w których zakres zaproponowanego zadania lub cele statutowe oferenta nie są zgodne</w:t>
      </w:r>
      <w:r w:rsidR="00FF42EF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z zadaniami określonymi w niniejszym ogłoszeniu,</w:t>
      </w:r>
      <w:r w:rsidRPr="00373A94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 nie jest zachowany minimalny wkład własny lub przekroczono koszty administracyjne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zostaną odrzucone z przyczyn merytorycznych. </w:t>
      </w:r>
    </w:p>
    <w:p w14:paraId="3EEA7916" w14:textId="77777777" w:rsidR="005D3DC0" w:rsidRPr="00373A94" w:rsidRDefault="005D3DC0" w:rsidP="00373A9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 otwartym konkursie ofert może zostać wybrana więcej niż jedna oferta. </w:t>
      </w:r>
    </w:p>
    <w:p w14:paraId="44340DCB" w14:textId="77777777" w:rsidR="00FF42EF" w:rsidRPr="00373A94" w:rsidRDefault="00FF42EF" w:rsidP="00373A9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Złożenie oferty nie jest równoznaczne z przyznaniem dotacji oraz nie gwarantuje przyznania dofinansowania w wysokości wnioskowanej przez Oferenta.</w:t>
      </w:r>
    </w:p>
    <w:p w14:paraId="1C02058E" w14:textId="77777777" w:rsidR="005D3DC0" w:rsidRPr="00373A94" w:rsidRDefault="005D3DC0" w:rsidP="00373A9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shd w:val="clear" w:color="auto" w:fill="FFFF00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Za ocenę zaopiniowan</w:t>
      </w:r>
      <w:r w:rsidR="002A0E1C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ą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pozytywnie uważa się każdą, która uzyska minimum 30 pkt. w ocenie merytorycznej. Rekomendacje do dofinansowania uzyskają oferty, które według kolejności zdobędą najwyższa liczbę punktów, co oznacza, że nie wszystkie oferty zaopiniowane pozytywnie będą mogły uzyskać dofinansowanie z budżetu Gminy Miasto Włocławek.</w:t>
      </w:r>
    </w:p>
    <w:p w14:paraId="149BE624" w14:textId="77777777" w:rsidR="005D3DC0" w:rsidRPr="00373A94" w:rsidRDefault="005D3DC0" w:rsidP="00373A9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Komisja Konkursowa dokona analizy złożonych ofert w oparciu o przepisy ustawy z dnia 24 kwietnia 2003r. o działalności pożytku publicznego i o wolontariacie kierując się kryteriami podanymi w treści ogłoszenia, a następnie przedłoży Prezydentowi Miasta Włocławek rekomendacje co do wyboru ofert wraz z propozycją wysokości dotacji na realizację poszczególnych projektów.</w:t>
      </w:r>
    </w:p>
    <w:p w14:paraId="3BD8A67B" w14:textId="77777777" w:rsidR="005D3DC0" w:rsidRPr="00373A94" w:rsidRDefault="005D3DC0" w:rsidP="00373A9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Rozstrzygnięcia konkursu ofert dokona Prezydent Miasta Włocławek w drodze zarządzenia.</w:t>
      </w:r>
    </w:p>
    <w:p w14:paraId="01778764" w14:textId="77777777" w:rsidR="005D3DC0" w:rsidRPr="00373A94" w:rsidRDefault="005D3DC0" w:rsidP="00373A94">
      <w:pPr>
        <w:numPr>
          <w:ilvl w:val="0"/>
          <w:numId w:val="29"/>
        </w:numPr>
        <w:suppressAutoHyphens/>
        <w:spacing w:after="20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Od Zarządzenia Prezydenta Miasta Włocławek w sprawie wyboru oferty i udzielenia dotacji nie stosuje się trybu odwoławczego.</w:t>
      </w:r>
    </w:p>
    <w:p w14:paraId="6191BE79" w14:textId="77777777" w:rsidR="005D3DC0" w:rsidRPr="00373A94" w:rsidRDefault="005D3DC0" w:rsidP="00373A9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sz w:val="24"/>
          <w:szCs w:val="24"/>
          <w:lang w:eastAsia="zh-CN"/>
        </w:rPr>
        <w:t xml:space="preserve">Informacje o rozstrzygnięciu zostaną podane do wiadomości publicznej na tablicy ogłoszeń Urzędu Miasta Włocławek, Zielony Rynek 11/13 na stronie internetowej Urzędu Miasta Włocławek </w:t>
      </w:r>
      <w:hyperlink r:id="rId11" w:history="1">
        <w:r w:rsidRPr="00373A94">
          <w:rPr>
            <w:rFonts w:ascii="Arial" w:eastAsia="Times New Roman" w:hAnsi="Arial" w:cs="Arial"/>
            <w:sz w:val="24"/>
            <w:szCs w:val="24"/>
            <w:lang w:eastAsia="zh-CN"/>
          </w:rPr>
          <w:t>www.wloclawek.pl</w:t>
        </w:r>
      </w:hyperlink>
      <w:r w:rsidRPr="00373A94">
        <w:rPr>
          <w:rFonts w:ascii="Arial" w:eastAsia="Times New Roman" w:hAnsi="Arial" w:cs="Arial"/>
          <w:sz w:val="24"/>
          <w:szCs w:val="24"/>
          <w:lang w:eastAsia="zh-CN"/>
        </w:rPr>
        <w:t xml:space="preserve"> oraz w Biuletynie Informacji Publicznej Urzędu Miasta Włocławek.</w:t>
      </w:r>
    </w:p>
    <w:p w14:paraId="2F451C2C" w14:textId="77777777" w:rsidR="005D3DC0" w:rsidRPr="00373A94" w:rsidRDefault="005D3DC0" w:rsidP="00373A9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373A94">
        <w:rPr>
          <w:rFonts w:ascii="Arial" w:hAnsi="Arial" w:cs="Arial"/>
          <w:sz w:val="24"/>
          <w:szCs w:val="24"/>
          <w:lang w:eastAsia="zh-CN"/>
        </w:rPr>
        <w:t xml:space="preserve">Prezydent Miasta Włocławek może odmówić podmiotowi wyłonionemu w konkursie przyznania dotacji i podpisania umowy w przypadku, gdy okaże się, że rzeczywisty zakres realizowanego zadania znacząco odbiega od opisanego </w:t>
      </w:r>
      <w:r w:rsidRPr="00373A94">
        <w:rPr>
          <w:rFonts w:ascii="Arial" w:hAnsi="Arial" w:cs="Arial"/>
          <w:sz w:val="24"/>
          <w:szCs w:val="24"/>
          <w:lang w:eastAsia="zh-CN"/>
        </w:rPr>
        <w:lastRenderedPageBreak/>
        <w:t>w ofercie, podmiot lub jego reprezentanci utracą zdolność do czynności prawnych, zostaną ujawnione nieznane wcześniej okoliczności podważające wiarygodność merytoryczną lub finansową Oferenta</w:t>
      </w:r>
      <w:r w:rsidR="00AD53CC" w:rsidRPr="00373A94">
        <w:rPr>
          <w:rFonts w:ascii="Arial" w:hAnsi="Arial" w:cs="Arial"/>
          <w:sz w:val="24"/>
          <w:szCs w:val="24"/>
          <w:lang w:eastAsia="zh-CN"/>
        </w:rPr>
        <w:t>.</w:t>
      </w:r>
    </w:p>
    <w:p w14:paraId="09569EBA" w14:textId="6F375E2B" w:rsidR="000462D9" w:rsidRPr="00373A94" w:rsidRDefault="00583228" w:rsidP="00373A9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sz w:val="24"/>
          <w:szCs w:val="24"/>
          <w:lang w:eastAsia="zh-CN"/>
        </w:rPr>
        <w:t xml:space="preserve">Prezydent Miasta </w:t>
      </w:r>
      <w:r w:rsidRPr="00373A94">
        <w:rPr>
          <w:rFonts w:ascii="Arial" w:eastAsia="Times New Roman" w:hAnsi="Arial" w:cs="Arial"/>
          <w:spacing w:val="-5"/>
          <w:sz w:val="24"/>
          <w:szCs w:val="24"/>
        </w:rPr>
        <w:t>Prezydent Miasta Włocławek może odmówić podmiotom wyłonionym w konkursie przyznania dotacji i podpisania umowy, w przypadku gdy okaże się, że zagrożona</w:t>
      </w:r>
      <w:r w:rsidR="009B737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373A94">
        <w:rPr>
          <w:rFonts w:ascii="Arial" w:eastAsia="Times New Roman" w:hAnsi="Arial" w:cs="Arial"/>
          <w:spacing w:val="-5"/>
          <w:sz w:val="24"/>
          <w:szCs w:val="24"/>
        </w:rPr>
        <w:t>jest realizacja zadania publicznego a wprowadzone nakazy, zakazy, ograniczenia, wytyczne przeciwepidemiczne, wynikające z wprowadzonego na terenie Rzeczpospolitej Polskiej stanu epidemii w związku z zakażeniami wirusem SARS-CoV-2 uniemożliwiają realizację zadania publicznego.</w:t>
      </w:r>
      <w:r w:rsidR="009B737F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</w:p>
    <w:p w14:paraId="5B13F7C5" w14:textId="77777777" w:rsidR="00AD53CC" w:rsidRPr="00373A94" w:rsidRDefault="005D3DC0" w:rsidP="00373A9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sz w:val="24"/>
          <w:szCs w:val="24"/>
          <w:lang w:eastAsia="zh-CN"/>
        </w:rPr>
        <w:t xml:space="preserve">Każdy, w terminie 30 dni od dnia ogłoszenia wyników konkursu, może żądać uzasadnienia wyboru lub odrzucenia oferty. </w:t>
      </w:r>
    </w:p>
    <w:p w14:paraId="2815353B" w14:textId="77777777" w:rsidR="00C17F71" w:rsidRPr="00373A94" w:rsidRDefault="00AD53CC" w:rsidP="00373A94">
      <w:pPr>
        <w:numPr>
          <w:ilvl w:val="0"/>
          <w:numId w:val="29"/>
        </w:numPr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Oferty wraz z dokumentami nie będą zwracane oferentowi. </w:t>
      </w:r>
    </w:p>
    <w:p w14:paraId="50A7EB27" w14:textId="77777777" w:rsidR="005D3DC0" w:rsidRPr="00373A94" w:rsidRDefault="005D3DC0" w:rsidP="00373A94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54F52563" w14:textId="1950AAF5" w:rsidR="00EB6451" w:rsidRPr="00373A94" w:rsidRDefault="005D3DC0" w:rsidP="00F553A5">
      <w:pPr>
        <w:pStyle w:val="Nagwek3"/>
      </w:pPr>
      <w:r w:rsidRPr="00373A94">
        <w:t>Rozdział V</w:t>
      </w:r>
      <w:r w:rsidR="009B737F">
        <w:t xml:space="preserve"> </w:t>
      </w:r>
      <w:r w:rsidRPr="00373A94">
        <w:t>Warunki realizacji zadania publicznego</w:t>
      </w:r>
      <w:r w:rsidR="002408B8" w:rsidRPr="00373A94">
        <w:t xml:space="preserve"> </w:t>
      </w:r>
    </w:p>
    <w:p w14:paraId="5BA82838" w14:textId="77777777" w:rsidR="005D3DC0" w:rsidRPr="00373A94" w:rsidRDefault="005D3DC0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Po ogłoszeniu wyników otwartego konkursu bez zbędnej zwłoki zawierana jest umowa o wsparcie realizacji zadania publicznego w wyłonionymi w drodze konkursu </w:t>
      </w:r>
      <w:r w:rsidRPr="00373A94">
        <w:rPr>
          <w:rFonts w:ascii="Arial" w:eastAsia="Times New Roman" w:hAnsi="Arial" w:cs="Arial"/>
          <w:color w:val="auto"/>
          <w:sz w:val="24"/>
          <w:szCs w:val="24"/>
        </w:rPr>
        <w:t xml:space="preserve">organizacjami pozarządowymi lub podmiotami wymienionymi w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art. 3 ust. i 3 ustawy z dnia 24 kwietnia 2003 r. o działalności pożytku publicznego i o wolontariacie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ar-SA"/>
        </w:rPr>
        <w:t xml:space="preserve">- wzór umowy stanowi załącznik nr 2 do zarządzenia. </w:t>
      </w:r>
    </w:p>
    <w:p w14:paraId="5D1BE3B4" w14:textId="77777777" w:rsidR="005D3DC0" w:rsidRPr="00373A94" w:rsidRDefault="005D3DC0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W przypadku otrzymania dotacji w trybie ustawy o działalności pożytku publicznego i o wolontariacie, oferent nie może wnioskować o inne dodatkowe środki z budżetu Gminy Miasto Włocławek na realizację dotowanego zadania. </w:t>
      </w:r>
    </w:p>
    <w:p w14:paraId="11FB57CB" w14:textId="0B9F8659" w:rsidR="00231997" w:rsidRPr="00373A94" w:rsidRDefault="005D3DC0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Wysokość przyznanej dotacji może być niższa niż wnioskowana w ofercie. W takim przypadku oferent zobowiązany jest do złożenia w terminie 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do </w:t>
      </w:r>
      <w:r w:rsidR="00B56D0D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1</w:t>
      </w:r>
      <w:r w:rsidR="00517EAC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4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dni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od daty rozstrzygnięcia konkursu 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zaktualizowanego kosztorysu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bądź oświadczenia o rezygnacji z zawarcia umowy – zgodnie </w:t>
      </w:r>
      <w:r w:rsidR="007937A3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z załącznikiem nr 3 do zarządzenia. </w:t>
      </w:r>
      <w:r w:rsidR="00231997" w:rsidRPr="00373A94">
        <w:rPr>
          <w:rFonts w:ascii="Arial" w:eastAsia="Times New Roman" w:hAnsi="Arial" w:cs="Arial"/>
          <w:sz w:val="24"/>
          <w:szCs w:val="24"/>
          <w:lang w:eastAsia="zh-CN"/>
        </w:rPr>
        <w:t>Wzór zaktualizowanego kosztorysu</w:t>
      </w:r>
      <w:r w:rsidR="009B737F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231997" w:rsidRPr="00373A94">
        <w:rPr>
          <w:rFonts w:ascii="Arial" w:eastAsia="Times New Roman" w:hAnsi="Arial" w:cs="Arial"/>
          <w:sz w:val="24"/>
          <w:szCs w:val="24"/>
          <w:lang w:eastAsia="zh-CN"/>
        </w:rPr>
        <w:t>jest dostępny także na stronie internetowej Urzędu Miasta Włocławek www.wloclawek.pl w zakładce „</w:t>
      </w:r>
      <w:r w:rsidR="00476BF2" w:rsidRPr="00373A94">
        <w:rPr>
          <w:rFonts w:ascii="Arial" w:eastAsia="Times New Roman" w:hAnsi="Arial" w:cs="Arial"/>
          <w:sz w:val="24"/>
          <w:szCs w:val="24"/>
          <w:lang w:eastAsia="zh-CN"/>
        </w:rPr>
        <w:t>Kultura</w:t>
      </w:r>
      <w:r w:rsidR="00231997" w:rsidRPr="00373A94">
        <w:rPr>
          <w:rFonts w:ascii="Arial" w:eastAsia="Times New Roman" w:hAnsi="Arial" w:cs="Arial"/>
          <w:sz w:val="24"/>
          <w:szCs w:val="24"/>
          <w:lang w:eastAsia="zh-CN"/>
        </w:rPr>
        <w:t xml:space="preserve"> – </w:t>
      </w:r>
      <w:r w:rsidR="00476BF2" w:rsidRPr="00373A94">
        <w:rPr>
          <w:rFonts w:ascii="Arial" w:eastAsia="Times New Roman" w:hAnsi="Arial" w:cs="Arial"/>
          <w:sz w:val="24"/>
          <w:szCs w:val="24"/>
          <w:lang w:eastAsia="zh-CN"/>
        </w:rPr>
        <w:t>dokumenty do pobrania</w:t>
      </w:r>
      <w:r w:rsidR="00231997" w:rsidRPr="00373A94">
        <w:rPr>
          <w:rFonts w:ascii="Arial" w:eastAsia="Times New Roman" w:hAnsi="Arial" w:cs="Arial"/>
          <w:sz w:val="24"/>
          <w:szCs w:val="24"/>
          <w:lang w:eastAsia="zh-CN"/>
        </w:rPr>
        <w:t>”.</w:t>
      </w:r>
    </w:p>
    <w:p w14:paraId="7263D3B2" w14:textId="77777777" w:rsidR="005D3DC0" w:rsidRPr="00373A94" w:rsidRDefault="005D3DC0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Brak przedłożenia powyższych dokumentów we wskazanym terminie rozumie się jako odstąpienie od realizacji zadania.</w:t>
      </w:r>
    </w:p>
    <w:p w14:paraId="7ABD4268" w14:textId="77777777" w:rsidR="004B46BD" w:rsidRPr="00373A94" w:rsidRDefault="004B46BD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Po ogłoszeniu wyników otwartego konkursu ofert i przedłożeniu ewentualnych korekt, Prezydent Miasta Włocławek bez zbędnej zwłoki, zawiera umowy o wsparcie realizacji zadania publicznego 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br/>
        <w:t>z wyłonionymi podmiotami.</w:t>
      </w:r>
    </w:p>
    <w:p w14:paraId="49A97B9A" w14:textId="732AB133" w:rsidR="000939E4" w:rsidRPr="00373A94" w:rsidRDefault="000939E4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S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zczegółowe warunki przyznania dotacji na realizację zadania publicznego, tryb płatności, terminy realizacji zadań, sposób rozliczenia udzielonej dotacji, zostaną określone w umowie zawartej na podstawie art. 16 ust.1 ustawy z dnia 24 kwietnia 2003 r. o działalności pożytku publicznego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pl-PL"/>
        </w:rPr>
        <w:br/>
        <w:t xml:space="preserve">i o wolontariacie </w:t>
      </w:r>
      <w:r w:rsidR="00E510F9" w:rsidRPr="00373A94">
        <w:rPr>
          <w:rFonts w:ascii="Arial" w:eastAsia="Times New Roman" w:hAnsi="Arial" w:cs="Arial"/>
          <w:color w:val="auto"/>
          <w:sz w:val="24"/>
          <w:szCs w:val="24"/>
          <w:lang w:eastAsia="pl-PL"/>
        </w:rPr>
        <w:t>(</w:t>
      </w:r>
      <w:r w:rsidR="00E510F9" w:rsidRPr="00373A94">
        <w:rPr>
          <w:rFonts w:ascii="Arial" w:hAnsi="Arial" w:cs="Arial"/>
          <w:color w:val="auto"/>
          <w:sz w:val="24"/>
          <w:szCs w:val="24"/>
          <w:lang w:eastAsia="zh-CN"/>
        </w:rPr>
        <w:t>Dz. U z 2020</w:t>
      </w:r>
      <w:r w:rsidR="009B737F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="00E510F9" w:rsidRPr="00373A94">
        <w:rPr>
          <w:rFonts w:ascii="Arial" w:hAnsi="Arial" w:cs="Arial"/>
          <w:color w:val="auto"/>
          <w:sz w:val="24"/>
          <w:szCs w:val="24"/>
          <w:lang w:eastAsia="zh-CN"/>
        </w:rPr>
        <w:t>r. poz. 1057 zm.</w:t>
      </w:r>
      <w:r w:rsidR="007E2707"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="00E510F9" w:rsidRPr="00373A94">
        <w:rPr>
          <w:rFonts w:ascii="Arial" w:hAnsi="Arial" w:cs="Arial"/>
          <w:color w:val="auto"/>
          <w:sz w:val="24"/>
          <w:szCs w:val="24"/>
          <w:lang w:eastAsia="zh-CN"/>
        </w:rPr>
        <w:t>z 2021 r.,</w:t>
      </w:r>
      <w:r w:rsidR="007E2707"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="00E510F9" w:rsidRPr="00373A94">
        <w:rPr>
          <w:rFonts w:ascii="Arial" w:hAnsi="Arial" w:cs="Arial"/>
          <w:color w:val="auto"/>
          <w:sz w:val="24"/>
          <w:szCs w:val="24"/>
          <w:lang w:eastAsia="zh-CN"/>
        </w:rPr>
        <w:t>poz</w:t>
      </w:r>
      <w:r w:rsidR="007E2707"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. </w:t>
      </w:r>
      <w:r w:rsidR="00E510F9" w:rsidRPr="00373A94">
        <w:rPr>
          <w:rFonts w:ascii="Arial" w:hAnsi="Arial" w:cs="Arial"/>
          <w:color w:val="auto"/>
          <w:sz w:val="24"/>
          <w:szCs w:val="24"/>
          <w:lang w:eastAsia="zh-CN"/>
        </w:rPr>
        <w:t>103</w:t>
      </w:r>
      <w:r w:rsidR="007E2707" w:rsidRPr="00373A94">
        <w:rPr>
          <w:rFonts w:ascii="Arial" w:hAnsi="Arial" w:cs="Arial"/>
          <w:color w:val="auto"/>
          <w:sz w:val="24"/>
          <w:szCs w:val="24"/>
          <w:lang w:eastAsia="zh-CN"/>
        </w:rPr>
        <w:t>8</w:t>
      </w:r>
      <w:r w:rsidR="00E510F9" w:rsidRPr="00373A94">
        <w:rPr>
          <w:rFonts w:ascii="Arial" w:hAnsi="Arial" w:cs="Arial"/>
          <w:color w:val="auto"/>
          <w:sz w:val="24"/>
          <w:szCs w:val="24"/>
          <w:lang w:eastAsia="zh-CN"/>
        </w:rPr>
        <w:t>,</w:t>
      </w:r>
      <w:r w:rsidR="007E2707"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="00E510F9" w:rsidRPr="00373A94">
        <w:rPr>
          <w:rFonts w:ascii="Arial" w:hAnsi="Arial" w:cs="Arial"/>
          <w:color w:val="auto"/>
          <w:sz w:val="24"/>
          <w:szCs w:val="24"/>
          <w:lang w:eastAsia="zh-CN"/>
        </w:rPr>
        <w:t>poz.1243,</w:t>
      </w:r>
      <w:r w:rsidR="007E2707"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="00E510F9" w:rsidRPr="00373A94">
        <w:rPr>
          <w:rFonts w:ascii="Arial" w:hAnsi="Arial" w:cs="Arial"/>
          <w:color w:val="auto"/>
          <w:sz w:val="24"/>
          <w:szCs w:val="24"/>
          <w:lang w:eastAsia="zh-CN"/>
        </w:rPr>
        <w:t>poz.1535</w:t>
      </w:r>
      <w:r w:rsidR="00E510F9" w:rsidRPr="00373A94">
        <w:rPr>
          <w:rFonts w:ascii="Arial" w:eastAsia="Times New Roman" w:hAnsi="Arial" w:cs="Arial"/>
          <w:color w:val="auto"/>
          <w:sz w:val="24"/>
          <w:szCs w:val="24"/>
          <w:lang w:eastAsia="pl-PL"/>
        </w:rPr>
        <w:t>)</w:t>
      </w:r>
      <w:r w:rsidR="009B737F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oraz rozporządzenia Przewodniczącego Komitetu do Spraw Pożytku Publicznego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ar-SA"/>
        </w:rPr>
        <w:t>z dnia</w:t>
      </w:r>
      <w:r w:rsidR="009B737F">
        <w:rPr>
          <w:rFonts w:ascii="Arial" w:eastAsia="Times New Roman" w:hAnsi="Arial" w:cs="Arial"/>
          <w:color w:val="auto"/>
          <w:sz w:val="24"/>
          <w:szCs w:val="24"/>
          <w:lang w:eastAsia="ar-SA"/>
        </w:rPr>
        <w:t xml:space="preserve">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ar-SA"/>
        </w:rPr>
        <w:t>24 października 2018 r. w sprawie wzorów ofert i ramowych wzorów umów dotyczących realizacji zadań publicznych oraz wzorów sprawozdań z wykonania tych zadań (Dz. U. z 2018 r., poz.</w:t>
      </w:r>
      <w:r w:rsidR="007E2707" w:rsidRPr="00373A94">
        <w:rPr>
          <w:rFonts w:ascii="Arial" w:eastAsia="Times New Roman" w:hAnsi="Arial" w:cs="Arial"/>
          <w:color w:val="auto"/>
          <w:sz w:val="24"/>
          <w:szCs w:val="24"/>
          <w:lang w:eastAsia="ar-SA"/>
        </w:rPr>
        <w:t xml:space="preserve">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ar-SA"/>
        </w:rPr>
        <w:t>2057)</w:t>
      </w:r>
      <w:r w:rsidR="007E2707" w:rsidRPr="00373A94">
        <w:rPr>
          <w:rFonts w:ascii="Arial" w:eastAsia="Times New Roman" w:hAnsi="Arial" w:cs="Arial"/>
          <w:color w:val="auto"/>
          <w:sz w:val="24"/>
          <w:szCs w:val="24"/>
          <w:lang w:eastAsia="ar-SA"/>
        </w:rPr>
        <w:t xml:space="preserve">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ar-SA"/>
        </w:rPr>
        <w:t xml:space="preserve">- wzór umowy stanowi załącznik nr 2 do zarządzenia. </w:t>
      </w:r>
    </w:p>
    <w:p w14:paraId="05F7AB79" w14:textId="77777777" w:rsidR="000508C7" w:rsidRPr="00373A94" w:rsidRDefault="000508C7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Wydatki na realizację zadania mogą być dokonywane do dnia określonego w umowie.</w:t>
      </w:r>
    </w:p>
    <w:p w14:paraId="097A0359" w14:textId="77777777" w:rsidR="000508C7" w:rsidRPr="00373A94" w:rsidRDefault="000508C7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Wydatki ponoszone w ramach przyznanej dotacji przed dniem podpisania umowy, lecz po dacie rozstrzygnięcia konkursu, stanowią koszt kwalifikowany jeżeli tak stanowi umowa. </w:t>
      </w:r>
    </w:p>
    <w:p w14:paraId="28DF1E43" w14:textId="77777777" w:rsidR="000508C7" w:rsidRPr="00373A94" w:rsidRDefault="000508C7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lastRenderedPageBreak/>
        <w:t>Wydatki poniesione ze środków własnych lub innych źródeł na realizację zadań przed rozstrzygnięciem konkursu stanowią koszt kwalifikowany, jeżeli tak stanowi umowa.</w:t>
      </w:r>
    </w:p>
    <w:p w14:paraId="1298BB45" w14:textId="77777777" w:rsidR="00122A34" w:rsidRPr="00373A94" w:rsidRDefault="00EE549B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sz w:val="24"/>
          <w:szCs w:val="24"/>
        </w:rPr>
        <w:t xml:space="preserve">Podmioty realizujące zadania zobowiązuje się do bezwzględnego monitorowania i przestrzegania wszelkich wytycznych oraz ograniczeń, nakazów i zakazów w związku z wprowadzonym stanem </w:t>
      </w:r>
      <w:r w:rsidRPr="00373A94">
        <w:rPr>
          <w:rFonts w:ascii="Arial" w:eastAsia="Times New Roman" w:hAnsi="Arial" w:cs="Arial"/>
          <w:color w:val="000000" w:themeColor="text1"/>
          <w:sz w:val="24"/>
          <w:szCs w:val="24"/>
        </w:rPr>
        <w:t>epidemii.</w:t>
      </w:r>
    </w:p>
    <w:p w14:paraId="0855121F" w14:textId="77777777" w:rsidR="00EE549B" w:rsidRPr="00373A94" w:rsidRDefault="00EE549B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przypadku braku możliwości realizacji zadania publicznego, w tym wynikającego z wprowadzonego stanu epidemii, </w:t>
      </w:r>
      <w:r w:rsidR="00DA1413" w:rsidRPr="00373A94">
        <w:rPr>
          <w:rFonts w:ascii="Arial" w:eastAsia="Times New Roman" w:hAnsi="Arial" w:cs="Arial"/>
          <w:color w:val="000000" w:themeColor="text1"/>
          <w:sz w:val="24"/>
          <w:szCs w:val="24"/>
        </w:rPr>
        <w:t>Oferenci</w:t>
      </w:r>
      <w:r w:rsidR="00FD1A3A" w:rsidRPr="00373A9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373A94">
        <w:rPr>
          <w:rFonts w:ascii="Arial" w:eastAsia="Times New Roman" w:hAnsi="Arial" w:cs="Arial"/>
          <w:color w:val="000000" w:themeColor="text1"/>
          <w:sz w:val="24"/>
          <w:szCs w:val="24"/>
        </w:rPr>
        <w:t>zobowiązani są do nie zaciągania zobowiązań i niezwłocznego powiadomienia Zleceniodawcy o zagrożeniu wykonania umowy.</w:t>
      </w:r>
    </w:p>
    <w:p w14:paraId="42A4F0C0" w14:textId="77777777" w:rsidR="00FD1A3A" w:rsidRPr="00373A94" w:rsidRDefault="00EE549B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 przypadku wystąpienia okoliczności uniemożliwiających wykonanie zadania publicznego, w tym wynikające z wprowadzonego stanu epidemii, umowa dotacyjna może być rozwiązana na mocy porozumienia stron. </w:t>
      </w:r>
    </w:p>
    <w:p w14:paraId="4CB4C626" w14:textId="1F74FEF5" w:rsidR="00FA2F74" w:rsidRPr="00373A94" w:rsidRDefault="00FA2F74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Dotowany podmiot zobowiązuje się do prowadzenia wyodrębnionej dokumentacji finansowo – księgowej i ewidencji księgowej zadania publicznego, zgodnie z zasadami wynikającymi z </w:t>
      </w:r>
      <w:proofErr w:type="spellStart"/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ustawyz</w:t>
      </w:r>
      <w:proofErr w:type="spellEnd"/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dnia 29 kwietnia 1994 r. o rachunkowości (Dz. U. z 20</w:t>
      </w:r>
      <w:r w:rsidR="007E2707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21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poz. </w:t>
      </w:r>
      <w:r w:rsidR="007E2707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217, 2105, 2106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) w sposób umożliwiający identyfikację poszczególnych operacji księgowych.</w:t>
      </w:r>
    </w:p>
    <w:p w14:paraId="4E2275D2" w14:textId="77777777" w:rsidR="00F76E98" w:rsidRPr="00373A94" w:rsidRDefault="00F76E98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>Dopuszcza się dokonywanie przesunięć pomiędzy poszczególnymi pozycjami kosztów określonymi w kalkulacji przewidywanych kosztów realizacji zadania publicznego z następującymi zastrzeżeniami:</w:t>
      </w:r>
    </w:p>
    <w:p w14:paraId="1B0EE736" w14:textId="77777777" w:rsidR="00F76E98" w:rsidRPr="00373A94" w:rsidRDefault="00F76E98" w:rsidP="00373A94">
      <w:pPr>
        <w:numPr>
          <w:ilvl w:val="0"/>
          <w:numId w:val="38"/>
        </w:numPr>
        <w:suppressAutoHyphens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bookmarkStart w:id="2" w:name="_Hlk32843836"/>
      <w:r w:rsidRPr="00373A94">
        <w:rPr>
          <w:rFonts w:ascii="Arial" w:hAnsi="Arial" w:cs="Arial"/>
          <w:b/>
          <w:color w:val="auto"/>
          <w:sz w:val="24"/>
          <w:szCs w:val="24"/>
          <w:lang w:eastAsia="zh-CN"/>
        </w:rPr>
        <w:t>wszelkie przesunięcia kosztów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, przedstawionych w umowie, </w:t>
      </w:r>
      <w:r w:rsidRPr="00373A94">
        <w:rPr>
          <w:rFonts w:ascii="Arial" w:hAnsi="Arial" w:cs="Arial"/>
          <w:b/>
          <w:color w:val="auto"/>
          <w:sz w:val="24"/>
          <w:szCs w:val="24"/>
          <w:lang w:eastAsia="zh-CN"/>
        </w:rPr>
        <w:t>powyżej 10 % wymagają pisemnej zgody Gminy Miasto Włocławek,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na pisemny wniosek oferenta zgłoszony wraz z uzasadnieniem. Zmiany powyższe mogą być dokonywane tylko w uzasadnionych przypadkach w formie aneksu</w:t>
      </w:r>
      <w:bookmarkEnd w:id="2"/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>.</w:t>
      </w:r>
    </w:p>
    <w:p w14:paraId="25C8C801" w14:textId="77777777" w:rsidR="00F76E98" w:rsidRPr="00373A94" w:rsidRDefault="00F76E98" w:rsidP="00373A94">
      <w:pPr>
        <w:numPr>
          <w:ilvl w:val="0"/>
          <w:numId w:val="38"/>
        </w:numPr>
        <w:suppressAutoHyphens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jeżeli dany koszt wykazany w sprawozdaniu z wykonania zadania publicznego nie jest równy odpowiedniemu kosztowi określonemu w umowie, to uznaje się go za zgodny z umową wtedy, gdy nie nastąpiło zwiększenie tego wydatku o więcej niż 10 %. </w:t>
      </w:r>
    </w:p>
    <w:p w14:paraId="22AD897C" w14:textId="1D19F428" w:rsidR="00FA2F74" w:rsidRPr="00373A94" w:rsidRDefault="00FA2F74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Dotowany jest zobowiązany do podpisania umów z osobami/ podmiotami, uczestniczącymi w realizacji projektu, zgodnie z obowiązującymi przepisami.</w:t>
      </w:r>
    </w:p>
    <w:p w14:paraId="76801995" w14:textId="77777777" w:rsidR="00FA2F74" w:rsidRPr="00373A94" w:rsidRDefault="00FA2F74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Dotowany zobowiązany jest do terminowego regulowania zobowiązań.</w:t>
      </w:r>
    </w:p>
    <w:p w14:paraId="2B626A88" w14:textId="725D701B" w:rsidR="00FA2F74" w:rsidRPr="00373A94" w:rsidRDefault="00FA2F74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Dokumenty finansowe dotyczące realizacji zadania muszą być opisane zgodnie z ustawą z dnia 29 września 1994 o rachunkowości </w:t>
      </w:r>
      <w:r w:rsidR="007E2707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(Dz. U. z 2021 poz. 217, 2105, 2106),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ponadto muszą być oznaczone, że dotyczą zadania dotowanego, bez względu czy wydatek dotyczy części finansowej z dotacji, z wkładu własnego czy innych źródeł.</w:t>
      </w:r>
    </w:p>
    <w:p w14:paraId="799DB18E" w14:textId="77777777" w:rsidR="00FA2F74" w:rsidRPr="00373A94" w:rsidRDefault="00FA2F74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Dotowany </w:t>
      </w:r>
      <w:r w:rsidR="00D778A5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jest zobowiązany do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informowania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, 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że</w:t>
      </w:r>
      <w:r w:rsidR="00E5194B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:</w:t>
      </w:r>
      <w:r w:rsidR="00E5194B" w:rsidRPr="00373A94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 xml:space="preserve"> </w:t>
      </w:r>
      <w:r w:rsidR="000907AC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„Zadanie </w:t>
      </w:r>
      <w:r w:rsidR="00E5194B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zrealizowano</w:t>
      </w:r>
      <w:r w:rsidR="000907AC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dzięki wsparciu Gminy </w:t>
      </w:r>
      <w:r w:rsidR="00E159DD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M</w:t>
      </w:r>
      <w:r w:rsidR="000907AC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iasto </w:t>
      </w:r>
      <w:r w:rsidR="00E5194B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Włocławek” lub „Z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adanie jest współfinansowane ze środków otrzymanych od Gminy Miasto Włocławek</w:t>
      </w:r>
      <w:r w:rsidR="00E5194B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”</w:t>
      </w:r>
      <w:r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>.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Informacje na ten temat winny się znajdować </w:t>
      </w:r>
      <w:bookmarkStart w:id="3" w:name="_Hlk8914322"/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we wszelkich materiałach, w szczególności promocyjnych, informacyjnych, szkoleniowych i edukacyjnych, dotyczących realizowanego zadania publicznego. </w:t>
      </w:r>
    </w:p>
    <w:p w14:paraId="31B17FBC" w14:textId="77777777" w:rsidR="007A6448" w:rsidRPr="00373A94" w:rsidRDefault="007A6448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Dotowany </w:t>
      </w:r>
      <w:r w:rsidR="00EB6E35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na czas</w:t>
      </w:r>
      <w:r w:rsidR="005E20DC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realizacji zadania </w:t>
      </w: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może </w:t>
      </w:r>
      <w:r w:rsidR="00DB5C14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zgłosić chęć wypożyczenia </w:t>
      </w:r>
      <w:r w:rsidR="005E20DC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baner</w:t>
      </w:r>
      <w:r w:rsidR="00DB5C14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a</w:t>
      </w:r>
      <w:r w:rsidR="005E20DC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, </w:t>
      </w:r>
      <w:proofErr w:type="spellStart"/>
      <w:r w:rsidR="005E20DC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roll-up</w:t>
      </w:r>
      <w:proofErr w:type="spellEnd"/>
      <w:r w:rsidR="00173797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itp.</w:t>
      </w:r>
      <w:r w:rsidR="00DB5C14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promujący</w:t>
      </w:r>
      <w:r w:rsidR="00EB6E35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ch</w:t>
      </w:r>
      <w:r w:rsidR="00DB5C14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Włocławek</w:t>
      </w:r>
      <w:r w:rsidR="00EB6E35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, </w:t>
      </w:r>
      <w:r w:rsidR="00881A96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następnie</w:t>
      </w:r>
      <w:r w:rsidR="00EB6E35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zobowiązany jest do </w:t>
      </w:r>
      <w:r w:rsidR="00D778A5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ich</w:t>
      </w:r>
      <w:r w:rsidR="00EB6E35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pobrania, ekspozycji i zwrotu </w:t>
      </w:r>
      <w:r w:rsidR="00881A96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do Wydziału Promocji, Kultury i Komunikacji Społecznej Urzędu Miasta Włocławek. </w:t>
      </w:r>
    </w:p>
    <w:bookmarkEnd w:id="3"/>
    <w:p w14:paraId="017E1F8D" w14:textId="77777777" w:rsidR="00AD53CC" w:rsidRPr="00373A94" w:rsidRDefault="00FA2F74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Dotowany zobowiązuje się do umieszczenia znaku graficznego Gminy Miasta Włocławek (nazwy lub herbu lub logotypu) na wszelkich materiałach, w szczególności promocyjnych, informacyjnych</w:t>
      </w:r>
      <w:r w:rsidR="0020221D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(w tym na stronach internetowych, profilach społecznościowych),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szkoleniowych i edukacyjnych, dotyczących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lastRenderedPageBreak/>
        <w:t xml:space="preserve">realizowanego zadania publicznego, w sposób zapewniający jego dobrą widoczność. </w:t>
      </w:r>
    </w:p>
    <w:p w14:paraId="5E8D05F0" w14:textId="77777777" w:rsidR="00F52313" w:rsidRPr="00373A94" w:rsidRDefault="00F52313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Dotowany zobowiązany jest do przesłania w formie elektronicznej wszystkich materiałów zawierających znaki miejskie na adres</w:t>
      </w:r>
      <w:r w:rsidR="00920B01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email: </w:t>
      </w:r>
      <w:hyperlink r:id="rId12" w:history="1">
        <w:r w:rsidR="00920B01" w:rsidRPr="00373A94">
          <w:rPr>
            <w:rStyle w:val="Hipercze"/>
            <w:rFonts w:ascii="Arial" w:eastAsia="Times New Roman" w:hAnsi="Arial" w:cs="Arial"/>
            <w:color w:val="auto"/>
            <w:spacing w:val="-5"/>
            <w:sz w:val="24"/>
            <w:szCs w:val="24"/>
            <w:u w:val="none"/>
            <w:lang w:eastAsia="zh-CN"/>
          </w:rPr>
          <w:t>kultura@um.wloclawek.pl</w:t>
        </w:r>
      </w:hyperlink>
      <w:r w:rsidR="00920B01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w celu uzyskania akceptacji poprawności użycia znaków miejskich. </w:t>
      </w:r>
    </w:p>
    <w:p w14:paraId="6329BE59" w14:textId="77777777" w:rsidR="00041164" w:rsidRPr="00373A94" w:rsidRDefault="00041164" w:rsidP="00373A94">
      <w:pPr>
        <w:numPr>
          <w:ilvl w:val="0"/>
          <w:numId w:val="30"/>
        </w:numPr>
        <w:suppressAutoHyphens/>
        <w:spacing w:after="0" w:line="240" w:lineRule="auto"/>
        <w:ind w:left="567" w:hanging="425"/>
        <w:contextualSpacing/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W przypadku </w:t>
      </w:r>
      <w:r w:rsidR="00EF5A20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niewykonania</w:t>
      </w:r>
      <w:r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 obowiązków informacyjnych wynikających z umowy, dotowany </w:t>
      </w:r>
      <w:r w:rsidR="00EF5A20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>podmiot zobowiązany będzie do zapłaty</w:t>
      </w:r>
      <w:r w:rsidR="00EF5A20" w:rsidRPr="00373A94">
        <w:rPr>
          <w:rFonts w:ascii="Arial" w:eastAsia="Times New Roman" w:hAnsi="Arial" w:cs="Arial"/>
          <w:b/>
          <w:color w:val="auto"/>
          <w:spacing w:val="-5"/>
          <w:sz w:val="24"/>
          <w:szCs w:val="24"/>
          <w:lang w:eastAsia="zh-CN"/>
        </w:rPr>
        <w:t xml:space="preserve"> kary umownej w wysokości 10 % wartości dotacji</w:t>
      </w:r>
      <w:r w:rsidR="00EF5A20" w:rsidRPr="00373A94">
        <w:rPr>
          <w:rFonts w:ascii="Arial" w:eastAsia="Times New Roman" w:hAnsi="Arial" w:cs="Arial"/>
          <w:color w:val="auto"/>
          <w:spacing w:val="-5"/>
          <w:sz w:val="24"/>
          <w:szCs w:val="24"/>
          <w:lang w:eastAsia="zh-CN"/>
        </w:rPr>
        <w:t xml:space="preserve">, a w przypadku niepełnego wykonania tychże obowiązków dotowany podmiot zobowiązany będzie do zapłaty kary umownej w wysokości 5 % wartości dotacji. </w:t>
      </w:r>
    </w:p>
    <w:p w14:paraId="537852CB" w14:textId="77777777" w:rsidR="00AD53CC" w:rsidRPr="00373A94" w:rsidRDefault="00AD53CC" w:rsidP="00373A94">
      <w:pPr>
        <w:suppressAutoHyphens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</w:p>
    <w:p w14:paraId="4A0D1641" w14:textId="77777777" w:rsidR="0052342F" w:rsidRPr="00373A94" w:rsidRDefault="00AD53CC" w:rsidP="00F553A5">
      <w:pPr>
        <w:pStyle w:val="Nagwek3"/>
      </w:pPr>
      <w:r w:rsidRPr="00373A94">
        <w:t>Rozdział VI</w:t>
      </w:r>
      <w:r w:rsidR="00EB6451" w:rsidRPr="00373A94">
        <w:t xml:space="preserve"> Sprawozdanie z wykonania zadania publicznego i kontrola realizacji zadania </w:t>
      </w:r>
    </w:p>
    <w:p w14:paraId="731B93A7" w14:textId="77777777" w:rsidR="00AD53CC" w:rsidRPr="00373A94" w:rsidRDefault="00EB6451" w:rsidP="00373A94">
      <w:pPr>
        <w:suppressAutoHyphens/>
        <w:spacing w:after="0" w:line="240" w:lineRule="auto"/>
        <w:contextualSpacing/>
        <w:rPr>
          <w:rFonts w:ascii="Arial" w:hAnsi="Arial" w:cs="Arial"/>
          <w:b/>
          <w:color w:val="auto"/>
          <w:sz w:val="24"/>
          <w:szCs w:val="24"/>
          <w:lang w:eastAsia="zh-CN"/>
        </w:rPr>
      </w:pPr>
      <w:r w:rsidRPr="00373A94">
        <w:rPr>
          <w:rFonts w:ascii="Arial" w:hAnsi="Arial" w:cs="Arial"/>
          <w:b/>
          <w:color w:val="auto"/>
          <w:sz w:val="24"/>
          <w:szCs w:val="24"/>
          <w:lang w:eastAsia="zh-CN"/>
        </w:rPr>
        <w:t xml:space="preserve"> </w:t>
      </w:r>
    </w:p>
    <w:p w14:paraId="03FC57EC" w14:textId="77777777" w:rsidR="005D3DC0" w:rsidRPr="00373A94" w:rsidRDefault="00DA1413" w:rsidP="00373A94">
      <w:pPr>
        <w:numPr>
          <w:ilvl w:val="0"/>
          <w:numId w:val="31"/>
        </w:numPr>
        <w:suppressAutoHyphens/>
        <w:spacing w:after="0" w:line="240" w:lineRule="auto"/>
        <w:ind w:left="567" w:hanging="425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000000" w:themeColor="text1"/>
          <w:sz w:val="24"/>
          <w:szCs w:val="24"/>
        </w:rPr>
        <w:t>Oferent</w:t>
      </w:r>
      <w:r w:rsidR="005D3DC0"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zobowiązany jest do złożenia sprawozdania z wykonania zadania publicznego </w:t>
      </w:r>
      <w:r w:rsidR="005D3DC0" w:rsidRPr="00373A94">
        <w:rPr>
          <w:rFonts w:ascii="Arial" w:hAnsi="Arial" w:cs="Arial"/>
          <w:color w:val="auto"/>
          <w:sz w:val="24"/>
          <w:szCs w:val="24"/>
          <w:lang w:eastAsia="zh-CN"/>
        </w:rPr>
        <w:br/>
        <w:t xml:space="preserve">w terminie 30 dni od dnia zakończenia realizacji zadania publicznego (zgodnie z terminami ujętymi w umowie). </w:t>
      </w:r>
    </w:p>
    <w:p w14:paraId="02C59BBB" w14:textId="77777777" w:rsidR="005D3DC0" w:rsidRPr="00373A94" w:rsidRDefault="005D3DC0" w:rsidP="00373A94">
      <w:pPr>
        <w:numPr>
          <w:ilvl w:val="0"/>
          <w:numId w:val="31"/>
        </w:numPr>
        <w:suppressAutoHyphens/>
        <w:spacing w:after="0" w:line="240" w:lineRule="auto"/>
        <w:ind w:left="567" w:hanging="425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Sprawozdanie, o którym mowa w punkcie </w:t>
      </w:r>
      <w:r w:rsidR="00AD53CC" w:rsidRPr="00373A94">
        <w:rPr>
          <w:rFonts w:ascii="Arial" w:hAnsi="Arial" w:cs="Arial"/>
          <w:color w:val="auto"/>
          <w:sz w:val="24"/>
          <w:szCs w:val="24"/>
          <w:lang w:eastAsia="zh-CN"/>
        </w:rPr>
        <w:t>1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>, zawiera:</w:t>
      </w:r>
    </w:p>
    <w:p w14:paraId="71F401BD" w14:textId="77777777" w:rsidR="000B7585" w:rsidRPr="00373A94" w:rsidRDefault="000B7585" w:rsidP="00373A94">
      <w:pPr>
        <w:numPr>
          <w:ilvl w:val="0"/>
          <w:numId w:val="32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szczegóły opis wykonania zadania publicznego, z uwzględnieniem osiągniętych celów oraz zrealizowanych działań,</w:t>
      </w:r>
    </w:p>
    <w:p w14:paraId="38F3A154" w14:textId="77777777" w:rsidR="000B7585" w:rsidRPr="00373A94" w:rsidRDefault="000B7585" w:rsidP="00373A94">
      <w:pPr>
        <w:numPr>
          <w:ilvl w:val="0"/>
          <w:numId w:val="32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zestawienia wydatków poniesionych na wykonanie zadania publicznego wraz ze wskazaniem źródeł ich finansowania,</w:t>
      </w:r>
    </w:p>
    <w:p w14:paraId="7580F30C" w14:textId="4B67DD7E" w:rsidR="000B7585" w:rsidRPr="00373A94" w:rsidRDefault="000B7585" w:rsidP="00373A94">
      <w:pPr>
        <w:numPr>
          <w:ilvl w:val="0"/>
          <w:numId w:val="32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informację o poniesionych nakładach na wykonanie zadania publicznego.</w:t>
      </w:r>
      <w:r w:rsidR="009B737F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</w:p>
    <w:p w14:paraId="6EF903E6" w14:textId="77777777" w:rsidR="005D3DC0" w:rsidRPr="00373A94" w:rsidRDefault="005D3DC0" w:rsidP="00373A94">
      <w:pPr>
        <w:numPr>
          <w:ilvl w:val="0"/>
          <w:numId w:val="31"/>
        </w:numPr>
        <w:suppressAutoHyphens/>
        <w:spacing w:after="0" w:line="240" w:lineRule="auto"/>
        <w:ind w:left="567" w:hanging="425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>Gmina Miasto Włocławek może dokonywać kontroli i oceny realizacji zadania, w szczególności:</w:t>
      </w:r>
    </w:p>
    <w:p w14:paraId="62178829" w14:textId="77777777" w:rsidR="005D3DC0" w:rsidRPr="00373A94" w:rsidRDefault="005D3DC0" w:rsidP="00373A94">
      <w:pPr>
        <w:pStyle w:val="Akapitzlist"/>
        <w:numPr>
          <w:ilvl w:val="0"/>
          <w:numId w:val="33"/>
        </w:num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stopnia realizacji zadania</w:t>
      </w:r>
    </w:p>
    <w:p w14:paraId="3BCF859B" w14:textId="77777777" w:rsidR="005D3DC0" w:rsidRPr="00373A94" w:rsidRDefault="005D3DC0" w:rsidP="00373A94">
      <w:pPr>
        <w:pStyle w:val="Akapitzlist"/>
        <w:numPr>
          <w:ilvl w:val="0"/>
          <w:numId w:val="33"/>
        </w:num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efektywności, rzetelności i jakości zadania,</w:t>
      </w:r>
    </w:p>
    <w:p w14:paraId="234556B0" w14:textId="77777777" w:rsidR="005D3DC0" w:rsidRPr="00373A94" w:rsidRDefault="005D3DC0" w:rsidP="00373A94">
      <w:pPr>
        <w:pStyle w:val="Akapitzlist"/>
        <w:numPr>
          <w:ilvl w:val="0"/>
          <w:numId w:val="33"/>
        </w:num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prawidłowości wykorzystania środków publicznych otrzymanych na realizację zadania,</w:t>
      </w:r>
    </w:p>
    <w:p w14:paraId="361B6D70" w14:textId="77777777" w:rsidR="005D3DC0" w:rsidRPr="00373A94" w:rsidRDefault="005D3DC0" w:rsidP="00373A94">
      <w:pPr>
        <w:pStyle w:val="Akapitzlist"/>
        <w:numPr>
          <w:ilvl w:val="0"/>
          <w:numId w:val="33"/>
        </w:num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prowadzenia dokumentacji związanej z realizowanym zadaniem. </w:t>
      </w:r>
    </w:p>
    <w:p w14:paraId="554230D0" w14:textId="77777777" w:rsidR="005D3DC0" w:rsidRPr="00373A94" w:rsidRDefault="005D3DC0" w:rsidP="00373A94">
      <w:pPr>
        <w:numPr>
          <w:ilvl w:val="0"/>
          <w:numId w:val="31"/>
        </w:numPr>
        <w:tabs>
          <w:tab w:val="left" w:pos="284"/>
        </w:tabs>
        <w:suppressAutoHyphens/>
        <w:spacing w:after="0" w:line="240" w:lineRule="auto"/>
        <w:ind w:left="567" w:hanging="425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>W przypadku nierozliczenia zadania publicznego w wymaganym terminie, stwierdzenia nieprawidłowego rozliczenia zadania, wszczęte zostaje postępowanie o zwrot dotacji w trybie przewidzianym w przepisach prawa.</w:t>
      </w:r>
    </w:p>
    <w:p w14:paraId="67576E35" w14:textId="77777777" w:rsidR="005D3DC0" w:rsidRPr="00373A94" w:rsidRDefault="005D3DC0" w:rsidP="00373A94">
      <w:pPr>
        <w:suppressAutoHyphens/>
        <w:spacing w:after="200" w:line="240" w:lineRule="auto"/>
        <w:ind w:left="284" w:hanging="284"/>
        <w:contextualSpacing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</w:p>
    <w:p w14:paraId="202BCE82" w14:textId="77777777" w:rsidR="005D3DC0" w:rsidRPr="00373A94" w:rsidRDefault="005D3DC0" w:rsidP="00F553A5">
      <w:pPr>
        <w:pStyle w:val="Nagwek3"/>
      </w:pPr>
      <w:r w:rsidRPr="00373A94">
        <w:t>Rozdział V</w:t>
      </w:r>
      <w:r w:rsidR="00DE5056" w:rsidRPr="00373A94">
        <w:t>I</w:t>
      </w:r>
      <w:r w:rsidRPr="00373A94">
        <w:t xml:space="preserve">I </w:t>
      </w:r>
      <w:r w:rsidR="00DF74E8" w:rsidRPr="00373A94">
        <w:tab/>
      </w:r>
      <w:r w:rsidRPr="00373A94">
        <w:t>Postanowienia końcowe</w:t>
      </w:r>
    </w:p>
    <w:p w14:paraId="4B9E103E" w14:textId="77777777" w:rsidR="0069090B" w:rsidRPr="00373A94" w:rsidRDefault="0069090B" w:rsidP="00373A94">
      <w:pPr>
        <w:pStyle w:val="Akapitzlist"/>
        <w:numPr>
          <w:ilvl w:val="0"/>
          <w:numId w:val="41"/>
        </w:numPr>
        <w:suppressAutoHyphens/>
        <w:spacing w:after="0" w:line="240" w:lineRule="auto"/>
        <w:ind w:left="360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Podmiot realizujący zlecone zadanie zobowiązuje się do pisemnego informowania Wydziału Kultury, Promocji i Komunikacji Społecznej Urzędu Miasta Włocławek o: </w:t>
      </w:r>
    </w:p>
    <w:p w14:paraId="09E1EB26" w14:textId="77777777" w:rsidR="004603BB" w:rsidRPr="00373A94" w:rsidRDefault="004603BB" w:rsidP="00373A94">
      <w:pPr>
        <w:pStyle w:val="Akapitzlist"/>
        <w:numPr>
          <w:ilvl w:val="0"/>
          <w:numId w:val="42"/>
        </w:num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planowanych zmianach mających istotny wpływ na przebieg zadania, w szczególności 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  <w:t>o zmianach dotyczących osób odpowiedzialnych za jego realizację, miejsca i godzin realizacji zadania,</w:t>
      </w:r>
    </w:p>
    <w:p w14:paraId="3B06D55D" w14:textId="77777777" w:rsidR="004603BB" w:rsidRPr="00373A94" w:rsidRDefault="004603BB" w:rsidP="00373A94">
      <w:pPr>
        <w:pStyle w:val="Akapitzlist"/>
        <w:numPr>
          <w:ilvl w:val="0"/>
          <w:numId w:val="42"/>
        </w:num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dokonanych zmianach dotyczących osób reprezentujących podmiot realizujący zadanie lub danych teleadresowych</w:t>
      </w:r>
    </w:p>
    <w:p w14:paraId="10343258" w14:textId="77777777" w:rsidR="004603BB" w:rsidRPr="00373A94" w:rsidRDefault="004603BB" w:rsidP="00373A94">
      <w:pPr>
        <w:pStyle w:val="Akapitzlist"/>
        <w:numPr>
          <w:ilvl w:val="0"/>
          <w:numId w:val="42"/>
        </w:num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planowanych zmianach w kosztorysie zadania, które będą wymagały uzyskania zgody i aneksu.</w:t>
      </w:r>
    </w:p>
    <w:p w14:paraId="3D7C207A" w14:textId="77777777" w:rsidR="00767EF7" w:rsidRPr="00373A94" w:rsidRDefault="00FF42EF" w:rsidP="00373A94">
      <w:pPr>
        <w:pStyle w:val="Akapitzlist"/>
        <w:numPr>
          <w:ilvl w:val="0"/>
          <w:numId w:val="41"/>
        </w:numPr>
        <w:suppressAutoHyphens/>
        <w:spacing w:after="0" w:line="240" w:lineRule="auto"/>
        <w:ind w:left="360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Oferenci, których oferty zostaną wybrane w otwartym konkursie ofert oraz będą realizować zadanie publiczne zobowiązani są do udostępniania informacji publicznej na zasadach i w trybie określonym w art. 4a, 4 b, 4 c ustawy o działalności pożytku publicznego i wolontariacie. </w:t>
      </w:r>
    </w:p>
    <w:p w14:paraId="5DF6BF3C" w14:textId="77777777" w:rsidR="00767EF7" w:rsidRPr="00373A94" w:rsidRDefault="00767EF7" w:rsidP="00373A94">
      <w:pPr>
        <w:pStyle w:val="Akapitzlist"/>
        <w:numPr>
          <w:ilvl w:val="0"/>
          <w:numId w:val="41"/>
        </w:numPr>
        <w:suppressAutoHyphens/>
        <w:spacing w:after="0" w:line="240" w:lineRule="auto"/>
        <w:ind w:left="360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hAnsi="Arial" w:cs="Arial"/>
          <w:color w:val="000000" w:themeColor="text1"/>
          <w:sz w:val="24"/>
          <w:szCs w:val="24"/>
        </w:rPr>
        <w:lastRenderedPageBreak/>
        <w:t>Podmiot realizujący zadanie odpowiedzialny jest za uwzględnienie wymagań określonych w ustawie o zapewnieniu dostępności osobom ze szczególnymi potrzebami z dnia 19 lipca 2019 r. (Dz. U. 2019 poz. 1696).</w:t>
      </w:r>
    </w:p>
    <w:p w14:paraId="5E13559C" w14:textId="77777777" w:rsidR="007273EA" w:rsidRPr="00373A94" w:rsidRDefault="007273EA" w:rsidP="00373A94">
      <w:p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</w:p>
    <w:p w14:paraId="26C82255" w14:textId="77777777" w:rsidR="007273EA" w:rsidRPr="00373A94" w:rsidRDefault="007273EA" w:rsidP="00373A94">
      <w:pPr>
        <w:suppressAutoHyphens/>
        <w:spacing w:after="0" w:line="240" w:lineRule="auto"/>
        <w:contextualSpacing/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</w:pPr>
    </w:p>
    <w:p w14:paraId="66D9D67E" w14:textId="77777777" w:rsidR="00792707" w:rsidRPr="00373A94" w:rsidRDefault="005D3DC0" w:rsidP="00F553A5">
      <w:pPr>
        <w:pStyle w:val="Nagwek3"/>
      </w:pPr>
      <w:r w:rsidRPr="00373A94">
        <w:t>Rozdział VI</w:t>
      </w:r>
      <w:r w:rsidR="00792707" w:rsidRPr="00373A94">
        <w:t>I</w:t>
      </w:r>
      <w:r w:rsidRPr="00373A94">
        <w:t>I Obowiązek informacyjny.</w:t>
      </w:r>
    </w:p>
    <w:p w14:paraId="4E0681C7" w14:textId="77777777" w:rsidR="00792707" w:rsidRPr="00373A94" w:rsidRDefault="00792707" w:rsidP="00373A94">
      <w:pPr>
        <w:suppressAutoHyphens/>
        <w:spacing w:after="0" w:line="240" w:lineRule="auto"/>
        <w:contextualSpacing/>
        <w:rPr>
          <w:rFonts w:ascii="Arial" w:hAnsi="Arial" w:cs="Arial"/>
          <w:color w:val="auto"/>
          <w:sz w:val="24"/>
          <w:szCs w:val="24"/>
          <w:lang w:eastAsia="zh-CN"/>
        </w:rPr>
      </w:pPr>
    </w:p>
    <w:p w14:paraId="6AAD9F9C" w14:textId="77777777" w:rsidR="005D3DC0" w:rsidRPr="00373A94" w:rsidRDefault="005D3DC0" w:rsidP="00373A94">
      <w:pPr>
        <w:suppressAutoHyphens/>
        <w:spacing w:after="0" w:line="240" w:lineRule="auto"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>Zgodnie z art.13 Rozporządzenia Parlamentu Europejskiego i Rady (UE) 2016/679 z dnia 27 kwietnia 2016</w:t>
      </w:r>
      <w:r w:rsidR="00B70640" w:rsidRPr="00373A94">
        <w:rPr>
          <w:rFonts w:ascii="Arial" w:hAnsi="Arial" w:cs="Arial"/>
          <w:color w:val="auto"/>
          <w:sz w:val="24"/>
          <w:szCs w:val="24"/>
          <w:lang w:eastAsia="zh-CN"/>
        </w:rPr>
        <w:t xml:space="preserve"> </w:t>
      </w:r>
      <w:r w:rsidRPr="00373A94">
        <w:rPr>
          <w:rFonts w:ascii="Arial" w:hAnsi="Arial" w:cs="Arial"/>
          <w:color w:val="auto"/>
          <w:sz w:val="24"/>
          <w:szCs w:val="24"/>
          <w:lang w:eastAsia="zh-CN"/>
        </w:rPr>
        <w:t>r. (Dz. Urz. UE L.119.1) w sprawie ochrony osób fizycznych w związku z przetwarzaniem danych osobowych i w sprawie swobodnego przepływu takich danych oraz uchylenia dyrektywy 95/46/WE) Gmina Miasto Włocławek informuje, że:</w:t>
      </w:r>
    </w:p>
    <w:p w14:paraId="21D1083A" w14:textId="77777777" w:rsidR="005D3DC0" w:rsidRPr="00373A94" w:rsidRDefault="00A237CD" w:rsidP="00373A94">
      <w:pPr>
        <w:numPr>
          <w:ilvl w:val="0"/>
          <w:numId w:val="3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A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dministratorem danych osobowych zawartych w przedłożonej ofercie konkursowej jest Gmina Miasto Włocławek, reprezentowana przez Prezydenta Miasta Włocławek, z siedzibą we Włocławku przy ul. Zielony Rynek 11/13</w:t>
      </w:r>
      <w:r w:rsidR="00CA1F9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.</w:t>
      </w:r>
    </w:p>
    <w:p w14:paraId="6B3569C4" w14:textId="77777777" w:rsidR="005D3DC0" w:rsidRPr="00373A94" w:rsidRDefault="00BE6A14" w:rsidP="00373A94">
      <w:pPr>
        <w:numPr>
          <w:ilvl w:val="0"/>
          <w:numId w:val="3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K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ontakt z Inspektorem Ochrony Danych w Urzędzie Miasta Włocławek możliwy jest pod numerem tel. /54/ 414-42-69 lub adresem e-mail: </w:t>
      </w:r>
      <w:hyperlink r:id="rId13" w:history="1">
        <w:r w:rsidR="005D3DC0" w:rsidRPr="00373A94">
          <w:rPr>
            <w:rFonts w:ascii="Arial" w:eastAsia="Times New Roman" w:hAnsi="Arial" w:cs="Arial"/>
            <w:color w:val="auto"/>
            <w:sz w:val="24"/>
            <w:szCs w:val="24"/>
            <w:lang w:eastAsia="zh-CN"/>
          </w:rPr>
          <w:t>iod@um.wloclawek.pl</w:t>
        </w:r>
      </w:hyperlink>
    </w:p>
    <w:p w14:paraId="7B277617" w14:textId="00D5A165" w:rsidR="005D3DC0" w:rsidRPr="00373A94" w:rsidRDefault="00BE6A14" w:rsidP="00373A94">
      <w:pPr>
        <w:numPr>
          <w:ilvl w:val="0"/>
          <w:numId w:val="3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ane osobowe przetwarzane będą w celu prawidłowego przeprowadzenia otwartego konkursu ofert w ramach wykonywania zadań publicznych związanych z realizacją zadań Gminy Miasto Włocławek w zakresie wspierania i upowszechniania kultury, sztuki, ochrony dóbr kultury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i dziedzictwa narodowego przez organizacje pozarządowe oraz inne podmioty prowadzące działalność pożytku publicznego w sferze kultury, sztuki, ochrony dóbr kultury i dziedzictwa narodowego.</w:t>
      </w:r>
      <w:r w:rsidR="009B737F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</w:p>
    <w:p w14:paraId="33EA5428" w14:textId="77777777" w:rsidR="005D3DC0" w:rsidRPr="00373A94" w:rsidRDefault="00BE6A14" w:rsidP="00373A94">
      <w:pPr>
        <w:numPr>
          <w:ilvl w:val="0"/>
          <w:numId w:val="3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ane osobowe przetwarzane są na podstawie</w:t>
      </w:r>
      <w:r w:rsidR="005D3DC0" w:rsidRPr="00373A94">
        <w:rPr>
          <w:rFonts w:ascii="Arial" w:eastAsia="Times New Roman" w:hAnsi="Arial" w:cs="Arial"/>
          <w:b/>
          <w:color w:val="auto"/>
          <w:sz w:val="24"/>
          <w:szCs w:val="24"/>
          <w:lang w:eastAsia="zh-CN"/>
        </w:rPr>
        <w:t xml:space="preserve"> 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następujących przepisów prawa:</w:t>
      </w:r>
      <w:r w:rsidR="00CA1F9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art.6 ust 1 lit. c ogólnego Rozporządzenia Parlamentu Europejskiego i Rady (UE) 2016/679</w:t>
      </w:r>
      <w:r w:rsidR="00295FF4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 ochronie danych osobowych z dnia 27 kwietnia 2016 r.</w:t>
      </w:r>
      <w:r w:rsidR="00CA1F9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, 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ustawy z dnia 8 marca 1990 r o samorządzie gminnym</w:t>
      </w:r>
      <w:r w:rsidR="00CA1F9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, 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ustawy z dnia 24 kwietnia 2003 r. o działalności pożytku publicznego i wolontariacie</w:t>
      </w:r>
      <w:r w:rsidR="00CA1F9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.</w:t>
      </w:r>
    </w:p>
    <w:p w14:paraId="3FAB497D" w14:textId="77777777" w:rsidR="005D3DC0" w:rsidRPr="00373A94" w:rsidRDefault="00295FF4" w:rsidP="00373A94">
      <w:pPr>
        <w:numPr>
          <w:ilvl w:val="0"/>
          <w:numId w:val="3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ane osobowe zawarte w przedłożonej ofercie konkursowej będą przekazywane wyłącznie podmiotom uprawnionym do uzyskania danych osobowych na podstawie przepisów prawa</w:t>
      </w:r>
      <w:r w:rsidR="00CA1F9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.</w:t>
      </w:r>
    </w:p>
    <w:p w14:paraId="292F1AC7" w14:textId="77777777" w:rsidR="005D3DC0" w:rsidRPr="00373A94" w:rsidRDefault="00CA1F90" w:rsidP="00373A94">
      <w:pPr>
        <w:numPr>
          <w:ilvl w:val="0"/>
          <w:numId w:val="3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ane osobowe zawarte w przedłożonej ofercie konkursowej będą przetwarzane przez okres 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br/>
        <w:t>10 lat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.</w:t>
      </w:r>
    </w:p>
    <w:p w14:paraId="0F22FA05" w14:textId="77777777" w:rsidR="005D3DC0" w:rsidRPr="00373A94" w:rsidRDefault="00CA1F90" w:rsidP="00373A94">
      <w:pPr>
        <w:numPr>
          <w:ilvl w:val="0"/>
          <w:numId w:val="3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ferent posiada prawo do: żądania od administratora dostępu do danych osobowych, prawo do ich sprostowania, usunięcia lub ograniczenia przetwarzania, prawo do wniesienia sprzeciwu wobec przetwarzania a także prawo do przenoszenia danych</w:t>
      </w: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.</w:t>
      </w:r>
    </w:p>
    <w:p w14:paraId="4BDE4E5C" w14:textId="77777777" w:rsidR="005D3DC0" w:rsidRPr="00373A94" w:rsidRDefault="00CA1F90" w:rsidP="00373A94">
      <w:pPr>
        <w:numPr>
          <w:ilvl w:val="0"/>
          <w:numId w:val="3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ferent ma prawo do wniesienia skargi do Prezesa Urzędu Ochrony Danych Osobowych, gdy uzasadnione jest, że dane osobowe zawarte w przedłożonej przez Państwa ofercie konkursowej przetwarzane przez administratora niezgodnie z ogólnym Rozporządzeniem o ochronie danych osobowych z dn. 27</w:t>
      </w:r>
      <w:r w:rsidR="00B7064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.04.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2016</w:t>
      </w:r>
      <w:r w:rsidR="00B7064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 xml:space="preserve"> 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r.</w:t>
      </w:r>
    </w:p>
    <w:p w14:paraId="2A70F045" w14:textId="77777777" w:rsidR="005D3DC0" w:rsidRPr="00373A94" w:rsidRDefault="00B70640" w:rsidP="00373A94">
      <w:pPr>
        <w:numPr>
          <w:ilvl w:val="0"/>
          <w:numId w:val="3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D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ane osobowe zawarte w przedłożonej ofercie konkursowej przetwarzane mogą być w sposób zautomatyzowany i nie będą podlegały profilowaniu.</w:t>
      </w:r>
    </w:p>
    <w:p w14:paraId="7791D993" w14:textId="51F0D700" w:rsidR="003D2DD5" w:rsidRPr="00F553A5" w:rsidRDefault="00B70640" w:rsidP="00373A94">
      <w:pPr>
        <w:numPr>
          <w:ilvl w:val="0"/>
          <w:numId w:val="36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auto"/>
          <w:sz w:val="24"/>
          <w:szCs w:val="24"/>
          <w:lang w:eastAsia="zh-CN"/>
        </w:rPr>
      </w:pPr>
      <w:r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P</w:t>
      </w:r>
      <w:r w:rsidR="005D3DC0" w:rsidRPr="00373A94">
        <w:rPr>
          <w:rFonts w:ascii="Arial" w:eastAsia="Times New Roman" w:hAnsi="Arial" w:cs="Arial"/>
          <w:color w:val="auto"/>
          <w:sz w:val="24"/>
          <w:szCs w:val="24"/>
          <w:lang w:eastAsia="zh-CN"/>
        </w:rPr>
        <w:t>odanie danych osobowych jest niezbędne do wzięcia udziału w konkursie. W przypadku ich nie podania oferta konkursowa nie zostanie uwzględniona.</w:t>
      </w:r>
    </w:p>
    <w:sectPr w:rsidR="003D2DD5" w:rsidRPr="00F553A5" w:rsidSect="007273EA">
      <w:footerReference w:type="defaul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FB067" w14:textId="77777777" w:rsidR="003061AD" w:rsidRDefault="003061AD">
      <w:pPr>
        <w:spacing w:after="0" w:line="240" w:lineRule="auto"/>
      </w:pPr>
      <w:r>
        <w:separator/>
      </w:r>
    </w:p>
  </w:endnote>
  <w:endnote w:type="continuationSeparator" w:id="0">
    <w:p w14:paraId="5E6D35C5" w14:textId="77777777" w:rsidR="003061AD" w:rsidRDefault="00306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8240502"/>
      <w:docPartObj>
        <w:docPartGallery w:val="Page Numbers (Bottom of Page)"/>
        <w:docPartUnique/>
      </w:docPartObj>
    </w:sdtPr>
    <w:sdtEndPr/>
    <w:sdtContent>
      <w:p w14:paraId="2F2D6338" w14:textId="77777777" w:rsidR="00881ABC" w:rsidRDefault="00CC4C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B443494" w14:textId="77777777" w:rsidR="00881ABC" w:rsidRDefault="003061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5CBA8" w14:textId="77777777" w:rsidR="003061AD" w:rsidRDefault="003061AD">
      <w:pPr>
        <w:spacing w:after="0" w:line="240" w:lineRule="auto"/>
      </w:pPr>
      <w:r>
        <w:separator/>
      </w:r>
    </w:p>
  </w:footnote>
  <w:footnote w:type="continuationSeparator" w:id="0">
    <w:p w14:paraId="1E2F5FAE" w14:textId="77777777" w:rsidR="003061AD" w:rsidRDefault="00306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1" w15:restartNumberingAfterBreak="0">
    <w:nsid w:val="00000007"/>
    <w:multiLevelType w:val="singleLevel"/>
    <w:tmpl w:val="7A7AFAB2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eastAsia="Times New Roman" w:hAnsi="Arial" w:cs="Arial" w:hint="default"/>
      </w:rPr>
    </w:lvl>
  </w:abstractNum>
  <w:abstractNum w:abstractNumId="2" w15:restartNumberingAfterBreak="0">
    <w:nsid w:val="00000017"/>
    <w:multiLevelType w:val="singleLevel"/>
    <w:tmpl w:val="9D0A09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 w:val="0"/>
      </w:rPr>
    </w:lvl>
  </w:abstractNum>
  <w:abstractNum w:abstractNumId="3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4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22"/>
    <w:multiLevelType w:val="singleLevel"/>
    <w:tmpl w:val="6D0E3D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6" w15:restartNumberingAfterBreak="0">
    <w:nsid w:val="00000023"/>
    <w:multiLevelType w:val="multilevel"/>
    <w:tmpl w:val="B18A9DA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b/>
        <w:bCs/>
        <w:spacing w:val="-5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658"/>
        </w:tabs>
        <w:ind w:left="1658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olor w:val="000000"/>
      </w:rPr>
    </w:lvl>
    <w:lvl w:ilvl="4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abstractNum w:abstractNumId="7" w15:restartNumberingAfterBreak="0">
    <w:nsid w:val="0000002F"/>
    <w:multiLevelType w:val="multilevel"/>
    <w:tmpl w:val="22EC17F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8" w15:restartNumberingAfterBreak="0">
    <w:nsid w:val="025D5FA0"/>
    <w:multiLevelType w:val="hybridMultilevel"/>
    <w:tmpl w:val="D9564030"/>
    <w:lvl w:ilvl="0" w:tplc="3C84E7A6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30DCB7A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751B37"/>
    <w:multiLevelType w:val="hybridMultilevel"/>
    <w:tmpl w:val="ACEA2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5424CB"/>
    <w:multiLevelType w:val="hybridMultilevel"/>
    <w:tmpl w:val="4F5AA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1571BC"/>
    <w:multiLevelType w:val="hybridMultilevel"/>
    <w:tmpl w:val="FC7CD29A"/>
    <w:lvl w:ilvl="0" w:tplc="89D66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297F13"/>
    <w:multiLevelType w:val="hybridMultilevel"/>
    <w:tmpl w:val="AA76DB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542B7E"/>
    <w:multiLevelType w:val="hybridMultilevel"/>
    <w:tmpl w:val="71ECEC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417D75"/>
    <w:multiLevelType w:val="hybridMultilevel"/>
    <w:tmpl w:val="9202D3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CB0380"/>
    <w:multiLevelType w:val="hybridMultilevel"/>
    <w:tmpl w:val="F22887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496888"/>
    <w:multiLevelType w:val="hybridMultilevel"/>
    <w:tmpl w:val="82F0D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2D71D6"/>
    <w:multiLevelType w:val="hybridMultilevel"/>
    <w:tmpl w:val="DB828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A220F3"/>
    <w:multiLevelType w:val="hybridMultilevel"/>
    <w:tmpl w:val="A4C003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0F7DCB"/>
    <w:multiLevelType w:val="hybridMultilevel"/>
    <w:tmpl w:val="435447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7C7973"/>
    <w:multiLevelType w:val="hybridMultilevel"/>
    <w:tmpl w:val="B720C812"/>
    <w:lvl w:ilvl="0" w:tplc="6BFAD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EC0A51"/>
    <w:multiLevelType w:val="hybridMultilevel"/>
    <w:tmpl w:val="0548E2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7E67A7"/>
    <w:multiLevelType w:val="hybridMultilevel"/>
    <w:tmpl w:val="763A32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B670D7"/>
    <w:multiLevelType w:val="hybridMultilevel"/>
    <w:tmpl w:val="78EEDC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E570A79"/>
    <w:multiLevelType w:val="hybridMultilevel"/>
    <w:tmpl w:val="D18A3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440909"/>
    <w:multiLevelType w:val="hybridMultilevel"/>
    <w:tmpl w:val="FF5ACFE8"/>
    <w:lvl w:ilvl="0" w:tplc="CC0444E2">
      <w:start w:val="1"/>
      <w:numFmt w:val="decimal"/>
      <w:lvlText w:val="%1)"/>
      <w:lvlJc w:val="left"/>
      <w:pPr>
        <w:ind w:left="720" w:hanging="360"/>
      </w:pPr>
      <w:rPr>
        <w:rFonts w:eastAsia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A53CE"/>
    <w:multiLevelType w:val="hybridMultilevel"/>
    <w:tmpl w:val="9A2E3D4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85118D2"/>
    <w:multiLevelType w:val="hybridMultilevel"/>
    <w:tmpl w:val="B04E2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B619D"/>
    <w:multiLevelType w:val="hybridMultilevel"/>
    <w:tmpl w:val="734469B0"/>
    <w:lvl w:ilvl="0" w:tplc="6B505F14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B039F"/>
    <w:multiLevelType w:val="hybridMultilevel"/>
    <w:tmpl w:val="44A6E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D78AC"/>
    <w:multiLevelType w:val="hybridMultilevel"/>
    <w:tmpl w:val="67BC1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97940"/>
    <w:multiLevelType w:val="hybridMultilevel"/>
    <w:tmpl w:val="0542F0E6"/>
    <w:lvl w:ilvl="0" w:tplc="2C483414">
      <w:start w:val="1"/>
      <w:numFmt w:val="lowerLetter"/>
      <w:lvlText w:val="%1)"/>
      <w:lvlJc w:val="left"/>
      <w:pPr>
        <w:ind w:left="1288" w:hanging="360"/>
      </w:pPr>
      <w:rPr>
        <w:rFonts w:ascii="Arial" w:eastAsia="Times New Roman" w:hAnsi="Arial" w:cs="Arial" w:hint="default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" w15:restartNumberingAfterBreak="0">
    <w:nsid w:val="58F14E29"/>
    <w:multiLevelType w:val="hybridMultilevel"/>
    <w:tmpl w:val="8790469E"/>
    <w:lvl w:ilvl="0" w:tplc="9C1C58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343F8"/>
    <w:multiLevelType w:val="hybridMultilevel"/>
    <w:tmpl w:val="6E9CD03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E4013EB"/>
    <w:multiLevelType w:val="hybridMultilevel"/>
    <w:tmpl w:val="2F042DA6"/>
    <w:lvl w:ilvl="0" w:tplc="7CD43D76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C54BD"/>
    <w:multiLevelType w:val="hybridMultilevel"/>
    <w:tmpl w:val="5DAABB7E"/>
    <w:lvl w:ilvl="0" w:tplc="E74283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F14FEE"/>
    <w:multiLevelType w:val="hybridMultilevel"/>
    <w:tmpl w:val="481CCEE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38" w15:restartNumberingAfterBreak="0">
    <w:nsid w:val="680A0392"/>
    <w:multiLevelType w:val="hybridMultilevel"/>
    <w:tmpl w:val="328808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A12003"/>
    <w:multiLevelType w:val="hybridMultilevel"/>
    <w:tmpl w:val="41B07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EA3063"/>
    <w:multiLevelType w:val="hybridMultilevel"/>
    <w:tmpl w:val="F574F5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D05B9"/>
    <w:multiLevelType w:val="hybridMultilevel"/>
    <w:tmpl w:val="82F0D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780DD4"/>
    <w:multiLevelType w:val="hybridMultilevel"/>
    <w:tmpl w:val="0700E51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37"/>
  </w:num>
  <w:num w:numId="7">
    <w:abstractNumId w:val="40"/>
  </w:num>
  <w:num w:numId="8">
    <w:abstractNumId w:val="33"/>
  </w:num>
  <w:num w:numId="9">
    <w:abstractNumId w:val="28"/>
  </w:num>
  <w:num w:numId="10">
    <w:abstractNumId w:val="19"/>
  </w:num>
  <w:num w:numId="11">
    <w:abstractNumId w:val="10"/>
  </w:num>
  <w:num w:numId="12">
    <w:abstractNumId w:val="12"/>
  </w:num>
  <w:num w:numId="13">
    <w:abstractNumId w:val="20"/>
  </w:num>
  <w:num w:numId="14">
    <w:abstractNumId w:val="3"/>
    <w:lvlOverride w:ilvl="0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</w:num>
  <w:num w:numId="17">
    <w:abstractNumId w:val="27"/>
  </w:num>
  <w:num w:numId="18">
    <w:abstractNumId w:val="31"/>
  </w:num>
  <w:num w:numId="19">
    <w:abstractNumId w:val="11"/>
  </w:num>
  <w:num w:numId="20">
    <w:abstractNumId w:val="8"/>
  </w:num>
  <w:num w:numId="21">
    <w:abstractNumId w:val="24"/>
  </w:num>
  <w:num w:numId="22">
    <w:abstractNumId w:val="22"/>
  </w:num>
  <w:num w:numId="23">
    <w:abstractNumId w:val="21"/>
  </w:num>
  <w:num w:numId="24">
    <w:abstractNumId w:val="5"/>
  </w:num>
  <w:num w:numId="25">
    <w:abstractNumId w:val="39"/>
  </w:num>
  <w:num w:numId="26">
    <w:abstractNumId w:val="17"/>
  </w:num>
  <w:num w:numId="27">
    <w:abstractNumId w:val="18"/>
  </w:num>
  <w:num w:numId="28">
    <w:abstractNumId w:val="15"/>
  </w:num>
  <w:num w:numId="29">
    <w:abstractNumId w:val="36"/>
  </w:num>
  <w:num w:numId="30">
    <w:abstractNumId w:val="41"/>
  </w:num>
  <w:num w:numId="31">
    <w:abstractNumId w:val="30"/>
  </w:num>
  <w:num w:numId="32">
    <w:abstractNumId w:val="13"/>
  </w:num>
  <w:num w:numId="33">
    <w:abstractNumId w:val="14"/>
  </w:num>
  <w:num w:numId="34">
    <w:abstractNumId w:val="38"/>
  </w:num>
  <w:num w:numId="35">
    <w:abstractNumId w:val="26"/>
  </w:num>
  <w:num w:numId="36">
    <w:abstractNumId w:val="23"/>
  </w:num>
  <w:num w:numId="37">
    <w:abstractNumId w:val="35"/>
  </w:num>
  <w:num w:numId="38">
    <w:abstractNumId w:val="29"/>
  </w:num>
  <w:num w:numId="39">
    <w:abstractNumId w:val="6"/>
  </w:num>
  <w:num w:numId="40">
    <w:abstractNumId w:val="16"/>
  </w:num>
  <w:num w:numId="41">
    <w:abstractNumId w:val="32"/>
  </w:num>
  <w:num w:numId="42">
    <w:abstractNumId w:val="9"/>
  </w:num>
  <w:num w:numId="43">
    <w:abstractNumId w:val="25"/>
  </w:num>
  <w:num w:numId="44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C0"/>
    <w:rsid w:val="00001A85"/>
    <w:rsid w:val="000027BA"/>
    <w:rsid w:val="00003111"/>
    <w:rsid w:val="0000720C"/>
    <w:rsid w:val="000168B1"/>
    <w:rsid w:val="00020EF7"/>
    <w:rsid w:val="00031DF7"/>
    <w:rsid w:val="00041164"/>
    <w:rsid w:val="000462D9"/>
    <w:rsid w:val="000508C7"/>
    <w:rsid w:val="000508DF"/>
    <w:rsid w:val="00053B22"/>
    <w:rsid w:val="000640BC"/>
    <w:rsid w:val="00065FD3"/>
    <w:rsid w:val="00073042"/>
    <w:rsid w:val="00075CBB"/>
    <w:rsid w:val="00080AD4"/>
    <w:rsid w:val="00090684"/>
    <w:rsid w:val="000907AC"/>
    <w:rsid w:val="000939E4"/>
    <w:rsid w:val="000A3C94"/>
    <w:rsid w:val="000B36AA"/>
    <w:rsid w:val="000B7585"/>
    <w:rsid w:val="000C2206"/>
    <w:rsid w:val="000D35A9"/>
    <w:rsid w:val="000D5145"/>
    <w:rsid w:val="000F70BF"/>
    <w:rsid w:val="00102916"/>
    <w:rsid w:val="001046F7"/>
    <w:rsid w:val="0010610B"/>
    <w:rsid w:val="00113FC1"/>
    <w:rsid w:val="0011576E"/>
    <w:rsid w:val="0011732B"/>
    <w:rsid w:val="00122310"/>
    <w:rsid w:val="00122A34"/>
    <w:rsid w:val="00152945"/>
    <w:rsid w:val="001542AE"/>
    <w:rsid w:val="0015492B"/>
    <w:rsid w:val="00171E76"/>
    <w:rsid w:val="00173797"/>
    <w:rsid w:val="00177BFD"/>
    <w:rsid w:val="001940C6"/>
    <w:rsid w:val="001A3BE8"/>
    <w:rsid w:val="001B46CD"/>
    <w:rsid w:val="001B7DE3"/>
    <w:rsid w:val="001D3CA2"/>
    <w:rsid w:val="001D73EE"/>
    <w:rsid w:val="001E6E1D"/>
    <w:rsid w:val="001E7DC0"/>
    <w:rsid w:val="0020221D"/>
    <w:rsid w:val="00231997"/>
    <w:rsid w:val="002408B8"/>
    <w:rsid w:val="002433B6"/>
    <w:rsid w:val="00247417"/>
    <w:rsid w:val="00271E81"/>
    <w:rsid w:val="0029139A"/>
    <w:rsid w:val="00295FF4"/>
    <w:rsid w:val="00296E4B"/>
    <w:rsid w:val="002A0E1C"/>
    <w:rsid w:val="002A43A7"/>
    <w:rsid w:val="002C21AD"/>
    <w:rsid w:val="002C7FAE"/>
    <w:rsid w:val="002E5148"/>
    <w:rsid w:val="002F16C7"/>
    <w:rsid w:val="002F32EB"/>
    <w:rsid w:val="002F7E06"/>
    <w:rsid w:val="003050D3"/>
    <w:rsid w:val="0030588C"/>
    <w:rsid w:val="00306022"/>
    <w:rsid w:val="003061AD"/>
    <w:rsid w:val="00307F33"/>
    <w:rsid w:val="00310978"/>
    <w:rsid w:val="003200F6"/>
    <w:rsid w:val="0032403D"/>
    <w:rsid w:val="00325F15"/>
    <w:rsid w:val="00326332"/>
    <w:rsid w:val="00330C0E"/>
    <w:rsid w:val="00336195"/>
    <w:rsid w:val="003418AA"/>
    <w:rsid w:val="003429E6"/>
    <w:rsid w:val="00344C24"/>
    <w:rsid w:val="00351203"/>
    <w:rsid w:val="003573D5"/>
    <w:rsid w:val="00370084"/>
    <w:rsid w:val="00373A94"/>
    <w:rsid w:val="003810C8"/>
    <w:rsid w:val="00391CC5"/>
    <w:rsid w:val="003A080F"/>
    <w:rsid w:val="003A147E"/>
    <w:rsid w:val="003A2B0E"/>
    <w:rsid w:val="003B4DA0"/>
    <w:rsid w:val="003B5CB0"/>
    <w:rsid w:val="003B7650"/>
    <w:rsid w:val="003C49EB"/>
    <w:rsid w:val="003D2DD5"/>
    <w:rsid w:val="003D644B"/>
    <w:rsid w:val="003E4777"/>
    <w:rsid w:val="003E5427"/>
    <w:rsid w:val="003F6B29"/>
    <w:rsid w:val="00410033"/>
    <w:rsid w:val="00416B8D"/>
    <w:rsid w:val="0042673C"/>
    <w:rsid w:val="0043179C"/>
    <w:rsid w:val="00434052"/>
    <w:rsid w:val="004431E1"/>
    <w:rsid w:val="004603BB"/>
    <w:rsid w:val="004651E5"/>
    <w:rsid w:val="00467056"/>
    <w:rsid w:val="00467792"/>
    <w:rsid w:val="00471750"/>
    <w:rsid w:val="00476BF2"/>
    <w:rsid w:val="00476F5E"/>
    <w:rsid w:val="00494AAC"/>
    <w:rsid w:val="0049727B"/>
    <w:rsid w:val="004A3302"/>
    <w:rsid w:val="004A6F30"/>
    <w:rsid w:val="004B3358"/>
    <w:rsid w:val="004B46BD"/>
    <w:rsid w:val="004C1C8E"/>
    <w:rsid w:val="004C5D01"/>
    <w:rsid w:val="004C7DDC"/>
    <w:rsid w:val="004D1028"/>
    <w:rsid w:val="004D657A"/>
    <w:rsid w:val="004E2B6F"/>
    <w:rsid w:val="004E7FE4"/>
    <w:rsid w:val="004F3C5D"/>
    <w:rsid w:val="0050580D"/>
    <w:rsid w:val="00513CD7"/>
    <w:rsid w:val="00517EAC"/>
    <w:rsid w:val="00520912"/>
    <w:rsid w:val="0052342F"/>
    <w:rsid w:val="0053407F"/>
    <w:rsid w:val="005454DB"/>
    <w:rsid w:val="00545D47"/>
    <w:rsid w:val="00546D40"/>
    <w:rsid w:val="0055689F"/>
    <w:rsid w:val="00574934"/>
    <w:rsid w:val="005776B6"/>
    <w:rsid w:val="00583228"/>
    <w:rsid w:val="00586C39"/>
    <w:rsid w:val="00594EF8"/>
    <w:rsid w:val="005955B6"/>
    <w:rsid w:val="005A2377"/>
    <w:rsid w:val="005B50E9"/>
    <w:rsid w:val="005C13BF"/>
    <w:rsid w:val="005D14D1"/>
    <w:rsid w:val="005D3DC0"/>
    <w:rsid w:val="005D66EC"/>
    <w:rsid w:val="005E20DC"/>
    <w:rsid w:val="005E368B"/>
    <w:rsid w:val="005E3D01"/>
    <w:rsid w:val="00602F30"/>
    <w:rsid w:val="0064784B"/>
    <w:rsid w:val="006601B5"/>
    <w:rsid w:val="00665C7E"/>
    <w:rsid w:val="006870EA"/>
    <w:rsid w:val="0069090B"/>
    <w:rsid w:val="00696F3F"/>
    <w:rsid w:val="006A6F33"/>
    <w:rsid w:val="006C75E7"/>
    <w:rsid w:val="006D7297"/>
    <w:rsid w:val="006E07BF"/>
    <w:rsid w:val="006F6FBC"/>
    <w:rsid w:val="00707FF8"/>
    <w:rsid w:val="0072324B"/>
    <w:rsid w:val="007273EA"/>
    <w:rsid w:val="0073241E"/>
    <w:rsid w:val="00732550"/>
    <w:rsid w:val="00734E1A"/>
    <w:rsid w:val="00735ACF"/>
    <w:rsid w:val="00753D7A"/>
    <w:rsid w:val="00765F96"/>
    <w:rsid w:val="00767EF7"/>
    <w:rsid w:val="00774C5C"/>
    <w:rsid w:val="00776133"/>
    <w:rsid w:val="007764D8"/>
    <w:rsid w:val="00792707"/>
    <w:rsid w:val="007937A3"/>
    <w:rsid w:val="00793942"/>
    <w:rsid w:val="007960DC"/>
    <w:rsid w:val="007A6448"/>
    <w:rsid w:val="007B541E"/>
    <w:rsid w:val="007C4EDA"/>
    <w:rsid w:val="007C5A5F"/>
    <w:rsid w:val="007D7897"/>
    <w:rsid w:val="007E2707"/>
    <w:rsid w:val="007F1345"/>
    <w:rsid w:val="00800AAA"/>
    <w:rsid w:val="00803294"/>
    <w:rsid w:val="00804C37"/>
    <w:rsid w:val="00834925"/>
    <w:rsid w:val="00834EDA"/>
    <w:rsid w:val="008363E9"/>
    <w:rsid w:val="0086116E"/>
    <w:rsid w:val="0087367F"/>
    <w:rsid w:val="00881A96"/>
    <w:rsid w:val="008B3551"/>
    <w:rsid w:val="008C3806"/>
    <w:rsid w:val="008D1129"/>
    <w:rsid w:val="008D4548"/>
    <w:rsid w:val="008D49EC"/>
    <w:rsid w:val="008F25D2"/>
    <w:rsid w:val="008F57B6"/>
    <w:rsid w:val="008F5833"/>
    <w:rsid w:val="0092056A"/>
    <w:rsid w:val="00920B01"/>
    <w:rsid w:val="0094396F"/>
    <w:rsid w:val="00944B5F"/>
    <w:rsid w:val="00953048"/>
    <w:rsid w:val="00953C0B"/>
    <w:rsid w:val="00955EAD"/>
    <w:rsid w:val="00963E63"/>
    <w:rsid w:val="00970446"/>
    <w:rsid w:val="00971E86"/>
    <w:rsid w:val="00977470"/>
    <w:rsid w:val="00981CB5"/>
    <w:rsid w:val="0099255C"/>
    <w:rsid w:val="00996B2D"/>
    <w:rsid w:val="009A0952"/>
    <w:rsid w:val="009A32B5"/>
    <w:rsid w:val="009A6DA6"/>
    <w:rsid w:val="009B737F"/>
    <w:rsid w:val="009C03ED"/>
    <w:rsid w:val="009C332A"/>
    <w:rsid w:val="009E188C"/>
    <w:rsid w:val="009E2F96"/>
    <w:rsid w:val="009F0718"/>
    <w:rsid w:val="009F5885"/>
    <w:rsid w:val="00A0654E"/>
    <w:rsid w:val="00A1013F"/>
    <w:rsid w:val="00A1608B"/>
    <w:rsid w:val="00A179CC"/>
    <w:rsid w:val="00A20D5E"/>
    <w:rsid w:val="00A22A12"/>
    <w:rsid w:val="00A237CD"/>
    <w:rsid w:val="00A32A90"/>
    <w:rsid w:val="00A40093"/>
    <w:rsid w:val="00A45FAC"/>
    <w:rsid w:val="00A55A09"/>
    <w:rsid w:val="00A745B3"/>
    <w:rsid w:val="00A754B3"/>
    <w:rsid w:val="00A86F91"/>
    <w:rsid w:val="00A9440A"/>
    <w:rsid w:val="00AA7A19"/>
    <w:rsid w:val="00AB08C4"/>
    <w:rsid w:val="00AC1640"/>
    <w:rsid w:val="00AC21B5"/>
    <w:rsid w:val="00AC4F95"/>
    <w:rsid w:val="00AD2D50"/>
    <w:rsid w:val="00AD53CC"/>
    <w:rsid w:val="00AE01ED"/>
    <w:rsid w:val="00AE09D0"/>
    <w:rsid w:val="00AE3FC8"/>
    <w:rsid w:val="00AF0779"/>
    <w:rsid w:val="00B02DAB"/>
    <w:rsid w:val="00B11BBE"/>
    <w:rsid w:val="00B14C65"/>
    <w:rsid w:val="00B15899"/>
    <w:rsid w:val="00B25BE3"/>
    <w:rsid w:val="00B53CA5"/>
    <w:rsid w:val="00B56D0D"/>
    <w:rsid w:val="00B60190"/>
    <w:rsid w:val="00B61303"/>
    <w:rsid w:val="00B70640"/>
    <w:rsid w:val="00B72D9A"/>
    <w:rsid w:val="00B75E43"/>
    <w:rsid w:val="00B76C02"/>
    <w:rsid w:val="00B95177"/>
    <w:rsid w:val="00BA1C97"/>
    <w:rsid w:val="00BA45E6"/>
    <w:rsid w:val="00BC5528"/>
    <w:rsid w:val="00BD146F"/>
    <w:rsid w:val="00BD74C9"/>
    <w:rsid w:val="00BE0536"/>
    <w:rsid w:val="00BE5CEB"/>
    <w:rsid w:val="00BE6A14"/>
    <w:rsid w:val="00BF7EFB"/>
    <w:rsid w:val="00C02391"/>
    <w:rsid w:val="00C12918"/>
    <w:rsid w:val="00C14095"/>
    <w:rsid w:val="00C17F71"/>
    <w:rsid w:val="00C20EC7"/>
    <w:rsid w:val="00C30716"/>
    <w:rsid w:val="00C91537"/>
    <w:rsid w:val="00C93070"/>
    <w:rsid w:val="00CA1F90"/>
    <w:rsid w:val="00CA6D78"/>
    <w:rsid w:val="00CA6FD4"/>
    <w:rsid w:val="00CC4CF9"/>
    <w:rsid w:val="00CE2075"/>
    <w:rsid w:val="00CE4BF7"/>
    <w:rsid w:val="00CE68F6"/>
    <w:rsid w:val="00CF24CE"/>
    <w:rsid w:val="00CF54EB"/>
    <w:rsid w:val="00D0446B"/>
    <w:rsid w:val="00D06319"/>
    <w:rsid w:val="00D30EE8"/>
    <w:rsid w:val="00D412D3"/>
    <w:rsid w:val="00D41495"/>
    <w:rsid w:val="00D44069"/>
    <w:rsid w:val="00D54CC0"/>
    <w:rsid w:val="00D67545"/>
    <w:rsid w:val="00D778A5"/>
    <w:rsid w:val="00DA13B5"/>
    <w:rsid w:val="00DA1413"/>
    <w:rsid w:val="00DB5C14"/>
    <w:rsid w:val="00DB63DD"/>
    <w:rsid w:val="00DD6199"/>
    <w:rsid w:val="00DD6D18"/>
    <w:rsid w:val="00DD7823"/>
    <w:rsid w:val="00DE2D07"/>
    <w:rsid w:val="00DE4151"/>
    <w:rsid w:val="00DE5056"/>
    <w:rsid w:val="00DE7752"/>
    <w:rsid w:val="00DF60A6"/>
    <w:rsid w:val="00DF74E8"/>
    <w:rsid w:val="00E153B3"/>
    <w:rsid w:val="00E159DD"/>
    <w:rsid w:val="00E266D6"/>
    <w:rsid w:val="00E510F9"/>
    <w:rsid w:val="00E5194B"/>
    <w:rsid w:val="00E56C72"/>
    <w:rsid w:val="00E8489C"/>
    <w:rsid w:val="00E86581"/>
    <w:rsid w:val="00E87C97"/>
    <w:rsid w:val="00E9593A"/>
    <w:rsid w:val="00EB6179"/>
    <w:rsid w:val="00EB6451"/>
    <w:rsid w:val="00EB6E35"/>
    <w:rsid w:val="00EC08EF"/>
    <w:rsid w:val="00EC37AA"/>
    <w:rsid w:val="00EE0D62"/>
    <w:rsid w:val="00EE549B"/>
    <w:rsid w:val="00EE6CE5"/>
    <w:rsid w:val="00EF5A20"/>
    <w:rsid w:val="00EF6639"/>
    <w:rsid w:val="00F0481F"/>
    <w:rsid w:val="00F056FF"/>
    <w:rsid w:val="00F13C6F"/>
    <w:rsid w:val="00F151EE"/>
    <w:rsid w:val="00F2392A"/>
    <w:rsid w:val="00F30750"/>
    <w:rsid w:val="00F52313"/>
    <w:rsid w:val="00F553A5"/>
    <w:rsid w:val="00F76E98"/>
    <w:rsid w:val="00F81904"/>
    <w:rsid w:val="00F82D5F"/>
    <w:rsid w:val="00F8395D"/>
    <w:rsid w:val="00F856C2"/>
    <w:rsid w:val="00F87AAF"/>
    <w:rsid w:val="00FA2F74"/>
    <w:rsid w:val="00FB05F5"/>
    <w:rsid w:val="00FB4AEE"/>
    <w:rsid w:val="00FC1979"/>
    <w:rsid w:val="00FD1A3A"/>
    <w:rsid w:val="00FE685F"/>
    <w:rsid w:val="00FF132C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D2E8"/>
  <w15:chartTrackingRefBased/>
  <w15:docId w15:val="{AED0F606-B816-4BA4-B2BA-D30F92F8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C8"/>
    <w:rPr>
      <w:rFonts w:ascii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6F30"/>
    <w:pPr>
      <w:pageBreakBefore/>
      <w:suppressAutoHyphens/>
      <w:spacing w:after="0" w:line="240" w:lineRule="auto"/>
      <w:outlineLvl w:val="0"/>
    </w:pPr>
    <w:rPr>
      <w:rFonts w:ascii="Arial" w:hAnsi="Arial" w:cs="Arial"/>
      <w:color w:val="auto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6F30"/>
    <w:pPr>
      <w:tabs>
        <w:tab w:val="left" w:pos="6663"/>
      </w:tabs>
      <w:suppressAutoHyphens/>
      <w:spacing w:after="0" w:line="276" w:lineRule="auto"/>
      <w:outlineLvl w:val="1"/>
    </w:pPr>
    <w:rPr>
      <w:rFonts w:ascii="Arial" w:hAnsi="Arial" w:cs="Arial"/>
      <w:b/>
      <w:color w:val="auto"/>
      <w:sz w:val="24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6F30"/>
    <w:pPr>
      <w:suppressAutoHyphens/>
      <w:spacing w:after="0" w:line="276" w:lineRule="auto"/>
      <w:outlineLvl w:val="2"/>
    </w:pPr>
    <w:rPr>
      <w:rFonts w:ascii="Arial" w:hAnsi="Arial" w:cs="Arial"/>
      <w:b/>
      <w:color w:val="auto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D3DC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 w:cs="Times New Roman"/>
      <w:color w:val="auto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5D3DC0"/>
    <w:rPr>
      <w:rFonts w:ascii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470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080AD4"/>
    <w:pPr>
      <w:spacing w:line="256" w:lineRule="auto"/>
      <w:ind w:left="720"/>
      <w:contextualSpacing/>
    </w:pPr>
  </w:style>
  <w:style w:type="character" w:styleId="Hipercze">
    <w:name w:val="Hyperlink"/>
    <w:rsid w:val="00A237CD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0B0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B7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A6F30"/>
    <w:rPr>
      <w:rFonts w:ascii="Arial" w:hAnsi="Arial" w:cs="Arial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4A6F30"/>
    <w:rPr>
      <w:rFonts w:ascii="Arial" w:hAnsi="Arial" w:cs="Arial"/>
      <w:b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4A6F30"/>
    <w:rPr>
      <w:rFonts w:ascii="Arial" w:hAnsi="Arial" w:cs="Arial"/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5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wp-content/plugins/download-attachments/includes/download.php?id=29547" TargetMode="External"/><Relationship Id="rId13" Type="http://schemas.openxmlformats.org/officeDocument/2006/relationships/hyperlink" Target="mailto:iod@um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ultura@um.wloclawek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loclawek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ultura@um.wloclawe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go.kujawsko-pomorskie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C07B1-C068-4742-B1D4-96A25443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4964</Words>
  <Characters>29789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Pawłowska</dc:creator>
  <cp:keywords/>
  <dc:description/>
  <cp:lastModifiedBy>Joanna Rudek</cp:lastModifiedBy>
  <cp:revision>5</cp:revision>
  <cp:lastPrinted>2022-02-22T15:16:00Z</cp:lastPrinted>
  <dcterms:created xsi:type="dcterms:W3CDTF">2022-02-22T08:42:00Z</dcterms:created>
  <dcterms:modified xsi:type="dcterms:W3CDTF">2022-02-25T09:36:00Z</dcterms:modified>
</cp:coreProperties>
</file>