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83B4" w14:textId="70BA0B16" w:rsidR="008C69A3" w:rsidRPr="00F11231" w:rsidRDefault="003751FC" w:rsidP="00F11231">
      <w:pPr>
        <w:rPr>
          <w:rFonts w:ascii="Arial" w:hAnsi="Arial" w:cs="Arial"/>
          <w:sz w:val="24"/>
          <w:szCs w:val="24"/>
        </w:rPr>
      </w:pPr>
      <w:r w:rsidRPr="00F11231">
        <w:rPr>
          <w:rFonts w:ascii="Arial" w:hAnsi="Arial" w:cs="Arial"/>
          <w:sz w:val="24"/>
          <w:szCs w:val="24"/>
        </w:rPr>
        <w:t>Załączni</w:t>
      </w:r>
      <w:r w:rsidR="00BF3D9C" w:rsidRPr="00F11231">
        <w:rPr>
          <w:rFonts w:ascii="Arial" w:hAnsi="Arial" w:cs="Arial"/>
          <w:sz w:val="24"/>
          <w:szCs w:val="24"/>
        </w:rPr>
        <w:t>k</w:t>
      </w:r>
      <w:r w:rsidR="00B23B88" w:rsidRPr="00F11231">
        <w:rPr>
          <w:rFonts w:ascii="Arial" w:hAnsi="Arial" w:cs="Arial"/>
          <w:sz w:val="24"/>
          <w:szCs w:val="24"/>
        </w:rPr>
        <w:t xml:space="preserve"> </w:t>
      </w:r>
      <w:r w:rsidR="00BF3D9C" w:rsidRPr="00F11231">
        <w:rPr>
          <w:rFonts w:ascii="Arial" w:hAnsi="Arial" w:cs="Arial"/>
          <w:sz w:val="24"/>
          <w:szCs w:val="24"/>
        </w:rPr>
        <w:t xml:space="preserve">do </w:t>
      </w:r>
      <w:r w:rsidR="00880F85" w:rsidRPr="00F11231">
        <w:rPr>
          <w:rFonts w:ascii="Arial" w:hAnsi="Arial" w:cs="Arial"/>
          <w:sz w:val="24"/>
          <w:szCs w:val="24"/>
        </w:rPr>
        <w:t xml:space="preserve">Zarządzenia </w:t>
      </w:r>
      <w:r w:rsidR="00FA5D1A" w:rsidRPr="00F11231">
        <w:rPr>
          <w:rFonts w:ascii="Arial" w:hAnsi="Arial" w:cs="Arial"/>
          <w:sz w:val="24"/>
          <w:szCs w:val="24"/>
        </w:rPr>
        <w:t>Nr</w:t>
      </w:r>
      <w:r w:rsidR="00CF02E5" w:rsidRPr="00F11231">
        <w:rPr>
          <w:rFonts w:ascii="Arial" w:hAnsi="Arial" w:cs="Arial"/>
          <w:sz w:val="24"/>
          <w:szCs w:val="24"/>
        </w:rPr>
        <w:t xml:space="preserve"> </w:t>
      </w:r>
      <w:r w:rsidR="00267E51">
        <w:rPr>
          <w:rFonts w:ascii="Arial" w:hAnsi="Arial" w:cs="Arial"/>
          <w:sz w:val="24"/>
          <w:szCs w:val="24"/>
        </w:rPr>
        <w:t>72/2022</w:t>
      </w:r>
      <w:r w:rsidR="001B6C03">
        <w:rPr>
          <w:rFonts w:ascii="Arial" w:hAnsi="Arial" w:cs="Arial"/>
          <w:sz w:val="24"/>
          <w:szCs w:val="24"/>
        </w:rPr>
        <w:t xml:space="preserve"> </w:t>
      </w:r>
      <w:r w:rsidRPr="00F11231">
        <w:rPr>
          <w:rFonts w:ascii="Arial" w:hAnsi="Arial" w:cs="Arial"/>
          <w:sz w:val="24"/>
          <w:szCs w:val="24"/>
        </w:rPr>
        <w:t>Prezydenta Miasta Włocławek</w:t>
      </w:r>
      <w:r w:rsidR="00390994" w:rsidRPr="00F11231">
        <w:rPr>
          <w:rFonts w:ascii="Arial" w:hAnsi="Arial" w:cs="Arial"/>
          <w:sz w:val="24"/>
          <w:szCs w:val="24"/>
        </w:rPr>
        <w:t> </w:t>
      </w:r>
      <w:r w:rsidR="001B6C03">
        <w:rPr>
          <w:rFonts w:ascii="Arial" w:hAnsi="Arial" w:cs="Arial"/>
          <w:sz w:val="24"/>
          <w:szCs w:val="24"/>
        </w:rPr>
        <w:t xml:space="preserve"> </w:t>
      </w:r>
      <w:r w:rsidR="00FA5D1A" w:rsidRPr="00F11231">
        <w:rPr>
          <w:rFonts w:ascii="Arial" w:hAnsi="Arial" w:cs="Arial"/>
          <w:sz w:val="24"/>
          <w:szCs w:val="24"/>
        </w:rPr>
        <w:t xml:space="preserve">z </w:t>
      </w:r>
      <w:r w:rsidR="006A4B6F" w:rsidRPr="00F11231">
        <w:rPr>
          <w:rFonts w:ascii="Arial" w:hAnsi="Arial" w:cs="Arial"/>
          <w:sz w:val="24"/>
          <w:szCs w:val="24"/>
        </w:rPr>
        <w:t xml:space="preserve">dnia </w:t>
      </w:r>
      <w:r w:rsidR="00267E51">
        <w:rPr>
          <w:rFonts w:ascii="Arial" w:hAnsi="Arial" w:cs="Arial"/>
          <w:sz w:val="24"/>
          <w:szCs w:val="24"/>
        </w:rPr>
        <w:t>9 marca 2022 r.</w:t>
      </w:r>
    </w:p>
    <w:p w14:paraId="3C06795E" w14:textId="77777777" w:rsidR="00970717" w:rsidRPr="00F11231" w:rsidRDefault="00B23B88" w:rsidP="00507957">
      <w:pPr>
        <w:ind w:left="5664" w:firstLine="708"/>
        <w:rPr>
          <w:rFonts w:ascii="Arial" w:hAnsi="Arial" w:cs="Arial"/>
          <w:sz w:val="24"/>
          <w:szCs w:val="24"/>
        </w:rPr>
      </w:pPr>
      <w:r w:rsidRPr="00F11231">
        <w:rPr>
          <w:rFonts w:ascii="Arial" w:hAnsi="Arial" w:cs="Arial"/>
          <w:sz w:val="24"/>
          <w:szCs w:val="24"/>
        </w:rPr>
        <w:t>WYKA</w:t>
      </w:r>
      <w:r w:rsidR="003751FC" w:rsidRPr="00F11231">
        <w:rPr>
          <w:rFonts w:ascii="Arial" w:hAnsi="Arial" w:cs="Arial"/>
          <w:sz w:val="24"/>
          <w:szCs w:val="24"/>
        </w:rPr>
        <w:t>Z</w:t>
      </w:r>
    </w:p>
    <w:p w14:paraId="5F6AD0FB" w14:textId="77777777" w:rsidR="00743000" w:rsidRPr="00F11231" w:rsidRDefault="00743000" w:rsidP="00507957">
      <w:pPr>
        <w:ind w:left="5664" w:firstLine="708"/>
        <w:rPr>
          <w:rFonts w:ascii="Arial" w:hAnsi="Arial" w:cs="Arial"/>
          <w:sz w:val="24"/>
          <w:szCs w:val="24"/>
        </w:rPr>
      </w:pPr>
    </w:p>
    <w:p w14:paraId="1FE0121D" w14:textId="77777777" w:rsidR="003751FC" w:rsidRPr="00F11231" w:rsidRDefault="00743000" w:rsidP="008C69A3">
      <w:pPr>
        <w:pStyle w:val="Nagwek1"/>
        <w:rPr>
          <w:rFonts w:ascii="Arial" w:hAnsi="Arial" w:cs="Arial"/>
          <w:b w:val="0"/>
          <w:sz w:val="24"/>
          <w:szCs w:val="24"/>
        </w:rPr>
      </w:pPr>
      <w:r w:rsidRPr="00F11231">
        <w:rPr>
          <w:rFonts w:ascii="Arial" w:hAnsi="Arial" w:cs="Arial"/>
          <w:b w:val="0"/>
          <w:sz w:val="24"/>
          <w:szCs w:val="24"/>
        </w:rPr>
        <w:t>D</w:t>
      </w:r>
      <w:r w:rsidR="003751FC" w:rsidRPr="00F11231">
        <w:rPr>
          <w:rFonts w:ascii="Arial" w:hAnsi="Arial" w:cs="Arial"/>
          <w:b w:val="0"/>
          <w:sz w:val="24"/>
          <w:szCs w:val="24"/>
        </w:rPr>
        <w:t>otyczący nieruchomości stanowiąc</w:t>
      </w:r>
      <w:r w:rsidR="00E71854" w:rsidRPr="00F11231">
        <w:rPr>
          <w:rFonts w:ascii="Arial" w:hAnsi="Arial" w:cs="Arial"/>
          <w:b w:val="0"/>
          <w:sz w:val="24"/>
          <w:szCs w:val="24"/>
        </w:rPr>
        <w:t>ej</w:t>
      </w:r>
      <w:r w:rsidR="003751FC" w:rsidRPr="00F11231">
        <w:rPr>
          <w:rFonts w:ascii="Arial" w:hAnsi="Arial" w:cs="Arial"/>
          <w:b w:val="0"/>
          <w:sz w:val="24"/>
          <w:szCs w:val="24"/>
        </w:rPr>
        <w:t xml:space="preserve"> </w:t>
      </w:r>
      <w:r w:rsidRPr="00F11231">
        <w:rPr>
          <w:rFonts w:ascii="Arial" w:hAnsi="Arial" w:cs="Arial"/>
          <w:b w:val="0"/>
          <w:sz w:val="24"/>
          <w:szCs w:val="24"/>
        </w:rPr>
        <w:t>własność Gminy Miasto Włocławek</w:t>
      </w:r>
      <w:r w:rsidR="003751FC" w:rsidRPr="00F11231">
        <w:rPr>
          <w:rFonts w:ascii="Arial" w:hAnsi="Arial" w:cs="Arial"/>
          <w:b w:val="0"/>
          <w:sz w:val="24"/>
          <w:szCs w:val="24"/>
        </w:rPr>
        <w:t xml:space="preserve"> przeznaczon</w:t>
      </w:r>
      <w:r w:rsidR="00E71854" w:rsidRPr="00F11231">
        <w:rPr>
          <w:rFonts w:ascii="Arial" w:hAnsi="Arial" w:cs="Arial"/>
          <w:b w:val="0"/>
          <w:sz w:val="24"/>
          <w:szCs w:val="24"/>
        </w:rPr>
        <w:t>ej</w:t>
      </w:r>
      <w:r w:rsidR="003751FC" w:rsidRPr="00F11231">
        <w:rPr>
          <w:rFonts w:ascii="Arial" w:hAnsi="Arial" w:cs="Arial"/>
          <w:b w:val="0"/>
          <w:sz w:val="24"/>
          <w:szCs w:val="24"/>
        </w:rPr>
        <w:t xml:space="preserve"> do </w:t>
      </w:r>
      <w:r w:rsidR="00011C2F" w:rsidRPr="00F11231">
        <w:rPr>
          <w:rFonts w:ascii="Arial" w:hAnsi="Arial" w:cs="Arial"/>
          <w:b w:val="0"/>
          <w:sz w:val="24"/>
          <w:szCs w:val="24"/>
        </w:rPr>
        <w:t>przekazania</w:t>
      </w:r>
      <w:r w:rsidRPr="00F11231">
        <w:rPr>
          <w:rFonts w:ascii="Arial" w:hAnsi="Arial" w:cs="Arial"/>
          <w:b w:val="0"/>
          <w:sz w:val="24"/>
          <w:szCs w:val="24"/>
        </w:rPr>
        <w:t xml:space="preserve"> </w:t>
      </w:r>
      <w:r w:rsidR="00970717" w:rsidRPr="00F11231">
        <w:rPr>
          <w:rFonts w:ascii="Arial" w:hAnsi="Arial" w:cs="Arial"/>
          <w:b w:val="0"/>
          <w:sz w:val="24"/>
          <w:szCs w:val="24"/>
        </w:rPr>
        <w:t xml:space="preserve">w drodze </w:t>
      </w:r>
      <w:r w:rsidR="00011C2F" w:rsidRPr="00F11231">
        <w:rPr>
          <w:rFonts w:ascii="Arial" w:hAnsi="Arial" w:cs="Arial"/>
          <w:b w:val="0"/>
          <w:sz w:val="24"/>
          <w:szCs w:val="24"/>
        </w:rPr>
        <w:t>darowizny</w:t>
      </w:r>
      <w:r w:rsidR="003751FC" w:rsidRPr="00F11231">
        <w:rPr>
          <w:rFonts w:ascii="Arial" w:hAnsi="Arial" w:cs="Arial"/>
          <w:b w:val="0"/>
          <w:sz w:val="24"/>
          <w:szCs w:val="24"/>
        </w:rPr>
        <w:t>.</w:t>
      </w:r>
    </w:p>
    <w:p w14:paraId="7223AFB5" w14:textId="77777777" w:rsidR="002602AC" w:rsidRPr="00F11231" w:rsidRDefault="002602AC" w:rsidP="002602A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Wykaz Dotyczący nieruchomości stanowiącej własność Gminy Miasto Włocławek przeznaczonej do przekazania w drodze darowizny."/>
        <w:tblDescription w:val="Wykaz Dotyczący nieruchomości stanowiącej własność Gminy Miasto Włocławek przeznaczonej do przekazania w drodze darowizny."/>
      </w:tblPr>
      <w:tblGrid>
        <w:gridCol w:w="568"/>
        <w:gridCol w:w="2760"/>
        <w:gridCol w:w="3260"/>
        <w:gridCol w:w="4394"/>
        <w:gridCol w:w="2126"/>
      </w:tblGrid>
      <w:tr w:rsidR="00011C2F" w:rsidRPr="00F11231" w14:paraId="4B447127" w14:textId="77777777" w:rsidTr="001B6C03">
        <w:trPr>
          <w:trHeight w:val="1301"/>
        </w:trPr>
        <w:tc>
          <w:tcPr>
            <w:tcW w:w="568" w:type="dxa"/>
          </w:tcPr>
          <w:p w14:paraId="5E18B667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1A6CCC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760" w:type="dxa"/>
          </w:tcPr>
          <w:p w14:paraId="11CCD715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63F59A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OZNACZENIE</w:t>
            </w:r>
          </w:p>
          <w:p w14:paraId="67D1FEE4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NIERUCHOMOŚCI</w:t>
            </w:r>
          </w:p>
          <w:p w14:paraId="7E2C6B08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131BEE" w14:textId="77777777" w:rsidR="00011C2F" w:rsidRPr="00F11231" w:rsidRDefault="00011C2F" w:rsidP="00920740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</w:p>
          <w:p w14:paraId="3D231D0D" w14:textId="77777777" w:rsidR="00011C2F" w:rsidRPr="00F11231" w:rsidRDefault="00011C2F" w:rsidP="00920740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F11231">
              <w:rPr>
                <w:rFonts w:ascii="Arial" w:hAnsi="Arial" w:cs="Arial"/>
                <w:b w:val="0"/>
                <w:szCs w:val="24"/>
              </w:rPr>
              <w:t>OPIS</w:t>
            </w:r>
          </w:p>
          <w:p w14:paraId="071E6048" w14:textId="77777777" w:rsidR="00011C2F" w:rsidRPr="00F11231" w:rsidRDefault="00011C2F" w:rsidP="00920740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F11231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394" w:type="dxa"/>
          </w:tcPr>
          <w:p w14:paraId="3360547E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96314E" w14:textId="77777777" w:rsidR="00011C2F" w:rsidRPr="00F11231" w:rsidRDefault="00011C2F" w:rsidP="00336B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PRZEZNACZENIE NIERUCHOMOŚCI W PLANIE MIEJSCOWYM</w:t>
            </w:r>
          </w:p>
        </w:tc>
        <w:tc>
          <w:tcPr>
            <w:tcW w:w="2126" w:type="dxa"/>
          </w:tcPr>
          <w:p w14:paraId="49EE3468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5D6707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64464AF0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NIERUCHOMOŚCI </w:t>
            </w:r>
            <w:r w:rsidRPr="00F11231">
              <w:rPr>
                <w:rFonts w:ascii="Arial" w:hAnsi="Arial" w:cs="Arial"/>
                <w:sz w:val="24"/>
                <w:szCs w:val="24"/>
              </w:rPr>
              <w:br/>
            </w:r>
          </w:p>
          <w:p w14:paraId="77B5B964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W ZŁ</w:t>
            </w:r>
          </w:p>
          <w:p w14:paraId="11963A3A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C2F" w:rsidRPr="00F11231" w14:paraId="657EEF53" w14:textId="77777777" w:rsidTr="001B6C03">
        <w:tc>
          <w:tcPr>
            <w:tcW w:w="568" w:type="dxa"/>
          </w:tcPr>
          <w:p w14:paraId="1BB5B3D8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C134AC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60" w:type="dxa"/>
          </w:tcPr>
          <w:p w14:paraId="230E5DBD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2ED86D" w14:textId="77777777" w:rsidR="00011C2F" w:rsidRPr="00F11231" w:rsidRDefault="0036495D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ul. Leśna 27</w:t>
            </w:r>
          </w:p>
          <w:p w14:paraId="1531B35A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BA50F3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36495D" w:rsidRPr="00F11231">
              <w:rPr>
                <w:rFonts w:ascii="Arial" w:hAnsi="Arial" w:cs="Arial"/>
                <w:sz w:val="24"/>
                <w:szCs w:val="24"/>
              </w:rPr>
              <w:t>43/9</w:t>
            </w:r>
          </w:p>
          <w:p w14:paraId="3CC0382B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="0036495D" w:rsidRPr="00F11231">
              <w:rPr>
                <w:rFonts w:ascii="Arial" w:hAnsi="Arial" w:cs="Arial"/>
                <w:sz w:val="24"/>
                <w:szCs w:val="24"/>
              </w:rPr>
              <w:t>107</w:t>
            </w:r>
            <w:r w:rsidRPr="00F11231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537A4CF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36495D" w:rsidRPr="00F11231">
              <w:rPr>
                <w:rFonts w:ascii="Arial" w:hAnsi="Arial" w:cs="Arial"/>
                <w:sz w:val="24"/>
                <w:szCs w:val="24"/>
              </w:rPr>
              <w:t>1,2809</w:t>
            </w:r>
            <w:r w:rsidRPr="00F11231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2BA7536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2F748E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5597408E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Nr WL1W / 00</w:t>
            </w:r>
            <w:r w:rsidR="00705039" w:rsidRPr="00F11231">
              <w:rPr>
                <w:rFonts w:ascii="Arial" w:hAnsi="Arial" w:cs="Arial"/>
                <w:sz w:val="24"/>
                <w:szCs w:val="24"/>
              </w:rPr>
              <w:t>088033 / 5</w:t>
            </w:r>
          </w:p>
          <w:p w14:paraId="269460AD" w14:textId="77777777" w:rsidR="00011C2F" w:rsidRPr="00F11231" w:rsidRDefault="00011C2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4DA591" w14:textId="77777777" w:rsidR="00011C2F" w:rsidRPr="00F11231" w:rsidRDefault="00011C2F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D5618D" w14:textId="77777777" w:rsidR="00011C2F" w:rsidRPr="00F11231" w:rsidRDefault="00736395" w:rsidP="00D8453F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 xml:space="preserve">Działka nr 43/9 </w:t>
            </w:r>
            <w:r w:rsidR="00661622" w:rsidRPr="00F11231">
              <w:rPr>
                <w:rFonts w:ascii="Arial" w:hAnsi="Arial" w:cs="Arial"/>
                <w:sz w:val="24"/>
                <w:szCs w:val="24"/>
              </w:rPr>
              <w:t>posiada kształt zbliżony do prostokąta. Zabudowę stanowi budynek oświatowy</w:t>
            </w:r>
            <w:r w:rsidR="00642833" w:rsidRPr="00F11231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61622" w:rsidRPr="00F112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77A8" w:rsidRPr="00F11231">
              <w:rPr>
                <w:rFonts w:ascii="Arial" w:hAnsi="Arial" w:cs="Arial"/>
                <w:sz w:val="24"/>
                <w:szCs w:val="24"/>
              </w:rPr>
              <w:t>byłej</w:t>
            </w:r>
            <w:r w:rsidR="00E50ED5" w:rsidRPr="00F11231">
              <w:rPr>
                <w:rFonts w:ascii="Arial" w:hAnsi="Arial" w:cs="Arial"/>
                <w:sz w:val="24"/>
                <w:szCs w:val="24"/>
              </w:rPr>
              <w:t xml:space="preserve"> szkoły podstawowej z salą</w:t>
            </w:r>
            <w:r w:rsidR="00661622" w:rsidRPr="00F11231">
              <w:rPr>
                <w:rFonts w:ascii="Arial" w:hAnsi="Arial" w:cs="Arial"/>
                <w:sz w:val="24"/>
                <w:szCs w:val="24"/>
              </w:rPr>
              <w:t xml:space="preserve"> gimnastyczną, budynek gospodarczy i b</w:t>
            </w:r>
            <w:r w:rsidR="00E50ED5" w:rsidRPr="00F11231">
              <w:rPr>
                <w:rFonts w:ascii="Arial" w:hAnsi="Arial" w:cs="Arial"/>
                <w:sz w:val="24"/>
                <w:szCs w:val="24"/>
              </w:rPr>
              <w:t>udynek</w:t>
            </w:r>
            <w:r w:rsidR="00661622" w:rsidRPr="00F11231">
              <w:rPr>
                <w:rFonts w:ascii="Arial" w:hAnsi="Arial" w:cs="Arial"/>
                <w:sz w:val="24"/>
                <w:szCs w:val="24"/>
              </w:rPr>
              <w:t xml:space="preserve"> garażowy.</w:t>
            </w:r>
            <w:r w:rsidR="00E50ED5" w:rsidRPr="00F11231">
              <w:rPr>
                <w:rFonts w:ascii="Arial" w:hAnsi="Arial" w:cs="Arial"/>
                <w:sz w:val="24"/>
                <w:szCs w:val="24"/>
              </w:rPr>
              <w:t xml:space="preserve"> Znaczną część terenu działki zajmuje boisko sportowe o nawierzchni z asfaltobetonu. </w:t>
            </w:r>
            <w:r w:rsidR="00E713EA" w:rsidRPr="00F11231">
              <w:rPr>
                <w:rFonts w:ascii="Arial" w:hAnsi="Arial" w:cs="Arial"/>
                <w:sz w:val="24"/>
                <w:szCs w:val="24"/>
              </w:rPr>
              <w:t xml:space="preserve">Teren działki od strony ulic Leśnej i Barskiej ogrodzony parkanem z paneli stalowych na słupkach murowanych </w:t>
            </w:r>
            <w:r w:rsidR="00F3501E" w:rsidRPr="00F11231">
              <w:rPr>
                <w:rFonts w:ascii="Arial" w:hAnsi="Arial" w:cs="Arial"/>
                <w:sz w:val="24"/>
                <w:szCs w:val="24"/>
              </w:rPr>
              <w:t>i</w:t>
            </w:r>
            <w:r w:rsidR="00E713EA" w:rsidRPr="00F11231">
              <w:rPr>
                <w:rFonts w:ascii="Arial" w:hAnsi="Arial" w:cs="Arial"/>
                <w:sz w:val="24"/>
                <w:szCs w:val="24"/>
              </w:rPr>
              <w:t xml:space="preserve"> stalowych. Pozostałe granice działki ograniczone </w:t>
            </w:r>
            <w:r w:rsidR="009C27DC" w:rsidRPr="00F11231">
              <w:rPr>
                <w:rFonts w:ascii="Arial" w:hAnsi="Arial" w:cs="Arial"/>
                <w:sz w:val="24"/>
                <w:szCs w:val="24"/>
              </w:rPr>
              <w:t xml:space="preserve">są istniejąca zabudową i ogrodzeniami działek sąsiednich. </w:t>
            </w:r>
            <w:r w:rsidR="00B451DE" w:rsidRPr="00F11231">
              <w:rPr>
                <w:rFonts w:ascii="Arial" w:hAnsi="Arial" w:cs="Arial"/>
                <w:sz w:val="24"/>
                <w:szCs w:val="24"/>
              </w:rPr>
              <w:t>O</w:t>
            </w:r>
            <w:r w:rsidR="009C27DC" w:rsidRPr="00F11231">
              <w:rPr>
                <w:rFonts w:ascii="Arial" w:hAnsi="Arial" w:cs="Arial"/>
                <w:sz w:val="24"/>
                <w:szCs w:val="24"/>
              </w:rPr>
              <w:t>grodzenie jest wyposażone w bramę rozwieraną, dwuskrzydłową oraz furtkę.</w:t>
            </w:r>
            <w:r w:rsidR="00E36B61" w:rsidRPr="00F11231">
              <w:rPr>
                <w:rFonts w:ascii="Arial" w:hAnsi="Arial" w:cs="Arial"/>
                <w:sz w:val="24"/>
                <w:szCs w:val="24"/>
              </w:rPr>
              <w:t xml:space="preserve"> Działka posiad</w:t>
            </w:r>
            <w:r w:rsidR="00807C81" w:rsidRPr="00F11231">
              <w:rPr>
                <w:rFonts w:ascii="Arial" w:hAnsi="Arial" w:cs="Arial"/>
                <w:sz w:val="24"/>
                <w:szCs w:val="24"/>
              </w:rPr>
              <w:t>a</w:t>
            </w:r>
            <w:r w:rsidR="00E36B61" w:rsidRPr="00F11231">
              <w:rPr>
                <w:rFonts w:ascii="Arial" w:hAnsi="Arial" w:cs="Arial"/>
                <w:sz w:val="24"/>
                <w:szCs w:val="24"/>
              </w:rPr>
              <w:t xml:space="preserve"> uzbrojenie techniczne w </w:t>
            </w:r>
            <w:r w:rsidR="00E36B61" w:rsidRPr="00F11231">
              <w:rPr>
                <w:rFonts w:ascii="Arial" w:hAnsi="Arial" w:cs="Arial"/>
                <w:sz w:val="24"/>
                <w:szCs w:val="24"/>
              </w:rPr>
              <w:lastRenderedPageBreak/>
              <w:t xml:space="preserve">instalację elektryczną w zakresie oświetlenia i siły, </w:t>
            </w:r>
            <w:proofErr w:type="spellStart"/>
            <w:r w:rsidR="00E36B61" w:rsidRPr="00F11231">
              <w:rPr>
                <w:rFonts w:ascii="Arial" w:hAnsi="Arial" w:cs="Arial"/>
                <w:sz w:val="24"/>
                <w:szCs w:val="24"/>
              </w:rPr>
              <w:t>wodno</w:t>
            </w:r>
            <w:proofErr w:type="spellEnd"/>
            <w:r w:rsidR="00E36B61" w:rsidRPr="00F11231">
              <w:rPr>
                <w:rFonts w:ascii="Arial" w:hAnsi="Arial" w:cs="Arial"/>
                <w:sz w:val="24"/>
                <w:szCs w:val="24"/>
              </w:rPr>
              <w:t xml:space="preserve"> – kanalizacyjną z odpływem do sieci miejskiej i ciepło</w:t>
            </w:r>
            <w:r w:rsidR="0080762D" w:rsidRPr="00F11231">
              <w:rPr>
                <w:rFonts w:ascii="Arial" w:hAnsi="Arial" w:cs="Arial"/>
                <w:sz w:val="24"/>
                <w:szCs w:val="24"/>
              </w:rPr>
              <w:t>w</w:t>
            </w:r>
            <w:r w:rsidR="00E36B61" w:rsidRPr="00F11231">
              <w:rPr>
                <w:rFonts w:ascii="Arial" w:hAnsi="Arial" w:cs="Arial"/>
                <w:sz w:val="24"/>
                <w:szCs w:val="24"/>
              </w:rPr>
              <w:t>niczą zasilaną z sieci miejskiej.</w:t>
            </w:r>
          </w:p>
          <w:p w14:paraId="4B0C28B3" w14:textId="77777777" w:rsidR="004E7F39" w:rsidRPr="00F11231" w:rsidRDefault="00C453A1" w:rsidP="00D8453F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 xml:space="preserve">Budynek oświatowy </w:t>
            </w:r>
            <w:r w:rsidR="002A50C6" w:rsidRPr="00F11231">
              <w:rPr>
                <w:rFonts w:ascii="Arial" w:hAnsi="Arial" w:cs="Arial"/>
                <w:sz w:val="24"/>
                <w:szCs w:val="24"/>
              </w:rPr>
              <w:t>o pow. użytkowej 2219,00 m</w:t>
            </w:r>
            <w:r w:rsidR="002A50C6" w:rsidRPr="00F11231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 </w:t>
            </w:r>
            <w:r w:rsidR="00642833" w:rsidRPr="00F11231">
              <w:rPr>
                <w:rFonts w:ascii="Arial" w:hAnsi="Arial" w:cs="Arial"/>
                <w:sz w:val="24"/>
                <w:szCs w:val="24"/>
              </w:rPr>
              <w:t>składa</w:t>
            </w:r>
            <w:r w:rsidR="00642833" w:rsidRPr="00F11231">
              <w:rPr>
                <w:rFonts w:ascii="Arial" w:hAnsi="Arial" w:cs="Arial"/>
                <w:sz w:val="24"/>
                <w:szCs w:val="24"/>
              </w:rPr>
              <w:br/>
            </w:r>
            <w:r w:rsidRPr="00F11231">
              <w:rPr>
                <w:rFonts w:ascii="Arial" w:hAnsi="Arial" w:cs="Arial"/>
                <w:sz w:val="24"/>
                <w:szCs w:val="24"/>
              </w:rPr>
              <w:t xml:space="preserve"> się z trzech brył: budynku głównego</w:t>
            </w:r>
            <w:r w:rsidR="006F7425" w:rsidRPr="00F11231">
              <w:rPr>
                <w:rFonts w:ascii="Arial" w:hAnsi="Arial" w:cs="Arial"/>
                <w:sz w:val="24"/>
                <w:szCs w:val="24"/>
              </w:rPr>
              <w:t xml:space="preserve"> trzy piętrowego w całości podpiwniczonego</w:t>
            </w:r>
            <w:r w:rsidRPr="00F11231">
              <w:rPr>
                <w:rFonts w:ascii="Arial" w:hAnsi="Arial" w:cs="Arial"/>
                <w:sz w:val="24"/>
                <w:szCs w:val="24"/>
              </w:rPr>
              <w:t xml:space="preserve">, łącznika i sali </w:t>
            </w:r>
            <w:r w:rsidR="006F7425" w:rsidRPr="00F11231">
              <w:rPr>
                <w:rFonts w:ascii="Arial" w:hAnsi="Arial" w:cs="Arial"/>
                <w:sz w:val="24"/>
                <w:szCs w:val="24"/>
              </w:rPr>
              <w:t>gimnastycznej.</w:t>
            </w:r>
            <w:r w:rsidR="00FD77A8" w:rsidRPr="00F112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219D" w:rsidRPr="00F11231">
              <w:rPr>
                <w:rFonts w:ascii="Arial" w:hAnsi="Arial" w:cs="Arial"/>
                <w:sz w:val="24"/>
                <w:szCs w:val="24"/>
              </w:rPr>
              <w:br/>
            </w:r>
            <w:r w:rsidR="00FD77A8" w:rsidRPr="00F11231">
              <w:rPr>
                <w:rFonts w:ascii="Arial" w:hAnsi="Arial" w:cs="Arial"/>
                <w:sz w:val="24"/>
                <w:szCs w:val="24"/>
              </w:rPr>
              <w:t>Budynek gospodarczo – garażowy</w:t>
            </w:r>
            <w:r w:rsidR="00E92BBF" w:rsidRPr="00F11231">
              <w:rPr>
                <w:rFonts w:ascii="Arial" w:hAnsi="Arial" w:cs="Arial"/>
                <w:sz w:val="24"/>
                <w:szCs w:val="24"/>
              </w:rPr>
              <w:t xml:space="preserve"> z wydzielonym jednym boksem garażowym, </w:t>
            </w:r>
            <w:r w:rsidR="00FD77A8" w:rsidRPr="00F112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219D" w:rsidRPr="00F11231">
              <w:rPr>
                <w:rFonts w:ascii="Arial" w:hAnsi="Arial" w:cs="Arial"/>
                <w:sz w:val="24"/>
                <w:szCs w:val="24"/>
              </w:rPr>
              <w:t>o pow. użytkowej 76,50 m</w:t>
            </w:r>
            <w:r w:rsidR="0010219D" w:rsidRPr="00F11231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 </w:t>
            </w:r>
            <w:r w:rsidR="00E92BBF" w:rsidRPr="00F1123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0219D" w:rsidRPr="00F11231">
              <w:rPr>
                <w:rFonts w:ascii="Arial" w:hAnsi="Arial" w:cs="Arial"/>
                <w:sz w:val="24"/>
                <w:szCs w:val="24"/>
              </w:rPr>
              <w:t>niepodpiwniczony, parterowy.</w:t>
            </w:r>
          </w:p>
          <w:p w14:paraId="2C8249FF" w14:textId="77777777" w:rsidR="00A87C93" w:rsidRPr="00F11231" w:rsidRDefault="00A87C93" w:rsidP="00D8453F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Budynek garażowy z dwoma wydzielonymi boksami garażowymi,  o pow. użytkowej 60,00 m</w:t>
            </w:r>
            <w:r w:rsidRPr="00F11231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 </w:t>
            </w:r>
            <w:r w:rsidRPr="00F11231">
              <w:rPr>
                <w:rFonts w:ascii="Arial" w:hAnsi="Arial" w:cs="Arial"/>
                <w:sz w:val="24"/>
                <w:szCs w:val="24"/>
              </w:rPr>
              <w:t>, niepodpiwniczony, parterowy.</w:t>
            </w:r>
          </w:p>
          <w:p w14:paraId="1D5D95DA" w14:textId="77777777" w:rsidR="00642833" w:rsidRPr="00F11231" w:rsidRDefault="00642833" w:rsidP="00747609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A4A9A59" w14:textId="77777777" w:rsidR="00011C2F" w:rsidRPr="00F11231" w:rsidRDefault="00011C2F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100D1F" w14:textId="77777777" w:rsidR="00EF05A5" w:rsidRPr="00F11231" w:rsidRDefault="00EF05A5" w:rsidP="00D8453F">
            <w:pPr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color w:val="000000"/>
                <w:sz w:val="24"/>
                <w:szCs w:val="24"/>
              </w:rPr>
              <w:t xml:space="preserve">Zgodnie z miejscowym planem zagospodarowania przestrzennego </w:t>
            </w:r>
            <w:r w:rsidRPr="00F11231">
              <w:rPr>
                <w:rFonts w:ascii="Arial" w:hAnsi="Arial" w:cs="Arial"/>
                <w:iCs/>
                <w:sz w:val="24"/>
                <w:szCs w:val="24"/>
              </w:rPr>
              <w:t>miasta Włocławka w zakresie obszaru położonego między ulicami Chopina, Leśną, Aleją Kazimierza Wielkiego, terenem cmentarza komunalnego oraz PKP (kierunek Toruń - Kutno i bocznica)</w:t>
            </w:r>
            <w:r w:rsidRPr="00F11231">
              <w:rPr>
                <w:rFonts w:ascii="Arial" w:hAnsi="Arial" w:cs="Arial"/>
                <w:sz w:val="24"/>
                <w:szCs w:val="24"/>
              </w:rPr>
              <w:t xml:space="preserve"> przyjętym </w:t>
            </w:r>
            <w:r w:rsidRPr="00F11231">
              <w:rPr>
                <w:rFonts w:ascii="Arial" w:hAnsi="Arial" w:cs="Arial"/>
                <w:color w:val="000000"/>
                <w:sz w:val="24"/>
                <w:szCs w:val="24"/>
              </w:rPr>
              <w:t>Uchwałą Nr 1 / V / 2003 Rady Miasta Włocławek z dnia 10 lutego 2003 r. (Dz. Urz. Woj. Kujawsko-Pomorskiego</w:t>
            </w:r>
            <w:r w:rsidR="00D8453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11231">
              <w:rPr>
                <w:rFonts w:ascii="Arial" w:hAnsi="Arial" w:cs="Arial"/>
                <w:color w:val="000000"/>
                <w:sz w:val="24"/>
                <w:szCs w:val="24"/>
              </w:rPr>
              <w:t>z 2003 r. Nr 29, poz. 543), nieruchomość usytuowana we Włocławku przy ul. Leśnej 27, oznaczona jako działka 43/9 (Włocławek KM 107), położona jest w całości na</w:t>
            </w:r>
            <w:r w:rsidRPr="00F11231">
              <w:rPr>
                <w:rFonts w:ascii="Arial" w:hAnsi="Arial" w:cs="Arial"/>
                <w:sz w:val="24"/>
                <w:szCs w:val="24"/>
              </w:rPr>
              <w:t xml:space="preserve"> terenie oznaczonym symbolem 8 UO o przeznaczeniu podstawowym terenu „usługi oświaty z zielenią towarzyszącą”, dla którego nie ustalono innego przeznaczenia, w tym dopuszczalnego lub uzupełniającego.</w:t>
            </w:r>
          </w:p>
          <w:p w14:paraId="01D40800" w14:textId="77777777" w:rsidR="00EF05A5" w:rsidRPr="00F11231" w:rsidRDefault="00EF05A5" w:rsidP="00D8453F">
            <w:pPr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Powołana nieruchomość położona</w:t>
            </w:r>
            <w:r w:rsidR="00D845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1231">
              <w:rPr>
                <w:rFonts w:ascii="Arial" w:hAnsi="Arial" w:cs="Arial"/>
                <w:sz w:val="24"/>
                <w:szCs w:val="24"/>
              </w:rPr>
              <w:t xml:space="preserve">jest w obszarze objętym opracowaniem nowego projektu miejscowego planu zagospodarowania przestrzennego </w:t>
            </w:r>
            <w:r w:rsidRPr="00F11231">
              <w:rPr>
                <w:rFonts w:ascii="Arial" w:hAnsi="Arial" w:cs="Arial"/>
                <w:sz w:val="24"/>
                <w:szCs w:val="24"/>
              </w:rPr>
              <w:lastRenderedPageBreak/>
              <w:t>zgodnie z Uchwałą Nr XIX / 30 / 2012 Rady Miasta Włocławek z dnia 27 lutego 2012 r. w sprawie przystąpienia do sporządzenia miejscowego planu zagospodarowania przestrzennego miasta Włocławek dla obszaru położonego w rejonie ulicy Leśnej oraz Alei: Kazimierza Wielkiego, Królowej Jadwigi i Chopina.</w:t>
            </w:r>
          </w:p>
          <w:p w14:paraId="3E43A225" w14:textId="77777777" w:rsidR="00011C2F" w:rsidRPr="00F11231" w:rsidRDefault="00011C2F" w:rsidP="00115D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B03D7C" w14:textId="77777777" w:rsidR="00011C2F" w:rsidRPr="00F11231" w:rsidRDefault="00011C2F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3398EF" w14:textId="77777777" w:rsidR="00011C2F" w:rsidRPr="00F11231" w:rsidRDefault="00252346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231">
              <w:rPr>
                <w:rFonts w:ascii="Arial" w:hAnsi="Arial" w:cs="Arial"/>
                <w:sz w:val="24"/>
                <w:szCs w:val="24"/>
              </w:rPr>
              <w:t>2 579 000,00</w:t>
            </w:r>
          </w:p>
        </w:tc>
      </w:tr>
    </w:tbl>
    <w:p w14:paraId="51B02F93" w14:textId="77777777" w:rsidR="00EC67C3" w:rsidRPr="00F11231" w:rsidRDefault="00EC67C3" w:rsidP="00ED4EF7">
      <w:pPr>
        <w:pStyle w:val="Tekstpodstawowy"/>
        <w:jc w:val="both"/>
        <w:rPr>
          <w:rFonts w:ascii="Arial" w:hAnsi="Arial" w:cs="Arial"/>
          <w:szCs w:val="24"/>
        </w:rPr>
      </w:pPr>
    </w:p>
    <w:p w14:paraId="6F1DEDDF" w14:textId="77777777" w:rsidR="003751FC" w:rsidRPr="00F11231" w:rsidRDefault="00507957" w:rsidP="00ED4EF7">
      <w:pPr>
        <w:pStyle w:val="Tekstpodstawowy"/>
        <w:jc w:val="both"/>
        <w:rPr>
          <w:rFonts w:ascii="Arial" w:hAnsi="Arial" w:cs="Arial"/>
          <w:szCs w:val="24"/>
        </w:rPr>
      </w:pPr>
      <w:r w:rsidRPr="00F11231">
        <w:rPr>
          <w:rFonts w:ascii="Arial" w:hAnsi="Arial" w:cs="Arial"/>
          <w:szCs w:val="24"/>
        </w:rPr>
        <w:t>U</w:t>
      </w:r>
      <w:r w:rsidR="003751FC" w:rsidRPr="00F11231">
        <w:rPr>
          <w:rFonts w:ascii="Arial" w:hAnsi="Arial" w:cs="Arial"/>
          <w:szCs w:val="24"/>
        </w:rPr>
        <w:t>WAGA :</w:t>
      </w:r>
    </w:p>
    <w:p w14:paraId="6A3B6B30" w14:textId="77777777" w:rsidR="00ED4EF7" w:rsidRPr="00F11231" w:rsidRDefault="003751FC" w:rsidP="00DE1ED3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FF0000"/>
          <w:szCs w:val="24"/>
        </w:rPr>
      </w:pPr>
      <w:r w:rsidRPr="00F11231">
        <w:rPr>
          <w:rFonts w:ascii="Arial" w:hAnsi="Arial" w:cs="Arial"/>
          <w:szCs w:val="24"/>
        </w:rPr>
        <w:t>Termin do złożenia wniosku przez osoby, którym przysługuje pierwszeństwo w nabyciu nieruchomości na podstaw</w:t>
      </w:r>
      <w:r w:rsidR="007137D9" w:rsidRPr="00F11231">
        <w:rPr>
          <w:rFonts w:ascii="Arial" w:hAnsi="Arial" w:cs="Arial"/>
          <w:szCs w:val="24"/>
        </w:rPr>
        <w:t xml:space="preserve">ie art. 34 ust. 1 pkt 1 i pkt. 2, </w:t>
      </w:r>
      <w:r w:rsidRPr="00F11231">
        <w:rPr>
          <w:rFonts w:ascii="Arial" w:hAnsi="Arial" w:cs="Arial"/>
          <w:szCs w:val="24"/>
        </w:rPr>
        <w:t>ustawy z dnia 21 sierpnia 1997</w:t>
      </w:r>
      <w:r w:rsidR="00B46C28" w:rsidRPr="00F11231">
        <w:rPr>
          <w:rFonts w:ascii="Arial" w:hAnsi="Arial" w:cs="Arial"/>
          <w:szCs w:val="24"/>
        </w:rPr>
        <w:t xml:space="preserve"> </w:t>
      </w:r>
      <w:r w:rsidRPr="00F11231">
        <w:rPr>
          <w:rFonts w:ascii="Arial" w:hAnsi="Arial" w:cs="Arial"/>
          <w:szCs w:val="24"/>
        </w:rPr>
        <w:t>r. o gospodarce nieruchomościami</w:t>
      </w:r>
      <w:r w:rsidR="00B23B88" w:rsidRPr="00F11231">
        <w:rPr>
          <w:rFonts w:ascii="Arial" w:hAnsi="Arial" w:cs="Arial"/>
          <w:szCs w:val="24"/>
        </w:rPr>
        <w:t xml:space="preserve"> </w:t>
      </w:r>
      <w:r w:rsidRPr="00F11231">
        <w:rPr>
          <w:rFonts w:ascii="Arial" w:hAnsi="Arial" w:cs="Arial"/>
          <w:szCs w:val="24"/>
        </w:rPr>
        <w:t>(Dz. U. z 20</w:t>
      </w:r>
      <w:r w:rsidR="004F43DC" w:rsidRPr="00F11231">
        <w:rPr>
          <w:rFonts w:ascii="Arial" w:hAnsi="Arial" w:cs="Arial"/>
          <w:szCs w:val="24"/>
        </w:rPr>
        <w:t>2</w:t>
      </w:r>
      <w:r w:rsidR="00736395" w:rsidRPr="00F11231">
        <w:rPr>
          <w:rFonts w:ascii="Arial" w:hAnsi="Arial" w:cs="Arial"/>
          <w:szCs w:val="24"/>
        </w:rPr>
        <w:t xml:space="preserve">1 </w:t>
      </w:r>
      <w:r w:rsidRPr="00F11231">
        <w:rPr>
          <w:rFonts w:ascii="Arial" w:hAnsi="Arial" w:cs="Arial"/>
          <w:szCs w:val="24"/>
        </w:rPr>
        <w:t xml:space="preserve">r., poz. </w:t>
      </w:r>
      <w:r w:rsidR="00CF02E5" w:rsidRPr="00F11231">
        <w:rPr>
          <w:rFonts w:ascii="Arial" w:hAnsi="Arial" w:cs="Arial"/>
          <w:szCs w:val="24"/>
        </w:rPr>
        <w:t>1</w:t>
      </w:r>
      <w:r w:rsidR="00736395" w:rsidRPr="00F11231">
        <w:rPr>
          <w:rFonts w:ascii="Arial" w:hAnsi="Arial" w:cs="Arial"/>
          <w:szCs w:val="24"/>
        </w:rPr>
        <w:t>8</w:t>
      </w:r>
      <w:r w:rsidR="00CF02E5" w:rsidRPr="00F11231">
        <w:rPr>
          <w:rFonts w:ascii="Arial" w:hAnsi="Arial" w:cs="Arial"/>
          <w:szCs w:val="24"/>
        </w:rPr>
        <w:t>99</w:t>
      </w:r>
      <w:r w:rsidR="00595A90" w:rsidRPr="00F11231">
        <w:rPr>
          <w:rFonts w:ascii="Arial" w:hAnsi="Arial" w:cs="Arial"/>
          <w:szCs w:val="24"/>
        </w:rPr>
        <w:t>)</w:t>
      </w:r>
      <w:r w:rsidRPr="00F11231">
        <w:rPr>
          <w:rFonts w:ascii="Arial" w:hAnsi="Arial" w:cs="Arial"/>
          <w:szCs w:val="24"/>
        </w:rPr>
        <w:t xml:space="preserve"> u</w:t>
      </w:r>
      <w:r w:rsidR="00B306DE" w:rsidRPr="00F11231">
        <w:rPr>
          <w:rFonts w:ascii="Arial" w:hAnsi="Arial" w:cs="Arial"/>
          <w:szCs w:val="24"/>
        </w:rPr>
        <w:t>pływa z dniem</w:t>
      </w:r>
      <w:r w:rsidR="00736395" w:rsidRPr="00F11231">
        <w:rPr>
          <w:rFonts w:ascii="Arial" w:hAnsi="Arial" w:cs="Arial"/>
          <w:szCs w:val="24"/>
        </w:rPr>
        <w:t xml:space="preserve"> </w:t>
      </w:r>
      <w:r w:rsidR="00267E51">
        <w:rPr>
          <w:rFonts w:ascii="Arial" w:hAnsi="Arial" w:cs="Arial"/>
          <w:szCs w:val="24"/>
        </w:rPr>
        <w:t>21 kwietnia 2022 r.</w:t>
      </w:r>
    </w:p>
    <w:p w14:paraId="048BEEED" w14:textId="77777777" w:rsidR="00ED4EF7" w:rsidRPr="00F11231" w:rsidRDefault="00ED4EF7" w:rsidP="00DB479E">
      <w:pPr>
        <w:pStyle w:val="Tekstpodstawowy"/>
        <w:spacing w:line="240" w:lineRule="auto"/>
        <w:ind w:left="720"/>
        <w:jc w:val="both"/>
        <w:rPr>
          <w:rFonts w:ascii="Arial" w:hAnsi="Arial" w:cs="Arial"/>
          <w:color w:val="FF0000"/>
          <w:szCs w:val="24"/>
        </w:rPr>
      </w:pPr>
    </w:p>
    <w:sectPr w:rsidR="00ED4EF7" w:rsidRPr="00F11231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1A5709D"/>
    <w:multiLevelType w:val="hybridMultilevel"/>
    <w:tmpl w:val="21866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1C2F"/>
    <w:rsid w:val="00014723"/>
    <w:rsid w:val="0003113A"/>
    <w:rsid w:val="00033E69"/>
    <w:rsid w:val="00087EF6"/>
    <w:rsid w:val="000A4A02"/>
    <w:rsid w:val="000B6334"/>
    <w:rsid w:val="000C3539"/>
    <w:rsid w:val="000E753C"/>
    <w:rsid w:val="0010219D"/>
    <w:rsid w:val="00111E57"/>
    <w:rsid w:val="00115DE9"/>
    <w:rsid w:val="001212AB"/>
    <w:rsid w:val="00136FB8"/>
    <w:rsid w:val="00137696"/>
    <w:rsid w:val="0014383A"/>
    <w:rsid w:val="00151D00"/>
    <w:rsid w:val="001604B2"/>
    <w:rsid w:val="00172729"/>
    <w:rsid w:val="00175009"/>
    <w:rsid w:val="00175BFA"/>
    <w:rsid w:val="00177552"/>
    <w:rsid w:val="00182600"/>
    <w:rsid w:val="001A0D62"/>
    <w:rsid w:val="001B056D"/>
    <w:rsid w:val="001B399D"/>
    <w:rsid w:val="001B6C03"/>
    <w:rsid w:val="001D203E"/>
    <w:rsid w:val="001D5FF7"/>
    <w:rsid w:val="001F67D3"/>
    <w:rsid w:val="001F75BF"/>
    <w:rsid w:val="00221949"/>
    <w:rsid w:val="0022572B"/>
    <w:rsid w:val="00226693"/>
    <w:rsid w:val="002316B3"/>
    <w:rsid w:val="00237105"/>
    <w:rsid w:val="00252346"/>
    <w:rsid w:val="00256DF6"/>
    <w:rsid w:val="0026018C"/>
    <w:rsid w:val="002602AC"/>
    <w:rsid w:val="00260B21"/>
    <w:rsid w:val="00267E51"/>
    <w:rsid w:val="00275B07"/>
    <w:rsid w:val="00275E63"/>
    <w:rsid w:val="0028123C"/>
    <w:rsid w:val="00282AD2"/>
    <w:rsid w:val="00296E30"/>
    <w:rsid w:val="002A50C6"/>
    <w:rsid w:val="002A62E6"/>
    <w:rsid w:val="002C7A5B"/>
    <w:rsid w:val="002D1D41"/>
    <w:rsid w:val="002D62A8"/>
    <w:rsid w:val="002D631F"/>
    <w:rsid w:val="002E65F8"/>
    <w:rsid w:val="002E673E"/>
    <w:rsid w:val="003056C6"/>
    <w:rsid w:val="0031087D"/>
    <w:rsid w:val="00334B59"/>
    <w:rsid w:val="00336BC2"/>
    <w:rsid w:val="00362746"/>
    <w:rsid w:val="0036495D"/>
    <w:rsid w:val="00373680"/>
    <w:rsid w:val="00374E80"/>
    <w:rsid w:val="003751FC"/>
    <w:rsid w:val="003905CB"/>
    <w:rsid w:val="00390994"/>
    <w:rsid w:val="003A7397"/>
    <w:rsid w:val="003B57ED"/>
    <w:rsid w:val="003B5BFC"/>
    <w:rsid w:val="003C4132"/>
    <w:rsid w:val="003C6D55"/>
    <w:rsid w:val="003E2459"/>
    <w:rsid w:val="003E37FD"/>
    <w:rsid w:val="003E6954"/>
    <w:rsid w:val="003F4982"/>
    <w:rsid w:val="00407CC3"/>
    <w:rsid w:val="004101B1"/>
    <w:rsid w:val="00417EC2"/>
    <w:rsid w:val="004256F9"/>
    <w:rsid w:val="00436F55"/>
    <w:rsid w:val="00451813"/>
    <w:rsid w:val="00453291"/>
    <w:rsid w:val="0046536D"/>
    <w:rsid w:val="00465DB1"/>
    <w:rsid w:val="004746E6"/>
    <w:rsid w:val="00486116"/>
    <w:rsid w:val="004872A0"/>
    <w:rsid w:val="004A1106"/>
    <w:rsid w:val="004A567A"/>
    <w:rsid w:val="004A6335"/>
    <w:rsid w:val="004B02B2"/>
    <w:rsid w:val="004E1DE2"/>
    <w:rsid w:val="004E5D2A"/>
    <w:rsid w:val="004E7F39"/>
    <w:rsid w:val="004F214F"/>
    <w:rsid w:val="004F43DC"/>
    <w:rsid w:val="0050060B"/>
    <w:rsid w:val="00506647"/>
    <w:rsid w:val="00507957"/>
    <w:rsid w:val="005119F1"/>
    <w:rsid w:val="00511A0D"/>
    <w:rsid w:val="00516771"/>
    <w:rsid w:val="00524E5F"/>
    <w:rsid w:val="005465EA"/>
    <w:rsid w:val="0055309D"/>
    <w:rsid w:val="005606DE"/>
    <w:rsid w:val="00565646"/>
    <w:rsid w:val="00594C16"/>
    <w:rsid w:val="00595A90"/>
    <w:rsid w:val="005A2005"/>
    <w:rsid w:val="005B4377"/>
    <w:rsid w:val="005B5BE5"/>
    <w:rsid w:val="005E1A74"/>
    <w:rsid w:val="005F1D73"/>
    <w:rsid w:val="005F2950"/>
    <w:rsid w:val="006077C4"/>
    <w:rsid w:val="00607CF5"/>
    <w:rsid w:val="006329CF"/>
    <w:rsid w:val="00632D02"/>
    <w:rsid w:val="0064162F"/>
    <w:rsid w:val="00642833"/>
    <w:rsid w:val="00646F2D"/>
    <w:rsid w:val="00661622"/>
    <w:rsid w:val="0066277F"/>
    <w:rsid w:val="006758B8"/>
    <w:rsid w:val="006774A8"/>
    <w:rsid w:val="006819B2"/>
    <w:rsid w:val="006A0EBF"/>
    <w:rsid w:val="006A33C9"/>
    <w:rsid w:val="006A4B6F"/>
    <w:rsid w:val="006C00CC"/>
    <w:rsid w:val="006C42C7"/>
    <w:rsid w:val="006C5374"/>
    <w:rsid w:val="006C6831"/>
    <w:rsid w:val="006E10E3"/>
    <w:rsid w:val="006F7425"/>
    <w:rsid w:val="00705039"/>
    <w:rsid w:val="007137D9"/>
    <w:rsid w:val="00724EA7"/>
    <w:rsid w:val="0072592D"/>
    <w:rsid w:val="00736395"/>
    <w:rsid w:val="00743000"/>
    <w:rsid w:val="00744D0A"/>
    <w:rsid w:val="007471E6"/>
    <w:rsid w:val="00747609"/>
    <w:rsid w:val="00790550"/>
    <w:rsid w:val="007B13C6"/>
    <w:rsid w:val="007F5C52"/>
    <w:rsid w:val="0080221A"/>
    <w:rsid w:val="0080457A"/>
    <w:rsid w:val="0080762D"/>
    <w:rsid w:val="00807C81"/>
    <w:rsid w:val="008202AD"/>
    <w:rsid w:val="00846BE6"/>
    <w:rsid w:val="00876D1E"/>
    <w:rsid w:val="00876E51"/>
    <w:rsid w:val="00880F85"/>
    <w:rsid w:val="00883479"/>
    <w:rsid w:val="008861FE"/>
    <w:rsid w:val="0089798B"/>
    <w:rsid w:val="008B5395"/>
    <w:rsid w:val="008C69A3"/>
    <w:rsid w:val="008D776B"/>
    <w:rsid w:val="008E3C22"/>
    <w:rsid w:val="008E61EE"/>
    <w:rsid w:val="009070AC"/>
    <w:rsid w:val="009154BF"/>
    <w:rsid w:val="009173EF"/>
    <w:rsid w:val="00920740"/>
    <w:rsid w:val="00921220"/>
    <w:rsid w:val="0093368C"/>
    <w:rsid w:val="00933FE4"/>
    <w:rsid w:val="00942296"/>
    <w:rsid w:val="00945CD3"/>
    <w:rsid w:val="009648CB"/>
    <w:rsid w:val="0096567A"/>
    <w:rsid w:val="00970717"/>
    <w:rsid w:val="009708FB"/>
    <w:rsid w:val="00975207"/>
    <w:rsid w:val="00995A8E"/>
    <w:rsid w:val="00996BFB"/>
    <w:rsid w:val="009C27DC"/>
    <w:rsid w:val="009D78BE"/>
    <w:rsid w:val="009E3B9D"/>
    <w:rsid w:val="009E4301"/>
    <w:rsid w:val="009E60AE"/>
    <w:rsid w:val="009E7D73"/>
    <w:rsid w:val="009F25B5"/>
    <w:rsid w:val="00A00206"/>
    <w:rsid w:val="00A01BE9"/>
    <w:rsid w:val="00A1067C"/>
    <w:rsid w:val="00A3329F"/>
    <w:rsid w:val="00A62E68"/>
    <w:rsid w:val="00A651BC"/>
    <w:rsid w:val="00A70194"/>
    <w:rsid w:val="00A768D4"/>
    <w:rsid w:val="00A81B93"/>
    <w:rsid w:val="00A87C93"/>
    <w:rsid w:val="00A97111"/>
    <w:rsid w:val="00AC28FF"/>
    <w:rsid w:val="00AE37D3"/>
    <w:rsid w:val="00AE4DB2"/>
    <w:rsid w:val="00B031A0"/>
    <w:rsid w:val="00B23B88"/>
    <w:rsid w:val="00B25CE5"/>
    <w:rsid w:val="00B26007"/>
    <w:rsid w:val="00B306DE"/>
    <w:rsid w:val="00B30F29"/>
    <w:rsid w:val="00B3143E"/>
    <w:rsid w:val="00B33D5D"/>
    <w:rsid w:val="00B40577"/>
    <w:rsid w:val="00B451DE"/>
    <w:rsid w:val="00B46C28"/>
    <w:rsid w:val="00B633D3"/>
    <w:rsid w:val="00B63E82"/>
    <w:rsid w:val="00B7054A"/>
    <w:rsid w:val="00B70680"/>
    <w:rsid w:val="00B83CA8"/>
    <w:rsid w:val="00B85150"/>
    <w:rsid w:val="00BA6EAE"/>
    <w:rsid w:val="00BB059A"/>
    <w:rsid w:val="00BB5790"/>
    <w:rsid w:val="00BF3270"/>
    <w:rsid w:val="00BF3562"/>
    <w:rsid w:val="00BF3D9C"/>
    <w:rsid w:val="00BF48E8"/>
    <w:rsid w:val="00BF6591"/>
    <w:rsid w:val="00C34256"/>
    <w:rsid w:val="00C41497"/>
    <w:rsid w:val="00C453A1"/>
    <w:rsid w:val="00C46C29"/>
    <w:rsid w:val="00C47DCE"/>
    <w:rsid w:val="00C64F65"/>
    <w:rsid w:val="00C80D0A"/>
    <w:rsid w:val="00CB3671"/>
    <w:rsid w:val="00CD27FF"/>
    <w:rsid w:val="00CE6F45"/>
    <w:rsid w:val="00CF02E5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82C4A"/>
    <w:rsid w:val="00D8453F"/>
    <w:rsid w:val="00D91C56"/>
    <w:rsid w:val="00DB479E"/>
    <w:rsid w:val="00DB7832"/>
    <w:rsid w:val="00DC2C23"/>
    <w:rsid w:val="00DE0E43"/>
    <w:rsid w:val="00DE0FDB"/>
    <w:rsid w:val="00DE1ED3"/>
    <w:rsid w:val="00DE4B1C"/>
    <w:rsid w:val="00DF5DB0"/>
    <w:rsid w:val="00E124A2"/>
    <w:rsid w:val="00E16F2B"/>
    <w:rsid w:val="00E30DD7"/>
    <w:rsid w:val="00E36B61"/>
    <w:rsid w:val="00E50ED5"/>
    <w:rsid w:val="00E54A66"/>
    <w:rsid w:val="00E55E6C"/>
    <w:rsid w:val="00E713EA"/>
    <w:rsid w:val="00E71854"/>
    <w:rsid w:val="00E867A3"/>
    <w:rsid w:val="00E9121E"/>
    <w:rsid w:val="00E92656"/>
    <w:rsid w:val="00E92BBF"/>
    <w:rsid w:val="00E94813"/>
    <w:rsid w:val="00EA6CC7"/>
    <w:rsid w:val="00EA6CFC"/>
    <w:rsid w:val="00EA70CF"/>
    <w:rsid w:val="00EB41EB"/>
    <w:rsid w:val="00EB584C"/>
    <w:rsid w:val="00EB6C4B"/>
    <w:rsid w:val="00EC67C3"/>
    <w:rsid w:val="00ED0B22"/>
    <w:rsid w:val="00ED4EF7"/>
    <w:rsid w:val="00EF00AE"/>
    <w:rsid w:val="00EF05A5"/>
    <w:rsid w:val="00EF4025"/>
    <w:rsid w:val="00F0766D"/>
    <w:rsid w:val="00F103F3"/>
    <w:rsid w:val="00F11231"/>
    <w:rsid w:val="00F32FA4"/>
    <w:rsid w:val="00F3501E"/>
    <w:rsid w:val="00F36B68"/>
    <w:rsid w:val="00F3706A"/>
    <w:rsid w:val="00F43BF1"/>
    <w:rsid w:val="00F63F0D"/>
    <w:rsid w:val="00F77015"/>
    <w:rsid w:val="00F82CDB"/>
    <w:rsid w:val="00F839F5"/>
    <w:rsid w:val="00FA5D1A"/>
    <w:rsid w:val="00FB24C1"/>
    <w:rsid w:val="00FC1559"/>
    <w:rsid w:val="00FC43A1"/>
    <w:rsid w:val="00FD77A8"/>
    <w:rsid w:val="00FE5666"/>
    <w:rsid w:val="00FE5F03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C8ED8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Akapitzlist">
    <w:name w:val="List Paragraph"/>
    <w:basedOn w:val="Normalny"/>
    <w:uiPriority w:val="34"/>
    <w:qFormat/>
    <w:rsid w:val="00ED4EF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1B6C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FCDF-0FBF-4149-A29C-C2BBB1F5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72/2022 Prezydenta Miasta Włocławek z dn. 9 marca 2022 r</dc:title>
  <dc:subject/>
  <dc:creator>Aleksandra</dc:creator>
  <cp:keywords>Załącznik do Zarzadzenia Prezydenta Miasta Włocławek</cp:keywords>
  <dc:description/>
  <cp:lastModifiedBy>Łukasz Stolarski</cp:lastModifiedBy>
  <cp:revision>5</cp:revision>
  <cp:lastPrinted>2022-03-09T08:32:00Z</cp:lastPrinted>
  <dcterms:created xsi:type="dcterms:W3CDTF">2022-03-09T09:40:00Z</dcterms:created>
  <dcterms:modified xsi:type="dcterms:W3CDTF">2022-03-09T10:11:00Z</dcterms:modified>
</cp:coreProperties>
</file>