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E3D6F" w14:textId="3FCED9E7" w:rsidR="0013372F" w:rsidRPr="003A2C1F" w:rsidRDefault="003A2C1F" w:rsidP="003A2C1F">
      <w:pPr>
        <w:pStyle w:val="Nagwek1"/>
      </w:pPr>
      <w:r w:rsidRPr="003A2C1F">
        <w:t>Zarządzenie nr 201/2022 Prezydenta Miasta Włocławek z dnia 23 maja 2022 r.</w:t>
      </w:r>
    </w:p>
    <w:p w14:paraId="6E57C395" w14:textId="31AFD335" w:rsidR="0013372F" w:rsidRPr="006374AA" w:rsidRDefault="0013372F" w:rsidP="006374AA">
      <w:pPr>
        <w:pStyle w:val="Bezodstpw"/>
        <w:rPr>
          <w:rFonts w:ascii="Arial" w:hAnsi="Arial" w:cs="Arial"/>
          <w:sz w:val="24"/>
          <w:szCs w:val="24"/>
        </w:rPr>
      </w:pPr>
      <w:r w:rsidRPr="006374AA">
        <w:rPr>
          <w:rFonts w:ascii="Arial" w:hAnsi="Arial" w:cs="Arial"/>
          <w:sz w:val="24"/>
          <w:szCs w:val="24"/>
        </w:rPr>
        <w:t>w sprawie przyznania dotacji na roboty budowlane polegające na remoncie lub przebudowie oraz</w:t>
      </w:r>
      <w:r w:rsidR="00AF0BCA">
        <w:rPr>
          <w:rFonts w:ascii="Arial" w:hAnsi="Arial" w:cs="Arial"/>
          <w:sz w:val="24"/>
          <w:szCs w:val="24"/>
        </w:rPr>
        <w:t xml:space="preserve"> </w:t>
      </w:r>
      <w:r w:rsidRPr="006374AA">
        <w:rPr>
          <w:rFonts w:ascii="Arial" w:hAnsi="Arial" w:cs="Arial"/>
          <w:sz w:val="24"/>
          <w:szCs w:val="24"/>
        </w:rPr>
        <w:t>na prace konserwatorskie i restauratorskie w odniesieniu do nieruchomości niewpisanych do rejestru zabytków dla właścicieli lub użytkowników wieczystych nieruchomości położonych w obszarze Specjalnej Strefy Rewitalizacji.</w:t>
      </w:r>
    </w:p>
    <w:p w14:paraId="37F7196D" w14:textId="77777777" w:rsidR="0013372F" w:rsidRPr="006374AA" w:rsidRDefault="0013372F" w:rsidP="006374AA">
      <w:pPr>
        <w:rPr>
          <w:rFonts w:ascii="Arial" w:hAnsi="Arial" w:cs="Arial"/>
        </w:rPr>
      </w:pPr>
    </w:p>
    <w:p w14:paraId="1D972C76" w14:textId="77777777" w:rsidR="0013372F" w:rsidRPr="006374AA" w:rsidRDefault="0013372F" w:rsidP="006374AA">
      <w:pPr>
        <w:rPr>
          <w:rFonts w:ascii="Arial" w:hAnsi="Arial" w:cs="Arial"/>
        </w:rPr>
      </w:pPr>
    </w:p>
    <w:p w14:paraId="4B9177BE" w14:textId="77777777" w:rsidR="0013372F" w:rsidRPr="006374AA" w:rsidRDefault="0013372F" w:rsidP="006374AA">
      <w:pPr>
        <w:rPr>
          <w:rFonts w:ascii="Arial" w:hAnsi="Arial" w:cs="Arial"/>
        </w:rPr>
      </w:pPr>
      <w:r w:rsidRPr="006374AA">
        <w:rPr>
          <w:rFonts w:ascii="Arial" w:hAnsi="Arial" w:cs="Arial"/>
        </w:rPr>
        <w:t>Na podstawie art. 30 ust. 1 oraz ust. 2 pkt 2 ustawy z dnia 8 marca 1990 r. o samorządzie gminnym (Dz. U. z 2022 r. poz.559) oraz § 25 i § 26 załącznika do uchwały nr VIII/57/2019 Rady Miasta Włocławek z dnia 9 kwietnia 2019 r. w sprawie ustanowienia Specjalnej Strefy Rewitalizacji na obszarze rewitalizacji Miasta Włocławek, zmienionej uchwałą nr XXXI/25/2021 Rady Miasta Włocławek z dnia 30 marca 2021 r. (Dz. Urz. Woj. Kuj.-Pom. z 2019 r. poz. 2389, z 2021 r. poz. 1903)</w:t>
      </w:r>
    </w:p>
    <w:p w14:paraId="26AB9BCD" w14:textId="77777777" w:rsidR="0013372F" w:rsidRPr="006374AA" w:rsidRDefault="0013372F" w:rsidP="006374AA">
      <w:pPr>
        <w:rPr>
          <w:rFonts w:ascii="Arial" w:hAnsi="Arial" w:cs="Arial"/>
          <w:b/>
        </w:rPr>
      </w:pPr>
    </w:p>
    <w:p w14:paraId="2084D0E8" w14:textId="77777777" w:rsidR="0013372F" w:rsidRPr="006374AA" w:rsidRDefault="0013372F" w:rsidP="006374AA">
      <w:pPr>
        <w:rPr>
          <w:rFonts w:ascii="Arial" w:hAnsi="Arial" w:cs="Arial"/>
          <w:b/>
        </w:rPr>
      </w:pPr>
      <w:r w:rsidRPr="006374AA">
        <w:rPr>
          <w:rFonts w:ascii="Arial" w:hAnsi="Arial" w:cs="Arial"/>
          <w:b/>
        </w:rPr>
        <w:t>zarządza się co następuje :</w:t>
      </w:r>
    </w:p>
    <w:p w14:paraId="224F080F" w14:textId="77777777" w:rsidR="0013372F" w:rsidRPr="006374AA" w:rsidRDefault="0013372F" w:rsidP="006374AA">
      <w:pPr>
        <w:rPr>
          <w:rFonts w:ascii="Arial" w:hAnsi="Arial" w:cs="Arial"/>
          <w:b/>
        </w:rPr>
      </w:pPr>
    </w:p>
    <w:p w14:paraId="4CF4EEA1" w14:textId="436C18BB" w:rsidR="0013372F" w:rsidRPr="006374AA" w:rsidRDefault="0013372F" w:rsidP="006374AA">
      <w:pPr>
        <w:pStyle w:val="Bezodstpw"/>
        <w:rPr>
          <w:rFonts w:ascii="Arial" w:hAnsi="Arial" w:cs="Arial"/>
          <w:sz w:val="24"/>
          <w:szCs w:val="24"/>
        </w:rPr>
      </w:pPr>
      <w:r w:rsidRPr="006374AA">
        <w:rPr>
          <w:rFonts w:ascii="Arial" w:hAnsi="Arial" w:cs="Arial"/>
          <w:bCs/>
          <w:sz w:val="24"/>
          <w:szCs w:val="24"/>
        </w:rPr>
        <w:t>§ 1.</w:t>
      </w:r>
      <w:r w:rsidRPr="006374AA">
        <w:rPr>
          <w:rFonts w:ascii="Arial" w:hAnsi="Arial" w:cs="Arial"/>
          <w:b/>
          <w:sz w:val="24"/>
          <w:szCs w:val="24"/>
        </w:rPr>
        <w:t xml:space="preserve"> </w:t>
      </w:r>
      <w:r w:rsidRPr="006374AA">
        <w:rPr>
          <w:rFonts w:ascii="Arial" w:hAnsi="Arial" w:cs="Arial"/>
          <w:sz w:val="24"/>
          <w:szCs w:val="24"/>
        </w:rPr>
        <w:t>Przyznaje się dotacje na roboty budowlane polegające na remoncie lub przebudowie oraz</w:t>
      </w:r>
      <w:r w:rsidR="00AF0BCA">
        <w:rPr>
          <w:rFonts w:ascii="Arial" w:hAnsi="Arial" w:cs="Arial"/>
          <w:sz w:val="24"/>
          <w:szCs w:val="24"/>
        </w:rPr>
        <w:t xml:space="preserve"> </w:t>
      </w:r>
      <w:r w:rsidRPr="006374AA">
        <w:rPr>
          <w:rFonts w:ascii="Arial" w:hAnsi="Arial" w:cs="Arial"/>
          <w:sz w:val="24"/>
          <w:szCs w:val="24"/>
        </w:rPr>
        <w:t>na prace konserwatorskie i restauratorskie w odniesieniu do nieruchomości niewpisanych do rejestru zabytków dla właścicieli lub użytkowników wieczystych nieruchomości położonych w obszarze Specjalnej Strefy Rewitalizacji, zgodnie z wykazem stanowiącym załącznik do niniejszego zarządzenia.</w:t>
      </w:r>
    </w:p>
    <w:p w14:paraId="6B7385C1" w14:textId="77777777" w:rsidR="0013372F" w:rsidRPr="006374AA" w:rsidRDefault="0013372F" w:rsidP="006374AA">
      <w:pPr>
        <w:rPr>
          <w:rFonts w:ascii="Arial" w:hAnsi="Arial" w:cs="Arial"/>
        </w:rPr>
      </w:pPr>
    </w:p>
    <w:p w14:paraId="49DF3333" w14:textId="77777777" w:rsidR="0013372F" w:rsidRPr="006374AA" w:rsidRDefault="0013372F" w:rsidP="006374AA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6374AA">
        <w:rPr>
          <w:rFonts w:ascii="Arial" w:hAnsi="Arial" w:cs="Arial"/>
          <w:bCs/>
        </w:rPr>
        <w:t>§ 2.</w:t>
      </w:r>
      <w:r w:rsidRPr="006374AA">
        <w:rPr>
          <w:rFonts w:ascii="Arial" w:hAnsi="Arial" w:cs="Arial"/>
          <w:b/>
        </w:rPr>
        <w:tab/>
      </w:r>
      <w:r w:rsidRPr="006374AA">
        <w:rPr>
          <w:rFonts w:ascii="Arial" w:hAnsi="Arial" w:cs="Arial"/>
        </w:rPr>
        <w:t>Wykonanie zarządzenia powierza się Dyrektorowi Wydziału Gospodarowania Mieniem Komunalnym.</w:t>
      </w:r>
    </w:p>
    <w:p w14:paraId="12BC0F8F" w14:textId="77777777" w:rsidR="0013372F" w:rsidRPr="006374AA" w:rsidRDefault="0013372F" w:rsidP="006374AA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6374AA">
        <w:rPr>
          <w:rFonts w:ascii="Arial" w:hAnsi="Arial" w:cs="Arial"/>
          <w:bCs/>
        </w:rPr>
        <w:t>§ 3.</w:t>
      </w:r>
      <w:r w:rsidRPr="006374AA">
        <w:rPr>
          <w:rFonts w:ascii="Arial" w:hAnsi="Arial" w:cs="Arial"/>
          <w:bCs/>
        </w:rPr>
        <w:tab/>
      </w:r>
      <w:r w:rsidRPr="006374AA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53ADA73B" w14:textId="77777777" w:rsidR="0013372F" w:rsidRPr="006374AA" w:rsidRDefault="0013372F" w:rsidP="006374AA">
      <w:pPr>
        <w:tabs>
          <w:tab w:val="left" w:pos="0"/>
          <w:tab w:val="left" w:pos="426"/>
        </w:tabs>
        <w:rPr>
          <w:rFonts w:ascii="Arial" w:hAnsi="Arial" w:cs="Arial"/>
        </w:rPr>
      </w:pPr>
      <w:r w:rsidRPr="006374AA">
        <w:rPr>
          <w:rFonts w:ascii="Arial" w:hAnsi="Arial" w:cs="Arial"/>
          <w:bCs/>
        </w:rPr>
        <w:t>§ 4.</w:t>
      </w:r>
      <w:r w:rsidRPr="006374AA">
        <w:rPr>
          <w:rFonts w:ascii="Arial" w:hAnsi="Arial" w:cs="Arial"/>
          <w:b/>
        </w:rPr>
        <w:tab/>
      </w:r>
      <w:r w:rsidRPr="006374AA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 oraz wywieszeniu na tablicy ogłoszeń Urzędu Miasta Włocławek.</w:t>
      </w:r>
    </w:p>
    <w:p w14:paraId="569E2035" w14:textId="77777777" w:rsidR="003A2C1F" w:rsidRDefault="003A2C1F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2ACA722" w14:textId="7D4EE46D" w:rsidR="0013372F" w:rsidRPr="006374AA" w:rsidRDefault="0013372F" w:rsidP="003A2C1F">
      <w:pPr>
        <w:pStyle w:val="Nagwek1"/>
      </w:pPr>
      <w:r w:rsidRPr="006374AA">
        <w:lastRenderedPageBreak/>
        <w:t>UZASADNIENIE</w:t>
      </w:r>
    </w:p>
    <w:p w14:paraId="7494A102" w14:textId="77777777" w:rsidR="0013372F" w:rsidRPr="006374AA" w:rsidRDefault="0013372F" w:rsidP="006374AA">
      <w:pPr>
        <w:rPr>
          <w:rFonts w:ascii="Arial" w:hAnsi="Arial" w:cs="Arial"/>
          <w:b/>
        </w:rPr>
      </w:pPr>
    </w:p>
    <w:p w14:paraId="04F1CBE2" w14:textId="77777777" w:rsidR="0013372F" w:rsidRPr="006374AA" w:rsidRDefault="0013372F" w:rsidP="006374AA">
      <w:pPr>
        <w:rPr>
          <w:rFonts w:ascii="Arial" w:hAnsi="Arial" w:cs="Arial"/>
        </w:rPr>
      </w:pPr>
    </w:p>
    <w:p w14:paraId="4B273DD8" w14:textId="77777777" w:rsidR="0013372F" w:rsidRPr="006374AA" w:rsidRDefault="0013372F" w:rsidP="006374AA">
      <w:pPr>
        <w:pStyle w:val="Bezodstpw"/>
        <w:rPr>
          <w:rFonts w:ascii="Arial" w:hAnsi="Arial" w:cs="Arial"/>
          <w:sz w:val="24"/>
          <w:szCs w:val="24"/>
        </w:rPr>
      </w:pPr>
      <w:r w:rsidRPr="006374AA">
        <w:rPr>
          <w:rFonts w:ascii="Arial" w:hAnsi="Arial" w:cs="Arial"/>
          <w:sz w:val="24"/>
          <w:szCs w:val="24"/>
        </w:rPr>
        <w:t>Zgodnie z uchwałą nr VIII/57/2019 Rady Miasta Włocławek z dnia 9 kwietnia 2019 r. w sprawie ustanowienia Specjalnej Strefy Rewitalizacji na obszarze rewitalizacji Miasta Włocławek, Prezydent Miasta Włocławek ogłosił nabór wniosków o udzielenie dotacji na roboty budowlane polegające na remoncie lub przebudowie oraz na prace konserwatorskie i restauratorskie w odniesieniu do nieruchomości niewpisanych do rejestru zabytków dla właścicieli lub użytkowników wieczystych nieruchomości położonych w obszarze Specjalnej Strefy Rewitalizacji.</w:t>
      </w:r>
    </w:p>
    <w:p w14:paraId="3B7C6FC5" w14:textId="77777777" w:rsidR="0013372F" w:rsidRPr="006374AA" w:rsidRDefault="0013372F" w:rsidP="006374AA">
      <w:pPr>
        <w:pStyle w:val="Bezodstpw"/>
        <w:rPr>
          <w:rFonts w:ascii="Arial" w:hAnsi="Arial" w:cs="Arial"/>
          <w:sz w:val="24"/>
          <w:szCs w:val="24"/>
        </w:rPr>
      </w:pPr>
    </w:p>
    <w:p w14:paraId="2FD8AC6A" w14:textId="77777777" w:rsidR="0013372F" w:rsidRPr="006374AA" w:rsidRDefault="0013372F" w:rsidP="006374AA">
      <w:pPr>
        <w:pStyle w:val="Bezodstpw"/>
        <w:rPr>
          <w:rFonts w:ascii="Arial" w:hAnsi="Arial" w:cs="Arial"/>
          <w:sz w:val="24"/>
          <w:szCs w:val="24"/>
        </w:rPr>
      </w:pPr>
      <w:r w:rsidRPr="006374AA">
        <w:rPr>
          <w:rFonts w:ascii="Arial" w:hAnsi="Arial" w:cs="Arial"/>
          <w:sz w:val="24"/>
          <w:szCs w:val="24"/>
        </w:rPr>
        <w:t xml:space="preserve">Zarządzeniem nr 94/2022 Prezydenta Miasta Włocławek z dnia 15 marca 2022 r. powołana została Komisja do spraw oceny wniosków o udzielenie dotacji na roboty budowlane polegające na remoncie lub przebudowie oraz na prace konserwatorskie i restauratorskie w odniesieniu do nieruchomości niewpisanych do rejestru zabytków dla właścicieli lub użytkowników wieczystych nieruchomości położonych w obszarze Specjalnej Strefy Rewitalizacji. </w:t>
      </w:r>
    </w:p>
    <w:p w14:paraId="265B1BCD" w14:textId="77777777" w:rsidR="0013372F" w:rsidRPr="006374AA" w:rsidRDefault="0013372F" w:rsidP="006374AA">
      <w:pPr>
        <w:pStyle w:val="Bezodstpw"/>
        <w:rPr>
          <w:rFonts w:ascii="Arial" w:hAnsi="Arial" w:cs="Arial"/>
          <w:sz w:val="24"/>
          <w:szCs w:val="24"/>
        </w:rPr>
      </w:pPr>
    </w:p>
    <w:p w14:paraId="10465148" w14:textId="77777777" w:rsidR="0013372F" w:rsidRPr="006374AA" w:rsidRDefault="0013372F" w:rsidP="006374AA">
      <w:pPr>
        <w:pStyle w:val="Bezodstpw"/>
        <w:rPr>
          <w:rFonts w:ascii="Arial" w:hAnsi="Arial" w:cs="Arial"/>
          <w:sz w:val="24"/>
          <w:szCs w:val="24"/>
        </w:rPr>
      </w:pPr>
      <w:r w:rsidRPr="006374AA">
        <w:rPr>
          <w:rFonts w:ascii="Arial" w:hAnsi="Arial" w:cs="Arial"/>
          <w:sz w:val="24"/>
          <w:szCs w:val="24"/>
        </w:rPr>
        <w:t>Komisja pracując na podstawie regulaminu jej działania, ustalonego zarządzeniem nr 68/2020 Prezydenta Miasta Włocławek z dnia 21 lutego 2020 r., przeprowadziła procedurę weryfikacji wniosków o przyznanie dotacji.</w:t>
      </w:r>
    </w:p>
    <w:p w14:paraId="74A8E768" w14:textId="77777777" w:rsidR="0013372F" w:rsidRPr="006374AA" w:rsidRDefault="0013372F" w:rsidP="006374AA">
      <w:pPr>
        <w:pStyle w:val="Bezodstpw"/>
        <w:rPr>
          <w:rFonts w:ascii="Arial" w:hAnsi="Arial" w:cs="Arial"/>
          <w:sz w:val="24"/>
          <w:szCs w:val="24"/>
        </w:rPr>
      </w:pPr>
    </w:p>
    <w:p w14:paraId="0EC28016" w14:textId="30B42D18" w:rsidR="0013372F" w:rsidRPr="006374AA" w:rsidRDefault="0013372F" w:rsidP="006374AA">
      <w:pPr>
        <w:spacing w:line="259" w:lineRule="auto"/>
        <w:rPr>
          <w:rFonts w:ascii="Arial" w:hAnsi="Arial" w:cs="Arial"/>
        </w:rPr>
      </w:pPr>
      <w:r w:rsidRPr="006374AA">
        <w:rPr>
          <w:rFonts w:ascii="Arial" w:hAnsi="Arial" w:cs="Arial"/>
        </w:rPr>
        <w:t>Po wnikliwej analizie merytorycznej a także w wyniku wyjaśnień złożonych przez wnioskodawców, do</w:t>
      </w:r>
      <w:r w:rsidR="00AF0BCA">
        <w:rPr>
          <w:rFonts w:ascii="Arial" w:hAnsi="Arial" w:cs="Arial"/>
        </w:rPr>
        <w:t xml:space="preserve"> </w:t>
      </w:r>
      <w:r w:rsidRPr="006374AA">
        <w:rPr>
          <w:rFonts w:ascii="Arial" w:hAnsi="Arial" w:cs="Arial"/>
        </w:rPr>
        <w:t>udzielenia dotacji zakwalifikowano 6 wniosków.</w:t>
      </w:r>
    </w:p>
    <w:p w14:paraId="56B896D8" w14:textId="77777777" w:rsidR="0013372F" w:rsidRPr="006374AA" w:rsidRDefault="0013372F" w:rsidP="006374AA">
      <w:pPr>
        <w:spacing w:line="259" w:lineRule="auto"/>
        <w:rPr>
          <w:rFonts w:ascii="Arial" w:hAnsi="Arial" w:cs="Arial"/>
        </w:rPr>
      </w:pPr>
    </w:p>
    <w:p w14:paraId="027FC7EC" w14:textId="77777777" w:rsidR="0013372F" w:rsidRPr="006374AA" w:rsidRDefault="0013372F" w:rsidP="006374AA">
      <w:pPr>
        <w:spacing w:line="259" w:lineRule="auto"/>
        <w:rPr>
          <w:rFonts w:ascii="Arial" w:hAnsi="Arial" w:cs="Arial"/>
        </w:rPr>
      </w:pPr>
      <w:r w:rsidRPr="006374AA">
        <w:rPr>
          <w:rFonts w:ascii="Arial" w:hAnsi="Arial" w:cs="Arial"/>
        </w:rPr>
        <w:t xml:space="preserve">Łączna suma dotacji, rekomendowanej przez Komisję do przyznania to </w:t>
      </w:r>
      <w:r w:rsidRPr="006374AA">
        <w:rPr>
          <w:rFonts w:ascii="Arial" w:hAnsi="Arial" w:cs="Arial"/>
          <w:b/>
          <w:bCs/>
        </w:rPr>
        <w:t xml:space="preserve">1 173 467,76 zł </w:t>
      </w:r>
      <w:r w:rsidRPr="006374AA">
        <w:rPr>
          <w:rFonts w:ascii="Arial" w:hAnsi="Arial" w:cs="Arial"/>
        </w:rPr>
        <w:t>(słownie: jeden milion sto siedemdziesiąt trzy tysiące czterysta sześćdziesiąt siedem złotych siedemdziesiąt sześć groszy), co mieści się w kwocie 1 500 000,00 zł, zabezpieczonej w budżecie Gminy Miasto Włocławek na ten cel, w 2022 roku.</w:t>
      </w:r>
    </w:p>
    <w:p w14:paraId="7B2547FA" w14:textId="77777777" w:rsidR="0013372F" w:rsidRPr="006374AA" w:rsidRDefault="0013372F" w:rsidP="006374AA">
      <w:pPr>
        <w:pStyle w:val="Bezodstpw"/>
        <w:rPr>
          <w:rFonts w:ascii="Arial" w:hAnsi="Arial" w:cs="Arial"/>
          <w:sz w:val="24"/>
          <w:szCs w:val="24"/>
        </w:rPr>
      </w:pPr>
    </w:p>
    <w:p w14:paraId="60473835" w14:textId="77777777" w:rsidR="0013372F" w:rsidRPr="006374AA" w:rsidRDefault="0013372F" w:rsidP="006374AA">
      <w:pPr>
        <w:pStyle w:val="Bezodstpw"/>
        <w:rPr>
          <w:rFonts w:ascii="Arial" w:hAnsi="Arial" w:cs="Arial"/>
          <w:sz w:val="24"/>
          <w:szCs w:val="24"/>
        </w:rPr>
      </w:pPr>
    </w:p>
    <w:p w14:paraId="274439DF" w14:textId="4E72ABE8" w:rsidR="0013372F" w:rsidRPr="006374AA" w:rsidRDefault="0013372F" w:rsidP="006374AA">
      <w:pPr>
        <w:pStyle w:val="Bezodstpw"/>
        <w:rPr>
          <w:rFonts w:ascii="Arial" w:hAnsi="Arial" w:cs="Arial"/>
          <w:sz w:val="24"/>
          <w:szCs w:val="24"/>
        </w:rPr>
      </w:pPr>
      <w:r w:rsidRPr="006374AA">
        <w:rPr>
          <w:rFonts w:ascii="Arial" w:hAnsi="Arial" w:cs="Arial"/>
          <w:sz w:val="24"/>
          <w:szCs w:val="24"/>
        </w:rPr>
        <w:t>Mając powyższe na uwadze, przedkładam</w:t>
      </w:r>
      <w:r w:rsidR="00AF0BCA">
        <w:rPr>
          <w:rFonts w:ascii="Arial" w:hAnsi="Arial" w:cs="Arial"/>
          <w:sz w:val="24"/>
          <w:szCs w:val="24"/>
        </w:rPr>
        <w:t xml:space="preserve"> </w:t>
      </w:r>
      <w:r w:rsidRPr="006374AA">
        <w:rPr>
          <w:rFonts w:ascii="Arial" w:hAnsi="Arial" w:cs="Arial"/>
          <w:sz w:val="24"/>
          <w:szCs w:val="24"/>
        </w:rPr>
        <w:t>niniejszy</w:t>
      </w:r>
      <w:r w:rsidR="00AF0BCA">
        <w:rPr>
          <w:rFonts w:ascii="Arial" w:hAnsi="Arial" w:cs="Arial"/>
          <w:sz w:val="24"/>
          <w:szCs w:val="24"/>
        </w:rPr>
        <w:t xml:space="preserve"> </w:t>
      </w:r>
      <w:r w:rsidRPr="006374AA">
        <w:rPr>
          <w:rFonts w:ascii="Arial" w:hAnsi="Arial" w:cs="Arial"/>
          <w:sz w:val="24"/>
          <w:szCs w:val="24"/>
        </w:rPr>
        <w:t>projekt</w:t>
      </w:r>
      <w:r w:rsidR="00AF0BCA">
        <w:rPr>
          <w:rFonts w:ascii="Arial" w:hAnsi="Arial" w:cs="Arial"/>
          <w:sz w:val="24"/>
          <w:szCs w:val="24"/>
        </w:rPr>
        <w:t xml:space="preserve"> </w:t>
      </w:r>
      <w:r w:rsidRPr="006374AA">
        <w:rPr>
          <w:rFonts w:ascii="Arial" w:hAnsi="Arial" w:cs="Arial"/>
          <w:sz w:val="24"/>
          <w:szCs w:val="24"/>
        </w:rPr>
        <w:t>zarządzenia</w:t>
      </w:r>
      <w:r w:rsidR="00AF0BCA">
        <w:rPr>
          <w:rFonts w:ascii="Arial" w:hAnsi="Arial" w:cs="Arial"/>
          <w:sz w:val="24"/>
          <w:szCs w:val="24"/>
        </w:rPr>
        <w:t xml:space="preserve"> </w:t>
      </w:r>
      <w:r w:rsidRPr="006374AA">
        <w:rPr>
          <w:rFonts w:ascii="Arial" w:hAnsi="Arial" w:cs="Arial"/>
          <w:sz w:val="24"/>
          <w:szCs w:val="24"/>
        </w:rPr>
        <w:t>z</w:t>
      </w:r>
      <w:r w:rsidR="00AF0BCA">
        <w:rPr>
          <w:rFonts w:ascii="Arial" w:hAnsi="Arial" w:cs="Arial"/>
          <w:sz w:val="24"/>
          <w:szCs w:val="24"/>
        </w:rPr>
        <w:t xml:space="preserve"> </w:t>
      </w:r>
      <w:r w:rsidRPr="006374AA">
        <w:rPr>
          <w:rFonts w:ascii="Arial" w:hAnsi="Arial" w:cs="Arial"/>
          <w:sz w:val="24"/>
          <w:szCs w:val="24"/>
        </w:rPr>
        <w:t>wnioskiem</w:t>
      </w:r>
      <w:r w:rsidR="00AF0BCA">
        <w:rPr>
          <w:rFonts w:ascii="Arial" w:hAnsi="Arial" w:cs="Arial"/>
          <w:sz w:val="24"/>
          <w:szCs w:val="24"/>
        </w:rPr>
        <w:t xml:space="preserve"> </w:t>
      </w:r>
      <w:r w:rsidRPr="006374AA">
        <w:rPr>
          <w:rFonts w:ascii="Arial" w:hAnsi="Arial" w:cs="Arial"/>
          <w:sz w:val="24"/>
          <w:szCs w:val="24"/>
        </w:rPr>
        <w:t>o</w:t>
      </w:r>
      <w:r w:rsidR="00AF0BCA">
        <w:rPr>
          <w:rFonts w:ascii="Arial" w:hAnsi="Arial" w:cs="Arial"/>
          <w:sz w:val="24"/>
          <w:szCs w:val="24"/>
        </w:rPr>
        <w:t xml:space="preserve"> </w:t>
      </w:r>
      <w:r w:rsidRPr="006374AA">
        <w:rPr>
          <w:rFonts w:ascii="Arial" w:hAnsi="Arial" w:cs="Arial"/>
          <w:sz w:val="24"/>
          <w:szCs w:val="24"/>
        </w:rPr>
        <w:t>podjęcie.</w:t>
      </w:r>
    </w:p>
    <w:p w14:paraId="52AF8CF7" w14:textId="77777777" w:rsidR="003A2C1F" w:rsidRDefault="003A2C1F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1F1DC09" w14:textId="60F93CC6" w:rsidR="0013372F" w:rsidRPr="003A2C1F" w:rsidRDefault="0013372F" w:rsidP="003A2C1F">
      <w:pPr>
        <w:pStyle w:val="Nagwek1"/>
      </w:pPr>
      <w:r w:rsidRPr="006374AA">
        <w:lastRenderedPageBreak/>
        <w:t>Załącznik</w:t>
      </w:r>
      <w:r w:rsidR="003A2C1F">
        <w:t xml:space="preserve"> </w:t>
      </w:r>
      <w:r w:rsidRPr="006374AA">
        <w:t>do zarządzenia nr</w:t>
      </w:r>
      <w:r w:rsidR="009C4BC3">
        <w:t xml:space="preserve"> 201/2022</w:t>
      </w:r>
      <w:r w:rsidR="003A2C1F">
        <w:t xml:space="preserve"> </w:t>
      </w:r>
      <w:r w:rsidRPr="006374AA">
        <w:t>Prezydenta Miasta Włocławek</w:t>
      </w:r>
      <w:r w:rsidR="003A2C1F">
        <w:t xml:space="preserve"> </w:t>
      </w:r>
      <w:r w:rsidRPr="006374AA">
        <w:t xml:space="preserve">z dnia </w:t>
      </w:r>
      <w:r w:rsidR="009C4BC3">
        <w:t>23 maja 2022 r.</w:t>
      </w:r>
    </w:p>
    <w:p w14:paraId="5693161E" w14:textId="77777777" w:rsidR="0013372F" w:rsidRPr="006374AA" w:rsidRDefault="0013372F" w:rsidP="006374AA">
      <w:pPr>
        <w:rPr>
          <w:rFonts w:ascii="Arial" w:hAnsi="Arial" w:cs="Arial"/>
        </w:rPr>
      </w:pPr>
    </w:p>
    <w:p w14:paraId="63C4565C" w14:textId="77777777" w:rsidR="0013372F" w:rsidRPr="006374AA" w:rsidRDefault="0013372F" w:rsidP="006374AA">
      <w:pPr>
        <w:rPr>
          <w:rFonts w:ascii="Arial" w:hAnsi="Arial" w:cs="Arial"/>
          <w:b/>
        </w:rPr>
      </w:pPr>
      <w:r w:rsidRPr="006374AA">
        <w:rPr>
          <w:rFonts w:ascii="Arial" w:hAnsi="Arial" w:cs="Arial"/>
          <w:b/>
        </w:rPr>
        <w:t>Wykaz</w:t>
      </w:r>
    </w:p>
    <w:p w14:paraId="76100446" w14:textId="2C24817E" w:rsidR="0013372F" w:rsidRPr="006374AA" w:rsidRDefault="0013372F" w:rsidP="006374AA">
      <w:pPr>
        <w:pStyle w:val="Bezodstpw"/>
        <w:rPr>
          <w:rFonts w:ascii="Arial" w:hAnsi="Arial" w:cs="Arial"/>
          <w:b/>
          <w:sz w:val="24"/>
          <w:szCs w:val="24"/>
        </w:rPr>
      </w:pPr>
      <w:r w:rsidRPr="006374AA">
        <w:rPr>
          <w:rFonts w:ascii="Arial" w:hAnsi="Arial" w:cs="Arial"/>
          <w:b/>
          <w:sz w:val="24"/>
          <w:szCs w:val="24"/>
        </w:rPr>
        <w:t>podmiotów, którym przyznano dotacje na roboty budowlane polegające na remoncie lub przebudowie oraz</w:t>
      </w:r>
      <w:r w:rsidR="00AF0BCA">
        <w:rPr>
          <w:rFonts w:ascii="Arial" w:hAnsi="Arial" w:cs="Arial"/>
          <w:b/>
          <w:sz w:val="24"/>
          <w:szCs w:val="24"/>
        </w:rPr>
        <w:t xml:space="preserve"> </w:t>
      </w:r>
      <w:r w:rsidRPr="006374AA">
        <w:rPr>
          <w:rFonts w:ascii="Arial" w:hAnsi="Arial" w:cs="Arial"/>
          <w:b/>
          <w:sz w:val="24"/>
          <w:szCs w:val="24"/>
        </w:rPr>
        <w:t>na</w:t>
      </w:r>
      <w:r w:rsidR="00B25C39">
        <w:rPr>
          <w:rFonts w:ascii="Arial" w:hAnsi="Arial" w:cs="Arial"/>
          <w:b/>
          <w:sz w:val="24"/>
          <w:szCs w:val="24"/>
        </w:rPr>
        <w:t xml:space="preserve"> </w:t>
      </w:r>
      <w:r w:rsidRPr="006374AA">
        <w:rPr>
          <w:rFonts w:ascii="Arial" w:hAnsi="Arial" w:cs="Arial"/>
          <w:b/>
          <w:sz w:val="24"/>
          <w:szCs w:val="24"/>
        </w:rPr>
        <w:t>prace konserwatorskie i restauratorskie w odniesieniu do nieruchomości niewpisanych</w:t>
      </w:r>
      <w:r w:rsidR="00B25C39">
        <w:rPr>
          <w:rFonts w:ascii="Arial" w:hAnsi="Arial" w:cs="Arial"/>
          <w:b/>
          <w:sz w:val="24"/>
          <w:szCs w:val="24"/>
        </w:rPr>
        <w:t xml:space="preserve"> </w:t>
      </w:r>
      <w:r w:rsidRPr="006374AA">
        <w:rPr>
          <w:rFonts w:ascii="Arial" w:hAnsi="Arial" w:cs="Arial"/>
          <w:b/>
          <w:sz w:val="24"/>
          <w:szCs w:val="24"/>
        </w:rPr>
        <w:t>do rejestru zabytków dla właścicieli lub użytkowników wieczystych nieruchomości położonych</w:t>
      </w:r>
      <w:r w:rsidR="00B25C39">
        <w:rPr>
          <w:rFonts w:ascii="Arial" w:hAnsi="Arial" w:cs="Arial"/>
          <w:b/>
          <w:sz w:val="24"/>
          <w:szCs w:val="24"/>
        </w:rPr>
        <w:t xml:space="preserve"> </w:t>
      </w:r>
      <w:r w:rsidRPr="006374AA">
        <w:rPr>
          <w:rFonts w:ascii="Arial" w:hAnsi="Arial" w:cs="Arial"/>
          <w:b/>
          <w:sz w:val="24"/>
          <w:szCs w:val="24"/>
        </w:rPr>
        <w:t>w obszarze Specjalnej Strefy Rewitalizacji.</w:t>
      </w:r>
    </w:p>
    <w:p w14:paraId="288E113A" w14:textId="77777777" w:rsidR="0013372F" w:rsidRPr="006374AA" w:rsidRDefault="0013372F" w:rsidP="006374AA">
      <w:pPr>
        <w:rPr>
          <w:rFonts w:ascii="Arial" w:hAnsi="Arial" w:cs="Arial"/>
        </w:rPr>
      </w:pPr>
    </w:p>
    <w:p w14:paraId="6D37AC71" w14:textId="77777777" w:rsidR="0013372F" w:rsidRPr="006374AA" w:rsidRDefault="0013372F" w:rsidP="006374AA">
      <w:pPr>
        <w:rPr>
          <w:rFonts w:ascii="Arial" w:hAnsi="Arial" w:cs="Arial"/>
        </w:rPr>
      </w:pPr>
    </w:p>
    <w:tbl>
      <w:tblPr>
        <w:tblStyle w:val="Tabela-Siatka"/>
        <w:tblW w:w="9226" w:type="dxa"/>
        <w:tblLayout w:type="fixed"/>
        <w:tblLook w:val="04A0" w:firstRow="1" w:lastRow="0" w:firstColumn="1" w:lastColumn="0" w:noHBand="0" w:noVBand="1"/>
        <w:tblCaption w:val="Wykaz podmiotów, którym przyznano dotacje na roboty budowlane"/>
        <w:tblDescription w:val="Wykaz podmiotów, którym przyznano dotacje na roboty budowlane polegające na remoncie lub przebudowie oraz na prace konserwatorskie i restauratorskie w odniesieniu do nieruchomości niewpisanych do rejestru zabytków dla właścicieli lub użytkowników wieczystych nieruchomości położonych w obszarze Specjalnej Strefy Rewitalizacji.&#10;"/>
      </w:tblPr>
      <w:tblGrid>
        <w:gridCol w:w="518"/>
        <w:gridCol w:w="1621"/>
        <w:gridCol w:w="2126"/>
        <w:gridCol w:w="3260"/>
        <w:gridCol w:w="1701"/>
      </w:tblGrid>
      <w:tr w:rsidR="0013372F" w:rsidRPr="006374AA" w14:paraId="105F42D5" w14:textId="77777777" w:rsidTr="003A2C1F">
        <w:trPr>
          <w:trHeight w:val="431"/>
        </w:trPr>
        <w:tc>
          <w:tcPr>
            <w:tcW w:w="518" w:type="dxa"/>
            <w:hideMark/>
          </w:tcPr>
          <w:p w14:paraId="0BDF6B1B" w14:textId="77777777" w:rsidR="0013372F" w:rsidRPr="006374AA" w:rsidRDefault="0013372F" w:rsidP="00370008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6374AA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Lp.</w:t>
            </w:r>
          </w:p>
        </w:tc>
        <w:tc>
          <w:tcPr>
            <w:tcW w:w="1621" w:type="dxa"/>
            <w:hideMark/>
          </w:tcPr>
          <w:p w14:paraId="151CAE9F" w14:textId="41A9D582" w:rsidR="0013372F" w:rsidRPr="006374AA" w:rsidRDefault="0013372F" w:rsidP="00370008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6374AA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Adres dotowanej nieruchomości</w:t>
            </w:r>
          </w:p>
        </w:tc>
        <w:tc>
          <w:tcPr>
            <w:tcW w:w="2126" w:type="dxa"/>
          </w:tcPr>
          <w:p w14:paraId="7795E55A" w14:textId="77777777" w:rsidR="0013372F" w:rsidRPr="006374AA" w:rsidRDefault="0013372F" w:rsidP="00370008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6374AA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Podmiot otrzymujący dotację</w:t>
            </w:r>
          </w:p>
          <w:p w14:paraId="4C8CA73B" w14:textId="77777777" w:rsidR="0013372F" w:rsidRPr="006374AA" w:rsidRDefault="0013372F" w:rsidP="00370008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</w:p>
        </w:tc>
        <w:tc>
          <w:tcPr>
            <w:tcW w:w="3260" w:type="dxa"/>
            <w:hideMark/>
          </w:tcPr>
          <w:p w14:paraId="4AF84DE3" w14:textId="77777777" w:rsidR="0013372F" w:rsidRPr="006374AA" w:rsidRDefault="0013372F" w:rsidP="00370008">
            <w:pPr>
              <w:widowControl w:val="0"/>
              <w:suppressAutoHyphens/>
              <w:rPr>
                <w:rFonts w:ascii="Arial" w:eastAsia="SimSun" w:hAnsi="Arial" w:cs="Arial"/>
                <w:kern w:val="2"/>
                <w:lang w:eastAsia="zh-CN" w:bidi="hi-IN"/>
              </w:rPr>
            </w:pPr>
            <w:r w:rsidRPr="006374AA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Tytuł zadania – rodzaj, zakres prac.</w:t>
            </w:r>
          </w:p>
        </w:tc>
        <w:tc>
          <w:tcPr>
            <w:tcW w:w="1701" w:type="dxa"/>
          </w:tcPr>
          <w:p w14:paraId="32D0D3EF" w14:textId="77777777" w:rsidR="0013372F" w:rsidRPr="006374AA" w:rsidRDefault="0013372F" w:rsidP="00370008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6374AA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Kwota przyznanej dotacji (zł)</w:t>
            </w:r>
          </w:p>
        </w:tc>
      </w:tr>
      <w:tr w:rsidR="0013372F" w:rsidRPr="006374AA" w14:paraId="2C0C3A1A" w14:textId="77777777" w:rsidTr="003A2C1F">
        <w:trPr>
          <w:trHeight w:val="1293"/>
        </w:trPr>
        <w:tc>
          <w:tcPr>
            <w:tcW w:w="518" w:type="dxa"/>
            <w:hideMark/>
          </w:tcPr>
          <w:p w14:paraId="3193920A" w14:textId="77777777" w:rsidR="0013372F" w:rsidRPr="006374AA" w:rsidRDefault="0013372F" w:rsidP="00370008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6374AA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1.</w:t>
            </w:r>
          </w:p>
        </w:tc>
        <w:tc>
          <w:tcPr>
            <w:tcW w:w="1621" w:type="dxa"/>
          </w:tcPr>
          <w:p w14:paraId="05564701" w14:textId="35EFED3C" w:rsidR="0013372F" w:rsidRPr="006374AA" w:rsidRDefault="0013372F" w:rsidP="00370008">
            <w:pPr>
              <w:widowControl w:val="0"/>
              <w:suppressAutoHyphens/>
              <w:snapToGri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6374AA">
              <w:rPr>
                <w:rFonts w:ascii="Arial" w:eastAsiaTheme="minorHAnsi" w:hAnsi="Arial" w:cs="Arial"/>
                <w:color w:val="000000"/>
                <w:lang w:eastAsia="en-US"/>
              </w:rPr>
              <w:t>Piekarska 15</w:t>
            </w:r>
          </w:p>
        </w:tc>
        <w:tc>
          <w:tcPr>
            <w:tcW w:w="2126" w:type="dxa"/>
          </w:tcPr>
          <w:p w14:paraId="3207A7EA" w14:textId="77777777" w:rsidR="0013372F" w:rsidRPr="006374AA" w:rsidRDefault="0013372F" w:rsidP="00370008">
            <w:pPr>
              <w:rPr>
                <w:rFonts w:ascii="Arial" w:hAnsi="Arial" w:cs="Arial"/>
                <w:color w:val="000000"/>
              </w:rPr>
            </w:pPr>
            <w:r w:rsidRPr="006374AA">
              <w:rPr>
                <w:rFonts w:ascii="Arial" w:hAnsi="Arial" w:cs="Arial"/>
                <w:color w:val="000000"/>
              </w:rPr>
              <w:t xml:space="preserve">Rutecki </w:t>
            </w:r>
            <w:proofErr w:type="spellStart"/>
            <w:r w:rsidRPr="006374AA">
              <w:rPr>
                <w:rFonts w:ascii="Arial" w:hAnsi="Arial" w:cs="Arial"/>
                <w:color w:val="000000"/>
              </w:rPr>
              <w:t>Apartments</w:t>
            </w:r>
            <w:proofErr w:type="spellEnd"/>
          </w:p>
          <w:p w14:paraId="6AC18343" w14:textId="77777777" w:rsidR="0013372F" w:rsidRPr="006374AA" w:rsidRDefault="0013372F" w:rsidP="00370008">
            <w:pPr>
              <w:rPr>
                <w:rFonts w:ascii="Arial" w:hAnsi="Arial" w:cs="Arial"/>
                <w:color w:val="000000"/>
              </w:rPr>
            </w:pPr>
            <w:r w:rsidRPr="006374AA">
              <w:rPr>
                <w:rFonts w:ascii="Arial" w:hAnsi="Arial" w:cs="Arial"/>
                <w:color w:val="000000"/>
              </w:rPr>
              <w:t>Leszek Rutecki</w:t>
            </w:r>
          </w:p>
          <w:p w14:paraId="1CD59794" w14:textId="77777777" w:rsidR="0013372F" w:rsidRPr="006374AA" w:rsidRDefault="0013372F" w:rsidP="00370008">
            <w:pPr>
              <w:rPr>
                <w:rFonts w:ascii="Arial" w:hAnsi="Arial" w:cs="Arial"/>
                <w:color w:val="000000"/>
              </w:rPr>
            </w:pPr>
            <w:r w:rsidRPr="006374AA">
              <w:rPr>
                <w:rFonts w:ascii="Arial" w:hAnsi="Arial" w:cs="Arial"/>
                <w:color w:val="000000"/>
              </w:rPr>
              <w:t>ul. Sarnia 8A</w:t>
            </w:r>
          </w:p>
          <w:p w14:paraId="4924D45E" w14:textId="77777777" w:rsidR="0013372F" w:rsidRPr="006374AA" w:rsidRDefault="0013372F" w:rsidP="00370008">
            <w:pPr>
              <w:spacing w:after="16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6374AA">
              <w:rPr>
                <w:rFonts w:ascii="Arial" w:hAnsi="Arial" w:cs="Arial"/>
                <w:color w:val="000000"/>
              </w:rPr>
              <w:t>87-800 Włocławek</w:t>
            </w:r>
          </w:p>
        </w:tc>
        <w:tc>
          <w:tcPr>
            <w:tcW w:w="3260" w:type="dxa"/>
          </w:tcPr>
          <w:p w14:paraId="24F3FE8E" w14:textId="77777777" w:rsidR="0013372F" w:rsidRPr="006374AA" w:rsidRDefault="0013372F" w:rsidP="00370008">
            <w:pPr>
              <w:spacing w:after="16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6374AA">
              <w:rPr>
                <w:rFonts w:ascii="Arial" w:eastAsiaTheme="minorHAnsi" w:hAnsi="Arial" w:cs="Arial"/>
                <w:color w:val="000000"/>
                <w:lang w:eastAsia="en-US"/>
              </w:rPr>
              <w:t>Historia się opłaca - 50%</w:t>
            </w:r>
            <w:r w:rsidRPr="006374AA">
              <w:rPr>
                <w:rFonts w:ascii="Arial" w:eastAsiaTheme="minorHAnsi" w:hAnsi="Arial" w:cs="Arial"/>
                <w:color w:val="000000"/>
                <w:lang w:eastAsia="en-US"/>
              </w:rPr>
              <w:br/>
              <w:t xml:space="preserve">Remont elewacji zachodniej budynku głównego, remont elewacji frontowej oficyny zachodniej, remont klatki schodowej budynku głównego, wymiana stolarki okiennej </w:t>
            </w:r>
            <w:r w:rsidRPr="006374AA">
              <w:rPr>
                <w:rFonts w:ascii="Arial" w:eastAsiaTheme="minorHAnsi" w:hAnsi="Arial" w:cs="Arial"/>
                <w:color w:val="000000"/>
                <w:lang w:eastAsia="en-US"/>
              </w:rPr>
              <w:br/>
              <w:t>w mieszkaniach nr 17 i 18.</w:t>
            </w:r>
          </w:p>
        </w:tc>
        <w:tc>
          <w:tcPr>
            <w:tcW w:w="1701" w:type="dxa"/>
          </w:tcPr>
          <w:p w14:paraId="3F795059" w14:textId="77777777" w:rsidR="0013372F" w:rsidRPr="006374AA" w:rsidRDefault="0013372F" w:rsidP="00370008">
            <w:pPr>
              <w:spacing w:after="16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6374AA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135 350,11</w:t>
            </w:r>
          </w:p>
        </w:tc>
      </w:tr>
      <w:tr w:rsidR="0013372F" w:rsidRPr="006374AA" w14:paraId="4C8C17A7" w14:textId="77777777" w:rsidTr="003A2C1F">
        <w:trPr>
          <w:trHeight w:val="353"/>
        </w:trPr>
        <w:tc>
          <w:tcPr>
            <w:tcW w:w="518" w:type="dxa"/>
            <w:hideMark/>
          </w:tcPr>
          <w:p w14:paraId="6C1DD421" w14:textId="77777777" w:rsidR="0013372F" w:rsidRPr="006374AA" w:rsidRDefault="0013372F" w:rsidP="00370008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6374AA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2.</w:t>
            </w:r>
          </w:p>
        </w:tc>
        <w:tc>
          <w:tcPr>
            <w:tcW w:w="1621" w:type="dxa"/>
          </w:tcPr>
          <w:p w14:paraId="4F5FEA47" w14:textId="77777777" w:rsidR="0013372F" w:rsidRPr="006374AA" w:rsidRDefault="0013372F" w:rsidP="00370008">
            <w:pPr>
              <w:spacing w:after="16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6374AA">
              <w:rPr>
                <w:rFonts w:ascii="Arial" w:eastAsiaTheme="minorHAnsi" w:hAnsi="Arial" w:cs="Arial"/>
                <w:color w:val="000000"/>
                <w:lang w:eastAsia="en-US"/>
              </w:rPr>
              <w:t>3 Maja 19/Żabia 15</w:t>
            </w:r>
          </w:p>
        </w:tc>
        <w:tc>
          <w:tcPr>
            <w:tcW w:w="2126" w:type="dxa"/>
          </w:tcPr>
          <w:p w14:paraId="26C241BC" w14:textId="77777777" w:rsidR="0013372F" w:rsidRPr="006374AA" w:rsidRDefault="0013372F" w:rsidP="00370008">
            <w:pPr>
              <w:rPr>
                <w:rFonts w:ascii="Arial" w:hAnsi="Arial" w:cs="Arial"/>
                <w:color w:val="000000"/>
              </w:rPr>
            </w:pPr>
            <w:r w:rsidRPr="006374AA">
              <w:rPr>
                <w:rFonts w:ascii="Arial" w:hAnsi="Arial" w:cs="Arial"/>
                <w:color w:val="000000"/>
              </w:rPr>
              <w:t xml:space="preserve">Andrzej Broda </w:t>
            </w:r>
            <w:r w:rsidRPr="006374AA">
              <w:rPr>
                <w:rFonts w:ascii="Arial" w:hAnsi="Arial" w:cs="Arial"/>
                <w:color w:val="000000"/>
              </w:rPr>
              <w:br/>
              <w:t xml:space="preserve">Edyta Broda </w:t>
            </w:r>
            <w:r w:rsidRPr="006374AA">
              <w:rPr>
                <w:rFonts w:ascii="Arial" w:hAnsi="Arial" w:cs="Arial"/>
                <w:color w:val="000000"/>
              </w:rPr>
              <w:br/>
              <w:t>Administrator S.C.</w:t>
            </w:r>
            <w:r w:rsidRPr="006374AA">
              <w:rPr>
                <w:rFonts w:ascii="Arial" w:hAnsi="Arial" w:cs="Arial"/>
                <w:color w:val="000000"/>
              </w:rPr>
              <w:br/>
              <w:t>ul. Fordońska 40</w:t>
            </w:r>
          </w:p>
          <w:p w14:paraId="05608252" w14:textId="77777777" w:rsidR="0013372F" w:rsidRPr="006374AA" w:rsidRDefault="0013372F" w:rsidP="00370008">
            <w:pPr>
              <w:rPr>
                <w:rFonts w:ascii="Arial" w:hAnsi="Arial" w:cs="Arial"/>
                <w:color w:val="000000"/>
              </w:rPr>
            </w:pPr>
            <w:r w:rsidRPr="006374AA">
              <w:rPr>
                <w:rFonts w:ascii="Arial" w:hAnsi="Arial" w:cs="Arial"/>
                <w:color w:val="000000"/>
              </w:rPr>
              <w:t>85-719 Bydgoszcz</w:t>
            </w:r>
          </w:p>
          <w:p w14:paraId="62744008" w14:textId="77777777" w:rsidR="0013372F" w:rsidRPr="006374AA" w:rsidRDefault="0013372F" w:rsidP="00370008">
            <w:pPr>
              <w:spacing w:after="16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260" w:type="dxa"/>
          </w:tcPr>
          <w:p w14:paraId="20C94E3F" w14:textId="77777777" w:rsidR="0013372F" w:rsidRPr="006374AA" w:rsidRDefault="0013372F" w:rsidP="00370008">
            <w:pPr>
              <w:spacing w:after="16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6374AA">
              <w:rPr>
                <w:rFonts w:ascii="Arial" w:eastAsiaTheme="minorHAnsi" w:hAnsi="Arial" w:cs="Arial"/>
                <w:color w:val="000000"/>
                <w:lang w:eastAsia="en-US"/>
              </w:rPr>
              <w:t>Historia się opłaca – 50 %</w:t>
            </w:r>
            <w:r w:rsidRPr="006374AA">
              <w:rPr>
                <w:rFonts w:ascii="Arial" w:eastAsiaTheme="minorHAnsi" w:hAnsi="Arial" w:cs="Arial"/>
                <w:color w:val="000000"/>
                <w:lang w:eastAsia="en-US"/>
              </w:rPr>
              <w:br/>
              <w:t xml:space="preserve">Remont budynku mieszkalno-usługowego wraz </w:t>
            </w:r>
            <w:r w:rsidRPr="006374AA">
              <w:rPr>
                <w:rFonts w:ascii="Arial" w:eastAsiaTheme="minorHAnsi" w:hAnsi="Arial" w:cs="Arial"/>
                <w:color w:val="000000"/>
                <w:lang w:eastAsia="en-US"/>
              </w:rPr>
              <w:br/>
              <w:t>z przebudową elewacji i korytarza do klatki schodowej.</w:t>
            </w:r>
          </w:p>
        </w:tc>
        <w:tc>
          <w:tcPr>
            <w:tcW w:w="1701" w:type="dxa"/>
          </w:tcPr>
          <w:p w14:paraId="65CB8A78" w14:textId="77777777" w:rsidR="0013372F" w:rsidRPr="006374AA" w:rsidRDefault="0013372F" w:rsidP="00370008">
            <w:pPr>
              <w:spacing w:after="16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6374AA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108 096,72</w:t>
            </w:r>
          </w:p>
        </w:tc>
      </w:tr>
      <w:tr w:rsidR="0013372F" w:rsidRPr="006374AA" w14:paraId="0D7AE62C" w14:textId="77777777" w:rsidTr="003A2C1F">
        <w:trPr>
          <w:trHeight w:val="349"/>
        </w:trPr>
        <w:tc>
          <w:tcPr>
            <w:tcW w:w="518" w:type="dxa"/>
            <w:hideMark/>
          </w:tcPr>
          <w:p w14:paraId="35743763" w14:textId="77777777" w:rsidR="0013372F" w:rsidRPr="006374AA" w:rsidRDefault="0013372F" w:rsidP="00370008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6374AA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3.</w:t>
            </w:r>
          </w:p>
        </w:tc>
        <w:tc>
          <w:tcPr>
            <w:tcW w:w="1621" w:type="dxa"/>
          </w:tcPr>
          <w:p w14:paraId="467DA303" w14:textId="2B70A1B0" w:rsidR="0013372F" w:rsidRPr="006374AA" w:rsidRDefault="0013372F" w:rsidP="00370008">
            <w:pPr>
              <w:spacing w:after="16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6374AA">
              <w:rPr>
                <w:rFonts w:ascii="Arial" w:eastAsiaTheme="minorHAnsi" w:hAnsi="Arial" w:cs="Arial"/>
                <w:color w:val="000000"/>
                <w:lang w:eastAsia="en-US"/>
              </w:rPr>
              <w:t>Piekarska 9</w:t>
            </w:r>
          </w:p>
        </w:tc>
        <w:tc>
          <w:tcPr>
            <w:tcW w:w="2126" w:type="dxa"/>
          </w:tcPr>
          <w:p w14:paraId="1EB0B9FD" w14:textId="77777777" w:rsidR="0013372F" w:rsidRPr="006374AA" w:rsidRDefault="0013372F" w:rsidP="00370008">
            <w:pPr>
              <w:spacing w:after="16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6374AA">
              <w:rPr>
                <w:rFonts w:ascii="Arial" w:eastAsiaTheme="minorHAnsi" w:hAnsi="Arial" w:cs="Arial"/>
                <w:color w:val="000000"/>
                <w:lang w:eastAsia="en-US"/>
              </w:rPr>
              <w:t>Grzegorz Adamski</w:t>
            </w:r>
            <w:r w:rsidRPr="006374AA">
              <w:rPr>
                <w:rFonts w:ascii="Arial" w:eastAsiaTheme="minorHAnsi" w:hAnsi="Arial" w:cs="Arial"/>
                <w:color w:val="000000"/>
                <w:lang w:eastAsia="en-US"/>
              </w:rPr>
              <w:br/>
              <w:t>ul. Sienkiewicza 40</w:t>
            </w:r>
            <w:r w:rsidRPr="006374AA">
              <w:rPr>
                <w:rFonts w:ascii="Arial" w:eastAsiaTheme="minorHAnsi" w:hAnsi="Arial" w:cs="Arial"/>
                <w:color w:val="000000"/>
                <w:lang w:eastAsia="en-US"/>
              </w:rPr>
              <w:br/>
              <w:t>87-890 Lubraniec</w:t>
            </w:r>
          </w:p>
          <w:p w14:paraId="7CDBEC88" w14:textId="77777777" w:rsidR="0013372F" w:rsidRPr="006374AA" w:rsidRDefault="0013372F" w:rsidP="00370008">
            <w:pPr>
              <w:spacing w:after="16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260" w:type="dxa"/>
          </w:tcPr>
          <w:p w14:paraId="1C0E2481" w14:textId="77777777" w:rsidR="0013372F" w:rsidRPr="006374AA" w:rsidRDefault="0013372F" w:rsidP="00370008">
            <w:pPr>
              <w:spacing w:after="16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6374AA">
              <w:rPr>
                <w:rFonts w:ascii="Arial" w:eastAsiaTheme="minorHAnsi" w:hAnsi="Arial" w:cs="Arial"/>
                <w:color w:val="000000"/>
                <w:lang w:eastAsia="en-US"/>
              </w:rPr>
              <w:t>Inwestycja z klasą - 50%</w:t>
            </w:r>
            <w:r w:rsidRPr="006374AA">
              <w:rPr>
                <w:rFonts w:ascii="Arial" w:eastAsiaTheme="minorHAnsi" w:hAnsi="Arial" w:cs="Arial"/>
                <w:color w:val="000000"/>
                <w:lang w:eastAsia="en-US"/>
              </w:rPr>
              <w:br/>
              <w:t>Przebudowa budynku handlowego – zmiana wyglądu elewacji.</w:t>
            </w:r>
          </w:p>
        </w:tc>
        <w:tc>
          <w:tcPr>
            <w:tcW w:w="1701" w:type="dxa"/>
          </w:tcPr>
          <w:p w14:paraId="659B2F85" w14:textId="77777777" w:rsidR="0013372F" w:rsidRPr="006374AA" w:rsidRDefault="0013372F" w:rsidP="0037000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6374AA">
              <w:rPr>
                <w:rFonts w:ascii="Arial" w:eastAsia="SimSun" w:hAnsi="Arial" w:cs="Arial"/>
                <w:b/>
                <w:kern w:val="2"/>
                <w:lang w:eastAsia="zh-CN" w:bidi="hi-IN"/>
              </w:rPr>
              <w:t>204 719,19</w:t>
            </w:r>
          </w:p>
        </w:tc>
      </w:tr>
      <w:tr w:rsidR="0013372F" w:rsidRPr="006374AA" w14:paraId="0A6B2FD5" w14:textId="77777777" w:rsidTr="003A2C1F">
        <w:trPr>
          <w:trHeight w:val="349"/>
        </w:trPr>
        <w:tc>
          <w:tcPr>
            <w:tcW w:w="518" w:type="dxa"/>
          </w:tcPr>
          <w:p w14:paraId="3EDCEC31" w14:textId="77777777" w:rsidR="0013372F" w:rsidRPr="006374AA" w:rsidRDefault="0013372F" w:rsidP="0037000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6374AA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4.</w:t>
            </w:r>
          </w:p>
        </w:tc>
        <w:tc>
          <w:tcPr>
            <w:tcW w:w="1621" w:type="dxa"/>
          </w:tcPr>
          <w:p w14:paraId="3C5DF535" w14:textId="1AF79F07" w:rsidR="0013372F" w:rsidRPr="006374AA" w:rsidRDefault="0013372F" w:rsidP="0037000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6374AA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Cyganka 12</w:t>
            </w:r>
          </w:p>
        </w:tc>
        <w:tc>
          <w:tcPr>
            <w:tcW w:w="2126" w:type="dxa"/>
          </w:tcPr>
          <w:p w14:paraId="1729FD99" w14:textId="77777777" w:rsidR="0013372F" w:rsidRPr="006374AA" w:rsidRDefault="0013372F" w:rsidP="00370008">
            <w:pPr>
              <w:rPr>
                <w:rFonts w:ascii="Arial" w:hAnsi="Arial" w:cs="Arial"/>
                <w:color w:val="000000"/>
              </w:rPr>
            </w:pPr>
            <w:r w:rsidRPr="006374AA">
              <w:rPr>
                <w:rFonts w:ascii="Arial" w:hAnsi="Arial" w:cs="Arial"/>
                <w:color w:val="000000"/>
              </w:rPr>
              <w:t xml:space="preserve">Przedsiębiorstwo Prywatne PAMELA Dariusz </w:t>
            </w:r>
            <w:proofErr w:type="spellStart"/>
            <w:r w:rsidRPr="006374AA">
              <w:rPr>
                <w:rFonts w:ascii="Arial" w:hAnsi="Arial" w:cs="Arial"/>
                <w:color w:val="000000"/>
              </w:rPr>
              <w:t>Ślufiński</w:t>
            </w:r>
            <w:proofErr w:type="spellEnd"/>
          </w:p>
          <w:p w14:paraId="40F2A46F" w14:textId="77777777" w:rsidR="0013372F" w:rsidRPr="006374AA" w:rsidRDefault="0013372F" w:rsidP="00370008">
            <w:pPr>
              <w:rPr>
                <w:rFonts w:ascii="Arial" w:hAnsi="Arial" w:cs="Arial"/>
                <w:color w:val="000000"/>
              </w:rPr>
            </w:pPr>
            <w:r w:rsidRPr="006374AA">
              <w:rPr>
                <w:rFonts w:ascii="Arial" w:hAnsi="Arial" w:cs="Arial"/>
                <w:color w:val="000000"/>
              </w:rPr>
              <w:t>ul. Szpitalna 24</w:t>
            </w:r>
          </w:p>
          <w:p w14:paraId="379B0599" w14:textId="77777777" w:rsidR="0013372F" w:rsidRPr="006374AA" w:rsidRDefault="0013372F" w:rsidP="00370008">
            <w:pPr>
              <w:spacing w:after="16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6374AA">
              <w:rPr>
                <w:rFonts w:ascii="Arial" w:hAnsi="Arial" w:cs="Arial"/>
                <w:color w:val="000000"/>
              </w:rPr>
              <w:t>87-800 Włocławek</w:t>
            </w:r>
          </w:p>
        </w:tc>
        <w:tc>
          <w:tcPr>
            <w:tcW w:w="3260" w:type="dxa"/>
          </w:tcPr>
          <w:p w14:paraId="51329F2A" w14:textId="77777777" w:rsidR="0013372F" w:rsidRPr="006374AA" w:rsidRDefault="0013372F" w:rsidP="00370008">
            <w:pPr>
              <w:spacing w:after="16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6374AA">
              <w:rPr>
                <w:rFonts w:ascii="Arial" w:eastAsiaTheme="minorHAnsi" w:hAnsi="Arial" w:cs="Arial"/>
                <w:color w:val="000000"/>
                <w:lang w:eastAsia="en-US"/>
              </w:rPr>
              <w:t>Historia się opłaca - 50%</w:t>
            </w:r>
            <w:r w:rsidRPr="006374AA">
              <w:rPr>
                <w:rFonts w:ascii="Arial" w:eastAsiaTheme="minorHAnsi" w:hAnsi="Arial" w:cs="Arial"/>
                <w:color w:val="000000"/>
                <w:lang w:eastAsia="en-US"/>
              </w:rPr>
              <w:br/>
              <w:t xml:space="preserve">Remont budynku frontowego </w:t>
            </w:r>
            <w:r w:rsidRPr="006374AA">
              <w:rPr>
                <w:rFonts w:ascii="Arial" w:eastAsiaTheme="minorHAnsi" w:hAnsi="Arial" w:cs="Arial"/>
                <w:color w:val="000000"/>
                <w:lang w:eastAsia="en-US"/>
              </w:rPr>
              <w:br/>
              <w:t>i oficyny.</w:t>
            </w:r>
          </w:p>
        </w:tc>
        <w:tc>
          <w:tcPr>
            <w:tcW w:w="1701" w:type="dxa"/>
          </w:tcPr>
          <w:p w14:paraId="1E10ED45" w14:textId="77777777" w:rsidR="0013372F" w:rsidRPr="006374AA" w:rsidRDefault="0013372F" w:rsidP="00370008">
            <w:pPr>
              <w:spacing w:after="16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6374AA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497 111,66</w:t>
            </w:r>
          </w:p>
        </w:tc>
      </w:tr>
      <w:tr w:rsidR="0013372F" w:rsidRPr="006374AA" w14:paraId="2D3F9DB0" w14:textId="77777777" w:rsidTr="003A2C1F">
        <w:trPr>
          <w:trHeight w:val="349"/>
        </w:trPr>
        <w:tc>
          <w:tcPr>
            <w:tcW w:w="518" w:type="dxa"/>
          </w:tcPr>
          <w:p w14:paraId="4D16C7F5" w14:textId="77777777" w:rsidR="0013372F" w:rsidRPr="006374AA" w:rsidRDefault="0013372F" w:rsidP="0037000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6374AA">
              <w:rPr>
                <w:rFonts w:ascii="Arial" w:eastAsia="SimSun" w:hAnsi="Arial" w:cs="Arial"/>
                <w:bCs/>
                <w:kern w:val="2"/>
                <w:lang w:eastAsia="zh-CN" w:bidi="hi-IN"/>
              </w:rPr>
              <w:lastRenderedPageBreak/>
              <w:t>5.</w:t>
            </w:r>
          </w:p>
        </w:tc>
        <w:tc>
          <w:tcPr>
            <w:tcW w:w="1621" w:type="dxa"/>
          </w:tcPr>
          <w:p w14:paraId="7E01EA13" w14:textId="289C8AF6" w:rsidR="0013372F" w:rsidRPr="006374AA" w:rsidRDefault="0013372F" w:rsidP="00370008">
            <w:pPr>
              <w:widowControl w:val="0"/>
              <w:suppressAutoHyphens/>
              <w:snapToGri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 w:rsidRPr="006374AA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Łęgska</w:t>
            </w:r>
            <w:proofErr w:type="spellEnd"/>
            <w:r w:rsidRPr="006374AA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 xml:space="preserve"> 77</w:t>
            </w:r>
          </w:p>
        </w:tc>
        <w:tc>
          <w:tcPr>
            <w:tcW w:w="2126" w:type="dxa"/>
          </w:tcPr>
          <w:p w14:paraId="2A7DE692" w14:textId="77777777" w:rsidR="0013372F" w:rsidRPr="006374AA" w:rsidRDefault="0013372F" w:rsidP="00370008">
            <w:pPr>
              <w:rPr>
                <w:rFonts w:ascii="Arial" w:hAnsi="Arial" w:cs="Arial"/>
                <w:color w:val="000000"/>
              </w:rPr>
            </w:pPr>
            <w:r w:rsidRPr="006374AA">
              <w:rPr>
                <w:rFonts w:ascii="Arial" w:hAnsi="Arial" w:cs="Arial"/>
                <w:color w:val="000000"/>
              </w:rPr>
              <w:t>Piotr Kurzawa</w:t>
            </w:r>
          </w:p>
          <w:p w14:paraId="3B0338B2" w14:textId="77777777" w:rsidR="0013372F" w:rsidRPr="006374AA" w:rsidRDefault="0013372F" w:rsidP="00370008">
            <w:pPr>
              <w:rPr>
                <w:rFonts w:ascii="Arial" w:hAnsi="Arial" w:cs="Arial"/>
                <w:color w:val="000000"/>
              </w:rPr>
            </w:pPr>
            <w:r w:rsidRPr="006374AA">
              <w:rPr>
                <w:rFonts w:ascii="Arial" w:hAnsi="Arial" w:cs="Arial"/>
                <w:color w:val="000000"/>
              </w:rPr>
              <w:t>ul. Skrótowa 31</w:t>
            </w:r>
          </w:p>
          <w:p w14:paraId="05A2CD59" w14:textId="77777777" w:rsidR="0013372F" w:rsidRPr="006374AA" w:rsidRDefault="0013372F" w:rsidP="00370008">
            <w:pPr>
              <w:spacing w:after="16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6374AA">
              <w:rPr>
                <w:rFonts w:ascii="Arial" w:hAnsi="Arial" w:cs="Arial"/>
                <w:color w:val="000000"/>
              </w:rPr>
              <w:t>62-510 Konin</w:t>
            </w:r>
          </w:p>
        </w:tc>
        <w:tc>
          <w:tcPr>
            <w:tcW w:w="3260" w:type="dxa"/>
          </w:tcPr>
          <w:p w14:paraId="51AC8A26" w14:textId="2F3BE1FA" w:rsidR="0013372F" w:rsidRPr="006374AA" w:rsidRDefault="0013372F" w:rsidP="00370008">
            <w:pPr>
              <w:spacing w:after="16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6374AA">
              <w:rPr>
                <w:rFonts w:ascii="Arial" w:eastAsiaTheme="minorHAnsi" w:hAnsi="Arial" w:cs="Arial"/>
                <w:color w:val="000000"/>
                <w:lang w:eastAsia="en-US"/>
              </w:rPr>
              <w:t>Historia się opłaca - 50%</w:t>
            </w:r>
            <w:r w:rsidR="00AF0BCA"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  <w:r w:rsidRPr="006374AA">
              <w:rPr>
                <w:rFonts w:ascii="Arial" w:eastAsiaTheme="minorHAnsi" w:hAnsi="Arial" w:cs="Arial"/>
                <w:color w:val="000000"/>
                <w:lang w:eastAsia="en-US"/>
              </w:rPr>
              <w:br/>
              <w:t xml:space="preserve">Remont budynku frontowego </w:t>
            </w:r>
            <w:r w:rsidRPr="006374AA">
              <w:rPr>
                <w:rFonts w:ascii="Arial" w:eastAsiaTheme="minorHAnsi" w:hAnsi="Arial" w:cs="Arial"/>
                <w:color w:val="000000"/>
                <w:lang w:eastAsia="en-US"/>
              </w:rPr>
              <w:br/>
              <w:t>i oficyny.</w:t>
            </w:r>
          </w:p>
        </w:tc>
        <w:tc>
          <w:tcPr>
            <w:tcW w:w="1701" w:type="dxa"/>
          </w:tcPr>
          <w:p w14:paraId="633CC432" w14:textId="77777777" w:rsidR="0013372F" w:rsidRPr="006374AA" w:rsidRDefault="0013372F" w:rsidP="0037000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6374AA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204 823,40</w:t>
            </w:r>
          </w:p>
        </w:tc>
      </w:tr>
      <w:tr w:rsidR="0013372F" w:rsidRPr="006374AA" w14:paraId="4E2C68B6" w14:textId="77777777" w:rsidTr="003A2C1F">
        <w:trPr>
          <w:trHeight w:val="349"/>
        </w:trPr>
        <w:tc>
          <w:tcPr>
            <w:tcW w:w="518" w:type="dxa"/>
          </w:tcPr>
          <w:p w14:paraId="7C913583" w14:textId="77777777" w:rsidR="0013372F" w:rsidRPr="006374AA" w:rsidRDefault="0013372F" w:rsidP="0037000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6374AA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6.</w:t>
            </w:r>
          </w:p>
        </w:tc>
        <w:tc>
          <w:tcPr>
            <w:tcW w:w="1621" w:type="dxa"/>
          </w:tcPr>
          <w:p w14:paraId="69BED4DA" w14:textId="77777777" w:rsidR="0013372F" w:rsidRPr="006374AA" w:rsidRDefault="0013372F" w:rsidP="00370008">
            <w:pPr>
              <w:widowControl w:val="0"/>
              <w:suppressAutoHyphens/>
              <w:snapToGri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6374AA">
              <w:rPr>
                <w:rFonts w:ascii="Arial" w:eastAsiaTheme="minorHAnsi" w:hAnsi="Arial" w:cs="Arial"/>
                <w:color w:val="000000"/>
                <w:lang w:eastAsia="en-US"/>
              </w:rPr>
              <w:t>3 Maja 10/12</w:t>
            </w:r>
          </w:p>
        </w:tc>
        <w:tc>
          <w:tcPr>
            <w:tcW w:w="2126" w:type="dxa"/>
          </w:tcPr>
          <w:p w14:paraId="57736D77" w14:textId="77777777" w:rsidR="0013372F" w:rsidRPr="006374AA" w:rsidRDefault="0013372F" w:rsidP="00370008">
            <w:pPr>
              <w:rPr>
                <w:rFonts w:ascii="Arial" w:hAnsi="Arial" w:cs="Arial"/>
                <w:color w:val="000000"/>
              </w:rPr>
            </w:pPr>
            <w:r w:rsidRPr="006374AA">
              <w:rPr>
                <w:rFonts w:ascii="Arial" w:hAnsi="Arial" w:cs="Arial"/>
                <w:color w:val="000000"/>
              </w:rPr>
              <w:t xml:space="preserve">Aleksandra </w:t>
            </w:r>
            <w:proofErr w:type="spellStart"/>
            <w:r w:rsidRPr="006374AA">
              <w:rPr>
                <w:rFonts w:ascii="Arial" w:hAnsi="Arial" w:cs="Arial"/>
                <w:color w:val="000000"/>
              </w:rPr>
              <w:t>Narazińska</w:t>
            </w:r>
            <w:proofErr w:type="spellEnd"/>
          </w:p>
          <w:p w14:paraId="023B65BF" w14:textId="77777777" w:rsidR="0013372F" w:rsidRPr="006374AA" w:rsidRDefault="0013372F" w:rsidP="00370008">
            <w:pPr>
              <w:rPr>
                <w:rFonts w:ascii="Arial" w:hAnsi="Arial" w:cs="Arial"/>
                <w:color w:val="000000"/>
              </w:rPr>
            </w:pPr>
            <w:r w:rsidRPr="006374AA">
              <w:rPr>
                <w:rFonts w:ascii="Arial" w:hAnsi="Arial" w:cs="Arial"/>
                <w:color w:val="000000"/>
              </w:rPr>
              <w:t>Halina Modrzejewska</w:t>
            </w:r>
          </w:p>
          <w:p w14:paraId="3BBAF900" w14:textId="77777777" w:rsidR="0013372F" w:rsidRPr="006374AA" w:rsidRDefault="0013372F" w:rsidP="00370008">
            <w:pPr>
              <w:rPr>
                <w:rFonts w:ascii="Arial" w:hAnsi="Arial" w:cs="Arial"/>
                <w:color w:val="000000"/>
              </w:rPr>
            </w:pPr>
            <w:r w:rsidRPr="006374AA">
              <w:rPr>
                <w:rFonts w:ascii="Arial" w:hAnsi="Arial" w:cs="Arial"/>
                <w:color w:val="000000"/>
              </w:rPr>
              <w:t xml:space="preserve">Jan </w:t>
            </w:r>
            <w:proofErr w:type="spellStart"/>
            <w:r w:rsidRPr="006374AA">
              <w:rPr>
                <w:rFonts w:ascii="Arial" w:hAnsi="Arial" w:cs="Arial"/>
                <w:color w:val="000000"/>
              </w:rPr>
              <w:t>Naraziński</w:t>
            </w:r>
            <w:proofErr w:type="spellEnd"/>
          </w:p>
          <w:p w14:paraId="0EEF39B7" w14:textId="77777777" w:rsidR="0013372F" w:rsidRPr="006374AA" w:rsidRDefault="0013372F" w:rsidP="00370008">
            <w:pPr>
              <w:rPr>
                <w:rFonts w:ascii="Arial" w:hAnsi="Arial" w:cs="Arial"/>
                <w:color w:val="000000"/>
              </w:rPr>
            </w:pPr>
            <w:r w:rsidRPr="006374AA">
              <w:rPr>
                <w:rFonts w:ascii="Arial" w:hAnsi="Arial" w:cs="Arial"/>
                <w:color w:val="000000"/>
              </w:rPr>
              <w:t xml:space="preserve">Jerzy </w:t>
            </w:r>
            <w:proofErr w:type="spellStart"/>
            <w:r w:rsidRPr="006374AA">
              <w:rPr>
                <w:rFonts w:ascii="Arial" w:hAnsi="Arial" w:cs="Arial"/>
                <w:color w:val="000000"/>
              </w:rPr>
              <w:t>Naraziński</w:t>
            </w:r>
            <w:proofErr w:type="spellEnd"/>
          </w:p>
          <w:p w14:paraId="0A85DB41" w14:textId="77777777" w:rsidR="0013372F" w:rsidRPr="006374AA" w:rsidRDefault="0013372F" w:rsidP="00370008">
            <w:pPr>
              <w:rPr>
                <w:rFonts w:ascii="Arial" w:hAnsi="Arial" w:cs="Arial"/>
                <w:color w:val="000000"/>
              </w:rPr>
            </w:pPr>
            <w:r w:rsidRPr="006374AA">
              <w:rPr>
                <w:rFonts w:ascii="Arial" w:hAnsi="Arial" w:cs="Arial"/>
                <w:color w:val="000000"/>
              </w:rPr>
              <w:t>ul. Kardynała Stefana Wyszyńskiego 3</w:t>
            </w:r>
          </w:p>
          <w:p w14:paraId="4C3901D0" w14:textId="77777777" w:rsidR="0013372F" w:rsidRPr="006374AA" w:rsidRDefault="0013372F" w:rsidP="00370008">
            <w:pPr>
              <w:spacing w:after="160"/>
              <w:rPr>
                <w:rFonts w:ascii="Arial" w:hAnsi="Arial" w:cs="Arial"/>
                <w:color w:val="000000"/>
              </w:rPr>
            </w:pPr>
            <w:r w:rsidRPr="006374AA">
              <w:rPr>
                <w:rFonts w:ascii="Arial" w:hAnsi="Arial" w:cs="Arial"/>
                <w:color w:val="000000"/>
              </w:rPr>
              <w:t>62-635 Przedecz</w:t>
            </w:r>
          </w:p>
        </w:tc>
        <w:tc>
          <w:tcPr>
            <w:tcW w:w="3260" w:type="dxa"/>
          </w:tcPr>
          <w:p w14:paraId="4207610E" w14:textId="77777777" w:rsidR="0013372F" w:rsidRPr="006374AA" w:rsidRDefault="0013372F" w:rsidP="00370008">
            <w:pPr>
              <w:spacing w:after="16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6374AA">
              <w:rPr>
                <w:rFonts w:ascii="Arial" w:eastAsiaTheme="minorHAnsi" w:hAnsi="Arial" w:cs="Arial"/>
                <w:color w:val="000000"/>
                <w:lang w:eastAsia="en-US"/>
              </w:rPr>
              <w:t>Remont krok po kroku - 30%</w:t>
            </w:r>
            <w:r w:rsidRPr="006374AA">
              <w:rPr>
                <w:rFonts w:ascii="Arial" w:eastAsiaTheme="minorHAnsi" w:hAnsi="Arial" w:cs="Arial"/>
                <w:color w:val="000000"/>
                <w:lang w:eastAsia="en-US"/>
              </w:rPr>
              <w:br/>
              <w:t>Remont nieruchomości.</w:t>
            </w:r>
          </w:p>
        </w:tc>
        <w:tc>
          <w:tcPr>
            <w:tcW w:w="1701" w:type="dxa"/>
          </w:tcPr>
          <w:p w14:paraId="30231D6B" w14:textId="77777777" w:rsidR="0013372F" w:rsidRPr="006374AA" w:rsidRDefault="0013372F" w:rsidP="00370008">
            <w:pPr>
              <w:spacing w:after="16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6374AA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23 366,69</w:t>
            </w:r>
          </w:p>
        </w:tc>
      </w:tr>
    </w:tbl>
    <w:p w14:paraId="337AFB52" w14:textId="77777777" w:rsidR="001525C9" w:rsidRPr="006374AA" w:rsidRDefault="001525C9" w:rsidP="00F14427">
      <w:pPr>
        <w:rPr>
          <w:rFonts w:ascii="Arial" w:hAnsi="Arial" w:cs="Arial"/>
        </w:rPr>
      </w:pPr>
    </w:p>
    <w:sectPr w:rsidR="001525C9" w:rsidRPr="00637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EC"/>
    <w:rsid w:val="000825EC"/>
    <w:rsid w:val="0013372F"/>
    <w:rsid w:val="001525C9"/>
    <w:rsid w:val="00370008"/>
    <w:rsid w:val="003A2C1F"/>
    <w:rsid w:val="004E2F4A"/>
    <w:rsid w:val="006374AA"/>
    <w:rsid w:val="009C4BC3"/>
    <w:rsid w:val="00AF0BCA"/>
    <w:rsid w:val="00B25C39"/>
    <w:rsid w:val="00F1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7F5C"/>
  <w15:chartTrackingRefBased/>
  <w15:docId w15:val="{59B3F21F-B5E3-4203-81FE-59CEE1E7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2C1F"/>
    <w:pPr>
      <w:spacing w:line="360" w:lineRule="auto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3372F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1337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3A2C1F"/>
    <w:rPr>
      <w:rFonts w:ascii="Arial" w:eastAsia="Times New Roman" w:hAnsi="Arial" w:cs="Arial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A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752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201/2022 Prezydenta Miasta Włocławek z dn. 23 maja 2022 r.</vt:lpstr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201/2022 Prezydenta Miasta Włocławek z dn. 23 maja 2022 r.</dc:title>
  <dc:subject/>
  <dc:creator>Agnieszka Kazanecka</dc:creator>
  <cp:keywords>Zarządzenie Prezydenta Miasta Włocławek</cp:keywords>
  <dc:description/>
  <cp:lastModifiedBy>Łukasz Stolarski</cp:lastModifiedBy>
  <cp:revision>8</cp:revision>
  <dcterms:created xsi:type="dcterms:W3CDTF">2022-05-20T08:19:00Z</dcterms:created>
  <dcterms:modified xsi:type="dcterms:W3CDTF">2022-05-23T08:36:00Z</dcterms:modified>
</cp:coreProperties>
</file>