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6A1C" w14:textId="77777777" w:rsidR="00983764" w:rsidRPr="00E03A0C" w:rsidRDefault="00983764" w:rsidP="00CA2736">
      <w:pPr>
        <w:widowControl w:val="0"/>
        <w:jc w:val="center"/>
        <w:rPr>
          <w:rFonts w:ascii="Arial" w:hAnsi="Arial" w:cs="Arial"/>
          <w:b/>
        </w:rPr>
      </w:pPr>
    </w:p>
    <w:p w14:paraId="559D4DF1" w14:textId="021E27CE" w:rsidR="00983764" w:rsidRPr="00845BE8" w:rsidRDefault="00A50475" w:rsidP="00845BE8">
      <w:pPr>
        <w:pStyle w:val="Nagwek1"/>
      </w:pPr>
      <w:r w:rsidRPr="00845BE8">
        <w:t>Zarządzenie nr 231/2022 Prezydenta Miasta Włocławek z dnia 13 czerwca 2022 r.</w:t>
      </w:r>
    </w:p>
    <w:p w14:paraId="11765523" w14:textId="77777777" w:rsidR="00983764" w:rsidRPr="00E03A0C" w:rsidRDefault="00983764" w:rsidP="00983764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E03A0C">
        <w:rPr>
          <w:rFonts w:ascii="Arial" w:hAnsi="Arial" w:cs="Arial"/>
          <w:color w:val="000000" w:themeColor="text1"/>
        </w:rPr>
        <w:t xml:space="preserve">sprawie ogłoszenia wykazu nieruchomości położonej we Włocławku przy ul. </w:t>
      </w:r>
      <w:r w:rsidRPr="00E03A0C">
        <w:rPr>
          <w:rFonts w:ascii="Arial" w:hAnsi="Arial" w:cs="Arial"/>
          <w:b/>
          <w:color w:val="000000" w:themeColor="text1"/>
        </w:rPr>
        <w:t>Krzywa Góra</w:t>
      </w:r>
      <w:r w:rsidRPr="00E03A0C">
        <w:rPr>
          <w:rFonts w:ascii="Arial" w:hAnsi="Arial" w:cs="Arial"/>
          <w:color w:val="000000" w:themeColor="text1"/>
        </w:rPr>
        <w:t xml:space="preserve">, oznaczonej jako działka nr </w:t>
      </w:r>
      <w:r w:rsidRPr="00E03A0C">
        <w:rPr>
          <w:rFonts w:ascii="Arial" w:hAnsi="Arial" w:cs="Arial"/>
          <w:b/>
          <w:color w:val="000000" w:themeColor="text1"/>
        </w:rPr>
        <w:t>123/5</w:t>
      </w:r>
      <w:r w:rsidRPr="00E03A0C">
        <w:rPr>
          <w:rFonts w:ascii="Arial" w:hAnsi="Arial" w:cs="Arial"/>
          <w:color w:val="000000" w:themeColor="text1"/>
        </w:rPr>
        <w:t xml:space="preserve"> </w:t>
      </w:r>
      <w:r w:rsidR="000C6474" w:rsidRPr="00E03A0C">
        <w:rPr>
          <w:rFonts w:ascii="Arial" w:hAnsi="Arial" w:cs="Arial"/>
          <w:color w:val="000000" w:themeColor="text1"/>
        </w:rPr>
        <w:t>o</w:t>
      </w:r>
      <w:r w:rsidRPr="00E03A0C">
        <w:rPr>
          <w:rFonts w:ascii="Arial" w:hAnsi="Arial" w:cs="Arial"/>
          <w:b/>
          <w:color w:val="000000" w:themeColor="text1"/>
        </w:rPr>
        <w:t>bręb Krzywa Góra</w:t>
      </w:r>
      <w:r w:rsidRPr="00E03A0C">
        <w:rPr>
          <w:rFonts w:ascii="Arial" w:hAnsi="Arial" w:cs="Arial"/>
          <w:color w:val="000000" w:themeColor="text1"/>
        </w:rPr>
        <w:t xml:space="preserve"> o pow</w:t>
      </w:r>
      <w:r w:rsidRPr="00E03A0C">
        <w:rPr>
          <w:rFonts w:ascii="Arial" w:hAnsi="Arial" w:cs="Arial"/>
          <w:b/>
          <w:color w:val="000000" w:themeColor="text1"/>
        </w:rPr>
        <w:t xml:space="preserve">. 3,3634 </w:t>
      </w:r>
      <w:r w:rsidRPr="00E03A0C">
        <w:rPr>
          <w:rFonts w:ascii="Arial" w:hAnsi="Arial" w:cs="Arial"/>
          <w:color w:val="000000" w:themeColor="text1"/>
        </w:rPr>
        <w:t xml:space="preserve"> ha, stanowiącej własność Skarbu Państwa w użytkowaniu wieczystym Gminy Miasto Włocławek, przeznaczonej do sprzedaży prawa użytkowania wieczystego, w drodze przetargu.</w:t>
      </w:r>
    </w:p>
    <w:p w14:paraId="03ACD4D8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</w:rPr>
      </w:pPr>
    </w:p>
    <w:p w14:paraId="186E0DA1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</w:rPr>
      </w:pPr>
    </w:p>
    <w:p w14:paraId="510DA4F1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</w:rPr>
        <w:t>Na podstawie art. 30 ust. 2 pkt. 3 ustawy z dnia 8 marca 1990 r o samorządzie gminnym (</w:t>
      </w:r>
      <w:r w:rsidRPr="00E03A0C">
        <w:rPr>
          <w:rFonts w:ascii="Arial" w:hAnsi="Arial" w:cs="Arial"/>
          <w:color w:val="000000"/>
        </w:rPr>
        <w:t>Dz. U. z 202</w:t>
      </w:r>
      <w:r w:rsidR="004D564E" w:rsidRPr="00E03A0C">
        <w:rPr>
          <w:rFonts w:ascii="Arial" w:hAnsi="Arial" w:cs="Arial"/>
          <w:color w:val="000000"/>
        </w:rPr>
        <w:t>2</w:t>
      </w:r>
      <w:r w:rsidRPr="00E03A0C">
        <w:rPr>
          <w:rFonts w:ascii="Arial" w:hAnsi="Arial" w:cs="Arial"/>
          <w:color w:val="000000"/>
        </w:rPr>
        <w:t xml:space="preserve"> r. poz. </w:t>
      </w:r>
      <w:r w:rsidR="004D564E" w:rsidRPr="00E03A0C">
        <w:rPr>
          <w:rFonts w:ascii="Arial" w:hAnsi="Arial" w:cs="Arial"/>
          <w:color w:val="000000"/>
        </w:rPr>
        <w:t>559</w:t>
      </w:r>
      <w:r w:rsidRPr="00E03A0C">
        <w:rPr>
          <w:rFonts w:ascii="Arial" w:hAnsi="Arial" w:cs="Arial"/>
          <w:color w:val="000000"/>
        </w:rPr>
        <w:t>, poz. 1</w:t>
      </w:r>
      <w:r w:rsidR="004D564E" w:rsidRPr="00E03A0C">
        <w:rPr>
          <w:rFonts w:ascii="Arial" w:hAnsi="Arial" w:cs="Arial"/>
          <w:color w:val="000000"/>
        </w:rPr>
        <w:t>005</w:t>
      </w:r>
      <w:r w:rsidRPr="00E03A0C">
        <w:rPr>
          <w:rFonts w:ascii="Arial" w:hAnsi="Arial" w:cs="Arial"/>
        </w:rPr>
        <w:t xml:space="preserve">), art. 11, art. 35,  art. 37 ust. 1 ustawy z dnia 21 sierpnia 1997 roku o gospodarce nieruchomościami (Dz. U. </w:t>
      </w:r>
      <w:r w:rsidRPr="00E03A0C">
        <w:rPr>
          <w:rFonts w:ascii="Arial" w:hAnsi="Arial" w:cs="Arial"/>
          <w:color w:val="000000"/>
        </w:rPr>
        <w:t xml:space="preserve">z 2021 r. poz. 1899, poz. 815) </w:t>
      </w:r>
      <w:r w:rsidRPr="00E03A0C">
        <w:rPr>
          <w:rFonts w:ascii="Arial" w:hAnsi="Arial" w:cs="Arial"/>
        </w:rPr>
        <w:t>oraz Uchwały Nr VIII/48/11 Rady Miasta Włocławek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r., zmienionej  Uchwałą Nr XXVII/134/2020 Rady Miasta Włocławek z dnia 29 października 2020 r. (Dz. Urz. Województwa Kujawsko – Pomorskiego z 2011 r. Nr 110 poz. 905, Nr 241 poz. 2257, z 2020 r. poz. 5381)</w:t>
      </w:r>
    </w:p>
    <w:p w14:paraId="63319E22" w14:textId="77777777" w:rsidR="00845BE8" w:rsidRDefault="00845BE8" w:rsidP="00845BE8">
      <w:pPr>
        <w:spacing w:line="276" w:lineRule="auto"/>
        <w:jc w:val="both"/>
        <w:rPr>
          <w:rFonts w:ascii="Arial" w:hAnsi="Arial" w:cs="Arial"/>
        </w:rPr>
      </w:pPr>
    </w:p>
    <w:p w14:paraId="648B354F" w14:textId="018C587F" w:rsidR="00983764" w:rsidRPr="00E03A0C" w:rsidRDefault="00983764" w:rsidP="00983764">
      <w:pPr>
        <w:spacing w:line="276" w:lineRule="auto"/>
        <w:jc w:val="both"/>
        <w:rPr>
          <w:rFonts w:ascii="Arial" w:hAnsi="Arial" w:cs="Arial"/>
          <w:b/>
        </w:rPr>
      </w:pPr>
      <w:r w:rsidRPr="00E03A0C">
        <w:rPr>
          <w:rFonts w:ascii="Arial" w:hAnsi="Arial" w:cs="Arial"/>
          <w:b/>
        </w:rPr>
        <w:t>zarządza się, co następuje :</w:t>
      </w:r>
    </w:p>
    <w:p w14:paraId="4B88FB6E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  <w:b/>
        </w:rPr>
      </w:pPr>
    </w:p>
    <w:p w14:paraId="61227BBB" w14:textId="77777777" w:rsidR="00983764" w:rsidRPr="00E03A0C" w:rsidRDefault="00983764" w:rsidP="00983764">
      <w:pPr>
        <w:tabs>
          <w:tab w:val="left" w:pos="36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  <w:b/>
        </w:rPr>
        <w:t>§1.</w:t>
      </w:r>
      <w:r w:rsidRPr="00E03A0C">
        <w:rPr>
          <w:rFonts w:ascii="Arial" w:hAnsi="Arial" w:cs="Arial"/>
        </w:rPr>
        <w:t xml:space="preserve">Przeznacza się do sprzedaży w drodze przetargu, prawo użytkowania wieczystego nieruchomości wymienionej w wykazie, stanowiącym załącznik do niniejszego zarządzenia. </w:t>
      </w:r>
    </w:p>
    <w:p w14:paraId="02F1ADCC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  <w:b/>
        </w:rPr>
        <w:t>§2.</w:t>
      </w:r>
      <w:r w:rsidRPr="00E03A0C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4" w:history="1">
        <w:r w:rsidRPr="00E03A0C">
          <w:rPr>
            <w:rStyle w:val="Hipercze"/>
            <w:rFonts w:ascii="Arial" w:hAnsi="Arial" w:cs="Arial"/>
          </w:rPr>
          <w:t>www.bip.um.wlocl.pl</w:t>
        </w:r>
      </w:hyperlink>
      <w:r w:rsidRPr="00E03A0C">
        <w:rPr>
          <w:rFonts w:ascii="Arial" w:hAnsi="Arial" w:cs="Arial"/>
        </w:rPr>
        <w:t>.</w:t>
      </w:r>
    </w:p>
    <w:p w14:paraId="0CA51E10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  <w:color w:val="000000"/>
        </w:rPr>
      </w:pPr>
      <w:r w:rsidRPr="00E03A0C">
        <w:rPr>
          <w:rFonts w:ascii="Arial" w:hAnsi="Arial" w:cs="Arial"/>
          <w:b/>
        </w:rPr>
        <w:t>§</w:t>
      </w:r>
      <w:r w:rsidR="00104C17" w:rsidRPr="00E03A0C">
        <w:rPr>
          <w:rFonts w:ascii="Arial" w:hAnsi="Arial" w:cs="Arial"/>
          <w:b/>
        </w:rPr>
        <w:t>3</w:t>
      </w:r>
      <w:r w:rsidRPr="00E03A0C">
        <w:rPr>
          <w:rFonts w:ascii="Arial" w:hAnsi="Arial" w:cs="Arial"/>
          <w:b/>
        </w:rPr>
        <w:t>.</w:t>
      </w:r>
      <w:r w:rsidRPr="00E03A0C">
        <w:rPr>
          <w:rFonts w:ascii="Arial" w:hAnsi="Arial" w:cs="Arial"/>
        </w:rPr>
        <w:t xml:space="preserve">Wykaz wyznacza termin dla osób, którym przysługuje pierwszeństwo w nabyciu nieruchomości przeznaczonej do sprzedaży prawa użytkowania wieczystego, zgodnie z przepisami ustawy o gospodarce nieruchomościami. Termin złożenia wniosku nie może być krótszy niż 6 tygodni licząc od dnia </w:t>
      </w:r>
      <w:r w:rsidRPr="00E03A0C">
        <w:rPr>
          <w:rFonts w:ascii="Arial" w:hAnsi="Arial" w:cs="Arial"/>
          <w:color w:val="000000"/>
        </w:rPr>
        <w:t>wywieszenia wykazu.</w:t>
      </w:r>
    </w:p>
    <w:p w14:paraId="357F1313" w14:textId="77777777" w:rsidR="00104C17" w:rsidRPr="00E94C33" w:rsidRDefault="00104C17" w:rsidP="00E94C33">
      <w:pPr>
        <w:rPr>
          <w:rFonts w:ascii="Arial" w:hAnsi="Arial" w:cs="Arial"/>
        </w:rPr>
      </w:pPr>
      <w:r w:rsidRPr="00E94C33">
        <w:rPr>
          <w:rFonts w:ascii="Arial" w:hAnsi="Arial" w:cs="Arial"/>
          <w:b/>
        </w:rPr>
        <w:t>§4.</w:t>
      </w:r>
      <w:r w:rsidRPr="00E94C33">
        <w:rPr>
          <w:rFonts w:ascii="Arial" w:hAnsi="Arial" w:cs="Arial"/>
        </w:rPr>
        <w:t>Traci moc Zarządzenie nr 74/2022</w:t>
      </w:r>
      <w:r w:rsidR="000C6474" w:rsidRPr="00E94C33">
        <w:rPr>
          <w:rFonts w:ascii="Arial" w:hAnsi="Arial" w:cs="Arial"/>
        </w:rPr>
        <w:t xml:space="preserve"> </w:t>
      </w:r>
      <w:r w:rsidRPr="00E94C33">
        <w:rPr>
          <w:rFonts w:ascii="Arial" w:hAnsi="Arial" w:cs="Arial"/>
        </w:rPr>
        <w:t xml:space="preserve">Prezydenta Miasta Włocławek z dnia 9 marca 2022 r. w </w:t>
      </w:r>
      <w:r w:rsidR="000C6474" w:rsidRPr="00E94C33">
        <w:rPr>
          <w:rFonts w:ascii="Arial" w:hAnsi="Arial" w:cs="Arial"/>
        </w:rPr>
        <w:t xml:space="preserve">sprawie </w:t>
      </w:r>
      <w:r w:rsidRPr="00E94C33">
        <w:rPr>
          <w:rFonts w:ascii="Arial" w:hAnsi="Arial" w:cs="Arial"/>
        </w:rPr>
        <w:t>ogłoszenia wykazu nieruchomości położonej we Włocławku przy ul. Krzywa Góra, oznaczonej jako działka nr 123/5 Obręb Krzywa Góra o pow. 3,3634  ha, stanowiącej własność Skarbu Państwa w użytkowaniu wieczystym Gminy Miasto Włocławek, przeznaczonej do sprzedaży prawa użytkowania wieczystego, w drodze przetargu.</w:t>
      </w:r>
    </w:p>
    <w:p w14:paraId="670B8067" w14:textId="77777777" w:rsidR="00104C17" w:rsidRPr="00E03A0C" w:rsidRDefault="00104C17" w:rsidP="00104C17">
      <w:pPr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  <w:b/>
        </w:rPr>
        <w:t>§ 5.</w:t>
      </w:r>
      <w:r w:rsidRPr="00E03A0C">
        <w:rPr>
          <w:rFonts w:ascii="Arial" w:hAnsi="Arial" w:cs="Arial"/>
        </w:rPr>
        <w:t>Wykonanie zarządzenia powierza się Dyrektorowi Wydziału Gospodarowania Mieniem Komunalnym.</w:t>
      </w:r>
    </w:p>
    <w:p w14:paraId="3F49EF65" w14:textId="77777777" w:rsidR="00983764" w:rsidRPr="00E03A0C" w:rsidRDefault="00983764" w:rsidP="00983764">
      <w:pPr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  <w:b/>
        </w:rPr>
        <w:t>§</w:t>
      </w:r>
      <w:r w:rsidR="00104C17" w:rsidRPr="00E03A0C">
        <w:rPr>
          <w:rFonts w:ascii="Arial" w:hAnsi="Arial" w:cs="Arial"/>
          <w:b/>
        </w:rPr>
        <w:t>6</w:t>
      </w:r>
      <w:r w:rsidRPr="00E03A0C">
        <w:rPr>
          <w:rFonts w:ascii="Arial" w:hAnsi="Arial" w:cs="Arial"/>
          <w:b/>
        </w:rPr>
        <w:t>.</w:t>
      </w:r>
      <w:r w:rsidRPr="00E03A0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271D8D3" w14:textId="77777777" w:rsidR="00983764" w:rsidRPr="00E03A0C" w:rsidRDefault="00104C17" w:rsidP="00983764">
      <w:pPr>
        <w:spacing w:line="276" w:lineRule="auto"/>
        <w:jc w:val="both"/>
        <w:rPr>
          <w:rFonts w:ascii="Arial" w:hAnsi="Arial" w:cs="Arial"/>
          <w:b/>
        </w:rPr>
      </w:pPr>
      <w:r w:rsidRPr="00E03A0C">
        <w:rPr>
          <w:rFonts w:ascii="Arial" w:hAnsi="Arial" w:cs="Arial"/>
          <w:b/>
        </w:rPr>
        <w:t>§7</w:t>
      </w:r>
      <w:r w:rsidR="00983764" w:rsidRPr="00E03A0C">
        <w:rPr>
          <w:rFonts w:ascii="Arial" w:hAnsi="Arial" w:cs="Arial"/>
          <w:b/>
        </w:rPr>
        <w:t>.</w:t>
      </w:r>
      <w:r w:rsidR="00983764" w:rsidRPr="00E03A0C">
        <w:rPr>
          <w:rFonts w:ascii="Arial" w:hAnsi="Arial" w:cs="Arial"/>
        </w:rPr>
        <w:t xml:space="preserve">Zarządzenie wchodzi w życie z dniem podpisania. </w:t>
      </w:r>
    </w:p>
    <w:p w14:paraId="3497D60B" w14:textId="77777777" w:rsidR="00983764" w:rsidRPr="00E03A0C" w:rsidRDefault="00104C17" w:rsidP="004D564E">
      <w:pPr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  <w:b/>
        </w:rPr>
        <w:lastRenderedPageBreak/>
        <w:t>§8</w:t>
      </w:r>
      <w:r w:rsidR="00983764" w:rsidRPr="00E03A0C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6F0EF1E2" w14:textId="77777777" w:rsidR="00C26530" w:rsidRDefault="00C26530" w:rsidP="00983764">
      <w:pPr>
        <w:jc w:val="center"/>
        <w:rPr>
          <w:rFonts w:ascii="Arial" w:hAnsi="Arial" w:cs="Arial"/>
          <w:b/>
        </w:rPr>
      </w:pPr>
    </w:p>
    <w:p w14:paraId="2B62604B" w14:textId="389D2B6E" w:rsidR="00983764" w:rsidRPr="00E03A0C" w:rsidRDefault="00983764" w:rsidP="00845BE8">
      <w:pPr>
        <w:pStyle w:val="Nagwek1"/>
      </w:pPr>
      <w:r w:rsidRPr="00E03A0C">
        <w:t>Uzasadnienie</w:t>
      </w:r>
    </w:p>
    <w:p w14:paraId="7814EB18" w14:textId="77777777" w:rsidR="00983764" w:rsidRPr="00E03A0C" w:rsidRDefault="00983764" w:rsidP="00983764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</w:rPr>
      </w:pPr>
    </w:p>
    <w:p w14:paraId="558BED5B" w14:textId="77777777" w:rsidR="00983764" w:rsidRPr="00E03A0C" w:rsidRDefault="00983764" w:rsidP="00983764">
      <w:pPr>
        <w:spacing w:line="276" w:lineRule="auto"/>
        <w:ind w:firstLine="708"/>
        <w:jc w:val="both"/>
        <w:rPr>
          <w:rFonts w:ascii="Arial" w:hAnsi="Arial" w:cs="Arial"/>
        </w:rPr>
      </w:pPr>
      <w:r w:rsidRPr="00E03A0C">
        <w:rPr>
          <w:rFonts w:ascii="Arial" w:hAnsi="Arial" w:cs="Arial"/>
        </w:rPr>
        <w:t xml:space="preserve">Nieruchomość położona we Włocławku przy ul. Krzywa Góra, oznaczona jako </w:t>
      </w:r>
      <w:r w:rsidRPr="00E03A0C">
        <w:rPr>
          <w:rFonts w:ascii="Arial" w:hAnsi="Arial" w:cs="Arial"/>
          <w:color w:val="000000" w:themeColor="text1"/>
        </w:rPr>
        <w:t xml:space="preserve">działka nr 123/5 obręb Krzywa Góra o pow. 3,3634 ha, </w:t>
      </w:r>
      <w:r w:rsidRPr="00E03A0C">
        <w:rPr>
          <w:rFonts w:ascii="Arial" w:hAnsi="Arial" w:cs="Arial"/>
        </w:rPr>
        <w:t xml:space="preserve">stanowi własność Skarbu Państwa  w użytkowaniu </w:t>
      </w:r>
      <w:r w:rsidR="00713B89" w:rsidRPr="00E03A0C">
        <w:rPr>
          <w:rFonts w:ascii="Arial" w:hAnsi="Arial" w:cs="Arial"/>
        </w:rPr>
        <w:t xml:space="preserve">wieczystym </w:t>
      </w:r>
      <w:r w:rsidRPr="00E03A0C">
        <w:rPr>
          <w:rFonts w:ascii="Arial" w:hAnsi="Arial" w:cs="Arial"/>
        </w:rPr>
        <w:t>Gminy Miasto Włocławek i jest przeznaczona do sprzedaży prawa użytkowania wieczystego, w drodze przetargu.</w:t>
      </w:r>
    </w:p>
    <w:p w14:paraId="741D9CCA" w14:textId="77777777" w:rsidR="00983764" w:rsidRPr="00E03A0C" w:rsidRDefault="00983764" w:rsidP="00983764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</w:rPr>
        <w:t xml:space="preserve">              Zgodnie z art. 37 ust. 1 ustawy z dnia 21 sierpnia 1997 r. o gospodarce nieruchomościami </w:t>
      </w:r>
      <w:r w:rsidRPr="00E03A0C">
        <w:rPr>
          <w:rFonts w:ascii="Arial" w:hAnsi="Arial" w:cs="Arial"/>
        </w:rPr>
        <w:br/>
        <w:t>(Dz. U. z 2021 r. poz. 1899 ze zm.), nieruchomości są zbywane w drodze przetargu.</w:t>
      </w:r>
    </w:p>
    <w:p w14:paraId="2F14DE54" w14:textId="77777777" w:rsidR="00750E21" w:rsidRPr="00E03A0C" w:rsidRDefault="00983764" w:rsidP="006309CE">
      <w:pPr>
        <w:tabs>
          <w:tab w:val="left" w:pos="3780"/>
        </w:tabs>
        <w:spacing w:line="276" w:lineRule="auto"/>
        <w:jc w:val="both"/>
        <w:rPr>
          <w:rFonts w:ascii="Arial" w:hAnsi="Arial" w:cs="Arial"/>
        </w:rPr>
      </w:pPr>
      <w:r w:rsidRPr="00E03A0C">
        <w:rPr>
          <w:rFonts w:ascii="Arial" w:hAnsi="Arial" w:cs="Arial"/>
        </w:rPr>
        <w:t xml:space="preserve">              Mając powyższe na uwadze przeznacza się do sprzedaży prawo użytkowania wieczystego ww.  nieruchomość, w drodze przetargu. </w:t>
      </w:r>
    </w:p>
    <w:p w14:paraId="4EA21A8D" w14:textId="77777777" w:rsidR="00501DB0" w:rsidRPr="00E03A0C" w:rsidRDefault="00750E21" w:rsidP="00C93B4E">
      <w:pPr>
        <w:spacing w:line="276" w:lineRule="auto"/>
        <w:ind w:firstLine="708"/>
        <w:jc w:val="both"/>
        <w:rPr>
          <w:rFonts w:ascii="Arial" w:hAnsi="Arial" w:cs="Arial"/>
        </w:rPr>
      </w:pPr>
      <w:r w:rsidRPr="00E03A0C">
        <w:rPr>
          <w:rFonts w:ascii="Arial" w:hAnsi="Arial" w:cs="Arial"/>
        </w:rPr>
        <w:t xml:space="preserve">W </w:t>
      </w:r>
      <w:r w:rsidR="00501DB0" w:rsidRPr="00E03A0C">
        <w:rPr>
          <w:rFonts w:ascii="Arial" w:hAnsi="Arial" w:cs="Arial"/>
        </w:rPr>
        <w:t xml:space="preserve">załączniku do zarządzenia nr 74/2022 Prezydenta Miasta Włocławek z dnia 9 marca 2022 r. w sprawie ogłoszenia wykazu nieruchomości </w:t>
      </w:r>
      <w:r w:rsidR="009948B1" w:rsidRPr="00E03A0C">
        <w:rPr>
          <w:rFonts w:ascii="Arial" w:hAnsi="Arial" w:cs="Arial"/>
        </w:rPr>
        <w:t xml:space="preserve">położonej we Włocławku </w:t>
      </w:r>
      <w:r w:rsidR="00501DB0" w:rsidRPr="00E03A0C">
        <w:rPr>
          <w:rFonts w:ascii="Arial" w:hAnsi="Arial" w:cs="Arial"/>
        </w:rPr>
        <w:t>przy ul. Krzywa Góra, oznaczonej jako działka nr 123/5 obręb Krzywa Góra o pow. 3,3634 ha, stanowiącej własność Skarbu Państwa w użytkowaniu wieczystym Gminy Miasto Włocławek, przeznaczonej do sprzedaży prawa użytkowania wieczystego, w drodze przetargu</w:t>
      </w:r>
      <w:r w:rsidR="00B85570" w:rsidRPr="00E03A0C">
        <w:rPr>
          <w:rFonts w:ascii="Arial" w:hAnsi="Arial" w:cs="Arial"/>
        </w:rPr>
        <w:t>, wskazano w punkcie 1</w:t>
      </w:r>
      <w:r w:rsidR="00E03A0C">
        <w:rPr>
          <w:rFonts w:ascii="Arial" w:hAnsi="Arial" w:cs="Arial"/>
        </w:rPr>
        <w:t xml:space="preserve"> </w:t>
      </w:r>
      <w:r w:rsidR="00B85570" w:rsidRPr="00E03A0C">
        <w:rPr>
          <w:rFonts w:ascii="Arial" w:hAnsi="Arial" w:cs="Arial"/>
        </w:rPr>
        <w:t>”oznaczenie nieruchomości” prawidłowy numer księgi wieczystej, tj</w:t>
      </w:r>
      <w:r w:rsidR="0026564B" w:rsidRPr="00E03A0C">
        <w:rPr>
          <w:rFonts w:ascii="Arial" w:hAnsi="Arial" w:cs="Arial"/>
        </w:rPr>
        <w:t>.</w:t>
      </w:r>
      <w:r w:rsidR="00E03A0C">
        <w:rPr>
          <w:rFonts w:ascii="Arial" w:hAnsi="Arial" w:cs="Arial"/>
        </w:rPr>
        <w:t xml:space="preserve"> </w:t>
      </w:r>
      <w:r w:rsidR="00B85570" w:rsidRPr="00E03A0C">
        <w:rPr>
          <w:rFonts w:ascii="Arial" w:hAnsi="Arial" w:cs="Arial"/>
        </w:rPr>
        <w:t>WL1W/000</w:t>
      </w:r>
      <w:r w:rsidR="0026564B" w:rsidRPr="00E03A0C">
        <w:rPr>
          <w:rFonts w:ascii="Arial" w:hAnsi="Arial" w:cs="Arial"/>
        </w:rPr>
        <w:t>65585/2</w:t>
      </w:r>
      <w:r w:rsidR="00983B7C" w:rsidRPr="00E03A0C">
        <w:rPr>
          <w:rFonts w:ascii="Arial" w:hAnsi="Arial" w:cs="Arial"/>
        </w:rPr>
        <w:t>.</w:t>
      </w:r>
    </w:p>
    <w:p w14:paraId="3BE16B7D" w14:textId="1625EC7B" w:rsidR="0026564B" w:rsidRDefault="0026564B" w:rsidP="00845BE8">
      <w:pPr>
        <w:rPr>
          <w:rFonts w:ascii="Arial" w:hAnsi="Arial" w:cs="Arial"/>
        </w:rPr>
      </w:pPr>
      <w:r w:rsidRPr="00E03A0C">
        <w:t>Natomi</w:t>
      </w:r>
      <w:r w:rsidR="002F0C7C" w:rsidRPr="00E03A0C">
        <w:t>a</w:t>
      </w:r>
      <w:r w:rsidRPr="00E03A0C">
        <w:t>st w punkcie 6 uwag zawartych w ww. załączniku omyłkowo wpisano</w:t>
      </w:r>
      <w:r w:rsidR="00131F37" w:rsidRPr="00E03A0C">
        <w:t xml:space="preserve"> </w:t>
      </w:r>
      <w:r w:rsidR="00F4468E" w:rsidRPr="00E03A0C">
        <w:t xml:space="preserve">numer </w:t>
      </w:r>
      <w:r w:rsidR="002F0C7C" w:rsidRPr="00845BE8">
        <w:rPr>
          <w:rFonts w:ascii="Arial" w:hAnsi="Arial" w:cs="Arial"/>
        </w:rPr>
        <w:t>WL1W/00070083/1</w:t>
      </w:r>
      <w:r w:rsidR="00F4468E" w:rsidRPr="00845BE8">
        <w:rPr>
          <w:rFonts w:ascii="Arial" w:hAnsi="Arial" w:cs="Arial"/>
        </w:rPr>
        <w:t>.</w:t>
      </w:r>
    </w:p>
    <w:p w14:paraId="47EDF2FD" w14:textId="77777777" w:rsidR="00845BE8" w:rsidRPr="00845BE8" w:rsidRDefault="00845BE8" w:rsidP="00845BE8">
      <w:pPr>
        <w:rPr>
          <w:rFonts w:ascii="Arial" w:hAnsi="Arial" w:cs="Arial"/>
        </w:rPr>
      </w:pPr>
    </w:p>
    <w:p w14:paraId="7DB648A7" w14:textId="0F25EB90" w:rsidR="00501DB0" w:rsidRPr="00845BE8" w:rsidRDefault="00F4468E" w:rsidP="00845BE8">
      <w:pPr>
        <w:rPr>
          <w:rFonts w:ascii="Arial" w:hAnsi="Arial" w:cs="Arial"/>
          <w:color w:val="000000" w:themeColor="text1"/>
        </w:rPr>
      </w:pPr>
      <w:r w:rsidRPr="00845BE8">
        <w:rPr>
          <w:rFonts w:ascii="Arial" w:hAnsi="Arial" w:cs="Arial"/>
        </w:rPr>
        <w:t>W zwią</w:t>
      </w:r>
      <w:r w:rsidR="00C240C9" w:rsidRPr="00845BE8">
        <w:rPr>
          <w:rFonts w:ascii="Arial" w:hAnsi="Arial" w:cs="Arial"/>
        </w:rPr>
        <w:t>zku z powyższym, zasadnym jest powołanie nowego zarządzenia, a zarządzenie nr 74/2022</w:t>
      </w:r>
      <w:r w:rsidR="000C6474" w:rsidRPr="00845BE8">
        <w:rPr>
          <w:rFonts w:ascii="Arial" w:hAnsi="Arial" w:cs="Arial"/>
        </w:rPr>
        <w:t xml:space="preserve"> </w:t>
      </w:r>
      <w:r w:rsidR="00C240C9" w:rsidRPr="00845BE8">
        <w:rPr>
          <w:rFonts w:ascii="Arial" w:hAnsi="Arial" w:cs="Arial"/>
        </w:rPr>
        <w:t xml:space="preserve">Prezydenta Miasta Włocławek z dnia 9 marca 2022 r. w </w:t>
      </w:r>
      <w:r w:rsidR="000C6474" w:rsidRPr="00845BE8">
        <w:rPr>
          <w:rFonts w:ascii="Arial" w:hAnsi="Arial" w:cs="Arial"/>
        </w:rPr>
        <w:t xml:space="preserve">sprawie </w:t>
      </w:r>
      <w:r w:rsidR="00C240C9" w:rsidRPr="00845BE8">
        <w:rPr>
          <w:rFonts w:ascii="Arial" w:hAnsi="Arial" w:cs="Arial"/>
          <w:color w:val="000000" w:themeColor="text1"/>
        </w:rPr>
        <w:t xml:space="preserve">ogłoszenia wykazu nieruchomości położonej we Włocławku przy ul. Krzywa Góra, oznaczonej jako działka nr 123/5 </w:t>
      </w:r>
      <w:r w:rsidR="000C6474" w:rsidRPr="00845BE8">
        <w:rPr>
          <w:rFonts w:ascii="Arial" w:hAnsi="Arial" w:cs="Arial"/>
          <w:color w:val="000000" w:themeColor="text1"/>
        </w:rPr>
        <w:t>o</w:t>
      </w:r>
      <w:r w:rsidR="00C240C9" w:rsidRPr="00845BE8">
        <w:rPr>
          <w:rFonts w:ascii="Arial" w:hAnsi="Arial" w:cs="Arial"/>
          <w:color w:val="000000" w:themeColor="text1"/>
        </w:rPr>
        <w:t>bręb Krzywa Góra</w:t>
      </w:r>
      <w:r w:rsidR="00A660A9" w:rsidRPr="00845BE8">
        <w:rPr>
          <w:rFonts w:ascii="Arial" w:hAnsi="Arial" w:cs="Arial"/>
          <w:color w:val="000000" w:themeColor="text1"/>
        </w:rPr>
        <w:t xml:space="preserve"> </w:t>
      </w:r>
      <w:r w:rsidR="00C240C9" w:rsidRPr="00845BE8">
        <w:rPr>
          <w:rFonts w:ascii="Arial" w:hAnsi="Arial" w:cs="Arial"/>
          <w:color w:val="000000" w:themeColor="text1"/>
        </w:rPr>
        <w:t>o pow. 3,3634 ha, stanowiącej własność Skarbu Państwa w użytkowaniu wieczystym Gminy Miasto Włocławek, przeznaczonej do sprzedaży prawa użytkowania wie</w:t>
      </w:r>
      <w:r w:rsidR="007F4D53" w:rsidRPr="00845BE8">
        <w:rPr>
          <w:rFonts w:ascii="Arial" w:hAnsi="Arial" w:cs="Arial"/>
          <w:color w:val="000000" w:themeColor="text1"/>
        </w:rPr>
        <w:t>czystego, w drodze przetargu, tra</w:t>
      </w:r>
      <w:r w:rsidR="00C240C9" w:rsidRPr="00845BE8">
        <w:rPr>
          <w:rFonts w:ascii="Arial" w:hAnsi="Arial" w:cs="Arial"/>
          <w:color w:val="000000" w:themeColor="text1"/>
        </w:rPr>
        <w:t>ci moc.</w:t>
      </w:r>
    </w:p>
    <w:p w14:paraId="550E1E03" w14:textId="77777777" w:rsidR="00501DB0" w:rsidRPr="00845BE8" w:rsidRDefault="00501DB0" w:rsidP="00845BE8">
      <w:pPr>
        <w:rPr>
          <w:rFonts w:ascii="Arial" w:hAnsi="Arial" w:cs="Arial"/>
        </w:rPr>
      </w:pPr>
    </w:p>
    <w:p w14:paraId="19A22FEF" w14:textId="77777777" w:rsidR="00750E21" w:rsidRPr="00E03A0C" w:rsidRDefault="00750E21" w:rsidP="00C93B4E">
      <w:pPr>
        <w:spacing w:after="100" w:afterAutospacing="1" w:line="276" w:lineRule="auto"/>
        <w:jc w:val="both"/>
        <w:rPr>
          <w:rFonts w:ascii="Arial" w:hAnsi="Arial" w:cs="Arial"/>
        </w:rPr>
      </w:pPr>
    </w:p>
    <w:p w14:paraId="7E15AB4D" w14:textId="77777777" w:rsidR="00750E21" w:rsidRPr="00E03A0C" w:rsidRDefault="00750E21" w:rsidP="00750E21">
      <w:pPr>
        <w:spacing w:line="300" w:lineRule="auto"/>
        <w:jc w:val="both"/>
        <w:rPr>
          <w:rFonts w:ascii="Arial" w:hAnsi="Arial" w:cs="Arial"/>
        </w:rPr>
      </w:pPr>
    </w:p>
    <w:p w14:paraId="2059B41E" w14:textId="77777777" w:rsidR="00750E21" w:rsidRPr="00E03A0C" w:rsidRDefault="00750E21" w:rsidP="00750E21">
      <w:pPr>
        <w:spacing w:line="300" w:lineRule="auto"/>
        <w:jc w:val="both"/>
        <w:rPr>
          <w:rFonts w:ascii="Arial" w:hAnsi="Arial" w:cs="Arial"/>
        </w:rPr>
      </w:pPr>
    </w:p>
    <w:p w14:paraId="2C5FA237" w14:textId="77777777" w:rsidR="00750E21" w:rsidRPr="00E03A0C" w:rsidRDefault="00750E21" w:rsidP="00750E21">
      <w:pPr>
        <w:spacing w:line="300" w:lineRule="auto"/>
        <w:jc w:val="both"/>
        <w:rPr>
          <w:rFonts w:ascii="Arial" w:hAnsi="Arial" w:cs="Arial"/>
        </w:rPr>
      </w:pPr>
    </w:p>
    <w:p w14:paraId="6BDEDE1C" w14:textId="77777777" w:rsidR="00750E21" w:rsidRPr="00E03A0C" w:rsidRDefault="00750E21" w:rsidP="00750E21">
      <w:pPr>
        <w:spacing w:line="300" w:lineRule="auto"/>
        <w:jc w:val="both"/>
        <w:rPr>
          <w:rFonts w:ascii="Arial" w:hAnsi="Arial" w:cs="Arial"/>
        </w:rPr>
      </w:pPr>
    </w:p>
    <w:p w14:paraId="5FFBD8F9" w14:textId="77777777" w:rsidR="006470B6" w:rsidRPr="00E03A0C" w:rsidRDefault="006470B6">
      <w:pPr>
        <w:rPr>
          <w:rFonts w:ascii="Arial" w:hAnsi="Arial" w:cs="Arial"/>
        </w:rPr>
      </w:pPr>
    </w:p>
    <w:sectPr w:rsidR="006470B6" w:rsidRPr="00E0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21"/>
    <w:rsid w:val="000C0087"/>
    <w:rsid w:val="000C6474"/>
    <w:rsid w:val="00104211"/>
    <w:rsid w:val="00104C17"/>
    <w:rsid w:val="00115D7D"/>
    <w:rsid w:val="00131F37"/>
    <w:rsid w:val="00156CF1"/>
    <w:rsid w:val="001921FE"/>
    <w:rsid w:val="001B4638"/>
    <w:rsid w:val="0021369A"/>
    <w:rsid w:val="0026564B"/>
    <w:rsid w:val="002F0C7C"/>
    <w:rsid w:val="00311012"/>
    <w:rsid w:val="00335CDE"/>
    <w:rsid w:val="00375E7F"/>
    <w:rsid w:val="00394470"/>
    <w:rsid w:val="003C2350"/>
    <w:rsid w:val="003E034E"/>
    <w:rsid w:val="003E7203"/>
    <w:rsid w:val="00437E5A"/>
    <w:rsid w:val="004A614A"/>
    <w:rsid w:val="004C07B7"/>
    <w:rsid w:val="004D564E"/>
    <w:rsid w:val="004F2386"/>
    <w:rsid w:val="00501DB0"/>
    <w:rsid w:val="00547DC9"/>
    <w:rsid w:val="0059549D"/>
    <w:rsid w:val="005B193F"/>
    <w:rsid w:val="005B6414"/>
    <w:rsid w:val="005F253A"/>
    <w:rsid w:val="006309CE"/>
    <w:rsid w:val="006470B6"/>
    <w:rsid w:val="0065137C"/>
    <w:rsid w:val="00713B89"/>
    <w:rsid w:val="00750E21"/>
    <w:rsid w:val="00780C44"/>
    <w:rsid w:val="007E0A6F"/>
    <w:rsid w:val="007F4D53"/>
    <w:rsid w:val="00845BE8"/>
    <w:rsid w:val="00893894"/>
    <w:rsid w:val="00983764"/>
    <w:rsid w:val="00983B7C"/>
    <w:rsid w:val="009948B1"/>
    <w:rsid w:val="009A45E0"/>
    <w:rsid w:val="00A50475"/>
    <w:rsid w:val="00A660A9"/>
    <w:rsid w:val="00B40111"/>
    <w:rsid w:val="00B85570"/>
    <w:rsid w:val="00C240C9"/>
    <w:rsid w:val="00C26530"/>
    <w:rsid w:val="00C93B4E"/>
    <w:rsid w:val="00CA2736"/>
    <w:rsid w:val="00D576B7"/>
    <w:rsid w:val="00DE62DD"/>
    <w:rsid w:val="00E03A0C"/>
    <w:rsid w:val="00E44AAA"/>
    <w:rsid w:val="00E94C33"/>
    <w:rsid w:val="00EB350A"/>
    <w:rsid w:val="00ED7D25"/>
    <w:rsid w:val="00F4468E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7F3E"/>
  <w15:chartTrackingRefBased/>
  <w15:docId w15:val="{3082D118-CFEF-4ADB-B90A-A74F86C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BE8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0E21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0E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semiHidden/>
    <w:unhideWhenUsed/>
    <w:rsid w:val="001921F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5BE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231/2022 Prezydenta Miasta Włocławek z dn. 13 czerwca 2022 r.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231/2022 Prezydenta Miasta Włocławek z dn. 13 czerwca 2022 r.</dc:title>
  <dc:subject/>
  <dc:creator>Aleksandra Kiełbasa</dc:creator>
  <cp:keywords>Zarządzenie Prezydenta Miasta Włocławek</cp:keywords>
  <dc:description/>
  <cp:lastModifiedBy>Łukasz Stolarski</cp:lastModifiedBy>
  <cp:revision>19</cp:revision>
  <cp:lastPrinted>2022-05-26T10:46:00Z</cp:lastPrinted>
  <dcterms:created xsi:type="dcterms:W3CDTF">2022-05-18T08:13:00Z</dcterms:created>
  <dcterms:modified xsi:type="dcterms:W3CDTF">2022-06-13T07:41:00Z</dcterms:modified>
</cp:coreProperties>
</file>