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D5CD6" w14:textId="56577999" w:rsidR="00B50743" w:rsidRPr="002B1E03" w:rsidRDefault="00B50743" w:rsidP="00841B75">
      <w:pPr>
        <w:pStyle w:val="Nagwek1"/>
        <w:spacing w:line="276" w:lineRule="auto"/>
      </w:pPr>
      <w:r w:rsidRPr="002B1E03">
        <w:t>Za</w:t>
      </w:r>
      <w:r w:rsidR="00D05F3E" w:rsidRPr="002B1E03">
        <w:t>rzą</w:t>
      </w:r>
      <w:r w:rsidR="00D778E2" w:rsidRPr="002B1E03">
        <w:t>dzenie Nr</w:t>
      </w:r>
      <w:r w:rsidR="002B1E03" w:rsidRPr="002B1E03">
        <w:t xml:space="preserve"> </w:t>
      </w:r>
      <w:r w:rsidR="0091626F" w:rsidRPr="002B1E03">
        <w:t>265/2022</w:t>
      </w:r>
      <w:r w:rsidR="008C43AA" w:rsidRPr="002B1E03">
        <w:t xml:space="preserve"> </w:t>
      </w:r>
      <w:r w:rsidRPr="002B1E03">
        <w:t>Prezydenta Miasta Włocławek</w:t>
      </w:r>
      <w:r w:rsidR="008C43AA" w:rsidRPr="002B1E03">
        <w:t xml:space="preserve"> </w:t>
      </w:r>
      <w:r w:rsidR="00D778E2" w:rsidRPr="002B1E03">
        <w:t xml:space="preserve">z dnia </w:t>
      </w:r>
      <w:r w:rsidR="0091626F" w:rsidRPr="002B1E03">
        <w:t>11 lipca 2022</w:t>
      </w:r>
      <w:r w:rsidR="00C9155F" w:rsidRPr="002B1E03">
        <w:t xml:space="preserve"> r.</w:t>
      </w:r>
    </w:p>
    <w:p w14:paraId="459F59E7" w14:textId="77777777" w:rsidR="00B50743" w:rsidRPr="001A063C" w:rsidRDefault="00B50743" w:rsidP="00841B75">
      <w:pPr>
        <w:spacing w:line="276" w:lineRule="auto"/>
        <w:rPr>
          <w:rFonts w:ascii="Arial" w:hAnsi="Arial" w:cs="Arial"/>
        </w:rPr>
      </w:pPr>
    </w:p>
    <w:p w14:paraId="0D48DCCC" w14:textId="77777777" w:rsidR="00B50743" w:rsidRPr="001A063C" w:rsidRDefault="00990DDD" w:rsidP="00841B75">
      <w:pPr>
        <w:spacing w:line="276" w:lineRule="auto"/>
        <w:rPr>
          <w:rFonts w:ascii="Arial" w:hAnsi="Arial" w:cs="Arial"/>
          <w:b/>
        </w:rPr>
      </w:pPr>
      <w:r w:rsidRPr="001A063C">
        <w:rPr>
          <w:rFonts w:ascii="Arial" w:hAnsi="Arial" w:cs="Arial"/>
          <w:b/>
        </w:rPr>
        <w:t xml:space="preserve">zmieniające zarządzenie </w:t>
      </w:r>
      <w:r w:rsidR="00B50743" w:rsidRPr="001A063C">
        <w:rPr>
          <w:rFonts w:ascii="Arial" w:hAnsi="Arial" w:cs="Arial"/>
          <w:b/>
        </w:rPr>
        <w:t>w sprawie</w:t>
      </w:r>
      <w:r w:rsidR="000430AE" w:rsidRPr="001A063C">
        <w:rPr>
          <w:rFonts w:ascii="Arial" w:hAnsi="Arial" w:cs="Arial"/>
          <w:b/>
        </w:rPr>
        <w:t xml:space="preserve"> powołania </w:t>
      </w:r>
      <w:r w:rsidR="00BF6CA8" w:rsidRPr="001A063C">
        <w:rPr>
          <w:rFonts w:ascii="Arial" w:hAnsi="Arial" w:cs="Arial"/>
          <w:b/>
        </w:rPr>
        <w:t xml:space="preserve">Rady Koordynującej </w:t>
      </w:r>
      <w:r w:rsidR="005D22DC" w:rsidRPr="001A063C">
        <w:rPr>
          <w:rFonts w:ascii="Arial" w:hAnsi="Arial" w:cs="Arial"/>
          <w:b/>
        </w:rPr>
        <w:t>wdr</w:t>
      </w:r>
      <w:r w:rsidR="00A724C0" w:rsidRPr="001A063C">
        <w:rPr>
          <w:rFonts w:ascii="Arial" w:hAnsi="Arial" w:cs="Arial"/>
          <w:b/>
        </w:rPr>
        <w:t>o</w:t>
      </w:r>
      <w:r w:rsidR="005D22DC" w:rsidRPr="001A063C">
        <w:rPr>
          <w:rFonts w:ascii="Arial" w:hAnsi="Arial" w:cs="Arial"/>
          <w:b/>
        </w:rPr>
        <w:t>ż</w:t>
      </w:r>
      <w:r w:rsidR="00A724C0" w:rsidRPr="001A063C">
        <w:rPr>
          <w:rFonts w:ascii="Arial" w:hAnsi="Arial" w:cs="Arial"/>
          <w:b/>
        </w:rPr>
        <w:t>e</w:t>
      </w:r>
      <w:r w:rsidR="005D22DC" w:rsidRPr="001A063C">
        <w:rPr>
          <w:rFonts w:ascii="Arial" w:hAnsi="Arial" w:cs="Arial"/>
          <w:b/>
        </w:rPr>
        <w:t>ni</w:t>
      </w:r>
      <w:r w:rsidR="00A724C0" w:rsidRPr="001A063C">
        <w:rPr>
          <w:rFonts w:ascii="Arial" w:hAnsi="Arial" w:cs="Arial"/>
          <w:b/>
        </w:rPr>
        <w:t>e</w:t>
      </w:r>
      <w:r w:rsidR="005E7D10" w:rsidRPr="001A063C">
        <w:rPr>
          <w:rFonts w:ascii="Arial" w:hAnsi="Arial" w:cs="Arial"/>
          <w:b/>
          <w:color w:val="000000"/>
          <w:lang w:eastAsia="ar-SA"/>
        </w:rPr>
        <w:t xml:space="preserve"> </w:t>
      </w:r>
      <w:r w:rsidR="005D22DC" w:rsidRPr="001A063C">
        <w:rPr>
          <w:rFonts w:ascii="Arial" w:hAnsi="Arial" w:cs="Arial"/>
          <w:b/>
          <w:color w:val="000000"/>
          <w:lang w:eastAsia="ar-SA"/>
        </w:rPr>
        <w:t>projektu p</w:t>
      </w:r>
      <w:r w:rsidR="00A724C0" w:rsidRPr="001A063C">
        <w:rPr>
          <w:rFonts w:ascii="Arial" w:hAnsi="Arial" w:cs="Arial"/>
          <w:b/>
          <w:color w:val="000000"/>
          <w:lang w:eastAsia="ar-SA"/>
        </w:rPr>
        <w:t>n</w:t>
      </w:r>
      <w:r w:rsidR="005D22DC" w:rsidRPr="001A063C">
        <w:rPr>
          <w:rFonts w:ascii="Arial" w:hAnsi="Arial" w:cs="Arial"/>
          <w:b/>
          <w:color w:val="000000"/>
          <w:lang w:eastAsia="ar-SA"/>
        </w:rPr>
        <w:t>. „Włocławek – miasto nowych możliwości. Tutaj mieszkam, pracuję, inwestuję i tu wypoczywam</w:t>
      </w:r>
      <w:r w:rsidR="00A724C0" w:rsidRPr="001A063C">
        <w:rPr>
          <w:rFonts w:ascii="Arial" w:hAnsi="Arial" w:cs="Arial"/>
          <w:b/>
          <w:color w:val="000000"/>
          <w:lang w:eastAsia="ar-SA"/>
        </w:rPr>
        <w:t>”</w:t>
      </w:r>
      <w:r w:rsidR="005D22DC" w:rsidRPr="001A063C">
        <w:rPr>
          <w:rFonts w:ascii="Arial" w:hAnsi="Arial" w:cs="Arial"/>
          <w:b/>
          <w:color w:val="000000"/>
          <w:lang w:eastAsia="ar-SA"/>
        </w:rPr>
        <w:t xml:space="preserve"> </w:t>
      </w:r>
      <w:r w:rsidR="005D22DC" w:rsidRPr="001A063C">
        <w:rPr>
          <w:rFonts w:ascii="Arial" w:hAnsi="Arial" w:cs="Arial"/>
          <w:b/>
        </w:rPr>
        <w:t>finansowanego ze środków Mechanizmu Finansowego EOG 2014–2021</w:t>
      </w:r>
      <w:r w:rsidR="00F3680F" w:rsidRPr="001A063C">
        <w:rPr>
          <w:rFonts w:ascii="Arial" w:hAnsi="Arial" w:cs="Arial"/>
          <w:b/>
        </w:rPr>
        <w:t xml:space="preserve"> i </w:t>
      </w:r>
      <w:r w:rsidR="0056336E" w:rsidRPr="001A063C">
        <w:rPr>
          <w:rFonts w:ascii="Arial" w:hAnsi="Arial" w:cs="Arial"/>
          <w:b/>
        </w:rPr>
        <w:t>b</w:t>
      </w:r>
      <w:r w:rsidR="00F3680F" w:rsidRPr="001A063C">
        <w:rPr>
          <w:rFonts w:ascii="Arial" w:hAnsi="Arial" w:cs="Arial"/>
          <w:b/>
        </w:rPr>
        <w:t xml:space="preserve">udżetu </w:t>
      </w:r>
      <w:r w:rsidR="0056336E" w:rsidRPr="001A063C">
        <w:rPr>
          <w:rFonts w:ascii="Arial" w:hAnsi="Arial" w:cs="Arial"/>
          <w:b/>
        </w:rPr>
        <w:t>p</w:t>
      </w:r>
      <w:r w:rsidR="00F3680F" w:rsidRPr="001A063C">
        <w:rPr>
          <w:rFonts w:ascii="Arial" w:hAnsi="Arial" w:cs="Arial"/>
          <w:b/>
        </w:rPr>
        <w:t>aństwa</w:t>
      </w:r>
      <w:r w:rsidR="000F7D17" w:rsidRPr="001A063C">
        <w:rPr>
          <w:rFonts w:ascii="Arial" w:hAnsi="Arial" w:cs="Arial"/>
          <w:b/>
        </w:rPr>
        <w:t>.</w:t>
      </w:r>
    </w:p>
    <w:p w14:paraId="3F4B2479" w14:textId="77777777" w:rsidR="00A905D9" w:rsidRPr="001A063C" w:rsidRDefault="00A905D9" w:rsidP="00841B75">
      <w:pPr>
        <w:spacing w:line="276" w:lineRule="auto"/>
        <w:rPr>
          <w:rFonts w:ascii="Arial" w:hAnsi="Arial" w:cs="Arial"/>
          <w:b/>
        </w:rPr>
      </w:pPr>
    </w:p>
    <w:p w14:paraId="40C30FCC" w14:textId="77777777" w:rsidR="00653257" w:rsidRPr="001A063C" w:rsidRDefault="003717CB" w:rsidP="00841B75">
      <w:pPr>
        <w:spacing w:line="276" w:lineRule="auto"/>
        <w:rPr>
          <w:rFonts w:ascii="Arial" w:hAnsi="Arial" w:cs="Arial"/>
        </w:rPr>
      </w:pPr>
      <w:r w:rsidRPr="001A063C">
        <w:rPr>
          <w:rFonts w:ascii="Arial" w:hAnsi="Arial" w:cs="Arial"/>
        </w:rPr>
        <w:t>Na podstawie art. 33 ust. 3 i 5 ustawy z dnia 8 marca 1990 r. o samorządzie gminnym (Dz. U.</w:t>
      </w:r>
      <w:r w:rsidR="006D16F5" w:rsidRPr="001A063C">
        <w:rPr>
          <w:rFonts w:ascii="Arial" w:hAnsi="Arial" w:cs="Arial"/>
        </w:rPr>
        <w:t xml:space="preserve"> z 20</w:t>
      </w:r>
      <w:r w:rsidR="005F453C" w:rsidRPr="001A063C">
        <w:rPr>
          <w:rFonts w:ascii="Arial" w:hAnsi="Arial" w:cs="Arial"/>
        </w:rPr>
        <w:t>2</w:t>
      </w:r>
      <w:r w:rsidR="004F08D2" w:rsidRPr="001A063C">
        <w:rPr>
          <w:rFonts w:ascii="Arial" w:hAnsi="Arial" w:cs="Arial"/>
        </w:rPr>
        <w:t>2</w:t>
      </w:r>
      <w:r w:rsidR="006D16F5" w:rsidRPr="001A063C">
        <w:rPr>
          <w:rFonts w:ascii="Arial" w:hAnsi="Arial" w:cs="Arial"/>
        </w:rPr>
        <w:t xml:space="preserve"> r. poz. </w:t>
      </w:r>
      <w:r w:rsidR="004F08D2" w:rsidRPr="001A063C">
        <w:rPr>
          <w:rFonts w:ascii="Arial" w:hAnsi="Arial" w:cs="Arial"/>
        </w:rPr>
        <w:t>559</w:t>
      </w:r>
      <w:r w:rsidR="005F453C" w:rsidRPr="001A063C">
        <w:rPr>
          <w:rFonts w:ascii="Arial" w:hAnsi="Arial" w:cs="Arial"/>
        </w:rPr>
        <w:t xml:space="preserve">, </w:t>
      </w:r>
      <w:r w:rsidR="004F08D2" w:rsidRPr="001A063C">
        <w:rPr>
          <w:rFonts w:ascii="Arial" w:hAnsi="Arial" w:cs="Arial"/>
        </w:rPr>
        <w:t>583, 1005, 1079</w:t>
      </w:r>
      <w:r w:rsidR="006D16F5" w:rsidRPr="001A063C">
        <w:rPr>
          <w:rFonts w:ascii="Arial" w:hAnsi="Arial" w:cs="Arial"/>
        </w:rPr>
        <w:t>)</w:t>
      </w:r>
    </w:p>
    <w:p w14:paraId="1641D6C9" w14:textId="77777777" w:rsidR="0056336E" w:rsidRPr="001A063C" w:rsidRDefault="0056336E" w:rsidP="00841B75">
      <w:pPr>
        <w:spacing w:line="276" w:lineRule="auto"/>
        <w:rPr>
          <w:rFonts w:ascii="Arial" w:hAnsi="Arial" w:cs="Arial"/>
        </w:rPr>
      </w:pPr>
    </w:p>
    <w:p w14:paraId="76D9900B" w14:textId="037A91B8" w:rsidR="00B50743" w:rsidRPr="001A063C" w:rsidRDefault="00BA7558" w:rsidP="00841B75">
      <w:pPr>
        <w:spacing w:line="276" w:lineRule="auto"/>
        <w:rPr>
          <w:rFonts w:ascii="Arial" w:hAnsi="Arial" w:cs="Arial"/>
          <w:b/>
        </w:rPr>
      </w:pPr>
      <w:r w:rsidRPr="001A063C">
        <w:rPr>
          <w:rFonts w:ascii="Arial" w:hAnsi="Arial" w:cs="Arial"/>
          <w:b/>
        </w:rPr>
        <w:t>z</w:t>
      </w:r>
      <w:r w:rsidR="00B50743" w:rsidRPr="001A063C">
        <w:rPr>
          <w:rFonts w:ascii="Arial" w:hAnsi="Arial" w:cs="Arial"/>
          <w:b/>
        </w:rPr>
        <w:t>arządza się, co następuje:</w:t>
      </w:r>
    </w:p>
    <w:p w14:paraId="1377EA96" w14:textId="77777777" w:rsidR="00000C1C" w:rsidRPr="001A063C" w:rsidRDefault="00000C1C" w:rsidP="00841B75">
      <w:pPr>
        <w:spacing w:line="276" w:lineRule="auto"/>
        <w:rPr>
          <w:rFonts w:ascii="Arial" w:hAnsi="Arial" w:cs="Arial"/>
          <w:b/>
        </w:rPr>
      </w:pPr>
    </w:p>
    <w:p w14:paraId="7A6F483E" w14:textId="77777777" w:rsidR="005451A2" w:rsidRPr="001A063C" w:rsidRDefault="00B50743" w:rsidP="00841B75">
      <w:pPr>
        <w:spacing w:line="276" w:lineRule="auto"/>
        <w:rPr>
          <w:rFonts w:ascii="Arial" w:hAnsi="Arial" w:cs="Arial"/>
        </w:rPr>
      </w:pPr>
      <w:r w:rsidRPr="001A063C">
        <w:rPr>
          <w:rFonts w:ascii="Arial" w:hAnsi="Arial" w:cs="Arial"/>
          <w:b/>
        </w:rPr>
        <w:t>§</w:t>
      </w:r>
      <w:r w:rsidR="0070608E" w:rsidRPr="001A063C">
        <w:rPr>
          <w:rFonts w:ascii="Arial" w:hAnsi="Arial" w:cs="Arial"/>
          <w:b/>
        </w:rPr>
        <w:t xml:space="preserve"> </w:t>
      </w:r>
      <w:r w:rsidR="00305FEE" w:rsidRPr="001A063C">
        <w:rPr>
          <w:rFonts w:ascii="Arial" w:hAnsi="Arial" w:cs="Arial"/>
          <w:b/>
        </w:rPr>
        <w:t>1</w:t>
      </w:r>
      <w:r w:rsidR="00305FEE" w:rsidRPr="001A063C">
        <w:rPr>
          <w:rFonts w:ascii="Arial" w:hAnsi="Arial" w:cs="Arial"/>
        </w:rPr>
        <w:t>.</w:t>
      </w:r>
      <w:r w:rsidR="005451A2" w:rsidRPr="001A063C">
        <w:rPr>
          <w:rFonts w:ascii="Arial" w:hAnsi="Arial" w:cs="Arial"/>
        </w:rPr>
        <w:t xml:space="preserve"> W </w:t>
      </w:r>
      <w:r w:rsidR="005451A2" w:rsidRPr="001A063C">
        <w:rPr>
          <w:rFonts w:ascii="Arial" w:hAnsi="Arial" w:cs="Arial"/>
          <w:bCs/>
        </w:rPr>
        <w:t>§ 1</w:t>
      </w:r>
      <w:r w:rsidR="005451A2" w:rsidRPr="001A063C">
        <w:rPr>
          <w:rFonts w:ascii="Arial" w:hAnsi="Arial" w:cs="Arial"/>
        </w:rPr>
        <w:t xml:space="preserve"> ust.</w:t>
      </w:r>
      <w:r w:rsidR="00C55A53" w:rsidRPr="001A063C">
        <w:rPr>
          <w:rFonts w:ascii="Arial" w:hAnsi="Arial" w:cs="Arial"/>
        </w:rPr>
        <w:t xml:space="preserve"> 1</w:t>
      </w:r>
      <w:r w:rsidR="005451A2" w:rsidRPr="001A063C">
        <w:rPr>
          <w:rFonts w:ascii="Arial" w:hAnsi="Arial" w:cs="Arial"/>
        </w:rPr>
        <w:t xml:space="preserve"> </w:t>
      </w:r>
      <w:r w:rsidR="00C55A53" w:rsidRPr="001A063C">
        <w:rPr>
          <w:rFonts w:ascii="Arial" w:hAnsi="Arial" w:cs="Arial"/>
        </w:rPr>
        <w:t xml:space="preserve">pkt 4 </w:t>
      </w:r>
      <w:r w:rsidR="005451A2" w:rsidRPr="001A063C">
        <w:rPr>
          <w:rFonts w:ascii="Arial" w:hAnsi="Arial" w:cs="Arial"/>
        </w:rPr>
        <w:t xml:space="preserve">Zarządzenia Nr 37/2022 Prezydenta Miasta Włocławek </w:t>
      </w:r>
      <w:r w:rsidR="00945AF2" w:rsidRPr="001A063C">
        <w:rPr>
          <w:rFonts w:ascii="Arial" w:hAnsi="Arial" w:cs="Arial"/>
        </w:rPr>
        <w:t xml:space="preserve">z dnia 17 lutego 2022 r. </w:t>
      </w:r>
      <w:r w:rsidR="00945AF2" w:rsidRPr="001A063C">
        <w:rPr>
          <w:rFonts w:ascii="Arial" w:hAnsi="Arial" w:cs="Arial"/>
          <w:bCs/>
        </w:rPr>
        <w:t>w sprawie powołania Rady Koordynującej wdrożenie</w:t>
      </w:r>
      <w:r w:rsidR="00945AF2" w:rsidRPr="001A063C">
        <w:rPr>
          <w:rFonts w:ascii="Arial" w:hAnsi="Arial" w:cs="Arial"/>
          <w:bCs/>
          <w:color w:val="000000"/>
          <w:lang w:eastAsia="ar-SA"/>
        </w:rPr>
        <w:t xml:space="preserve"> projektu pn. „Włocławek – miasto nowych możliwości. Tutaj mieszkam, pracuję, inwestuję i tu wypoczywam” </w:t>
      </w:r>
      <w:r w:rsidR="00945AF2" w:rsidRPr="001A063C">
        <w:rPr>
          <w:rFonts w:ascii="Arial" w:hAnsi="Arial" w:cs="Arial"/>
          <w:bCs/>
        </w:rPr>
        <w:t xml:space="preserve">finansowanego ze środków Mechanizmu Finansowego EOG 2014–2021 i budżetu państwa </w:t>
      </w:r>
      <w:r w:rsidR="005451A2" w:rsidRPr="001A063C">
        <w:rPr>
          <w:rFonts w:ascii="Arial" w:hAnsi="Arial" w:cs="Arial"/>
        </w:rPr>
        <w:t xml:space="preserve">dodaje się </w:t>
      </w:r>
      <w:r w:rsidR="00C55A53" w:rsidRPr="001A063C">
        <w:rPr>
          <w:rFonts w:ascii="Arial" w:hAnsi="Arial" w:cs="Arial"/>
        </w:rPr>
        <w:t>lit</w:t>
      </w:r>
      <w:r w:rsidR="005451A2" w:rsidRPr="001A063C">
        <w:rPr>
          <w:rFonts w:ascii="Arial" w:hAnsi="Arial" w:cs="Arial"/>
        </w:rPr>
        <w:t>. e w brzmieniu:</w:t>
      </w:r>
    </w:p>
    <w:p w14:paraId="1A3364DE" w14:textId="77777777" w:rsidR="005451A2" w:rsidRPr="001A063C" w:rsidRDefault="005451A2" w:rsidP="00841B75">
      <w:pPr>
        <w:spacing w:line="276" w:lineRule="auto"/>
        <w:rPr>
          <w:rFonts w:ascii="Arial" w:hAnsi="Arial" w:cs="Arial"/>
        </w:rPr>
      </w:pPr>
    </w:p>
    <w:p w14:paraId="40B15351" w14:textId="77777777" w:rsidR="0070608E" w:rsidRPr="001A063C" w:rsidRDefault="004F08D2" w:rsidP="00841B75">
      <w:pPr>
        <w:spacing w:line="276" w:lineRule="auto"/>
        <w:rPr>
          <w:rFonts w:ascii="Arial" w:hAnsi="Arial" w:cs="Arial"/>
        </w:rPr>
      </w:pPr>
      <w:r w:rsidRPr="001A063C">
        <w:rPr>
          <w:rFonts w:ascii="Arial" w:hAnsi="Arial" w:cs="Arial"/>
        </w:rPr>
        <w:t xml:space="preserve">„e) </w:t>
      </w:r>
      <w:r w:rsidR="005451A2" w:rsidRPr="001A063C">
        <w:rPr>
          <w:rFonts w:ascii="Arial" w:hAnsi="Arial" w:cs="Arial"/>
        </w:rPr>
        <w:t xml:space="preserve">Maciej Jagieła – </w:t>
      </w:r>
      <w:r w:rsidR="00945AF2" w:rsidRPr="001A063C">
        <w:rPr>
          <w:rFonts w:ascii="Arial" w:hAnsi="Arial" w:cs="Arial"/>
        </w:rPr>
        <w:t>Koordynator ds. partycypacji</w:t>
      </w:r>
      <w:r w:rsidRPr="001A063C">
        <w:rPr>
          <w:rFonts w:ascii="Arial" w:hAnsi="Arial" w:cs="Arial"/>
        </w:rPr>
        <w:t>.”</w:t>
      </w:r>
    </w:p>
    <w:p w14:paraId="6DD62CE1" w14:textId="77777777" w:rsidR="00981FBB" w:rsidRPr="001A063C" w:rsidRDefault="00981FBB" w:rsidP="00841B75">
      <w:pPr>
        <w:spacing w:line="276" w:lineRule="auto"/>
        <w:rPr>
          <w:rFonts w:ascii="Arial" w:hAnsi="Arial" w:cs="Arial"/>
        </w:rPr>
      </w:pPr>
    </w:p>
    <w:p w14:paraId="4C84A781" w14:textId="77777777" w:rsidR="00981FBB" w:rsidRPr="001A063C" w:rsidRDefault="00981FBB" w:rsidP="00841B75">
      <w:pPr>
        <w:spacing w:line="276" w:lineRule="auto"/>
        <w:rPr>
          <w:rFonts w:ascii="Arial" w:hAnsi="Arial" w:cs="Arial"/>
        </w:rPr>
      </w:pPr>
    </w:p>
    <w:p w14:paraId="181ACBC5" w14:textId="77777777" w:rsidR="004F08D2" w:rsidRPr="001A063C" w:rsidRDefault="00981FBB" w:rsidP="00841B75">
      <w:pPr>
        <w:spacing w:line="276" w:lineRule="auto"/>
        <w:rPr>
          <w:rStyle w:val="Pogrubienie"/>
          <w:rFonts w:ascii="Arial" w:hAnsi="Arial" w:cs="Arial"/>
          <w:b w:val="0"/>
          <w:bCs w:val="0"/>
        </w:rPr>
      </w:pPr>
      <w:r w:rsidRPr="001A063C">
        <w:rPr>
          <w:rStyle w:val="Pogrubienie"/>
          <w:rFonts w:ascii="Arial" w:hAnsi="Arial" w:cs="Arial"/>
        </w:rPr>
        <w:t xml:space="preserve">§ 2. </w:t>
      </w:r>
      <w:r w:rsidRPr="001A063C">
        <w:rPr>
          <w:rStyle w:val="Pogrubienie"/>
          <w:rFonts w:ascii="Arial" w:hAnsi="Arial" w:cs="Arial"/>
          <w:b w:val="0"/>
          <w:bCs w:val="0"/>
        </w:rPr>
        <w:t xml:space="preserve">W załączniku do Zarządzenia do szczegółowego zakresu zadań i obowiązków Zespołu </w:t>
      </w:r>
      <w:r w:rsidR="00EB1233" w:rsidRPr="001A063C">
        <w:rPr>
          <w:rStyle w:val="Pogrubienie"/>
          <w:rFonts w:ascii="Arial" w:hAnsi="Arial" w:cs="Arial"/>
          <w:b w:val="0"/>
          <w:bCs w:val="0"/>
        </w:rPr>
        <w:t>Z</w:t>
      </w:r>
      <w:r w:rsidRPr="001A063C">
        <w:rPr>
          <w:rStyle w:val="Pogrubienie"/>
          <w:rFonts w:ascii="Arial" w:hAnsi="Arial" w:cs="Arial"/>
          <w:b w:val="0"/>
          <w:bCs w:val="0"/>
        </w:rPr>
        <w:t>arządzającego Projektem dodaje się p</w:t>
      </w:r>
      <w:r w:rsidR="00EB1233" w:rsidRPr="001A063C">
        <w:rPr>
          <w:rStyle w:val="Pogrubienie"/>
          <w:rFonts w:ascii="Arial" w:hAnsi="Arial" w:cs="Arial"/>
          <w:b w:val="0"/>
          <w:bCs w:val="0"/>
        </w:rPr>
        <w:t>unkty</w:t>
      </w:r>
      <w:r w:rsidR="004F08D2" w:rsidRPr="001A063C">
        <w:rPr>
          <w:rStyle w:val="Pogrubienie"/>
          <w:rFonts w:ascii="Arial" w:hAnsi="Arial" w:cs="Arial"/>
          <w:b w:val="0"/>
          <w:bCs w:val="0"/>
        </w:rPr>
        <w:t xml:space="preserve"> 22–27 w brzmieniu:</w:t>
      </w:r>
    </w:p>
    <w:p w14:paraId="5707F81E" w14:textId="3611D1A0" w:rsidR="00981FBB" w:rsidRPr="001A063C" w:rsidRDefault="002B1E03" w:rsidP="00841B75">
      <w:pPr>
        <w:spacing w:line="276" w:lineRule="auto"/>
        <w:rPr>
          <w:rStyle w:val="Pogrubienie"/>
          <w:rFonts w:ascii="Arial" w:hAnsi="Arial" w:cs="Arial"/>
          <w:b w:val="0"/>
          <w:bCs w:val="0"/>
        </w:rPr>
      </w:pPr>
      <w:r>
        <w:rPr>
          <w:rStyle w:val="Pogrubienie"/>
          <w:rFonts w:ascii="Arial" w:hAnsi="Arial" w:cs="Arial"/>
          <w:b w:val="0"/>
          <w:bCs w:val="0"/>
        </w:rPr>
        <w:t xml:space="preserve"> </w:t>
      </w:r>
      <w:r w:rsidR="004F08D2" w:rsidRPr="001A063C">
        <w:rPr>
          <w:rStyle w:val="Pogrubienie"/>
          <w:rFonts w:ascii="Arial" w:hAnsi="Arial" w:cs="Arial"/>
          <w:b w:val="0"/>
          <w:bCs w:val="0"/>
        </w:rPr>
        <w:br/>
      </w:r>
      <w:r>
        <w:rPr>
          <w:rStyle w:val="Pogrubienie"/>
          <w:rFonts w:ascii="Arial" w:hAnsi="Arial" w:cs="Arial"/>
          <w:b w:val="0"/>
          <w:bCs w:val="0"/>
        </w:rPr>
        <w:t xml:space="preserve"> </w:t>
      </w:r>
      <w:r w:rsidR="004F08D2" w:rsidRPr="001A063C">
        <w:rPr>
          <w:rStyle w:val="Pogrubienie"/>
          <w:rFonts w:ascii="Arial" w:hAnsi="Arial" w:cs="Arial"/>
          <w:b w:val="0"/>
          <w:bCs w:val="0"/>
        </w:rPr>
        <w:t>„2</w:t>
      </w:r>
      <w:r w:rsidR="00094243" w:rsidRPr="001A063C">
        <w:rPr>
          <w:rStyle w:val="Pogrubienie"/>
          <w:rFonts w:ascii="Arial" w:hAnsi="Arial" w:cs="Arial"/>
          <w:b w:val="0"/>
          <w:bCs w:val="0"/>
        </w:rPr>
        <w:t>2</w:t>
      </w:r>
      <w:r w:rsidR="004F08D2" w:rsidRPr="001A063C">
        <w:rPr>
          <w:rStyle w:val="Pogrubienie"/>
          <w:rFonts w:ascii="Arial" w:hAnsi="Arial" w:cs="Arial"/>
          <w:b w:val="0"/>
          <w:bCs w:val="0"/>
        </w:rPr>
        <w:t xml:space="preserve">) </w:t>
      </w:r>
      <w:r w:rsidR="00981FBB" w:rsidRPr="001A063C">
        <w:rPr>
          <w:rStyle w:val="Pogrubienie"/>
          <w:rFonts w:ascii="Arial" w:hAnsi="Arial" w:cs="Arial"/>
          <w:b w:val="0"/>
          <w:bCs w:val="0"/>
        </w:rPr>
        <w:t>bieżąca współpraca z koordynatorami działań przy wykonywaniu założonego planu partycypacji,</w:t>
      </w:r>
    </w:p>
    <w:p w14:paraId="67C66F89" w14:textId="77777777" w:rsidR="00981FBB" w:rsidRPr="001A063C" w:rsidRDefault="00981FBB" w:rsidP="00841B75">
      <w:pPr>
        <w:numPr>
          <w:ilvl w:val="0"/>
          <w:numId w:val="35"/>
        </w:numPr>
        <w:spacing w:line="276" w:lineRule="auto"/>
        <w:ind w:left="340" w:hanging="113"/>
        <w:rPr>
          <w:rStyle w:val="Pogrubienie"/>
          <w:rFonts w:ascii="Arial" w:hAnsi="Arial" w:cs="Arial"/>
          <w:b w:val="0"/>
          <w:bCs w:val="0"/>
        </w:rPr>
      </w:pPr>
      <w:r w:rsidRPr="001A063C">
        <w:rPr>
          <w:rStyle w:val="Pogrubienie"/>
          <w:rFonts w:ascii="Arial" w:hAnsi="Arial" w:cs="Arial"/>
          <w:b w:val="0"/>
          <w:bCs w:val="0"/>
        </w:rPr>
        <w:t>prowadzenie procesów badawczych</w:t>
      </w:r>
      <w:r w:rsidR="00A31B38" w:rsidRPr="001A063C">
        <w:rPr>
          <w:rStyle w:val="Pogrubienie"/>
          <w:rFonts w:ascii="Arial" w:hAnsi="Arial" w:cs="Arial"/>
          <w:b w:val="0"/>
          <w:bCs w:val="0"/>
        </w:rPr>
        <w:t xml:space="preserve"> w zakresie </w:t>
      </w:r>
      <w:r w:rsidR="0029171F" w:rsidRPr="001A063C">
        <w:rPr>
          <w:rStyle w:val="Pogrubienie"/>
          <w:rFonts w:ascii="Arial" w:hAnsi="Arial" w:cs="Arial"/>
          <w:b w:val="0"/>
          <w:bCs w:val="0"/>
        </w:rPr>
        <w:t xml:space="preserve">rozpoznania </w:t>
      </w:r>
      <w:r w:rsidR="00A31B38" w:rsidRPr="001A063C">
        <w:rPr>
          <w:rStyle w:val="Pogrubienie"/>
          <w:rFonts w:ascii="Arial" w:hAnsi="Arial" w:cs="Arial"/>
          <w:b w:val="0"/>
          <w:bCs w:val="0"/>
        </w:rPr>
        <w:t xml:space="preserve">preferencji i oczekiwań </w:t>
      </w:r>
      <w:r w:rsidR="0029171F" w:rsidRPr="001A063C">
        <w:rPr>
          <w:rStyle w:val="Pogrubienie"/>
          <w:rFonts w:ascii="Arial" w:hAnsi="Arial" w:cs="Arial"/>
          <w:b w:val="0"/>
          <w:bCs w:val="0"/>
        </w:rPr>
        <w:t>mieszkańców</w:t>
      </w:r>
      <w:r w:rsidRPr="001A063C">
        <w:rPr>
          <w:rStyle w:val="Pogrubienie"/>
          <w:rFonts w:ascii="Arial" w:hAnsi="Arial" w:cs="Arial"/>
          <w:b w:val="0"/>
          <w:bCs w:val="0"/>
        </w:rPr>
        <w:t>,</w:t>
      </w:r>
    </w:p>
    <w:p w14:paraId="42B1D667" w14:textId="77777777" w:rsidR="00981FBB" w:rsidRPr="001A063C" w:rsidRDefault="00981FBB" w:rsidP="00841B75">
      <w:pPr>
        <w:numPr>
          <w:ilvl w:val="0"/>
          <w:numId w:val="35"/>
        </w:numPr>
        <w:spacing w:line="276" w:lineRule="auto"/>
        <w:ind w:left="340" w:hanging="113"/>
        <w:rPr>
          <w:rStyle w:val="Pogrubienie"/>
          <w:rFonts w:ascii="Arial" w:hAnsi="Arial" w:cs="Arial"/>
          <w:b w:val="0"/>
          <w:bCs w:val="0"/>
        </w:rPr>
      </w:pPr>
      <w:r w:rsidRPr="001A063C">
        <w:rPr>
          <w:rStyle w:val="Pogrubienie"/>
          <w:rFonts w:ascii="Arial" w:hAnsi="Arial" w:cs="Arial"/>
          <w:b w:val="0"/>
          <w:bCs w:val="0"/>
        </w:rPr>
        <w:t xml:space="preserve">moderowanie spotkań tematycznych/debat/spotkań </w:t>
      </w:r>
      <w:r w:rsidR="0029171F" w:rsidRPr="001A063C">
        <w:rPr>
          <w:rStyle w:val="Pogrubienie"/>
          <w:rFonts w:ascii="Arial" w:hAnsi="Arial" w:cs="Arial"/>
          <w:b w:val="0"/>
          <w:bCs w:val="0"/>
        </w:rPr>
        <w:t>konsultacyjnych</w:t>
      </w:r>
      <w:r w:rsidRPr="001A063C">
        <w:rPr>
          <w:rStyle w:val="Pogrubienie"/>
          <w:rFonts w:ascii="Arial" w:hAnsi="Arial" w:cs="Arial"/>
          <w:b w:val="0"/>
          <w:bCs w:val="0"/>
        </w:rPr>
        <w:t>,</w:t>
      </w:r>
    </w:p>
    <w:p w14:paraId="3B7AFC05" w14:textId="77777777" w:rsidR="00981FBB" w:rsidRPr="001A063C" w:rsidRDefault="00981FBB" w:rsidP="00841B75">
      <w:pPr>
        <w:numPr>
          <w:ilvl w:val="0"/>
          <w:numId w:val="35"/>
        </w:numPr>
        <w:spacing w:line="276" w:lineRule="auto"/>
        <w:ind w:left="340" w:hanging="113"/>
        <w:rPr>
          <w:rStyle w:val="Pogrubienie"/>
          <w:rFonts w:ascii="Arial" w:hAnsi="Arial" w:cs="Arial"/>
          <w:b w:val="0"/>
          <w:bCs w:val="0"/>
        </w:rPr>
      </w:pPr>
      <w:r w:rsidRPr="001A063C">
        <w:rPr>
          <w:rStyle w:val="Pogrubienie"/>
          <w:rFonts w:ascii="Arial" w:hAnsi="Arial" w:cs="Arial"/>
          <w:b w:val="0"/>
          <w:bCs w:val="0"/>
        </w:rPr>
        <w:t>przygotowywanie i opracowywanie materiałów merytorycznych z działań partycypacyjnych i badawczych, w tym raportów badawczych i podsumowujących procesy konsultacyjne,</w:t>
      </w:r>
    </w:p>
    <w:p w14:paraId="7823140B" w14:textId="77777777" w:rsidR="007C6657" w:rsidRPr="001A063C" w:rsidRDefault="00981FBB" w:rsidP="00841B75">
      <w:pPr>
        <w:numPr>
          <w:ilvl w:val="0"/>
          <w:numId w:val="35"/>
        </w:numPr>
        <w:spacing w:line="276" w:lineRule="auto"/>
        <w:ind w:left="340" w:hanging="113"/>
        <w:rPr>
          <w:rStyle w:val="Pogrubienie"/>
          <w:rFonts w:ascii="Arial" w:hAnsi="Arial" w:cs="Arial"/>
          <w:b w:val="0"/>
          <w:bCs w:val="0"/>
        </w:rPr>
      </w:pPr>
      <w:r w:rsidRPr="001A063C">
        <w:rPr>
          <w:rStyle w:val="Pogrubienie"/>
          <w:rFonts w:ascii="Arial" w:hAnsi="Arial" w:cs="Arial"/>
          <w:b w:val="0"/>
          <w:bCs w:val="0"/>
        </w:rPr>
        <w:t>ewaluacja skuteczności dobranych narzędzi w ramach planu partycypacji</w:t>
      </w:r>
      <w:r w:rsidR="007C6657" w:rsidRPr="001A063C">
        <w:rPr>
          <w:rStyle w:val="Pogrubienie"/>
          <w:rFonts w:ascii="Arial" w:hAnsi="Arial" w:cs="Arial"/>
          <w:b w:val="0"/>
          <w:bCs w:val="0"/>
        </w:rPr>
        <w:t>,</w:t>
      </w:r>
    </w:p>
    <w:p w14:paraId="74C4EE17" w14:textId="77777777" w:rsidR="00981FBB" w:rsidRPr="001A063C" w:rsidRDefault="007C6657" w:rsidP="00841B75">
      <w:pPr>
        <w:numPr>
          <w:ilvl w:val="0"/>
          <w:numId w:val="35"/>
        </w:numPr>
        <w:spacing w:line="276" w:lineRule="auto"/>
        <w:ind w:left="340" w:hanging="113"/>
        <w:rPr>
          <w:rFonts w:ascii="Arial" w:hAnsi="Arial" w:cs="Arial"/>
        </w:rPr>
      </w:pPr>
      <w:r w:rsidRPr="001A063C">
        <w:rPr>
          <w:rStyle w:val="Pogrubienie"/>
          <w:rFonts w:ascii="Arial" w:hAnsi="Arial" w:cs="Arial"/>
          <w:b w:val="0"/>
          <w:bCs w:val="0"/>
        </w:rPr>
        <w:t>realizacja zakupu materiałów niezbędnych do przeprowadzenia działań partycypacyjnych oraz monitorowanie stanu wydatków</w:t>
      </w:r>
      <w:r w:rsidR="00981FBB" w:rsidRPr="001A063C">
        <w:rPr>
          <w:rStyle w:val="Pogrubienie"/>
          <w:rFonts w:ascii="Arial" w:hAnsi="Arial" w:cs="Arial"/>
          <w:b w:val="0"/>
          <w:bCs w:val="0"/>
        </w:rPr>
        <w:t>.</w:t>
      </w:r>
      <w:r w:rsidR="004F08D2" w:rsidRPr="001A063C">
        <w:rPr>
          <w:rStyle w:val="Pogrubienie"/>
          <w:rFonts w:ascii="Arial" w:hAnsi="Arial" w:cs="Arial"/>
          <w:b w:val="0"/>
          <w:bCs w:val="0"/>
        </w:rPr>
        <w:t>”</w:t>
      </w:r>
    </w:p>
    <w:p w14:paraId="41EEF18D" w14:textId="77777777" w:rsidR="00945AF2" w:rsidRPr="001A063C" w:rsidRDefault="00945AF2" w:rsidP="00841B75">
      <w:pPr>
        <w:spacing w:line="276" w:lineRule="auto"/>
        <w:rPr>
          <w:rFonts w:ascii="Arial" w:hAnsi="Arial" w:cs="Arial"/>
        </w:rPr>
      </w:pPr>
    </w:p>
    <w:p w14:paraId="7B4AAFDA" w14:textId="2C9B3E19" w:rsidR="001A063C" w:rsidRPr="008C43AA" w:rsidRDefault="00165A22" w:rsidP="00841B75">
      <w:pPr>
        <w:pStyle w:val="NormalnyWeb"/>
        <w:spacing w:before="0" w:beforeAutospacing="0" w:line="276" w:lineRule="auto"/>
        <w:rPr>
          <w:rFonts w:ascii="Arial" w:hAnsi="Arial" w:cs="Arial"/>
        </w:rPr>
      </w:pPr>
      <w:r w:rsidRPr="001A063C">
        <w:rPr>
          <w:rStyle w:val="Pogrubienie"/>
          <w:rFonts w:ascii="Arial" w:hAnsi="Arial" w:cs="Arial"/>
        </w:rPr>
        <w:t xml:space="preserve">§ </w:t>
      </w:r>
      <w:r w:rsidR="00981FBB" w:rsidRPr="001A063C">
        <w:rPr>
          <w:rStyle w:val="Pogrubienie"/>
          <w:rFonts w:ascii="Arial" w:hAnsi="Arial" w:cs="Arial"/>
        </w:rPr>
        <w:t>3</w:t>
      </w:r>
      <w:r w:rsidRPr="001A063C">
        <w:rPr>
          <w:rStyle w:val="Pogrubienie"/>
          <w:rFonts w:ascii="Arial" w:hAnsi="Arial" w:cs="Arial"/>
        </w:rPr>
        <w:t xml:space="preserve">. </w:t>
      </w:r>
      <w:r w:rsidR="00945AF2" w:rsidRPr="001A063C">
        <w:rPr>
          <w:rFonts w:ascii="Arial" w:hAnsi="Arial" w:cs="Arial"/>
        </w:rPr>
        <w:t>Zarządzenie wchodzi w życie z dniem podpisania i podlega ogłoszeniu w Biuletynie Informacji Publicznej Urzędu Miasta Włocławek</w:t>
      </w:r>
      <w:r w:rsidR="004F08D2" w:rsidRPr="001A063C">
        <w:rPr>
          <w:rFonts w:ascii="Arial" w:hAnsi="Arial" w:cs="Arial"/>
        </w:rPr>
        <w:t>.</w:t>
      </w:r>
    </w:p>
    <w:p w14:paraId="4E720454" w14:textId="77777777" w:rsidR="002B1E03" w:rsidRDefault="002B1E03" w:rsidP="00841B75">
      <w:pPr>
        <w:spacing w:line="276" w:lineRule="auto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br w:type="page"/>
      </w:r>
    </w:p>
    <w:p w14:paraId="59684560" w14:textId="5613BE22" w:rsidR="002B1E03" w:rsidRPr="00282F3D" w:rsidRDefault="002B1E03" w:rsidP="00841B75">
      <w:pPr>
        <w:pStyle w:val="Styl1"/>
        <w:spacing w:line="276" w:lineRule="auto"/>
      </w:pPr>
      <w:r w:rsidRPr="00282F3D">
        <w:lastRenderedPageBreak/>
        <w:t>Uzasadnienie</w:t>
      </w:r>
    </w:p>
    <w:p w14:paraId="1AE801DF" w14:textId="77777777" w:rsidR="002B1E03" w:rsidRDefault="002B1E03" w:rsidP="00841B75">
      <w:pPr>
        <w:spacing w:line="276" w:lineRule="auto"/>
        <w:rPr>
          <w:rFonts w:ascii="Arial" w:hAnsi="Arial" w:cs="Arial"/>
        </w:rPr>
      </w:pPr>
    </w:p>
    <w:p w14:paraId="7D6BCE56" w14:textId="163C1B17" w:rsidR="008B4265" w:rsidRPr="001A063C" w:rsidRDefault="00A614E0" w:rsidP="00841B75">
      <w:pPr>
        <w:spacing w:line="276" w:lineRule="auto"/>
        <w:rPr>
          <w:rFonts w:ascii="Arial" w:hAnsi="Arial" w:cs="Arial"/>
        </w:rPr>
      </w:pPr>
      <w:r w:rsidRPr="001A063C">
        <w:rPr>
          <w:rFonts w:ascii="Arial" w:hAnsi="Arial" w:cs="Arial"/>
        </w:rPr>
        <w:t xml:space="preserve">Plan Partycypacji zakłada zarządzanie partycypacją przez cały okres trwania projektu, zgodnie z przyjętym harmonogramem. Działania partycypacyjne są dla realizatorów zadaniem odbiegającym od podstawowego zakresu </w:t>
      </w:r>
      <w:r w:rsidR="00C94081" w:rsidRPr="001A063C">
        <w:rPr>
          <w:rFonts w:ascii="Arial" w:hAnsi="Arial" w:cs="Arial"/>
        </w:rPr>
        <w:t>obowiązków</w:t>
      </w:r>
      <w:r w:rsidRPr="001A063C">
        <w:rPr>
          <w:rFonts w:ascii="Arial" w:hAnsi="Arial" w:cs="Arial"/>
        </w:rPr>
        <w:t xml:space="preserve"> i tym samym sprawiają im trudności, co pociąga za sobą osłabienie sprawności procesu</w:t>
      </w:r>
      <w:r w:rsidR="00C94081" w:rsidRPr="001A063C">
        <w:rPr>
          <w:rFonts w:ascii="Arial" w:hAnsi="Arial" w:cs="Arial"/>
        </w:rPr>
        <w:t xml:space="preserve"> partycypacji.</w:t>
      </w:r>
      <w:r w:rsidRPr="001A063C">
        <w:rPr>
          <w:rFonts w:ascii="Arial" w:hAnsi="Arial" w:cs="Arial"/>
        </w:rPr>
        <w:t xml:space="preserve"> </w:t>
      </w:r>
      <w:r w:rsidR="00C94081" w:rsidRPr="001A063C">
        <w:rPr>
          <w:rFonts w:ascii="Arial" w:hAnsi="Arial" w:cs="Arial"/>
        </w:rPr>
        <w:t xml:space="preserve">Rozszerzenie składu Rady Koordynującej o Koordynatora ds. partycypacji, który będzie nadzorował i prowadził we współpracy z </w:t>
      </w:r>
      <w:r w:rsidR="00AF7D23" w:rsidRPr="001A063C">
        <w:rPr>
          <w:rFonts w:ascii="Arial" w:hAnsi="Arial" w:cs="Arial"/>
        </w:rPr>
        <w:t>K</w:t>
      </w:r>
      <w:r w:rsidR="00C94081" w:rsidRPr="001A063C">
        <w:rPr>
          <w:rFonts w:ascii="Arial" w:hAnsi="Arial" w:cs="Arial"/>
        </w:rPr>
        <w:t>oordynatorami działań bieżące z</w:t>
      </w:r>
      <w:r w:rsidR="00AF7D23" w:rsidRPr="001A063C">
        <w:rPr>
          <w:rFonts w:ascii="Arial" w:hAnsi="Arial" w:cs="Arial"/>
        </w:rPr>
        <w:t>a</w:t>
      </w:r>
      <w:r w:rsidR="00C94081" w:rsidRPr="001A063C">
        <w:rPr>
          <w:rFonts w:ascii="Arial" w:hAnsi="Arial" w:cs="Arial"/>
        </w:rPr>
        <w:t xml:space="preserve">dania związane z partycypacją, pozwoli </w:t>
      </w:r>
      <w:r w:rsidR="00AF7D23" w:rsidRPr="001A063C">
        <w:rPr>
          <w:rFonts w:ascii="Arial" w:hAnsi="Arial" w:cs="Arial"/>
        </w:rPr>
        <w:t>zintensyfikować</w:t>
      </w:r>
      <w:r w:rsidRPr="001A063C">
        <w:rPr>
          <w:rFonts w:ascii="Arial" w:hAnsi="Arial" w:cs="Arial"/>
        </w:rPr>
        <w:t xml:space="preserve"> działania i maksymalnie zaangażować pracowników Urzędu, mieszkańców oraz inne grupy docelowe w ustalenia z zakresu realizacji poszczególnych działań projektowych.</w:t>
      </w:r>
      <w:r w:rsidR="00C94081" w:rsidRPr="001A063C">
        <w:rPr>
          <w:rFonts w:ascii="Arial" w:hAnsi="Arial" w:cs="Arial"/>
        </w:rPr>
        <w:t xml:space="preserve"> </w:t>
      </w:r>
      <w:r w:rsidRPr="001A063C">
        <w:rPr>
          <w:rFonts w:ascii="Arial" w:hAnsi="Arial" w:cs="Arial"/>
        </w:rPr>
        <w:t xml:space="preserve">Wypracowanie modelu działań </w:t>
      </w:r>
      <w:r w:rsidR="00AF7D23" w:rsidRPr="001A063C">
        <w:rPr>
          <w:rFonts w:ascii="Arial" w:hAnsi="Arial" w:cs="Arial"/>
        </w:rPr>
        <w:t>zwiększających</w:t>
      </w:r>
      <w:r w:rsidRPr="001A063C">
        <w:rPr>
          <w:rFonts w:ascii="Arial" w:hAnsi="Arial" w:cs="Arial"/>
        </w:rPr>
        <w:t xml:space="preserve"> świadome </w:t>
      </w:r>
      <w:r w:rsidR="00AF7D23" w:rsidRPr="001A063C">
        <w:rPr>
          <w:rFonts w:ascii="Arial" w:hAnsi="Arial" w:cs="Arial"/>
        </w:rPr>
        <w:br/>
      </w:r>
      <w:r w:rsidRPr="001A063C">
        <w:rPr>
          <w:rFonts w:ascii="Arial" w:hAnsi="Arial" w:cs="Arial"/>
        </w:rPr>
        <w:t>i aktywne zaangażowanie mieszkańców w podejmowanie strategicznych decyzji dotyczących miasta i ocenę realizacji jego działań stanowi bowiem integralny element „dobrego rządzenia”.</w:t>
      </w:r>
    </w:p>
    <w:p w14:paraId="2BD7C62F" w14:textId="77777777" w:rsidR="0088173C" w:rsidRPr="001A063C" w:rsidRDefault="0088173C" w:rsidP="00841B75">
      <w:pPr>
        <w:spacing w:line="276" w:lineRule="auto"/>
        <w:rPr>
          <w:rFonts w:ascii="Arial" w:hAnsi="Arial" w:cs="Arial"/>
        </w:rPr>
      </w:pPr>
    </w:p>
    <w:p w14:paraId="14F76AD7" w14:textId="107D6BE5" w:rsidR="00331520" w:rsidRPr="001A063C" w:rsidRDefault="00C94081" w:rsidP="00841B75">
      <w:pPr>
        <w:spacing w:line="276" w:lineRule="auto"/>
        <w:rPr>
          <w:rFonts w:ascii="Arial" w:hAnsi="Arial" w:cs="Arial"/>
        </w:rPr>
      </w:pPr>
      <w:r w:rsidRPr="001A063C">
        <w:rPr>
          <w:rFonts w:ascii="Arial" w:hAnsi="Arial" w:cs="Arial"/>
          <w:color w:val="000000"/>
          <w:lang w:eastAsia="ar-SA"/>
        </w:rPr>
        <w:t>Wobec powyższego</w:t>
      </w:r>
      <w:r w:rsidRPr="001A063C">
        <w:rPr>
          <w:rFonts w:ascii="Arial" w:hAnsi="Arial" w:cs="Arial"/>
        </w:rPr>
        <w:t xml:space="preserve"> zachodzi konieczność dokonania zmiany.</w:t>
      </w:r>
    </w:p>
    <w:p w14:paraId="72CA7080" w14:textId="77777777" w:rsidR="00331520" w:rsidRPr="001A063C" w:rsidRDefault="00331520" w:rsidP="00841B75">
      <w:pPr>
        <w:spacing w:line="276" w:lineRule="auto"/>
        <w:rPr>
          <w:rFonts w:ascii="Arial" w:hAnsi="Arial" w:cs="Arial"/>
        </w:rPr>
      </w:pPr>
    </w:p>
    <w:sectPr w:rsidR="00331520" w:rsidRPr="001A0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4C4"/>
    <w:multiLevelType w:val="hybridMultilevel"/>
    <w:tmpl w:val="32204C8E"/>
    <w:lvl w:ilvl="0" w:tplc="4088EF9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A296645"/>
    <w:multiLevelType w:val="hybridMultilevel"/>
    <w:tmpl w:val="2BD01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3C6A"/>
    <w:multiLevelType w:val="hybridMultilevel"/>
    <w:tmpl w:val="D6D43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3C87"/>
    <w:multiLevelType w:val="hybridMultilevel"/>
    <w:tmpl w:val="7BBA1F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732EB3"/>
    <w:multiLevelType w:val="hybridMultilevel"/>
    <w:tmpl w:val="AF6A1B2A"/>
    <w:lvl w:ilvl="0" w:tplc="00A2BBDC">
      <w:start w:val="2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CF014F"/>
    <w:multiLevelType w:val="hybridMultilevel"/>
    <w:tmpl w:val="4194447A"/>
    <w:lvl w:ilvl="0" w:tplc="33F47B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2A2CF9"/>
    <w:multiLevelType w:val="hybridMultilevel"/>
    <w:tmpl w:val="07602B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0F819A6">
      <w:start w:val="1"/>
      <w:numFmt w:val="decimal"/>
      <w:lvlText w:val="%2)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97270A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C180D"/>
    <w:multiLevelType w:val="hybridMultilevel"/>
    <w:tmpl w:val="8E3E8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1154D"/>
    <w:multiLevelType w:val="hybridMultilevel"/>
    <w:tmpl w:val="28F6AAD4"/>
    <w:lvl w:ilvl="0" w:tplc="484259D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3B05157"/>
    <w:multiLevelType w:val="hybridMultilevel"/>
    <w:tmpl w:val="BFD26630"/>
    <w:lvl w:ilvl="0" w:tplc="A8D2316C">
      <w:start w:val="2"/>
      <w:numFmt w:val="decimal"/>
      <w:lvlText w:val="%1."/>
      <w:lvlJc w:val="left"/>
      <w:pPr>
        <w:ind w:left="2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2" w15:restartNumberingAfterBreak="0">
    <w:nsid w:val="25FC5DE9"/>
    <w:multiLevelType w:val="hybridMultilevel"/>
    <w:tmpl w:val="0C08F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A7DC9"/>
    <w:multiLevelType w:val="hybridMultilevel"/>
    <w:tmpl w:val="120CC368"/>
    <w:lvl w:ilvl="0" w:tplc="A8D2316C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E3D26F9"/>
    <w:multiLevelType w:val="hybridMultilevel"/>
    <w:tmpl w:val="D304F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3A52"/>
    <w:multiLevelType w:val="hybridMultilevel"/>
    <w:tmpl w:val="3E583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C6749"/>
    <w:multiLevelType w:val="hybridMultilevel"/>
    <w:tmpl w:val="2C10E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27890"/>
    <w:multiLevelType w:val="hybridMultilevel"/>
    <w:tmpl w:val="F806B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2028E"/>
    <w:multiLevelType w:val="hybridMultilevel"/>
    <w:tmpl w:val="8E607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51723"/>
    <w:multiLevelType w:val="hybridMultilevel"/>
    <w:tmpl w:val="CAEA2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72097"/>
    <w:multiLevelType w:val="hybridMultilevel"/>
    <w:tmpl w:val="EFD08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62C0B"/>
    <w:multiLevelType w:val="hybridMultilevel"/>
    <w:tmpl w:val="295C064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E277B6B"/>
    <w:multiLevelType w:val="hybridMultilevel"/>
    <w:tmpl w:val="E280E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53BF3"/>
    <w:multiLevelType w:val="hybridMultilevel"/>
    <w:tmpl w:val="B2D2C398"/>
    <w:lvl w:ilvl="0" w:tplc="84FEA4D2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1893339"/>
    <w:multiLevelType w:val="hybridMultilevel"/>
    <w:tmpl w:val="2F426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24BF8"/>
    <w:multiLevelType w:val="hybridMultilevel"/>
    <w:tmpl w:val="81BA3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717B7"/>
    <w:multiLevelType w:val="hybridMultilevel"/>
    <w:tmpl w:val="8DB26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E2740"/>
    <w:multiLevelType w:val="hybridMultilevel"/>
    <w:tmpl w:val="BFE2F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930C8"/>
    <w:multiLevelType w:val="hybridMultilevel"/>
    <w:tmpl w:val="E280E5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13031"/>
    <w:multiLevelType w:val="hybridMultilevel"/>
    <w:tmpl w:val="8E607B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05E26"/>
    <w:multiLevelType w:val="hybridMultilevel"/>
    <w:tmpl w:val="25D6FA5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75472"/>
    <w:multiLevelType w:val="hybridMultilevel"/>
    <w:tmpl w:val="C42C3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83597"/>
    <w:multiLevelType w:val="hybridMultilevel"/>
    <w:tmpl w:val="47F0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34F99"/>
    <w:multiLevelType w:val="hybridMultilevel"/>
    <w:tmpl w:val="5D68F7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DD28CE"/>
    <w:multiLevelType w:val="hybridMultilevel"/>
    <w:tmpl w:val="147ADA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2153702">
    <w:abstractNumId w:val="33"/>
  </w:num>
  <w:num w:numId="2" w16cid:durableId="676691103">
    <w:abstractNumId w:val="34"/>
  </w:num>
  <w:num w:numId="3" w16cid:durableId="1122265685">
    <w:abstractNumId w:val="23"/>
  </w:num>
  <w:num w:numId="4" w16cid:durableId="573584303">
    <w:abstractNumId w:val="0"/>
  </w:num>
  <w:num w:numId="5" w16cid:durableId="397439775">
    <w:abstractNumId w:val="24"/>
  </w:num>
  <w:num w:numId="6" w16cid:durableId="1039672553">
    <w:abstractNumId w:val="31"/>
  </w:num>
  <w:num w:numId="7" w16cid:durableId="1679382278">
    <w:abstractNumId w:val="7"/>
  </w:num>
  <w:num w:numId="8" w16cid:durableId="1023480999">
    <w:abstractNumId w:val="4"/>
  </w:num>
  <w:num w:numId="9" w16cid:durableId="1576281190">
    <w:abstractNumId w:val="13"/>
  </w:num>
  <w:num w:numId="10" w16cid:durableId="1217740832">
    <w:abstractNumId w:val="11"/>
  </w:num>
  <w:num w:numId="11" w16cid:durableId="1562859844">
    <w:abstractNumId w:val="26"/>
  </w:num>
  <w:num w:numId="12" w16cid:durableId="102311360">
    <w:abstractNumId w:val="21"/>
  </w:num>
  <w:num w:numId="13" w16cid:durableId="401297025">
    <w:abstractNumId w:val="20"/>
  </w:num>
  <w:num w:numId="14" w16cid:durableId="979192853">
    <w:abstractNumId w:val="32"/>
  </w:num>
  <w:num w:numId="15" w16cid:durableId="240799865">
    <w:abstractNumId w:val="12"/>
  </w:num>
  <w:num w:numId="16" w16cid:durableId="1127117817">
    <w:abstractNumId w:val="22"/>
  </w:num>
  <w:num w:numId="17" w16cid:durableId="289674554">
    <w:abstractNumId w:val="9"/>
  </w:num>
  <w:num w:numId="18" w16cid:durableId="1353268007">
    <w:abstractNumId w:val="18"/>
  </w:num>
  <w:num w:numId="19" w16cid:durableId="1553034066">
    <w:abstractNumId w:val="16"/>
  </w:num>
  <w:num w:numId="20" w16cid:durableId="1809741110">
    <w:abstractNumId w:val="2"/>
  </w:num>
  <w:num w:numId="21" w16cid:durableId="1994987042">
    <w:abstractNumId w:val="27"/>
  </w:num>
  <w:num w:numId="22" w16cid:durableId="589777617">
    <w:abstractNumId w:val="1"/>
  </w:num>
  <w:num w:numId="23" w16cid:durableId="1269311091">
    <w:abstractNumId w:val="3"/>
  </w:num>
  <w:num w:numId="24" w16cid:durableId="1156652504">
    <w:abstractNumId w:val="10"/>
  </w:num>
  <w:num w:numId="25" w16cid:durableId="1079908516">
    <w:abstractNumId w:val="14"/>
  </w:num>
  <w:num w:numId="26" w16cid:durableId="413825648">
    <w:abstractNumId w:val="28"/>
  </w:num>
  <w:num w:numId="27" w16cid:durableId="1737364136">
    <w:abstractNumId w:val="8"/>
  </w:num>
  <w:num w:numId="28" w16cid:durableId="1931624406">
    <w:abstractNumId w:val="29"/>
  </w:num>
  <w:num w:numId="29" w16cid:durableId="1544052936">
    <w:abstractNumId w:val="6"/>
  </w:num>
  <w:num w:numId="30" w16cid:durableId="1911128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5300938">
    <w:abstractNumId w:val="30"/>
  </w:num>
  <w:num w:numId="32" w16cid:durableId="761993840">
    <w:abstractNumId w:val="25"/>
  </w:num>
  <w:num w:numId="33" w16cid:durableId="569194043">
    <w:abstractNumId w:val="17"/>
  </w:num>
  <w:num w:numId="34" w16cid:durableId="267783756">
    <w:abstractNumId w:val="15"/>
  </w:num>
  <w:num w:numId="35" w16cid:durableId="2009478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89"/>
    <w:rsid w:val="00000C1C"/>
    <w:rsid w:val="000068C2"/>
    <w:rsid w:val="00020AA9"/>
    <w:rsid w:val="00022759"/>
    <w:rsid w:val="00024AAB"/>
    <w:rsid w:val="00025815"/>
    <w:rsid w:val="000359C9"/>
    <w:rsid w:val="000430AE"/>
    <w:rsid w:val="00044718"/>
    <w:rsid w:val="00046098"/>
    <w:rsid w:val="00057CA3"/>
    <w:rsid w:val="00060692"/>
    <w:rsid w:val="00065974"/>
    <w:rsid w:val="0007179E"/>
    <w:rsid w:val="00071F93"/>
    <w:rsid w:val="000777BD"/>
    <w:rsid w:val="000834E9"/>
    <w:rsid w:val="00087CA5"/>
    <w:rsid w:val="00091C10"/>
    <w:rsid w:val="00094243"/>
    <w:rsid w:val="00094370"/>
    <w:rsid w:val="000A327C"/>
    <w:rsid w:val="000B4D89"/>
    <w:rsid w:val="000B4D8A"/>
    <w:rsid w:val="000B619E"/>
    <w:rsid w:val="000B68EC"/>
    <w:rsid w:val="000B724F"/>
    <w:rsid w:val="000D0354"/>
    <w:rsid w:val="000D470B"/>
    <w:rsid w:val="000D508E"/>
    <w:rsid w:val="000E1C4F"/>
    <w:rsid w:val="000E692F"/>
    <w:rsid w:val="000E7047"/>
    <w:rsid w:val="000F0651"/>
    <w:rsid w:val="000F1619"/>
    <w:rsid w:val="000F41B5"/>
    <w:rsid w:val="000F4F0E"/>
    <w:rsid w:val="000F7D17"/>
    <w:rsid w:val="00113056"/>
    <w:rsid w:val="001136B6"/>
    <w:rsid w:val="001142A3"/>
    <w:rsid w:val="00114E83"/>
    <w:rsid w:val="00121149"/>
    <w:rsid w:val="001222F8"/>
    <w:rsid w:val="0013402F"/>
    <w:rsid w:val="00136D5E"/>
    <w:rsid w:val="00142E23"/>
    <w:rsid w:val="0014637F"/>
    <w:rsid w:val="00146532"/>
    <w:rsid w:val="00160996"/>
    <w:rsid w:val="0016137A"/>
    <w:rsid w:val="00164268"/>
    <w:rsid w:val="00165A22"/>
    <w:rsid w:val="0017350F"/>
    <w:rsid w:val="00180682"/>
    <w:rsid w:val="00185659"/>
    <w:rsid w:val="0019145B"/>
    <w:rsid w:val="00192B08"/>
    <w:rsid w:val="00195B63"/>
    <w:rsid w:val="001A063C"/>
    <w:rsid w:val="001A3BAA"/>
    <w:rsid w:val="001A4D8E"/>
    <w:rsid w:val="001A7860"/>
    <w:rsid w:val="001C22F0"/>
    <w:rsid w:val="001D178E"/>
    <w:rsid w:val="001D1A22"/>
    <w:rsid w:val="001D5216"/>
    <w:rsid w:val="001E027B"/>
    <w:rsid w:val="001E52D2"/>
    <w:rsid w:val="001F0D44"/>
    <w:rsid w:val="00206994"/>
    <w:rsid w:val="0020772B"/>
    <w:rsid w:val="00210B16"/>
    <w:rsid w:val="00212073"/>
    <w:rsid w:val="002158EE"/>
    <w:rsid w:val="00215996"/>
    <w:rsid w:val="0022148E"/>
    <w:rsid w:val="002218E5"/>
    <w:rsid w:val="00224B8F"/>
    <w:rsid w:val="002262FA"/>
    <w:rsid w:val="0022768F"/>
    <w:rsid w:val="00246EC6"/>
    <w:rsid w:val="00250C72"/>
    <w:rsid w:val="002525A6"/>
    <w:rsid w:val="00256FB9"/>
    <w:rsid w:val="00260123"/>
    <w:rsid w:val="002613E2"/>
    <w:rsid w:val="002635E7"/>
    <w:rsid w:val="00273603"/>
    <w:rsid w:val="00282F3D"/>
    <w:rsid w:val="002851E7"/>
    <w:rsid w:val="0029171F"/>
    <w:rsid w:val="00294FE5"/>
    <w:rsid w:val="00295B30"/>
    <w:rsid w:val="002A524F"/>
    <w:rsid w:val="002B17A8"/>
    <w:rsid w:val="002B1E03"/>
    <w:rsid w:val="002C5CD6"/>
    <w:rsid w:val="002C7695"/>
    <w:rsid w:val="002D67E7"/>
    <w:rsid w:val="002E4148"/>
    <w:rsid w:val="002E499D"/>
    <w:rsid w:val="002F1FE2"/>
    <w:rsid w:val="002F59A8"/>
    <w:rsid w:val="002F7DB1"/>
    <w:rsid w:val="002F7FE7"/>
    <w:rsid w:val="0030216D"/>
    <w:rsid w:val="00304858"/>
    <w:rsid w:val="0030544E"/>
    <w:rsid w:val="00305FEE"/>
    <w:rsid w:val="003127AC"/>
    <w:rsid w:val="003128CB"/>
    <w:rsid w:val="00312A5F"/>
    <w:rsid w:val="00314870"/>
    <w:rsid w:val="00321443"/>
    <w:rsid w:val="00321770"/>
    <w:rsid w:val="003226E0"/>
    <w:rsid w:val="00322E59"/>
    <w:rsid w:val="0032682B"/>
    <w:rsid w:val="00326F1C"/>
    <w:rsid w:val="003307AD"/>
    <w:rsid w:val="00331520"/>
    <w:rsid w:val="003347D6"/>
    <w:rsid w:val="0033672D"/>
    <w:rsid w:val="00337735"/>
    <w:rsid w:val="00340132"/>
    <w:rsid w:val="00340D40"/>
    <w:rsid w:val="00342A53"/>
    <w:rsid w:val="003456FD"/>
    <w:rsid w:val="00347E17"/>
    <w:rsid w:val="00350747"/>
    <w:rsid w:val="00354334"/>
    <w:rsid w:val="00356F18"/>
    <w:rsid w:val="00362435"/>
    <w:rsid w:val="0036505E"/>
    <w:rsid w:val="003717CB"/>
    <w:rsid w:val="0039202A"/>
    <w:rsid w:val="003932E2"/>
    <w:rsid w:val="003A04AF"/>
    <w:rsid w:val="003A2BAB"/>
    <w:rsid w:val="003C02DC"/>
    <w:rsid w:val="003C3F3B"/>
    <w:rsid w:val="003C4904"/>
    <w:rsid w:val="003C4A87"/>
    <w:rsid w:val="003C4AD1"/>
    <w:rsid w:val="003C6E21"/>
    <w:rsid w:val="003E585A"/>
    <w:rsid w:val="003E5FEB"/>
    <w:rsid w:val="003E674A"/>
    <w:rsid w:val="003F0EF2"/>
    <w:rsid w:val="00400835"/>
    <w:rsid w:val="004011C0"/>
    <w:rsid w:val="00401E9B"/>
    <w:rsid w:val="00412691"/>
    <w:rsid w:val="00421D04"/>
    <w:rsid w:val="0042266B"/>
    <w:rsid w:val="00424E7F"/>
    <w:rsid w:val="00426D4B"/>
    <w:rsid w:val="00462A9E"/>
    <w:rsid w:val="00464575"/>
    <w:rsid w:val="00467B17"/>
    <w:rsid w:val="00470173"/>
    <w:rsid w:val="00473265"/>
    <w:rsid w:val="004756ED"/>
    <w:rsid w:val="0048627F"/>
    <w:rsid w:val="00486DB9"/>
    <w:rsid w:val="004929C2"/>
    <w:rsid w:val="00495884"/>
    <w:rsid w:val="004A0931"/>
    <w:rsid w:val="004A28F0"/>
    <w:rsid w:val="004A570D"/>
    <w:rsid w:val="004B4D96"/>
    <w:rsid w:val="004B59DD"/>
    <w:rsid w:val="004B7346"/>
    <w:rsid w:val="004C5043"/>
    <w:rsid w:val="004C5AE6"/>
    <w:rsid w:val="004C65E1"/>
    <w:rsid w:val="004E36C4"/>
    <w:rsid w:val="004E47F1"/>
    <w:rsid w:val="004F08D2"/>
    <w:rsid w:val="004F1723"/>
    <w:rsid w:val="004F3981"/>
    <w:rsid w:val="004F46CD"/>
    <w:rsid w:val="004F6836"/>
    <w:rsid w:val="00500FB9"/>
    <w:rsid w:val="005042F0"/>
    <w:rsid w:val="005043F0"/>
    <w:rsid w:val="00506083"/>
    <w:rsid w:val="00506CB3"/>
    <w:rsid w:val="00507C99"/>
    <w:rsid w:val="00513598"/>
    <w:rsid w:val="005222BA"/>
    <w:rsid w:val="00523197"/>
    <w:rsid w:val="0053747E"/>
    <w:rsid w:val="0054005E"/>
    <w:rsid w:val="005451A2"/>
    <w:rsid w:val="005522DB"/>
    <w:rsid w:val="00560861"/>
    <w:rsid w:val="00561C45"/>
    <w:rsid w:val="0056336E"/>
    <w:rsid w:val="00572F40"/>
    <w:rsid w:val="00574AB8"/>
    <w:rsid w:val="00574B40"/>
    <w:rsid w:val="00574C9C"/>
    <w:rsid w:val="00577023"/>
    <w:rsid w:val="005832E3"/>
    <w:rsid w:val="00590F12"/>
    <w:rsid w:val="0059196F"/>
    <w:rsid w:val="00592410"/>
    <w:rsid w:val="005955C8"/>
    <w:rsid w:val="005A3828"/>
    <w:rsid w:val="005C08F3"/>
    <w:rsid w:val="005D0BB0"/>
    <w:rsid w:val="005D22DC"/>
    <w:rsid w:val="005E7D10"/>
    <w:rsid w:val="005F3895"/>
    <w:rsid w:val="005F453C"/>
    <w:rsid w:val="005F578A"/>
    <w:rsid w:val="006005D0"/>
    <w:rsid w:val="006109EC"/>
    <w:rsid w:val="00620834"/>
    <w:rsid w:val="00621F5C"/>
    <w:rsid w:val="0062431B"/>
    <w:rsid w:val="00624D5C"/>
    <w:rsid w:val="00633936"/>
    <w:rsid w:val="00640CF4"/>
    <w:rsid w:val="00653257"/>
    <w:rsid w:val="00654D9A"/>
    <w:rsid w:val="00656194"/>
    <w:rsid w:val="0065720D"/>
    <w:rsid w:val="00671B5C"/>
    <w:rsid w:val="006746D6"/>
    <w:rsid w:val="00674D76"/>
    <w:rsid w:val="006756FA"/>
    <w:rsid w:val="00680960"/>
    <w:rsid w:val="00683B9A"/>
    <w:rsid w:val="00690516"/>
    <w:rsid w:val="00693F91"/>
    <w:rsid w:val="00694822"/>
    <w:rsid w:val="00695001"/>
    <w:rsid w:val="006966A7"/>
    <w:rsid w:val="006B59C9"/>
    <w:rsid w:val="006D0C54"/>
    <w:rsid w:val="006D16F5"/>
    <w:rsid w:val="006D2B73"/>
    <w:rsid w:val="006D2D80"/>
    <w:rsid w:val="006D5460"/>
    <w:rsid w:val="006D5477"/>
    <w:rsid w:val="006D6AA2"/>
    <w:rsid w:val="006E34D1"/>
    <w:rsid w:val="006E35A6"/>
    <w:rsid w:val="006F322C"/>
    <w:rsid w:val="006F53B5"/>
    <w:rsid w:val="006F6FF1"/>
    <w:rsid w:val="0070608E"/>
    <w:rsid w:val="007075E5"/>
    <w:rsid w:val="00707D55"/>
    <w:rsid w:val="00727EC8"/>
    <w:rsid w:val="0073069E"/>
    <w:rsid w:val="007307A7"/>
    <w:rsid w:val="00732AF4"/>
    <w:rsid w:val="0074063B"/>
    <w:rsid w:val="00743480"/>
    <w:rsid w:val="007438D9"/>
    <w:rsid w:val="00755C20"/>
    <w:rsid w:val="00762DDF"/>
    <w:rsid w:val="00764AC2"/>
    <w:rsid w:val="0076777A"/>
    <w:rsid w:val="00770FD3"/>
    <w:rsid w:val="00771846"/>
    <w:rsid w:val="0077418D"/>
    <w:rsid w:val="00774A53"/>
    <w:rsid w:val="007800FC"/>
    <w:rsid w:val="00780990"/>
    <w:rsid w:val="007852FC"/>
    <w:rsid w:val="007A1604"/>
    <w:rsid w:val="007A1C4A"/>
    <w:rsid w:val="007A252C"/>
    <w:rsid w:val="007A5900"/>
    <w:rsid w:val="007C33C0"/>
    <w:rsid w:val="007C6657"/>
    <w:rsid w:val="007D151A"/>
    <w:rsid w:val="007F05DE"/>
    <w:rsid w:val="007F5E7F"/>
    <w:rsid w:val="007F6502"/>
    <w:rsid w:val="0080279A"/>
    <w:rsid w:val="008054C3"/>
    <w:rsid w:val="00807468"/>
    <w:rsid w:val="00807589"/>
    <w:rsid w:val="008132C2"/>
    <w:rsid w:val="00822EEE"/>
    <w:rsid w:val="008238A6"/>
    <w:rsid w:val="00827DDA"/>
    <w:rsid w:val="008302E9"/>
    <w:rsid w:val="00831BE4"/>
    <w:rsid w:val="008323DB"/>
    <w:rsid w:val="00841429"/>
    <w:rsid w:val="00841B75"/>
    <w:rsid w:val="0085261B"/>
    <w:rsid w:val="00866E9D"/>
    <w:rsid w:val="0088173C"/>
    <w:rsid w:val="00891187"/>
    <w:rsid w:val="00893AB7"/>
    <w:rsid w:val="00896472"/>
    <w:rsid w:val="008A2DA3"/>
    <w:rsid w:val="008B4265"/>
    <w:rsid w:val="008C43AA"/>
    <w:rsid w:val="008C5D41"/>
    <w:rsid w:val="008C7FDC"/>
    <w:rsid w:val="008D29AE"/>
    <w:rsid w:val="008D5D39"/>
    <w:rsid w:val="008D6584"/>
    <w:rsid w:val="008F20FE"/>
    <w:rsid w:val="008F2472"/>
    <w:rsid w:val="008F5118"/>
    <w:rsid w:val="008F780C"/>
    <w:rsid w:val="0090007A"/>
    <w:rsid w:val="0090108A"/>
    <w:rsid w:val="00901148"/>
    <w:rsid w:val="00903575"/>
    <w:rsid w:val="00905644"/>
    <w:rsid w:val="00906CE4"/>
    <w:rsid w:val="009073EC"/>
    <w:rsid w:val="00913C45"/>
    <w:rsid w:val="0091626F"/>
    <w:rsid w:val="00916858"/>
    <w:rsid w:val="00916CE5"/>
    <w:rsid w:val="00917499"/>
    <w:rsid w:val="00923EFB"/>
    <w:rsid w:val="00926C84"/>
    <w:rsid w:val="009272F0"/>
    <w:rsid w:val="009375E8"/>
    <w:rsid w:val="00943681"/>
    <w:rsid w:val="00945AF2"/>
    <w:rsid w:val="009504AC"/>
    <w:rsid w:val="00953C5A"/>
    <w:rsid w:val="00967697"/>
    <w:rsid w:val="00971367"/>
    <w:rsid w:val="0097231C"/>
    <w:rsid w:val="00980DA4"/>
    <w:rsid w:val="00981FBB"/>
    <w:rsid w:val="00990DDD"/>
    <w:rsid w:val="009A3161"/>
    <w:rsid w:val="009A353C"/>
    <w:rsid w:val="009B1885"/>
    <w:rsid w:val="009B40AD"/>
    <w:rsid w:val="009B5C9A"/>
    <w:rsid w:val="009C3923"/>
    <w:rsid w:val="009D037D"/>
    <w:rsid w:val="009D2DA1"/>
    <w:rsid w:val="009D4019"/>
    <w:rsid w:val="009E14A3"/>
    <w:rsid w:val="009E26F8"/>
    <w:rsid w:val="009F234B"/>
    <w:rsid w:val="009F2531"/>
    <w:rsid w:val="00A01F6E"/>
    <w:rsid w:val="00A10062"/>
    <w:rsid w:val="00A11391"/>
    <w:rsid w:val="00A1223F"/>
    <w:rsid w:val="00A24210"/>
    <w:rsid w:val="00A25D01"/>
    <w:rsid w:val="00A26A7A"/>
    <w:rsid w:val="00A26F01"/>
    <w:rsid w:val="00A31B38"/>
    <w:rsid w:val="00A40D9B"/>
    <w:rsid w:val="00A4176C"/>
    <w:rsid w:val="00A478AE"/>
    <w:rsid w:val="00A614E0"/>
    <w:rsid w:val="00A70B43"/>
    <w:rsid w:val="00A724C0"/>
    <w:rsid w:val="00A761B9"/>
    <w:rsid w:val="00A76DF3"/>
    <w:rsid w:val="00A77CEE"/>
    <w:rsid w:val="00A81FC2"/>
    <w:rsid w:val="00A8295B"/>
    <w:rsid w:val="00A865A4"/>
    <w:rsid w:val="00A905D9"/>
    <w:rsid w:val="00A94F2A"/>
    <w:rsid w:val="00AA1D3C"/>
    <w:rsid w:val="00AB0177"/>
    <w:rsid w:val="00AB2834"/>
    <w:rsid w:val="00AB6C07"/>
    <w:rsid w:val="00AB75FB"/>
    <w:rsid w:val="00AD0340"/>
    <w:rsid w:val="00AD181A"/>
    <w:rsid w:val="00AD60D6"/>
    <w:rsid w:val="00AD6344"/>
    <w:rsid w:val="00AF2E2C"/>
    <w:rsid w:val="00AF2F96"/>
    <w:rsid w:val="00AF7D23"/>
    <w:rsid w:val="00B01868"/>
    <w:rsid w:val="00B023A4"/>
    <w:rsid w:val="00B13D9C"/>
    <w:rsid w:val="00B14C05"/>
    <w:rsid w:val="00B24DDF"/>
    <w:rsid w:val="00B37FDB"/>
    <w:rsid w:val="00B42A1F"/>
    <w:rsid w:val="00B45058"/>
    <w:rsid w:val="00B50743"/>
    <w:rsid w:val="00B52E2C"/>
    <w:rsid w:val="00B540E6"/>
    <w:rsid w:val="00B56D8C"/>
    <w:rsid w:val="00B65DF9"/>
    <w:rsid w:val="00B77B6E"/>
    <w:rsid w:val="00B8093D"/>
    <w:rsid w:val="00B83EF7"/>
    <w:rsid w:val="00B87013"/>
    <w:rsid w:val="00BA270C"/>
    <w:rsid w:val="00BA58B3"/>
    <w:rsid w:val="00BA7558"/>
    <w:rsid w:val="00BA79AA"/>
    <w:rsid w:val="00BB0785"/>
    <w:rsid w:val="00BC3BA5"/>
    <w:rsid w:val="00BC7878"/>
    <w:rsid w:val="00BD0E17"/>
    <w:rsid w:val="00BD0EA3"/>
    <w:rsid w:val="00BD51EC"/>
    <w:rsid w:val="00BE43DD"/>
    <w:rsid w:val="00BE719B"/>
    <w:rsid w:val="00BE7AB3"/>
    <w:rsid w:val="00BF6CA8"/>
    <w:rsid w:val="00C03D52"/>
    <w:rsid w:val="00C0540B"/>
    <w:rsid w:val="00C13906"/>
    <w:rsid w:val="00C217EA"/>
    <w:rsid w:val="00C26786"/>
    <w:rsid w:val="00C27454"/>
    <w:rsid w:val="00C43935"/>
    <w:rsid w:val="00C45400"/>
    <w:rsid w:val="00C52D54"/>
    <w:rsid w:val="00C55A53"/>
    <w:rsid w:val="00C7625A"/>
    <w:rsid w:val="00C82618"/>
    <w:rsid w:val="00C841EB"/>
    <w:rsid w:val="00C9155F"/>
    <w:rsid w:val="00C94081"/>
    <w:rsid w:val="00CA1444"/>
    <w:rsid w:val="00CA3618"/>
    <w:rsid w:val="00CA4526"/>
    <w:rsid w:val="00CB091C"/>
    <w:rsid w:val="00CB1F8E"/>
    <w:rsid w:val="00CB5188"/>
    <w:rsid w:val="00CB70D1"/>
    <w:rsid w:val="00CC44CA"/>
    <w:rsid w:val="00CC5290"/>
    <w:rsid w:val="00CC5818"/>
    <w:rsid w:val="00CC6CF0"/>
    <w:rsid w:val="00CD0FB1"/>
    <w:rsid w:val="00CD2CD9"/>
    <w:rsid w:val="00CD2E2F"/>
    <w:rsid w:val="00CE3938"/>
    <w:rsid w:val="00CF0504"/>
    <w:rsid w:val="00CF1651"/>
    <w:rsid w:val="00CF2F6D"/>
    <w:rsid w:val="00CF5111"/>
    <w:rsid w:val="00D03474"/>
    <w:rsid w:val="00D04DB3"/>
    <w:rsid w:val="00D05F3E"/>
    <w:rsid w:val="00D12AC2"/>
    <w:rsid w:val="00D24664"/>
    <w:rsid w:val="00D24FEC"/>
    <w:rsid w:val="00D258AB"/>
    <w:rsid w:val="00D26F4B"/>
    <w:rsid w:val="00D27426"/>
    <w:rsid w:val="00D40113"/>
    <w:rsid w:val="00D4364F"/>
    <w:rsid w:val="00D438FC"/>
    <w:rsid w:val="00D5045A"/>
    <w:rsid w:val="00D52730"/>
    <w:rsid w:val="00D54B5F"/>
    <w:rsid w:val="00D62955"/>
    <w:rsid w:val="00D662D2"/>
    <w:rsid w:val="00D778E2"/>
    <w:rsid w:val="00D83E00"/>
    <w:rsid w:val="00D954B8"/>
    <w:rsid w:val="00DA73A2"/>
    <w:rsid w:val="00DB269E"/>
    <w:rsid w:val="00DB7661"/>
    <w:rsid w:val="00DC4B01"/>
    <w:rsid w:val="00DD06A2"/>
    <w:rsid w:val="00DD0A2A"/>
    <w:rsid w:val="00DD56C3"/>
    <w:rsid w:val="00DE069A"/>
    <w:rsid w:val="00DF33AF"/>
    <w:rsid w:val="00DF5FC0"/>
    <w:rsid w:val="00DF6348"/>
    <w:rsid w:val="00E0214E"/>
    <w:rsid w:val="00E213A1"/>
    <w:rsid w:val="00E251CE"/>
    <w:rsid w:val="00E34933"/>
    <w:rsid w:val="00E453C4"/>
    <w:rsid w:val="00E46A2B"/>
    <w:rsid w:val="00E46F72"/>
    <w:rsid w:val="00E505A4"/>
    <w:rsid w:val="00E50967"/>
    <w:rsid w:val="00E5113B"/>
    <w:rsid w:val="00E52CED"/>
    <w:rsid w:val="00E55493"/>
    <w:rsid w:val="00E562F1"/>
    <w:rsid w:val="00E61705"/>
    <w:rsid w:val="00E72E65"/>
    <w:rsid w:val="00E8313D"/>
    <w:rsid w:val="00E84285"/>
    <w:rsid w:val="00E853EA"/>
    <w:rsid w:val="00EA29DE"/>
    <w:rsid w:val="00EA5BA6"/>
    <w:rsid w:val="00EB1233"/>
    <w:rsid w:val="00EB5C82"/>
    <w:rsid w:val="00EC586C"/>
    <w:rsid w:val="00EE32C4"/>
    <w:rsid w:val="00EE3B63"/>
    <w:rsid w:val="00EF5B0C"/>
    <w:rsid w:val="00F034E5"/>
    <w:rsid w:val="00F12710"/>
    <w:rsid w:val="00F16D22"/>
    <w:rsid w:val="00F27ED1"/>
    <w:rsid w:val="00F3680F"/>
    <w:rsid w:val="00F400B5"/>
    <w:rsid w:val="00F41775"/>
    <w:rsid w:val="00F47FB0"/>
    <w:rsid w:val="00F5123F"/>
    <w:rsid w:val="00F512E4"/>
    <w:rsid w:val="00F619B1"/>
    <w:rsid w:val="00F61ED5"/>
    <w:rsid w:val="00F654D5"/>
    <w:rsid w:val="00F754EB"/>
    <w:rsid w:val="00F76A1A"/>
    <w:rsid w:val="00F76D00"/>
    <w:rsid w:val="00F90624"/>
    <w:rsid w:val="00F92923"/>
    <w:rsid w:val="00F93DCB"/>
    <w:rsid w:val="00FA46B3"/>
    <w:rsid w:val="00FB19B6"/>
    <w:rsid w:val="00FB21E8"/>
    <w:rsid w:val="00FB5F97"/>
    <w:rsid w:val="00FB75CF"/>
    <w:rsid w:val="00FC326B"/>
    <w:rsid w:val="00FC6CD1"/>
    <w:rsid w:val="00FD6261"/>
    <w:rsid w:val="00FD6D04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B9AC"/>
  <w15:chartTrackingRefBased/>
  <w15:docId w15:val="{03B55814-9C1B-4A5A-AED6-818B5C7F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7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1E03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2F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C65E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A3BAA"/>
    <w:pPr>
      <w:spacing w:after="120"/>
    </w:pPr>
    <w:rPr>
      <w:sz w:val="20"/>
      <w:szCs w:val="20"/>
    </w:rPr>
  </w:style>
  <w:style w:type="table" w:styleId="Tabela-Siatka">
    <w:name w:val="Table Grid"/>
    <w:basedOn w:val="Standardowy"/>
    <w:rsid w:val="001A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BE719B"/>
    <w:rPr>
      <w:sz w:val="20"/>
      <w:szCs w:val="20"/>
    </w:rPr>
  </w:style>
  <w:style w:type="character" w:styleId="Odwoanieprzypisudolnego">
    <w:name w:val="footnote reference"/>
    <w:semiHidden/>
    <w:rsid w:val="00BE719B"/>
    <w:rPr>
      <w:vertAlign w:val="superscript"/>
    </w:rPr>
  </w:style>
  <w:style w:type="character" w:styleId="Hipercze">
    <w:name w:val="Hyperlink"/>
    <w:rsid w:val="0090007A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0F0651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0F0651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78099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F2E2C"/>
    <w:rPr>
      <w:b/>
      <w:bCs/>
    </w:rPr>
  </w:style>
  <w:style w:type="paragraph" w:styleId="Poprawka">
    <w:name w:val="Revision"/>
    <w:hidden/>
    <w:uiPriority w:val="99"/>
    <w:semiHidden/>
    <w:rsid w:val="00C13906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D4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7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470B"/>
    <w:rPr>
      <w:b/>
      <w:bCs/>
    </w:rPr>
  </w:style>
  <w:style w:type="paragraph" w:styleId="Akapitzlist">
    <w:name w:val="List Paragraph"/>
    <w:basedOn w:val="Normalny"/>
    <w:uiPriority w:val="34"/>
    <w:qFormat/>
    <w:rsid w:val="0036243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B1E03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282F3D"/>
    <w:pPr>
      <w:outlineLvl w:val="0"/>
    </w:pPr>
    <w:rPr>
      <w:rFonts w:ascii="Arial" w:hAnsi="Arial" w:cs="Arial"/>
      <w:b/>
      <w:color w:val="auto"/>
      <w:sz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2F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282F3D"/>
    <w:rPr>
      <w:rFonts w:ascii="Arial" w:eastAsiaTheme="majorEastAsia" w:hAnsi="Arial" w:cs="Arial"/>
      <w:b/>
      <w:color w:val="2F5496" w:themeColor="accent1" w:themeShade="BF"/>
      <w:sz w:val="24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9BA49-9790-41B9-A366-BB6BF37C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265/2022 Prezydenta Miasta Włocławek z dn. 11 lipca 2022 r.</vt:lpstr>
    </vt:vector>
  </TitlesOfParts>
  <Company>Urząd Miasta Włocławek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265/2022 Prezydenta Miasta Włocławek z dn. 11 lipca 2022 r.</dc:title>
  <dc:subject/>
  <dc:creator>sport</dc:creator>
  <cp:keywords>Zarządzenie Prezydenta Miasta Włocławek</cp:keywords>
  <cp:lastModifiedBy>Łukasz Stolarski</cp:lastModifiedBy>
  <cp:revision>4</cp:revision>
  <cp:lastPrinted>2022-07-07T10:27:00Z</cp:lastPrinted>
  <dcterms:created xsi:type="dcterms:W3CDTF">2022-07-11T10:32:00Z</dcterms:created>
  <dcterms:modified xsi:type="dcterms:W3CDTF">2022-07-11T11:24:00Z</dcterms:modified>
</cp:coreProperties>
</file>