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C243" w14:textId="67BF8708" w:rsidR="00205954" w:rsidRPr="00BF0721" w:rsidRDefault="00205954" w:rsidP="005068B4">
      <w:pPr>
        <w:widowControl w:val="0"/>
        <w:spacing w:line="276" w:lineRule="auto"/>
        <w:jc w:val="right"/>
        <w:rPr>
          <w:rFonts w:ascii="Arial" w:hAnsi="Arial" w:cs="Arial"/>
          <w:snapToGrid w:val="0"/>
          <w:sz w:val="24"/>
          <w:szCs w:val="24"/>
        </w:rPr>
      </w:pPr>
      <w:r w:rsidRPr="00BF0721">
        <w:rPr>
          <w:rFonts w:ascii="Arial" w:hAnsi="Arial" w:cs="Arial"/>
          <w:snapToGrid w:val="0"/>
          <w:sz w:val="24"/>
          <w:szCs w:val="24"/>
        </w:rPr>
        <w:t>Włocławek, dnia</w:t>
      </w:r>
      <w:r w:rsidR="00BF0721">
        <w:rPr>
          <w:rFonts w:ascii="Arial" w:hAnsi="Arial" w:cs="Arial"/>
          <w:snapToGrid w:val="0"/>
          <w:sz w:val="24"/>
          <w:szCs w:val="24"/>
        </w:rPr>
        <w:t xml:space="preserve"> 19</w:t>
      </w:r>
      <w:r w:rsidR="00A90C53">
        <w:rPr>
          <w:rFonts w:ascii="Arial" w:hAnsi="Arial" w:cs="Arial"/>
          <w:snapToGrid w:val="0"/>
          <w:sz w:val="24"/>
          <w:szCs w:val="24"/>
        </w:rPr>
        <w:t>.07.2022 r.</w:t>
      </w:r>
    </w:p>
    <w:p w14:paraId="477E1B7E" w14:textId="4C8C3BA1" w:rsidR="00205954" w:rsidRPr="00BF0721" w:rsidRDefault="00EF08E1" w:rsidP="005068B4">
      <w:pPr>
        <w:spacing w:line="276" w:lineRule="auto"/>
        <w:rPr>
          <w:rFonts w:ascii="Arial" w:hAnsi="Arial" w:cs="Arial"/>
          <w:sz w:val="24"/>
          <w:szCs w:val="24"/>
        </w:rPr>
      </w:pPr>
      <w:r w:rsidRPr="00BF0721">
        <w:rPr>
          <w:rFonts w:ascii="Arial" w:hAnsi="Arial" w:cs="Arial"/>
          <w:sz w:val="24"/>
          <w:szCs w:val="24"/>
        </w:rPr>
        <w:t>UA.AB.6740.</w:t>
      </w:r>
      <w:r w:rsidR="009D0481" w:rsidRPr="00BF0721">
        <w:rPr>
          <w:rFonts w:ascii="Arial" w:hAnsi="Arial" w:cs="Arial"/>
          <w:sz w:val="24"/>
          <w:szCs w:val="24"/>
        </w:rPr>
        <w:t>220</w:t>
      </w:r>
      <w:r w:rsidRPr="00BF0721">
        <w:rPr>
          <w:rFonts w:ascii="Arial" w:hAnsi="Arial" w:cs="Arial"/>
          <w:sz w:val="24"/>
          <w:szCs w:val="24"/>
        </w:rPr>
        <w:t>.20</w:t>
      </w:r>
      <w:r w:rsidR="00212EFB" w:rsidRPr="00BF0721">
        <w:rPr>
          <w:rFonts w:ascii="Arial" w:hAnsi="Arial" w:cs="Arial"/>
          <w:sz w:val="24"/>
          <w:szCs w:val="24"/>
        </w:rPr>
        <w:t>2</w:t>
      </w:r>
      <w:r w:rsidR="009D0481" w:rsidRPr="00BF0721">
        <w:rPr>
          <w:rFonts w:ascii="Arial" w:hAnsi="Arial" w:cs="Arial"/>
          <w:sz w:val="24"/>
          <w:szCs w:val="24"/>
        </w:rPr>
        <w:t>2</w:t>
      </w:r>
    </w:p>
    <w:p w14:paraId="4BF19A7F" w14:textId="77777777" w:rsidR="00A65401" w:rsidRPr="00BF0721" w:rsidRDefault="00A65401" w:rsidP="005068B4">
      <w:pPr>
        <w:spacing w:line="276" w:lineRule="auto"/>
        <w:rPr>
          <w:rFonts w:ascii="Arial" w:hAnsi="Arial" w:cs="Arial"/>
          <w:sz w:val="24"/>
          <w:szCs w:val="24"/>
        </w:rPr>
      </w:pPr>
    </w:p>
    <w:p w14:paraId="0EC0DF4B" w14:textId="7168C713" w:rsidR="00205954" w:rsidRPr="00BF0721" w:rsidRDefault="00766115" w:rsidP="005068B4">
      <w:pPr>
        <w:pStyle w:val="Nagwek1"/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BF0721">
        <w:rPr>
          <w:rFonts w:ascii="Arial" w:hAnsi="Arial" w:cs="Arial"/>
          <w:b/>
          <w:sz w:val="24"/>
          <w:szCs w:val="24"/>
        </w:rPr>
        <w:t>D</w:t>
      </w:r>
      <w:r w:rsidR="00C37095">
        <w:rPr>
          <w:rFonts w:ascii="Arial" w:hAnsi="Arial" w:cs="Arial"/>
          <w:b/>
          <w:sz w:val="24"/>
          <w:szCs w:val="24"/>
        </w:rPr>
        <w:t>ecyzja</w:t>
      </w:r>
      <w:r w:rsidR="000F08CE" w:rsidRPr="00BF0721">
        <w:rPr>
          <w:rFonts w:ascii="Arial" w:hAnsi="Arial" w:cs="Arial"/>
          <w:b/>
          <w:sz w:val="24"/>
          <w:szCs w:val="24"/>
        </w:rPr>
        <w:t xml:space="preserve"> </w:t>
      </w:r>
      <w:r w:rsidRPr="00BF0721">
        <w:rPr>
          <w:rFonts w:ascii="Arial" w:hAnsi="Arial" w:cs="Arial"/>
          <w:b/>
          <w:sz w:val="24"/>
          <w:szCs w:val="24"/>
        </w:rPr>
        <w:t xml:space="preserve">Nr </w:t>
      </w:r>
      <w:r w:rsidR="00BF0721" w:rsidRPr="00BF0721">
        <w:rPr>
          <w:rFonts w:ascii="Arial" w:hAnsi="Arial" w:cs="Arial"/>
          <w:b/>
          <w:sz w:val="24"/>
          <w:szCs w:val="24"/>
        </w:rPr>
        <w:t>118</w:t>
      </w:r>
      <w:r w:rsidR="00507505" w:rsidRPr="00BF0721">
        <w:rPr>
          <w:rFonts w:ascii="Arial" w:hAnsi="Arial" w:cs="Arial"/>
          <w:b/>
          <w:sz w:val="24"/>
          <w:szCs w:val="24"/>
        </w:rPr>
        <w:t xml:space="preserve"> </w:t>
      </w:r>
      <w:r w:rsidR="00BF7490" w:rsidRPr="00BF0721">
        <w:rPr>
          <w:rFonts w:ascii="Arial" w:hAnsi="Arial" w:cs="Arial"/>
          <w:b/>
          <w:sz w:val="24"/>
          <w:szCs w:val="24"/>
        </w:rPr>
        <w:t xml:space="preserve">/ </w:t>
      </w:r>
      <w:r w:rsidR="00212EFB" w:rsidRPr="00BF0721">
        <w:rPr>
          <w:rFonts w:ascii="Arial" w:hAnsi="Arial" w:cs="Arial"/>
          <w:b/>
          <w:sz w:val="24"/>
          <w:szCs w:val="24"/>
        </w:rPr>
        <w:t>2</w:t>
      </w:r>
      <w:r w:rsidR="009D0481" w:rsidRPr="00BF0721">
        <w:rPr>
          <w:rFonts w:ascii="Arial" w:hAnsi="Arial" w:cs="Arial"/>
          <w:b/>
          <w:sz w:val="24"/>
          <w:szCs w:val="24"/>
        </w:rPr>
        <w:t>2</w:t>
      </w:r>
      <w:r w:rsidR="00862527" w:rsidRPr="00BF0721">
        <w:rPr>
          <w:rFonts w:ascii="Arial" w:hAnsi="Arial" w:cs="Arial"/>
          <w:b/>
          <w:sz w:val="24"/>
          <w:szCs w:val="24"/>
        </w:rPr>
        <w:t xml:space="preserve"> </w:t>
      </w:r>
    </w:p>
    <w:p w14:paraId="1842FBF7" w14:textId="77777777" w:rsidR="00205954" w:rsidRPr="00BF0721" w:rsidRDefault="00205954" w:rsidP="005068B4">
      <w:pPr>
        <w:widowControl w:val="0"/>
        <w:tabs>
          <w:tab w:val="left" w:leader="dot" w:pos="2352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CC903A7" w14:textId="77777777" w:rsidR="000F08CE" w:rsidRPr="00BF0721" w:rsidRDefault="000F08CE" w:rsidP="005068B4">
      <w:pPr>
        <w:widowControl w:val="0"/>
        <w:tabs>
          <w:tab w:val="left" w:leader="dot" w:pos="2352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69DFE1A" w14:textId="3513E764" w:rsidR="000562A5" w:rsidRPr="00BF0721" w:rsidRDefault="00205954" w:rsidP="005068B4">
      <w:pPr>
        <w:pStyle w:val="Tekstpodstawowy2"/>
        <w:spacing w:line="276" w:lineRule="auto"/>
        <w:jc w:val="left"/>
        <w:rPr>
          <w:rFonts w:ascii="Arial" w:hAnsi="Arial" w:cs="Arial"/>
          <w:b/>
          <w:szCs w:val="24"/>
        </w:rPr>
      </w:pPr>
      <w:r w:rsidRPr="00BF0721">
        <w:rPr>
          <w:rFonts w:ascii="Arial" w:hAnsi="Arial" w:cs="Arial"/>
          <w:szCs w:val="24"/>
        </w:rPr>
        <w:t>Na podstawie art.</w:t>
      </w:r>
      <w:r w:rsidR="000F08CE" w:rsidRPr="00BF0721">
        <w:rPr>
          <w:rFonts w:ascii="Arial" w:hAnsi="Arial" w:cs="Arial"/>
          <w:szCs w:val="24"/>
        </w:rPr>
        <w:t xml:space="preserve"> </w:t>
      </w:r>
      <w:r w:rsidRPr="00BF0721">
        <w:rPr>
          <w:rFonts w:ascii="Arial" w:hAnsi="Arial" w:cs="Arial"/>
          <w:szCs w:val="24"/>
        </w:rPr>
        <w:t>28, art.</w:t>
      </w:r>
      <w:r w:rsidR="000F08CE" w:rsidRPr="00BF0721">
        <w:rPr>
          <w:rFonts w:ascii="Arial" w:hAnsi="Arial" w:cs="Arial"/>
          <w:szCs w:val="24"/>
        </w:rPr>
        <w:t xml:space="preserve"> </w:t>
      </w:r>
      <w:r w:rsidRPr="00BF0721">
        <w:rPr>
          <w:rFonts w:ascii="Arial" w:hAnsi="Arial" w:cs="Arial"/>
          <w:szCs w:val="24"/>
        </w:rPr>
        <w:t>33 ust</w:t>
      </w:r>
      <w:r w:rsidR="00C13FB4" w:rsidRPr="00BF0721">
        <w:rPr>
          <w:rFonts w:ascii="Arial" w:hAnsi="Arial" w:cs="Arial"/>
          <w:szCs w:val="24"/>
        </w:rPr>
        <w:t>.</w:t>
      </w:r>
      <w:r w:rsidR="000F08CE" w:rsidRPr="00BF0721">
        <w:rPr>
          <w:rFonts w:ascii="Arial" w:hAnsi="Arial" w:cs="Arial"/>
          <w:szCs w:val="24"/>
        </w:rPr>
        <w:t xml:space="preserve"> </w:t>
      </w:r>
      <w:r w:rsidR="00C13FB4" w:rsidRPr="00BF0721">
        <w:rPr>
          <w:rFonts w:ascii="Arial" w:hAnsi="Arial" w:cs="Arial"/>
          <w:szCs w:val="24"/>
        </w:rPr>
        <w:t>1, art.</w:t>
      </w:r>
      <w:r w:rsidR="000F08CE" w:rsidRPr="00BF0721">
        <w:rPr>
          <w:rFonts w:ascii="Arial" w:hAnsi="Arial" w:cs="Arial"/>
          <w:szCs w:val="24"/>
        </w:rPr>
        <w:t xml:space="preserve"> </w:t>
      </w:r>
      <w:r w:rsidR="00C13FB4" w:rsidRPr="00BF0721">
        <w:rPr>
          <w:rFonts w:ascii="Arial" w:hAnsi="Arial" w:cs="Arial"/>
          <w:szCs w:val="24"/>
        </w:rPr>
        <w:t>34 ust.</w:t>
      </w:r>
      <w:r w:rsidR="000F08CE" w:rsidRPr="00BF0721">
        <w:rPr>
          <w:rFonts w:ascii="Arial" w:hAnsi="Arial" w:cs="Arial"/>
          <w:szCs w:val="24"/>
        </w:rPr>
        <w:t xml:space="preserve"> </w:t>
      </w:r>
      <w:r w:rsidR="00C13FB4" w:rsidRPr="00BF0721">
        <w:rPr>
          <w:rFonts w:ascii="Arial" w:hAnsi="Arial" w:cs="Arial"/>
          <w:szCs w:val="24"/>
        </w:rPr>
        <w:t xml:space="preserve">4, </w:t>
      </w:r>
      <w:r w:rsidR="00A65401" w:rsidRPr="00BF0721">
        <w:rPr>
          <w:rFonts w:ascii="Arial" w:hAnsi="Arial" w:cs="Arial"/>
          <w:szCs w:val="24"/>
        </w:rPr>
        <w:t>art.</w:t>
      </w:r>
      <w:r w:rsidR="000F08CE" w:rsidRPr="00BF0721">
        <w:rPr>
          <w:rFonts w:ascii="Arial" w:hAnsi="Arial" w:cs="Arial"/>
          <w:szCs w:val="24"/>
        </w:rPr>
        <w:t xml:space="preserve"> </w:t>
      </w:r>
      <w:r w:rsidR="00A65401" w:rsidRPr="00BF0721">
        <w:rPr>
          <w:rFonts w:ascii="Arial" w:hAnsi="Arial" w:cs="Arial"/>
          <w:szCs w:val="24"/>
        </w:rPr>
        <w:t>36 i 36a</w:t>
      </w:r>
      <w:r w:rsidR="00C13FB4" w:rsidRPr="00BF0721">
        <w:rPr>
          <w:rFonts w:ascii="Arial" w:hAnsi="Arial" w:cs="Arial"/>
          <w:szCs w:val="24"/>
        </w:rPr>
        <w:t xml:space="preserve"> </w:t>
      </w:r>
      <w:r w:rsidRPr="00BF0721">
        <w:rPr>
          <w:rFonts w:ascii="Arial" w:hAnsi="Arial" w:cs="Arial"/>
          <w:szCs w:val="24"/>
        </w:rPr>
        <w:t xml:space="preserve">ustawy z dnia </w:t>
      </w:r>
      <w:r w:rsidR="00A65401" w:rsidRPr="00BF0721">
        <w:rPr>
          <w:rFonts w:ascii="Arial" w:hAnsi="Arial" w:cs="Arial"/>
          <w:szCs w:val="24"/>
        </w:rPr>
        <w:t>0</w:t>
      </w:r>
      <w:r w:rsidRPr="00BF0721">
        <w:rPr>
          <w:rFonts w:ascii="Arial" w:hAnsi="Arial" w:cs="Arial"/>
          <w:szCs w:val="24"/>
        </w:rPr>
        <w:t>7 lipca 1994</w:t>
      </w:r>
      <w:r w:rsidR="00A13305" w:rsidRPr="00BF0721">
        <w:rPr>
          <w:rFonts w:ascii="Arial" w:hAnsi="Arial" w:cs="Arial"/>
          <w:szCs w:val="24"/>
        </w:rPr>
        <w:t xml:space="preserve"> </w:t>
      </w:r>
      <w:r w:rsidRPr="00BF0721">
        <w:rPr>
          <w:rFonts w:ascii="Arial" w:hAnsi="Arial" w:cs="Arial"/>
          <w:szCs w:val="24"/>
        </w:rPr>
        <w:t>r.</w:t>
      </w:r>
      <w:r w:rsidR="00FA24D6" w:rsidRPr="00BF0721">
        <w:rPr>
          <w:rFonts w:ascii="Arial" w:hAnsi="Arial" w:cs="Arial"/>
          <w:szCs w:val="24"/>
        </w:rPr>
        <w:t xml:space="preserve"> - Prawo budowlane</w:t>
      </w:r>
      <w:r w:rsidR="00AB0B8C" w:rsidRPr="00BF0721">
        <w:rPr>
          <w:rFonts w:ascii="Arial" w:hAnsi="Arial" w:cs="Arial"/>
          <w:szCs w:val="24"/>
        </w:rPr>
        <w:t xml:space="preserve"> </w:t>
      </w:r>
      <w:r w:rsidR="00926DEB" w:rsidRPr="00BF0721">
        <w:rPr>
          <w:rFonts w:ascii="Arial" w:hAnsi="Arial" w:cs="Arial"/>
          <w:szCs w:val="24"/>
        </w:rPr>
        <w:t>(</w:t>
      </w:r>
      <w:r w:rsidR="00F86C5F" w:rsidRPr="00BF0721">
        <w:rPr>
          <w:rFonts w:ascii="Arial" w:hAnsi="Arial" w:cs="Arial"/>
          <w:szCs w:val="24"/>
        </w:rPr>
        <w:t>Dz.U.20</w:t>
      </w:r>
      <w:r w:rsidR="00BA4510" w:rsidRPr="00BF0721">
        <w:rPr>
          <w:rFonts w:ascii="Arial" w:hAnsi="Arial" w:cs="Arial"/>
          <w:szCs w:val="24"/>
        </w:rPr>
        <w:t>2</w:t>
      </w:r>
      <w:r w:rsidR="009D0481" w:rsidRPr="00BF0721">
        <w:rPr>
          <w:rFonts w:ascii="Arial" w:hAnsi="Arial" w:cs="Arial"/>
          <w:szCs w:val="24"/>
        </w:rPr>
        <w:t>1</w:t>
      </w:r>
      <w:r w:rsidR="00F86C5F" w:rsidRPr="00BF0721">
        <w:rPr>
          <w:rFonts w:ascii="Arial" w:hAnsi="Arial" w:cs="Arial"/>
          <w:szCs w:val="24"/>
        </w:rPr>
        <w:t>.</w:t>
      </w:r>
      <w:r w:rsidR="009D0481" w:rsidRPr="00BF0721">
        <w:rPr>
          <w:rFonts w:ascii="Arial" w:hAnsi="Arial" w:cs="Arial"/>
          <w:szCs w:val="24"/>
        </w:rPr>
        <w:t>2351</w:t>
      </w:r>
      <w:r w:rsidR="00B51D9B" w:rsidRPr="00BF0721">
        <w:rPr>
          <w:rFonts w:ascii="Arial" w:hAnsi="Arial" w:cs="Arial"/>
          <w:szCs w:val="24"/>
        </w:rPr>
        <w:t xml:space="preserve"> z późn. zm.</w:t>
      </w:r>
      <w:r w:rsidR="00926DEB" w:rsidRPr="00BF0721">
        <w:rPr>
          <w:rFonts w:ascii="Arial" w:hAnsi="Arial" w:cs="Arial"/>
          <w:szCs w:val="24"/>
        </w:rPr>
        <w:t>)</w:t>
      </w:r>
      <w:r w:rsidR="00925D57" w:rsidRPr="00BF0721">
        <w:rPr>
          <w:rFonts w:ascii="Arial" w:hAnsi="Arial" w:cs="Arial"/>
          <w:szCs w:val="24"/>
        </w:rPr>
        <w:t xml:space="preserve"> </w:t>
      </w:r>
      <w:r w:rsidR="00FA24D6" w:rsidRPr="00BF0721">
        <w:rPr>
          <w:rFonts w:ascii="Arial" w:hAnsi="Arial" w:cs="Arial"/>
          <w:szCs w:val="24"/>
        </w:rPr>
        <w:t>oraz art.</w:t>
      </w:r>
      <w:r w:rsidR="00925D57" w:rsidRPr="00BF0721">
        <w:rPr>
          <w:rFonts w:ascii="Arial" w:hAnsi="Arial" w:cs="Arial"/>
          <w:szCs w:val="24"/>
        </w:rPr>
        <w:t xml:space="preserve"> </w:t>
      </w:r>
      <w:r w:rsidR="00FA24D6" w:rsidRPr="00BF0721">
        <w:rPr>
          <w:rFonts w:ascii="Arial" w:hAnsi="Arial" w:cs="Arial"/>
          <w:szCs w:val="24"/>
        </w:rPr>
        <w:t xml:space="preserve">104 ustawy </w:t>
      </w:r>
      <w:r w:rsidRPr="00BF0721">
        <w:rPr>
          <w:rFonts w:ascii="Arial" w:hAnsi="Arial" w:cs="Arial"/>
          <w:szCs w:val="24"/>
        </w:rPr>
        <w:t>z dnia 14 czerwca 1960</w:t>
      </w:r>
      <w:r w:rsidR="00A13305" w:rsidRPr="00BF0721">
        <w:rPr>
          <w:rFonts w:ascii="Arial" w:hAnsi="Arial" w:cs="Arial"/>
          <w:szCs w:val="24"/>
        </w:rPr>
        <w:t xml:space="preserve"> </w:t>
      </w:r>
      <w:r w:rsidRPr="00BF0721">
        <w:rPr>
          <w:rFonts w:ascii="Arial" w:hAnsi="Arial" w:cs="Arial"/>
          <w:szCs w:val="24"/>
        </w:rPr>
        <w:t>r. - Kodeks postępow</w:t>
      </w:r>
      <w:r w:rsidR="00925D57" w:rsidRPr="00BF0721">
        <w:rPr>
          <w:rFonts w:ascii="Arial" w:hAnsi="Arial" w:cs="Arial"/>
          <w:szCs w:val="24"/>
        </w:rPr>
        <w:t xml:space="preserve">ania administracyjnego </w:t>
      </w:r>
      <w:r w:rsidR="00980779" w:rsidRPr="00BF0721">
        <w:rPr>
          <w:rFonts w:ascii="Arial" w:hAnsi="Arial" w:cs="Arial"/>
          <w:szCs w:val="24"/>
        </w:rPr>
        <w:t>(</w:t>
      </w:r>
      <w:r w:rsidR="00925D57" w:rsidRPr="00BF0721">
        <w:rPr>
          <w:rFonts w:ascii="Arial" w:hAnsi="Arial" w:cs="Arial"/>
          <w:szCs w:val="24"/>
        </w:rPr>
        <w:t>Dz.U.</w:t>
      </w:r>
      <w:r w:rsidRPr="00BF0721">
        <w:rPr>
          <w:rFonts w:ascii="Arial" w:hAnsi="Arial" w:cs="Arial"/>
          <w:szCs w:val="24"/>
        </w:rPr>
        <w:t>20</w:t>
      </w:r>
      <w:r w:rsidR="00212EFB" w:rsidRPr="00BF0721">
        <w:rPr>
          <w:rFonts w:ascii="Arial" w:hAnsi="Arial" w:cs="Arial"/>
          <w:szCs w:val="24"/>
        </w:rPr>
        <w:t>2</w:t>
      </w:r>
      <w:r w:rsidR="009D0481" w:rsidRPr="00BF0721">
        <w:rPr>
          <w:rFonts w:ascii="Arial" w:hAnsi="Arial" w:cs="Arial"/>
          <w:szCs w:val="24"/>
        </w:rPr>
        <w:t>1</w:t>
      </w:r>
      <w:r w:rsidR="00925D57" w:rsidRPr="00BF0721">
        <w:rPr>
          <w:rFonts w:ascii="Arial" w:hAnsi="Arial" w:cs="Arial"/>
          <w:szCs w:val="24"/>
        </w:rPr>
        <w:t>.</w:t>
      </w:r>
      <w:r w:rsidR="009D0481" w:rsidRPr="00BF0721">
        <w:rPr>
          <w:rFonts w:ascii="Arial" w:hAnsi="Arial" w:cs="Arial"/>
          <w:szCs w:val="24"/>
        </w:rPr>
        <w:t xml:space="preserve">735 </w:t>
      </w:r>
      <w:proofErr w:type="spellStart"/>
      <w:r w:rsidR="009D0481" w:rsidRPr="00BF0721">
        <w:rPr>
          <w:rFonts w:ascii="Arial" w:hAnsi="Arial" w:cs="Arial"/>
          <w:szCs w:val="24"/>
        </w:rPr>
        <w:t>zpóźn</w:t>
      </w:r>
      <w:proofErr w:type="spellEnd"/>
      <w:r w:rsidR="009D0481" w:rsidRPr="00BF0721">
        <w:rPr>
          <w:rFonts w:ascii="Arial" w:hAnsi="Arial" w:cs="Arial"/>
          <w:szCs w:val="24"/>
        </w:rPr>
        <w:t>. zm.</w:t>
      </w:r>
      <w:r w:rsidR="00980779" w:rsidRPr="00BF0721">
        <w:rPr>
          <w:rFonts w:ascii="Arial" w:hAnsi="Arial" w:cs="Arial"/>
          <w:szCs w:val="24"/>
        </w:rPr>
        <w:t>)</w:t>
      </w:r>
      <w:r w:rsidR="00FF55EA" w:rsidRPr="00BF0721">
        <w:rPr>
          <w:rFonts w:ascii="Arial" w:hAnsi="Arial" w:cs="Arial"/>
          <w:szCs w:val="24"/>
        </w:rPr>
        <w:t xml:space="preserve"> - </w:t>
      </w:r>
      <w:r w:rsidRPr="00BF0721">
        <w:rPr>
          <w:rFonts w:ascii="Arial" w:hAnsi="Arial" w:cs="Arial"/>
          <w:szCs w:val="24"/>
        </w:rPr>
        <w:t>p</w:t>
      </w:r>
      <w:r w:rsidR="00FB1050" w:rsidRPr="00BF0721">
        <w:rPr>
          <w:rFonts w:ascii="Arial" w:hAnsi="Arial" w:cs="Arial"/>
          <w:szCs w:val="24"/>
        </w:rPr>
        <w:t xml:space="preserve">o </w:t>
      </w:r>
      <w:r w:rsidR="00766115" w:rsidRPr="00BF0721">
        <w:rPr>
          <w:rFonts w:ascii="Arial" w:hAnsi="Arial" w:cs="Arial"/>
          <w:szCs w:val="24"/>
        </w:rPr>
        <w:t xml:space="preserve">rozpatrzeniu wniosku </w:t>
      </w:r>
      <w:r w:rsidR="00B51D9B" w:rsidRPr="00BF0721">
        <w:rPr>
          <w:rFonts w:ascii="Arial" w:hAnsi="Arial" w:cs="Arial"/>
          <w:szCs w:val="24"/>
        </w:rPr>
        <w:t xml:space="preserve">Anwil S.A. reprezentowanej przez Pana </w:t>
      </w:r>
      <w:r w:rsidR="00212EFB" w:rsidRPr="00BF0721">
        <w:rPr>
          <w:rFonts w:ascii="Arial" w:hAnsi="Arial" w:cs="Arial"/>
          <w:szCs w:val="24"/>
        </w:rPr>
        <w:t>Piotra Orlikowskiego</w:t>
      </w:r>
      <w:r w:rsidR="00BF7490" w:rsidRPr="00BF0721">
        <w:rPr>
          <w:rFonts w:ascii="Arial" w:hAnsi="Arial" w:cs="Arial"/>
          <w:szCs w:val="24"/>
        </w:rPr>
        <w:t xml:space="preserve"> </w:t>
      </w:r>
      <w:r w:rsidR="000644D7" w:rsidRPr="00BF0721">
        <w:rPr>
          <w:rFonts w:ascii="Arial" w:hAnsi="Arial" w:cs="Arial"/>
          <w:szCs w:val="24"/>
        </w:rPr>
        <w:t xml:space="preserve">złożonego </w:t>
      </w:r>
      <w:r w:rsidR="00066662" w:rsidRPr="00BF0721">
        <w:rPr>
          <w:rFonts w:ascii="Arial" w:hAnsi="Arial" w:cs="Arial"/>
          <w:szCs w:val="24"/>
        </w:rPr>
        <w:t xml:space="preserve">w </w:t>
      </w:r>
      <w:r w:rsidR="00C74CF7" w:rsidRPr="00BF0721">
        <w:rPr>
          <w:rFonts w:ascii="Arial" w:hAnsi="Arial" w:cs="Arial"/>
          <w:szCs w:val="24"/>
        </w:rPr>
        <w:t>dni</w:t>
      </w:r>
      <w:r w:rsidR="00066662" w:rsidRPr="00BF0721">
        <w:rPr>
          <w:rFonts w:ascii="Arial" w:hAnsi="Arial" w:cs="Arial"/>
          <w:szCs w:val="24"/>
        </w:rPr>
        <w:t>u</w:t>
      </w:r>
      <w:r w:rsidR="00C74CF7" w:rsidRPr="00BF0721">
        <w:rPr>
          <w:rFonts w:ascii="Arial" w:hAnsi="Arial" w:cs="Arial"/>
          <w:szCs w:val="24"/>
        </w:rPr>
        <w:t xml:space="preserve"> </w:t>
      </w:r>
      <w:r w:rsidR="009D0481" w:rsidRPr="00BF0721">
        <w:rPr>
          <w:rFonts w:ascii="Arial" w:hAnsi="Arial" w:cs="Arial"/>
          <w:szCs w:val="24"/>
        </w:rPr>
        <w:t>26</w:t>
      </w:r>
      <w:r w:rsidR="005B6D1B" w:rsidRPr="00BF0721">
        <w:rPr>
          <w:rFonts w:ascii="Arial" w:hAnsi="Arial" w:cs="Arial"/>
          <w:szCs w:val="24"/>
        </w:rPr>
        <w:t> </w:t>
      </w:r>
      <w:r w:rsidR="009D0481" w:rsidRPr="00BF0721">
        <w:rPr>
          <w:rFonts w:ascii="Arial" w:hAnsi="Arial" w:cs="Arial"/>
          <w:szCs w:val="24"/>
        </w:rPr>
        <w:t>maja</w:t>
      </w:r>
      <w:r w:rsidR="003056C8" w:rsidRPr="00BF0721">
        <w:rPr>
          <w:rFonts w:ascii="Arial" w:hAnsi="Arial" w:cs="Arial"/>
          <w:szCs w:val="24"/>
        </w:rPr>
        <w:t xml:space="preserve"> 20</w:t>
      </w:r>
      <w:r w:rsidR="00212EFB" w:rsidRPr="00BF0721">
        <w:rPr>
          <w:rFonts w:ascii="Arial" w:hAnsi="Arial" w:cs="Arial"/>
          <w:szCs w:val="24"/>
        </w:rPr>
        <w:t>2</w:t>
      </w:r>
      <w:r w:rsidR="009D0481" w:rsidRPr="00BF0721">
        <w:rPr>
          <w:rFonts w:ascii="Arial" w:hAnsi="Arial" w:cs="Arial"/>
          <w:szCs w:val="24"/>
        </w:rPr>
        <w:t>2</w:t>
      </w:r>
      <w:r w:rsidR="00DD20D5" w:rsidRPr="00BF0721">
        <w:rPr>
          <w:rFonts w:ascii="Arial" w:hAnsi="Arial" w:cs="Arial"/>
          <w:szCs w:val="24"/>
        </w:rPr>
        <w:t xml:space="preserve"> </w:t>
      </w:r>
      <w:r w:rsidR="00C74CF7" w:rsidRPr="00BF0721">
        <w:rPr>
          <w:rFonts w:ascii="Arial" w:hAnsi="Arial" w:cs="Arial"/>
          <w:szCs w:val="24"/>
        </w:rPr>
        <w:t>r.</w:t>
      </w:r>
      <w:r w:rsidR="00212EFB" w:rsidRPr="00BF0721">
        <w:rPr>
          <w:rFonts w:ascii="Arial" w:hAnsi="Arial" w:cs="Arial"/>
          <w:szCs w:val="24"/>
        </w:rPr>
        <w:t xml:space="preserve"> (uzupełnionego w dniu </w:t>
      </w:r>
      <w:r w:rsidR="00D00560" w:rsidRPr="00BF0721">
        <w:rPr>
          <w:rFonts w:ascii="Arial" w:hAnsi="Arial" w:cs="Arial"/>
          <w:szCs w:val="24"/>
        </w:rPr>
        <w:t>10</w:t>
      </w:r>
      <w:r w:rsidR="00F35C77" w:rsidRPr="00BF0721">
        <w:rPr>
          <w:rFonts w:ascii="Arial" w:hAnsi="Arial" w:cs="Arial"/>
          <w:szCs w:val="24"/>
        </w:rPr>
        <w:t xml:space="preserve"> </w:t>
      </w:r>
      <w:r w:rsidR="00D00560" w:rsidRPr="00BF0721">
        <w:rPr>
          <w:rFonts w:ascii="Arial" w:hAnsi="Arial" w:cs="Arial"/>
          <w:szCs w:val="24"/>
        </w:rPr>
        <w:t>czerwca</w:t>
      </w:r>
      <w:r w:rsidR="00212EFB" w:rsidRPr="00BF0721">
        <w:rPr>
          <w:rFonts w:ascii="Arial" w:hAnsi="Arial" w:cs="Arial"/>
          <w:szCs w:val="24"/>
        </w:rPr>
        <w:t xml:space="preserve"> 202</w:t>
      </w:r>
      <w:r w:rsidR="00D00560" w:rsidRPr="00BF0721">
        <w:rPr>
          <w:rFonts w:ascii="Arial" w:hAnsi="Arial" w:cs="Arial"/>
          <w:szCs w:val="24"/>
        </w:rPr>
        <w:t>2</w:t>
      </w:r>
      <w:r w:rsidR="00DD20D5" w:rsidRPr="00BF0721">
        <w:rPr>
          <w:rFonts w:ascii="Arial" w:hAnsi="Arial" w:cs="Arial"/>
          <w:szCs w:val="24"/>
        </w:rPr>
        <w:t xml:space="preserve"> </w:t>
      </w:r>
      <w:r w:rsidR="00212EFB" w:rsidRPr="00BF0721">
        <w:rPr>
          <w:rFonts w:ascii="Arial" w:hAnsi="Arial" w:cs="Arial"/>
          <w:szCs w:val="24"/>
        </w:rPr>
        <w:t>r.)</w:t>
      </w:r>
      <w:r w:rsidR="00BF0721" w:rsidRPr="00BF0721">
        <w:rPr>
          <w:rFonts w:ascii="Arial" w:hAnsi="Arial" w:cs="Arial"/>
          <w:szCs w:val="24"/>
        </w:rPr>
        <w:t xml:space="preserve"> </w:t>
      </w:r>
    </w:p>
    <w:p w14:paraId="63C94252" w14:textId="77777777" w:rsidR="00C65236" w:rsidRPr="00BF0721" w:rsidRDefault="00C65236" w:rsidP="005068B4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B0232FC" w14:textId="77777777" w:rsidR="007D65AD" w:rsidRPr="00BF0721" w:rsidRDefault="00F71686" w:rsidP="005068B4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BF0721">
        <w:rPr>
          <w:rFonts w:ascii="Arial" w:hAnsi="Arial" w:cs="Arial"/>
          <w:b/>
          <w:snapToGrid w:val="0"/>
          <w:sz w:val="24"/>
          <w:szCs w:val="24"/>
        </w:rPr>
        <w:t>zmieniam pozwoleni</w:t>
      </w:r>
      <w:r w:rsidR="00212EFB" w:rsidRPr="00BF0721">
        <w:rPr>
          <w:rFonts w:ascii="Arial" w:hAnsi="Arial" w:cs="Arial"/>
          <w:b/>
          <w:snapToGrid w:val="0"/>
          <w:sz w:val="24"/>
          <w:szCs w:val="24"/>
        </w:rPr>
        <w:t>a</w:t>
      </w:r>
      <w:r w:rsidRPr="00BF072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E32640" w:rsidRPr="00BF0721">
        <w:rPr>
          <w:rFonts w:ascii="Arial" w:hAnsi="Arial" w:cs="Arial"/>
          <w:b/>
          <w:snapToGrid w:val="0"/>
          <w:sz w:val="24"/>
          <w:szCs w:val="24"/>
        </w:rPr>
        <w:t>na budowę N</w:t>
      </w:r>
      <w:r w:rsidR="001B7C1E" w:rsidRPr="00BF0721">
        <w:rPr>
          <w:rFonts w:ascii="Arial" w:hAnsi="Arial" w:cs="Arial"/>
          <w:b/>
          <w:snapToGrid w:val="0"/>
          <w:sz w:val="24"/>
          <w:szCs w:val="24"/>
        </w:rPr>
        <w:t xml:space="preserve">r </w:t>
      </w:r>
      <w:r w:rsidR="000644D7" w:rsidRPr="00BF0721">
        <w:rPr>
          <w:rFonts w:ascii="Arial" w:hAnsi="Arial" w:cs="Arial"/>
          <w:b/>
          <w:snapToGrid w:val="0"/>
          <w:sz w:val="24"/>
          <w:szCs w:val="24"/>
        </w:rPr>
        <w:t>3</w:t>
      </w:r>
      <w:r w:rsidR="00B51D9B" w:rsidRPr="00BF0721">
        <w:rPr>
          <w:rFonts w:ascii="Arial" w:hAnsi="Arial" w:cs="Arial"/>
          <w:b/>
          <w:snapToGrid w:val="0"/>
          <w:sz w:val="24"/>
          <w:szCs w:val="24"/>
        </w:rPr>
        <w:t>63</w:t>
      </w:r>
      <w:r w:rsidR="00950807" w:rsidRPr="00BF0721">
        <w:rPr>
          <w:rFonts w:ascii="Arial" w:hAnsi="Arial" w:cs="Arial"/>
          <w:b/>
          <w:snapToGrid w:val="0"/>
          <w:sz w:val="24"/>
          <w:szCs w:val="24"/>
        </w:rPr>
        <w:t>/1</w:t>
      </w:r>
      <w:r w:rsidR="000644D7" w:rsidRPr="00BF0721">
        <w:rPr>
          <w:rFonts w:ascii="Arial" w:hAnsi="Arial" w:cs="Arial"/>
          <w:b/>
          <w:snapToGrid w:val="0"/>
          <w:sz w:val="24"/>
          <w:szCs w:val="24"/>
        </w:rPr>
        <w:t>8</w:t>
      </w:r>
      <w:r w:rsidR="00F00B4A" w:rsidRPr="00BF072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21234" w:rsidRPr="00BF0721">
        <w:rPr>
          <w:rFonts w:ascii="Arial" w:hAnsi="Arial" w:cs="Arial"/>
          <w:b/>
          <w:snapToGrid w:val="0"/>
          <w:sz w:val="24"/>
          <w:szCs w:val="24"/>
        </w:rPr>
        <w:t xml:space="preserve">z dnia </w:t>
      </w:r>
      <w:r w:rsidR="00B51D9B" w:rsidRPr="00BF0721">
        <w:rPr>
          <w:rFonts w:ascii="Arial" w:hAnsi="Arial" w:cs="Arial"/>
          <w:b/>
          <w:snapToGrid w:val="0"/>
          <w:sz w:val="24"/>
          <w:szCs w:val="24"/>
        </w:rPr>
        <w:t>3</w:t>
      </w:r>
      <w:r w:rsidR="00F643DC" w:rsidRPr="00BF072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0644D7" w:rsidRPr="00BF0721">
        <w:rPr>
          <w:rFonts w:ascii="Arial" w:hAnsi="Arial" w:cs="Arial"/>
          <w:b/>
          <w:snapToGrid w:val="0"/>
          <w:sz w:val="24"/>
          <w:szCs w:val="24"/>
        </w:rPr>
        <w:t xml:space="preserve">października </w:t>
      </w:r>
      <w:r w:rsidR="001E2F26" w:rsidRPr="00BF0721">
        <w:rPr>
          <w:rFonts w:ascii="Arial" w:hAnsi="Arial" w:cs="Arial"/>
          <w:b/>
          <w:snapToGrid w:val="0"/>
          <w:sz w:val="24"/>
          <w:szCs w:val="24"/>
        </w:rPr>
        <w:t>20</w:t>
      </w:r>
      <w:r w:rsidR="0040088F" w:rsidRPr="00BF0721">
        <w:rPr>
          <w:rFonts w:ascii="Arial" w:hAnsi="Arial" w:cs="Arial"/>
          <w:b/>
          <w:snapToGrid w:val="0"/>
          <w:sz w:val="24"/>
          <w:szCs w:val="24"/>
        </w:rPr>
        <w:t>1</w:t>
      </w:r>
      <w:r w:rsidR="000644D7" w:rsidRPr="00BF0721">
        <w:rPr>
          <w:rFonts w:ascii="Arial" w:hAnsi="Arial" w:cs="Arial"/>
          <w:b/>
          <w:snapToGrid w:val="0"/>
          <w:sz w:val="24"/>
          <w:szCs w:val="24"/>
        </w:rPr>
        <w:t>8</w:t>
      </w:r>
      <w:r w:rsidR="00DD20D5" w:rsidRPr="00BF072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05954" w:rsidRPr="00BF0721">
        <w:rPr>
          <w:rFonts w:ascii="Arial" w:hAnsi="Arial" w:cs="Arial"/>
          <w:b/>
          <w:snapToGrid w:val="0"/>
          <w:sz w:val="24"/>
          <w:szCs w:val="24"/>
        </w:rPr>
        <w:t>r.</w:t>
      </w:r>
      <w:r w:rsidR="00BA4510" w:rsidRPr="00BF0721">
        <w:rPr>
          <w:rFonts w:ascii="Arial" w:hAnsi="Arial" w:cs="Arial"/>
          <w:b/>
          <w:snapToGrid w:val="0"/>
          <w:sz w:val="24"/>
          <w:szCs w:val="24"/>
        </w:rPr>
        <w:t>,</w:t>
      </w:r>
      <w:r w:rsidR="00212EFB" w:rsidRPr="00BF0721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E6AB64D" w14:textId="77777777" w:rsidR="006070DF" w:rsidRPr="00BF0721" w:rsidRDefault="00212EFB" w:rsidP="005068B4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BF0721">
        <w:rPr>
          <w:rFonts w:ascii="Arial" w:hAnsi="Arial" w:cs="Arial"/>
          <w:b/>
          <w:snapToGrid w:val="0"/>
          <w:sz w:val="24"/>
          <w:szCs w:val="24"/>
        </w:rPr>
        <w:t>Nr 404/19 z dnia 29</w:t>
      </w:r>
      <w:r w:rsidR="00BA4510" w:rsidRPr="00BF0721">
        <w:rPr>
          <w:rFonts w:ascii="Arial" w:hAnsi="Arial" w:cs="Arial"/>
          <w:b/>
          <w:snapToGrid w:val="0"/>
          <w:sz w:val="24"/>
          <w:szCs w:val="24"/>
        </w:rPr>
        <w:t> </w:t>
      </w:r>
      <w:r w:rsidRPr="00BF0721">
        <w:rPr>
          <w:rFonts w:ascii="Arial" w:hAnsi="Arial" w:cs="Arial"/>
          <w:b/>
          <w:snapToGrid w:val="0"/>
          <w:sz w:val="24"/>
          <w:szCs w:val="24"/>
        </w:rPr>
        <w:t>października 2019</w:t>
      </w:r>
      <w:r w:rsidR="00DD20D5" w:rsidRPr="00BF072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BF0721">
        <w:rPr>
          <w:rFonts w:ascii="Arial" w:hAnsi="Arial" w:cs="Arial"/>
          <w:b/>
          <w:snapToGrid w:val="0"/>
          <w:sz w:val="24"/>
          <w:szCs w:val="24"/>
        </w:rPr>
        <w:t>r.</w:t>
      </w:r>
      <w:r w:rsidR="006070DF" w:rsidRPr="00BF0721">
        <w:rPr>
          <w:rFonts w:ascii="Arial" w:hAnsi="Arial" w:cs="Arial"/>
          <w:b/>
          <w:snapToGrid w:val="0"/>
          <w:sz w:val="24"/>
          <w:szCs w:val="24"/>
        </w:rPr>
        <w:t>,</w:t>
      </w:r>
      <w:r w:rsidR="00BA4510" w:rsidRPr="00BF0721">
        <w:rPr>
          <w:rFonts w:ascii="Arial" w:hAnsi="Arial" w:cs="Arial"/>
          <w:b/>
          <w:snapToGrid w:val="0"/>
          <w:sz w:val="24"/>
          <w:szCs w:val="24"/>
        </w:rPr>
        <w:t xml:space="preserve"> Nr 123/20 z dnia 24 kwietnia 2020</w:t>
      </w:r>
      <w:r w:rsidR="00DD20D5" w:rsidRPr="00BF072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BA4510" w:rsidRPr="00BF0721">
        <w:rPr>
          <w:rFonts w:ascii="Arial" w:hAnsi="Arial" w:cs="Arial"/>
          <w:b/>
          <w:snapToGrid w:val="0"/>
          <w:sz w:val="24"/>
          <w:szCs w:val="24"/>
        </w:rPr>
        <w:t>r.</w:t>
      </w:r>
      <w:r w:rsidR="00D00560" w:rsidRPr="00BF0721">
        <w:rPr>
          <w:rFonts w:ascii="Arial" w:hAnsi="Arial" w:cs="Arial"/>
          <w:b/>
          <w:snapToGrid w:val="0"/>
          <w:sz w:val="24"/>
          <w:szCs w:val="24"/>
        </w:rPr>
        <w:t>,</w:t>
      </w:r>
      <w:r w:rsidR="006070DF" w:rsidRPr="00BF0721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3EE09020" w14:textId="77777777" w:rsidR="00944961" w:rsidRPr="00BF0721" w:rsidRDefault="006070DF" w:rsidP="005068B4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BF0721">
        <w:rPr>
          <w:rFonts w:ascii="Arial" w:hAnsi="Arial" w:cs="Arial"/>
          <w:b/>
          <w:snapToGrid w:val="0"/>
          <w:sz w:val="24"/>
          <w:szCs w:val="24"/>
        </w:rPr>
        <w:t xml:space="preserve">Nr 56/21 z dnia 18 </w:t>
      </w:r>
      <w:r w:rsidR="007F2FA5" w:rsidRPr="00BF0721">
        <w:rPr>
          <w:rFonts w:ascii="Arial" w:hAnsi="Arial" w:cs="Arial"/>
          <w:b/>
          <w:snapToGrid w:val="0"/>
          <w:sz w:val="24"/>
          <w:szCs w:val="24"/>
        </w:rPr>
        <w:t>marca</w:t>
      </w:r>
      <w:r w:rsidRPr="00BF0721">
        <w:rPr>
          <w:rFonts w:ascii="Arial" w:hAnsi="Arial" w:cs="Arial"/>
          <w:b/>
          <w:snapToGrid w:val="0"/>
          <w:sz w:val="24"/>
          <w:szCs w:val="24"/>
        </w:rPr>
        <w:t xml:space="preserve"> 2021r.</w:t>
      </w:r>
      <w:r w:rsidR="00E32640" w:rsidRPr="00BF072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D00560" w:rsidRPr="00BF0721">
        <w:rPr>
          <w:rFonts w:ascii="Arial" w:hAnsi="Arial" w:cs="Arial"/>
          <w:b/>
          <w:snapToGrid w:val="0"/>
          <w:sz w:val="24"/>
          <w:szCs w:val="24"/>
        </w:rPr>
        <w:t>i Nr 336/21 z dnia 17 grudnia 2021 r.</w:t>
      </w:r>
    </w:p>
    <w:p w14:paraId="4805E188" w14:textId="77777777" w:rsidR="00944961" w:rsidRPr="00BF0721" w:rsidRDefault="00341A5E" w:rsidP="005068B4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BF0721">
        <w:rPr>
          <w:rFonts w:ascii="Arial" w:hAnsi="Arial" w:cs="Arial"/>
          <w:b/>
          <w:sz w:val="24"/>
          <w:szCs w:val="24"/>
        </w:rPr>
        <w:t xml:space="preserve">wydane </w:t>
      </w:r>
      <w:r w:rsidR="00205954" w:rsidRPr="00BF0721">
        <w:rPr>
          <w:rFonts w:ascii="Arial" w:hAnsi="Arial" w:cs="Arial"/>
          <w:b/>
          <w:sz w:val="24"/>
          <w:szCs w:val="24"/>
        </w:rPr>
        <w:t>przez Prezydenta Miasta Włocławek</w:t>
      </w:r>
    </w:p>
    <w:p w14:paraId="24AA0A4E" w14:textId="77777777" w:rsidR="00944961" w:rsidRPr="00BF0721" w:rsidRDefault="00944961" w:rsidP="005068B4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2A5A1B65" w14:textId="77777777" w:rsidR="00BF4EAA" w:rsidRPr="00BF0721" w:rsidRDefault="00205954" w:rsidP="005068B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F0721">
        <w:rPr>
          <w:rFonts w:ascii="Arial" w:hAnsi="Arial" w:cs="Arial"/>
          <w:b/>
          <w:sz w:val="24"/>
          <w:szCs w:val="24"/>
        </w:rPr>
        <w:t>obejmujące</w:t>
      </w:r>
      <w:r w:rsidR="00BF4EAA" w:rsidRPr="00BF0721">
        <w:rPr>
          <w:rFonts w:ascii="Arial" w:hAnsi="Arial" w:cs="Arial"/>
          <w:b/>
          <w:sz w:val="24"/>
          <w:szCs w:val="24"/>
        </w:rPr>
        <w:t>:</w:t>
      </w:r>
    </w:p>
    <w:p w14:paraId="5DD9A8FD" w14:textId="77777777" w:rsidR="00944961" w:rsidRPr="00BF0721" w:rsidRDefault="00944961" w:rsidP="005068B4">
      <w:pPr>
        <w:spacing w:line="276" w:lineRule="auto"/>
        <w:rPr>
          <w:rFonts w:ascii="Arial" w:hAnsi="Arial" w:cs="Arial"/>
          <w:sz w:val="24"/>
          <w:szCs w:val="24"/>
        </w:rPr>
      </w:pPr>
    </w:p>
    <w:p w14:paraId="0234CDB4" w14:textId="77777777" w:rsidR="00D00560" w:rsidRPr="00BF0721" w:rsidRDefault="006070DF" w:rsidP="005068B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BF0721">
        <w:rPr>
          <w:rFonts w:ascii="Arial" w:hAnsi="Arial" w:cs="Arial"/>
          <w:b/>
          <w:sz w:val="24"/>
          <w:szCs w:val="24"/>
        </w:rPr>
        <w:t>„Rozbudowę zdolności produkcyjnych nawozów w Anwil S.A., w obszarze produkcji nawozów Anwil S.A. we Włocławku tj. rozbudowę instalacji produkcji kwasu azotowego o nową linię produkcyjną oraz instalacji produkcji saletry amonowej i instalacji produkcji saletrzaku o nowy węzeł neutralizacji azotanu amonu i siarczanu amonu oraz nowy węzeł granulacji wraz z infrastrukturą magazynową i techniczną"</w:t>
      </w:r>
      <w:r w:rsidRPr="00BF0721">
        <w:rPr>
          <w:rFonts w:ascii="Arial" w:hAnsi="Arial" w:cs="Arial"/>
          <w:sz w:val="24"/>
          <w:szCs w:val="24"/>
        </w:rPr>
        <w:t xml:space="preserve">, na terenie działek nr </w:t>
      </w:r>
      <w:r w:rsidR="00D00560" w:rsidRPr="00BF0721">
        <w:rPr>
          <w:rFonts w:ascii="Arial" w:hAnsi="Arial" w:cs="Arial"/>
          <w:sz w:val="24"/>
          <w:szCs w:val="24"/>
        </w:rPr>
        <w:t>70/11, 71/2, 79/3, 87/1, 88, 89, 44, 21/2, 24, 71/1, 72, 73/2, 78, 79/1, 95/1, 95/2, 95/3, 90, 91/1,</w:t>
      </w:r>
      <w:r w:rsidR="00D00560" w:rsidRPr="00BF0721">
        <w:rPr>
          <w:rFonts w:ascii="Arial" w:hAnsi="Arial" w:cs="Arial"/>
          <w:color w:val="FF0000"/>
          <w:sz w:val="24"/>
          <w:szCs w:val="24"/>
        </w:rPr>
        <w:t xml:space="preserve"> </w:t>
      </w:r>
      <w:r w:rsidR="00D00560" w:rsidRPr="00BF0721">
        <w:rPr>
          <w:rFonts w:ascii="Arial" w:hAnsi="Arial" w:cs="Arial"/>
          <w:sz w:val="24"/>
          <w:szCs w:val="24"/>
        </w:rPr>
        <w:t>91/2,</w:t>
      </w:r>
      <w:r w:rsidR="00D00560" w:rsidRPr="00BF0721">
        <w:rPr>
          <w:rFonts w:ascii="Arial" w:hAnsi="Arial" w:cs="Arial"/>
          <w:color w:val="FF0000"/>
          <w:sz w:val="24"/>
          <w:szCs w:val="24"/>
        </w:rPr>
        <w:t xml:space="preserve"> </w:t>
      </w:r>
      <w:r w:rsidR="00D00560" w:rsidRPr="00BF0721">
        <w:rPr>
          <w:rFonts w:ascii="Arial" w:hAnsi="Arial" w:cs="Arial"/>
          <w:sz w:val="24"/>
          <w:szCs w:val="24"/>
        </w:rPr>
        <w:t>69,</w:t>
      </w:r>
      <w:r w:rsidR="00D00560" w:rsidRPr="00BF0721">
        <w:rPr>
          <w:rFonts w:ascii="Arial" w:hAnsi="Arial" w:cs="Arial"/>
          <w:color w:val="FF0000"/>
          <w:sz w:val="24"/>
          <w:szCs w:val="24"/>
        </w:rPr>
        <w:t xml:space="preserve"> </w:t>
      </w:r>
      <w:r w:rsidR="00D00560" w:rsidRPr="00BF0721">
        <w:rPr>
          <w:rFonts w:ascii="Arial" w:hAnsi="Arial" w:cs="Arial"/>
          <w:sz w:val="24"/>
          <w:szCs w:val="24"/>
        </w:rPr>
        <w:t>70/10, obręb Azoty przy ulicy Toruńskiej 222 we Włocławku</w:t>
      </w:r>
      <w:r w:rsidR="00D00560" w:rsidRPr="00BF072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31C07CA" w14:textId="77777777" w:rsidR="008A008C" w:rsidRPr="00BF0721" w:rsidRDefault="008A008C" w:rsidP="005068B4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656372A0" w14:textId="77777777" w:rsidR="008A008C" w:rsidRPr="00BF0721" w:rsidRDefault="008A008C" w:rsidP="005068B4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33313E58" w14:textId="77777777" w:rsidR="001759D7" w:rsidRPr="00BF0721" w:rsidRDefault="00205954" w:rsidP="005068B4">
      <w:pPr>
        <w:pStyle w:val="Tekstpodstawowy"/>
        <w:spacing w:line="276" w:lineRule="auto"/>
        <w:rPr>
          <w:rFonts w:ascii="Arial" w:hAnsi="Arial" w:cs="Arial"/>
          <w:b/>
          <w:szCs w:val="24"/>
        </w:rPr>
      </w:pPr>
      <w:r w:rsidRPr="00BF0721">
        <w:rPr>
          <w:rFonts w:ascii="Arial" w:hAnsi="Arial" w:cs="Arial"/>
          <w:b/>
          <w:szCs w:val="24"/>
        </w:rPr>
        <w:t>w następujący sposób:</w:t>
      </w:r>
    </w:p>
    <w:p w14:paraId="033174C3" w14:textId="77777777" w:rsidR="00F65D8C" w:rsidRPr="00BF0721" w:rsidRDefault="00F65D8C" w:rsidP="005068B4">
      <w:pPr>
        <w:pStyle w:val="Tekstpodstawowy"/>
        <w:spacing w:line="276" w:lineRule="auto"/>
        <w:rPr>
          <w:rFonts w:ascii="Arial" w:hAnsi="Arial" w:cs="Arial"/>
          <w:b/>
          <w:szCs w:val="24"/>
        </w:rPr>
      </w:pPr>
    </w:p>
    <w:p w14:paraId="20A9C3C9" w14:textId="23F7FE09" w:rsidR="007D65AD" w:rsidRPr="00076797" w:rsidRDefault="00205954" w:rsidP="00076797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BF0721">
        <w:rPr>
          <w:rFonts w:ascii="Arial" w:hAnsi="Arial" w:cs="Arial"/>
          <w:b/>
          <w:snapToGrid w:val="0"/>
          <w:sz w:val="24"/>
          <w:szCs w:val="24"/>
        </w:rPr>
        <w:t>zatwierdzam projekt budowlany z</w:t>
      </w:r>
      <w:r w:rsidR="001E75DE" w:rsidRPr="00BF0721">
        <w:rPr>
          <w:rFonts w:ascii="Arial" w:hAnsi="Arial" w:cs="Arial"/>
          <w:b/>
          <w:snapToGrid w:val="0"/>
          <w:sz w:val="24"/>
          <w:szCs w:val="24"/>
        </w:rPr>
        <w:t>amienny</w:t>
      </w:r>
      <w:r w:rsidRPr="00BF0721">
        <w:rPr>
          <w:rFonts w:ascii="Arial" w:hAnsi="Arial" w:cs="Arial"/>
          <w:b/>
          <w:snapToGrid w:val="0"/>
          <w:sz w:val="24"/>
          <w:szCs w:val="24"/>
        </w:rPr>
        <w:t xml:space="preserve"> i udzielam pozwolenia</w:t>
      </w:r>
      <w:r w:rsidR="00C13FB4" w:rsidRPr="00BF0721">
        <w:rPr>
          <w:rFonts w:ascii="Arial" w:hAnsi="Arial" w:cs="Arial"/>
          <w:b/>
          <w:snapToGrid w:val="0"/>
          <w:sz w:val="24"/>
          <w:szCs w:val="24"/>
        </w:rPr>
        <w:t xml:space="preserve"> na budowę</w:t>
      </w:r>
      <w:r w:rsidRPr="00BF072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BF0721">
        <w:rPr>
          <w:rFonts w:ascii="Arial" w:hAnsi="Arial" w:cs="Arial"/>
          <w:sz w:val="24"/>
          <w:szCs w:val="24"/>
        </w:rPr>
        <w:t>dl</w:t>
      </w:r>
      <w:r w:rsidR="00A050A5" w:rsidRPr="00BF0721">
        <w:rPr>
          <w:rFonts w:ascii="Arial" w:hAnsi="Arial" w:cs="Arial"/>
          <w:sz w:val="24"/>
          <w:szCs w:val="24"/>
        </w:rPr>
        <w:t xml:space="preserve">a </w:t>
      </w:r>
    </w:p>
    <w:p w14:paraId="10A9476E" w14:textId="6468A749" w:rsidR="00050229" w:rsidRPr="00BF0721" w:rsidRDefault="00B51D9B" w:rsidP="005068B4">
      <w:pPr>
        <w:pStyle w:val="Tekstpodstawowy2"/>
        <w:spacing w:line="276" w:lineRule="auto"/>
        <w:jc w:val="left"/>
        <w:rPr>
          <w:rFonts w:ascii="Arial" w:hAnsi="Arial" w:cs="Arial"/>
          <w:szCs w:val="24"/>
        </w:rPr>
      </w:pPr>
      <w:r w:rsidRPr="00BF0721">
        <w:rPr>
          <w:rFonts w:ascii="Arial" w:hAnsi="Arial" w:cs="Arial"/>
          <w:b/>
          <w:szCs w:val="24"/>
        </w:rPr>
        <w:t>Anwil S.A.</w:t>
      </w:r>
      <w:r w:rsidR="00BF7490" w:rsidRPr="00BF0721">
        <w:rPr>
          <w:rFonts w:ascii="Arial" w:hAnsi="Arial" w:cs="Arial"/>
          <w:b/>
          <w:szCs w:val="24"/>
        </w:rPr>
        <w:t xml:space="preserve"> </w:t>
      </w:r>
      <w:r w:rsidR="00AC16BA" w:rsidRPr="00BF0721">
        <w:rPr>
          <w:rFonts w:ascii="Arial" w:hAnsi="Arial" w:cs="Arial"/>
          <w:szCs w:val="24"/>
        </w:rPr>
        <w:t xml:space="preserve">z siedzibą przy ulicy </w:t>
      </w:r>
      <w:r w:rsidRPr="00BF0721">
        <w:rPr>
          <w:rFonts w:ascii="Arial" w:hAnsi="Arial" w:cs="Arial"/>
          <w:szCs w:val="24"/>
        </w:rPr>
        <w:t>Toruńskiej 222</w:t>
      </w:r>
      <w:r w:rsidR="00AC16BA" w:rsidRPr="00BF0721">
        <w:rPr>
          <w:rFonts w:ascii="Arial" w:hAnsi="Arial" w:cs="Arial"/>
          <w:szCs w:val="24"/>
        </w:rPr>
        <w:t xml:space="preserve"> we Włocławku</w:t>
      </w:r>
      <w:r w:rsidR="00076797">
        <w:rPr>
          <w:rFonts w:ascii="Arial" w:hAnsi="Arial" w:cs="Arial"/>
          <w:szCs w:val="24"/>
        </w:rPr>
        <w:t xml:space="preserve"> </w:t>
      </w:r>
      <w:r w:rsidRPr="00BF0721">
        <w:rPr>
          <w:rFonts w:ascii="Arial" w:hAnsi="Arial" w:cs="Arial"/>
          <w:szCs w:val="24"/>
        </w:rPr>
        <w:t xml:space="preserve">reprezentowanej przez Pana </w:t>
      </w:r>
      <w:r w:rsidR="00212EFB" w:rsidRPr="00BF0721">
        <w:rPr>
          <w:rFonts w:ascii="Arial" w:hAnsi="Arial" w:cs="Arial"/>
          <w:szCs w:val="24"/>
        </w:rPr>
        <w:t>Piotra Orlikowskiego</w:t>
      </w:r>
      <w:r w:rsidR="00CC39CC" w:rsidRPr="00BF0721">
        <w:rPr>
          <w:rFonts w:ascii="Arial" w:hAnsi="Arial" w:cs="Arial"/>
          <w:szCs w:val="24"/>
        </w:rPr>
        <w:t xml:space="preserve"> (adres w aktach sprawy)</w:t>
      </w:r>
    </w:p>
    <w:p w14:paraId="04A7C8EA" w14:textId="77777777" w:rsidR="0080036F" w:rsidRPr="00BF0721" w:rsidRDefault="0080036F" w:rsidP="005068B4">
      <w:pPr>
        <w:pStyle w:val="Tekstpodstawowy2"/>
        <w:spacing w:line="276" w:lineRule="auto"/>
        <w:jc w:val="left"/>
        <w:rPr>
          <w:rFonts w:ascii="Arial" w:hAnsi="Arial" w:cs="Arial"/>
          <w:szCs w:val="24"/>
        </w:rPr>
      </w:pPr>
    </w:p>
    <w:p w14:paraId="33D359AD" w14:textId="77777777" w:rsidR="008A008C" w:rsidRPr="00BF0721" w:rsidRDefault="00205954" w:rsidP="005068B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BF0721">
        <w:rPr>
          <w:rFonts w:ascii="Arial" w:hAnsi="Arial" w:cs="Arial"/>
          <w:b/>
          <w:sz w:val="24"/>
          <w:szCs w:val="24"/>
        </w:rPr>
        <w:t>na zadanie:</w:t>
      </w:r>
      <w:r w:rsidRPr="00BF0721">
        <w:rPr>
          <w:rFonts w:ascii="Arial" w:hAnsi="Arial" w:cs="Arial"/>
          <w:sz w:val="24"/>
          <w:szCs w:val="24"/>
        </w:rPr>
        <w:t xml:space="preserve"> </w:t>
      </w:r>
      <w:r w:rsidR="00B51D9B" w:rsidRPr="00BF0721">
        <w:rPr>
          <w:rFonts w:ascii="Arial" w:hAnsi="Arial" w:cs="Arial"/>
          <w:b/>
          <w:sz w:val="24"/>
          <w:szCs w:val="24"/>
        </w:rPr>
        <w:t>„Rozbudow</w:t>
      </w:r>
      <w:r w:rsidR="00CC39CC" w:rsidRPr="00BF0721">
        <w:rPr>
          <w:rFonts w:ascii="Arial" w:hAnsi="Arial" w:cs="Arial"/>
          <w:b/>
          <w:sz w:val="24"/>
          <w:szCs w:val="24"/>
        </w:rPr>
        <w:t>a</w:t>
      </w:r>
      <w:r w:rsidR="00B51D9B" w:rsidRPr="00BF0721">
        <w:rPr>
          <w:rFonts w:ascii="Arial" w:hAnsi="Arial" w:cs="Arial"/>
          <w:b/>
          <w:sz w:val="24"/>
          <w:szCs w:val="24"/>
        </w:rPr>
        <w:t xml:space="preserve"> zdolności produkcyjnych nawozów w Anwil S.A., w obszarze produkcji nawozów Anwil S.A. we Włocławku tj. rozbudow</w:t>
      </w:r>
      <w:r w:rsidR="00CC39CC" w:rsidRPr="00BF0721">
        <w:rPr>
          <w:rFonts w:ascii="Arial" w:hAnsi="Arial" w:cs="Arial"/>
          <w:b/>
          <w:sz w:val="24"/>
          <w:szCs w:val="24"/>
        </w:rPr>
        <w:t>a</w:t>
      </w:r>
      <w:r w:rsidR="00B51D9B" w:rsidRPr="00BF0721">
        <w:rPr>
          <w:rFonts w:ascii="Arial" w:hAnsi="Arial" w:cs="Arial"/>
          <w:b/>
          <w:sz w:val="24"/>
          <w:szCs w:val="24"/>
        </w:rPr>
        <w:t xml:space="preserve"> instalacji produkcji kwasu azotowego o nową linię produkcyjną oraz instalacji produkcji saletry amonowej i instalacji produkcji saletrzaku o nowy węzeł neutralizacji azotanu amonu i siarczanu amonu oraz nowy węzeł granulacji wraz z infrastrukturą magazynową i techniczną"</w:t>
      </w:r>
      <w:r w:rsidR="00B51D9B" w:rsidRPr="00BF0721">
        <w:rPr>
          <w:rFonts w:ascii="Arial" w:hAnsi="Arial" w:cs="Arial"/>
          <w:sz w:val="24"/>
          <w:szCs w:val="24"/>
        </w:rPr>
        <w:t xml:space="preserve">, na terenie działek nr </w:t>
      </w:r>
      <w:r w:rsidR="006070DF" w:rsidRPr="00BF0721">
        <w:rPr>
          <w:rFonts w:ascii="Arial" w:hAnsi="Arial" w:cs="Arial"/>
          <w:sz w:val="24"/>
          <w:szCs w:val="24"/>
        </w:rPr>
        <w:t xml:space="preserve">70/11, 71/2, 79/3, 87/1, 88, 89, 44, 21/2, 24, 71/1, 72, 73/2, 78, 79/1, 95/1, 95/2, </w:t>
      </w:r>
      <w:r w:rsidR="005715D5" w:rsidRPr="00BF0721">
        <w:rPr>
          <w:rFonts w:ascii="Arial" w:hAnsi="Arial" w:cs="Arial"/>
          <w:sz w:val="24"/>
          <w:szCs w:val="24"/>
        </w:rPr>
        <w:t>95/3, 90, 91/1,</w:t>
      </w:r>
      <w:r w:rsidR="005715D5" w:rsidRPr="00BF0721">
        <w:rPr>
          <w:rFonts w:ascii="Arial" w:hAnsi="Arial" w:cs="Arial"/>
          <w:color w:val="FF0000"/>
          <w:sz w:val="24"/>
          <w:szCs w:val="24"/>
        </w:rPr>
        <w:t xml:space="preserve"> </w:t>
      </w:r>
      <w:r w:rsidR="005715D5" w:rsidRPr="00BF0721">
        <w:rPr>
          <w:rFonts w:ascii="Arial" w:hAnsi="Arial" w:cs="Arial"/>
          <w:sz w:val="24"/>
          <w:szCs w:val="24"/>
        </w:rPr>
        <w:t>91/2,</w:t>
      </w:r>
      <w:r w:rsidR="005715D5" w:rsidRPr="00BF0721">
        <w:rPr>
          <w:rFonts w:ascii="Arial" w:hAnsi="Arial" w:cs="Arial"/>
          <w:color w:val="FF0000"/>
          <w:sz w:val="24"/>
          <w:szCs w:val="24"/>
        </w:rPr>
        <w:t xml:space="preserve"> </w:t>
      </w:r>
      <w:r w:rsidR="005715D5" w:rsidRPr="00BF0721">
        <w:rPr>
          <w:rFonts w:ascii="Arial" w:hAnsi="Arial" w:cs="Arial"/>
          <w:sz w:val="24"/>
          <w:szCs w:val="24"/>
        </w:rPr>
        <w:t>69,</w:t>
      </w:r>
      <w:r w:rsidR="005715D5" w:rsidRPr="00BF0721">
        <w:rPr>
          <w:rFonts w:ascii="Arial" w:hAnsi="Arial" w:cs="Arial"/>
          <w:color w:val="FF0000"/>
          <w:sz w:val="24"/>
          <w:szCs w:val="24"/>
        </w:rPr>
        <w:t xml:space="preserve"> </w:t>
      </w:r>
      <w:r w:rsidR="005715D5" w:rsidRPr="00BF0721">
        <w:rPr>
          <w:rFonts w:ascii="Arial" w:hAnsi="Arial" w:cs="Arial"/>
          <w:sz w:val="24"/>
          <w:szCs w:val="24"/>
        </w:rPr>
        <w:t>70/10</w:t>
      </w:r>
      <w:r w:rsidR="00251093" w:rsidRPr="00BF0721">
        <w:rPr>
          <w:rFonts w:ascii="Arial" w:hAnsi="Arial" w:cs="Arial"/>
          <w:sz w:val="24"/>
          <w:szCs w:val="24"/>
        </w:rPr>
        <w:t xml:space="preserve">, </w:t>
      </w:r>
      <w:r w:rsidR="00B51D9B" w:rsidRPr="00BF0721">
        <w:rPr>
          <w:rFonts w:ascii="Arial" w:hAnsi="Arial" w:cs="Arial"/>
          <w:sz w:val="24"/>
          <w:szCs w:val="24"/>
        </w:rPr>
        <w:t>obręb Azoty przy ulicy Toruńskiej 222 we Włocławku</w:t>
      </w:r>
      <w:r w:rsidR="00B51D9B" w:rsidRPr="00BF0721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E24232E" w14:textId="77777777" w:rsidR="00B51D9B" w:rsidRPr="00BF0721" w:rsidRDefault="00B51D9B" w:rsidP="005068B4">
      <w:pPr>
        <w:spacing w:line="276" w:lineRule="auto"/>
        <w:rPr>
          <w:rFonts w:ascii="Arial" w:hAnsi="Arial" w:cs="Arial"/>
          <w:sz w:val="24"/>
          <w:szCs w:val="24"/>
        </w:rPr>
      </w:pPr>
    </w:p>
    <w:p w14:paraId="5B6673AD" w14:textId="77777777" w:rsidR="000B065E" w:rsidRPr="00BF0721" w:rsidRDefault="000B065E" w:rsidP="005068B4">
      <w:pPr>
        <w:pStyle w:val="Tekstpodstawowy2"/>
        <w:spacing w:line="276" w:lineRule="auto"/>
        <w:jc w:val="left"/>
        <w:rPr>
          <w:rFonts w:ascii="Arial" w:hAnsi="Arial" w:cs="Arial"/>
          <w:szCs w:val="24"/>
        </w:rPr>
      </w:pPr>
    </w:p>
    <w:p w14:paraId="5A66ABC0" w14:textId="0BB28F2E" w:rsidR="00B51D9B" w:rsidRPr="00BF0721" w:rsidRDefault="00B51D9B" w:rsidP="0034120F">
      <w:pPr>
        <w:pStyle w:val="Tekstpodstawowy2"/>
        <w:spacing w:line="276" w:lineRule="auto"/>
        <w:jc w:val="left"/>
        <w:rPr>
          <w:rFonts w:ascii="Arial" w:hAnsi="Arial" w:cs="Arial"/>
          <w:szCs w:val="24"/>
        </w:rPr>
      </w:pPr>
      <w:r w:rsidRPr="00BF0721">
        <w:rPr>
          <w:rFonts w:ascii="Arial" w:hAnsi="Arial" w:cs="Arial"/>
          <w:szCs w:val="24"/>
        </w:rPr>
        <w:t xml:space="preserve">Projekt sporządził mgr inż. </w:t>
      </w:r>
      <w:r w:rsidR="0014222D" w:rsidRPr="00BF0721">
        <w:rPr>
          <w:rFonts w:ascii="Arial" w:hAnsi="Arial" w:cs="Arial"/>
          <w:szCs w:val="24"/>
        </w:rPr>
        <w:t xml:space="preserve">Sławomir </w:t>
      </w:r>
      <w:proofErr w:type="spellStart"/>
      <w:r w:rsidR="0014222D" w:rsidRPr="00BF0721">
        <w:rPr>
          <w:rFonts w:ascii="Arial" w:hAnsi="Arial" w:cs="Arial"/>
          <w:szCs w:val="24"/>
        </w:rPr>
        <w:t>Portalski</w:t>
      </w:r>
      <w:proofErr w:type="spellEnd"/>
      <w:r w:rsidRPr="00BF0721">
        <w:rPr>
          <w:rFonts w:ascii="Arial" w:hAnsi="Arial" w:cs="Arial"/>
          <w:szCs w:val="24"/>
        </w:rPr>
        <w:t xml:space="preserve"> posiadając</w:t>
      </w:r>
      <w:r w:rsidR="0014222D" w:rsidRPr="00BF0721">
        <w:rPr>
          <w:rFonts w:ascii="Arial" w:hAnsi="Arial" w:cs="Arial"/>
          <w:szCs w:val="24"/>
        </w:rPr>
        <w:t>y</w:t>
      </w:r>
      <w:r w:rsidRPr="00BF0721">
        <w:rPr>
          <w:rFonts w:ascii="Arial" w:hAnsi="Arial" w:cs="Arial"/>
          <w:szCs w:val="24"/>
        </w:rPr>
        <w:t xml:space="preserve"> uprawnienia budowlane Nr </w:t>
      </w:r>
      <w:r w:rsidR="0014222D" w:rsidRPr="00BF0721">
        <w:rPr>
          <w:rFonts w:ascii="Arial" w:hAnsi="Arial" w:cs="Arial"/>
          <w:szCs w:val="24"/>
        </w:rPr>
        <w:t>110/94</w:t>
      </w:r>
      <w:r w:rsidRPr="00BF0721">
        <w:rPr>
          <w:rFonts w:ascii="Arial" w:hAnsi="Arial" w:cs="Arial"/>
          <w:szCs w:val="24"/>
        </w:rPr>
        <w:t xml:space="preserve"> w specjalności </w:t>
      </w:r>
      <w:r w:rsidR="0014222D" w:rsidRPr="00BF0721">
        <w:rPr>
          <w:rFonts w:ascii="Arial" w:hAnsi="Arial" w:cs="Arial"/>
          <w:szCs w:val="24"/>
        </w:rPr>
        <w:t>konstrukcyjno - budowlanej</w:t>
      </w:r>
      <w:r w:rsidRPr="00BF0721">
        <w:rPr>
          <w:rFonts w:ascii="Arial" w:hAnsi="Arial" w:cs="Arial"/>
          <w:szCs w:val="24"/>
        </w:rPr>
        <w:t>, wpisan</w:t>
      </w:r>
      <w:r w:rsidR="0014222D" w:rsidRPr="00BF0721">
        <w:rPr>
          <w:rFonts w:ascii="Arial" w:hAnsi="Arial" w:cs="Arial"/>
          <w:szCs w:val="24"/>
        </w:rPr>
        <w:t>y</w:t>
      </w:r>
      <w:r w:rsidRPr="00BF0721">
        <w:rPr>
          <w:rFonts w:ascii="Arial" w:hAnsi="Arial" w:cs="Arial"/>
          <w:szCs w:val="24"/>
        </w:rPr>
        <w:t xml:space="preserve"> na listę członków </w:t>
      </w:r>
      <w:r w:rsidRPr="00BF0721">
        <w:rPr>
          <w:rFonts w:ascii="Arial" w:hAnsi="Arial" w:cs="Arial"/>
          <w:szCs w:val="24"/>
        </w:rPr>
        <w:lastRenderedPageBreak/>
        <w:t xml:space="preserve">Mazowieckiej Okręgowej Izby </w:t>
      </w:r>
      <w:r w:rsidR="0014222D" w:rsidRPr="00BF0721">
        <w:rPr>
          <w:rFonts w:ascii="Arial" w:hAnsi="Arial" w:cs="Arial"/>
          <w:szCs w:val="24"/>
        </w:rPr>
        <w:t>Inżynierów Budownictwa</w:t>
      </w:r>
      <w:r w:rsidRPr="00BF0721">
        <w:rPr>
          <w:rFonts w:ascii="Arial" w:hAnsi="Arial" w:cs="Arial"/>
          <w:szCs w:val="24"/>
        </w:rPr>
        <w:t xml:space="preserve"> pod numerem ewidencyjnym MA</w:t>
      </w:r>
      <w:r w:rsidR="0014222D" w:rsidRPr="00BF0721">
        <w:rPr>
          <w:rFonts w:ascii="Arial" w:hAnsi="Arial" w:cs="Arial"/>
          <w:szCs w:val="24"/>
        </w:rPr>
        <w:t>Z//BO/6782/01</w:t>
      </w:r>
      <w:r w:rsidRPr="00BF0721">
        <w:rPr>
          <w:rFonts w:ascii="Arial" w:hAnsi="Arial" w:cs="Arial"/>
          <w:szCs w:val="24"/>
        </w:rPr>
        <w:t>.</w:t>
      </w:r>
    </w:p>
    <w:p w14:paraId="2FD7B90C" w14:textId="77777777" w:rsidR="00B51D9B" w:rsidRPr="00BF0721" w:rsidRDefault="00B51D9B" w:rsidP="005068B4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</w:p>
    <w:p w14:paraId="01E2D91B" w14:textId="77777777" w:rsidR="008A0DC8" w:rsidRPr="00BF0721" w:rsidRDefault="008A0DC8" w:rsidP="005068B4">
      <w:pPr>
        <w:pStyle w:val="Tekstpodstawowy2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b/>
          <w:szCs w:val="24"/>
        </w:rPr>
      </w:pPr>
      <w:r w:rsidRPr="00BF0721">
        <w:rPr>
          <w:rFonts w:ascii="Arial" w:hAnsi="Arial" w:cs="Arial"/>
          <w:b/>
          <w:szCs w:val="24"/>
        </w:rPr>
        <w:t>zmiany dotyczą zakresu objętego projektem zagospodarowania terenu</w:t>
      </w:r>
      <w:r w:rsidR="00CC39CC" w:rsidRPr="00BF0721">
        <w:rPr>
          <w:rFonts w:ascii="Arial" w:hAnsi="Arial" w:cs="Arial"/>
          <w:b/>
          <w:szCs w:val="24"/>
        </w:rPr>
        <w:t>, charakterystycznych parametrów obiektów budowlanych</w:t>
      </w:r>
      <w:r w:rsidR="00B51D9B" w:rsidRPr="00BF0721">
        <w:rPr>
          <w:rFonts w:ascii="Arial" w:hAnsi="Arial" w:cs="Arial"/>
          <w:b/>
          <w:szCs w:val="24"/>
        </w:rPr>
        <w:t xml:space="preserve"> oraz wymagają uzyskania uzgodnień określonych przepisami szczególnymi</w:t>
      </w:r>
      <w:r w:rsidRPr="00BF0721">
        <w:rPr>
          <w:rFonts w:ascii="Arial" w:hAnsi="Arial" w:cs="Arial"/>
          <w:b/>
          <w:szCs w:val="24"/>
        </w:rPr>
        <w:t xml:space="preserve">, </w:t>
      </w:r>
    </w:p>
    <w:p w14:paraId="76AF88D1" w14:textId="77777777" w:rsidR="001759D7" w:rsidRPr="00BF0721" w:rsidRDefault="00811274" w:rsidP="005068B4">
      <w:pPr>
        <w:pStyle w:val="Tekstpodstawowy2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b/>
          <w:szCs w:val="24"/>
        </w:rPr>
      </w:pPr>
      <w:r w:rsidRPr="00BF0721">
        <w:rPr>
          <w:rFonts w:ascii="Arial" w:hAnsi="Arial" w:cs="Arial"/>
          <w:b/>
          <w:szCs w:val="24"/>
        </w:rPr>
        <w:t xml:space="preserve">pozostałe warunki decyzji z dnia </w:t>
      </w:r>
      <w:r w:rsidR="00B51D9B" w:rsidRPr="00BF0721">
        <w:rPr>
          <w:rFonts w:ascii="Arial" w:hAnsi="Arial" w:cs="Arial"/>
          <w:b/>
          <w:szCs w:val="24"/>
        </w:rPr>
        <w:t>3</w:t>
      </w:r>
      <w:r w:rsidR="00AC16BA" w:rsidRPr="00BF0721">
        <w:rPr>
          <w:rFonts w:ascii="Arial" w:hAnsi="Arial" w:cs="Arial"/>
          <w:b/>
          <w:szCs w:val="24"/>
        </w:rPr>
        <w:t xml:space="preserve"> </w:t>
      </w:r>
      <w:r w:rsidR="000644D7" w:rsidRPr="00BF0721">
        <w:rPr>
          <w:rFonts w:ascii="Arial" w:hAnsi="Arial" w:cs="Arial"/>
          <w:b/>
          <w:szCs w:val="24"/>
        </w:rPr>
        <w:t>października</w:t>
      </w:r>
      <w:r w:rsidR="00AC16BA" w:rsidRPr="00BF0721">
        <w:rPr>
          <w:rFonts w:ascii="Arial" w:hAnsi="Arial" w:cs="Arial"/>
          <w:b/>
          <w:szCs w:val="24"/>
        </w:rPr>
        <w:t xml:space="preserve"> 201</w:t>
      </w:r>
      <w:r w:rsidR="000644D7" w:rsidRPr="00BF0721">
        <w:rPr>
          <w:rFonts w:ascii="Arial" w:hAnsi="Arial" w:cs="Arial"/>
          <w:b/>
          <w:szCs w:val="24"/>
        </w:rPr>
        <w:t>8</w:t>
      </w:r>
      <w:r w:rsidR="00DD20D5" w:rsidRPr="00BF0721">
        <w:rPr>
          <w:rFonts w:ascii="Arial" w:hAnsi="Arial" w:cs="Arial"/>
          <w:b/>
          <w:szCs w:val="24"/>
        </w:rPr>
        <w:t xml:space="preserve"> </w:t>
      </w:r>
      <w:r w:rsidR="00AC16BA" w:rsidRPr="00BF0721">
        <w:rPr>
          <w:rFonts w:ascii="Arial" w:hAnsi="Arial" w:cs="Arial"/>
          <w:b/>
          <w:szCs w:val="24"/>
        </w:rPr>
        <w:t>r.</w:t>
      </w:r>
      <w:r w:rsidRPr="00BF0721">
        <w:rPr>
          <w:rFonts w:ascii="Arial" w:hAnsi="Arial" w:cs="Arial"/>
          <w:b/>
          <w:szCs w:val="24"/>
        </w:rPr>
        <w:t xml:space="preserve"> Nr </w:t>
      </w:r>
      <w:r w:rsidR="002F4994" w:rsidRPr="00BF0721">
        <w:rPr>
          <w:rFonts w:ascii="Arial" w:hAnsi="Arial" w:cs="Arial"/>
          <w:b/>
          <w:szCs w:val="24"/>
        </w:rPr>
        <w:t>3</w:t>
      </w:r>
      <w:r w:rsidR="00B51D9B" w:rsidRPr="00BF0721">
        <w:rPr>
          <w:rFonts w:ascii="Arial" w:hAnsi="Arial" w:cs="Arial"/>
          <w:b/>
          <w:szCs w:val="24"/>
        </w:rPr>
        <w:t>63</w:t>
      </w:r>
      <w:r w:rsidR="000644D7" w:rsidRPr="00BF0721">
        <w:rPr>
          <w:rFonts w:ascii="Arial" w:hAnsi="Arial" w:cs="Arial"/>
          <w:b/>
          <w:szCs w:val="24"/>
        </w:rPr>
        <w:t>/</w:t>
      </w:r>
      <w:r w:rsidR="002F4994" w:rsidRPr="00BF0721">
        <w:rPr>
          <w:rFonts w:ascii="Arial" w:hAnsi="Arial" w:cs="Arial"/>
          <w:b/>
          <w:szCs w:val="24"/>
        </w:rPr>
        <w:t>1</w:t>
      </w:r>
      <w:r w:rsidR="000644D7" w:rsidRPr="00BF0721">
        <w:rPr>
          <w:rFonts w:ascii="Arial" w:hAnsi="Arial" w:cs="Arial"/>
          <w:b/>
          <w:szCs w:val="24"/>
        </w:rPr>
        <w:t>8</w:t>
      </w:r>
      <w:r w:rsidR="004D0CEB" w:rsidRPr="00BF0721">
        <w:rPr>
          <w:rFonts w:ascii="Arial" w:hAnsi="Arial" w:cs="Arial"/>
          <w:b/>
          <w:szCs w:val="24"/>
        </w:rPr>
        <w:t>,</w:t>
      </w:r>
      <w:r w:rsidR="00961764" w:rsidRPr="00BF0721">
        <w:rPr>
          <w:rFonts w:ascii="Arial" w:hAnsi="Arial" w:cs="Arial"/>
          <w:b/>
          <w:szCs w:val="24"/>
        </w:rPr>
        <w:t xml:space="preserve"> z dnia 29 października 2019</w:t>
      </w:r>
      <w:r w:rsidR="00DD20D5" w:rsidRPr="00BF0721">
        <w:rPr>
          <w:rFonts w:ascii="Arial" w:hAnsi="Arial" w:cs="Arial"/>
          <w:b/>
          <w:szCs w:val="24"/>
        </w:rPr>
        <w:t xml:space="preserve"> </w:t>
      </w:r>
      <w:r w:rsidR="00961764" w:rsidRPr="00BF0721">
        <w:rPr>
          <w:rFonts w:ascii="Arial" w:hAnsi="Arial" w:cs="Arial"/>
          <w:b/>
          <w:szCs w:val="24"/>
        </w:rPr>
        <w:t>r.</w:t>
      </w:r>
      <w:r w:rsidR="00F35C77" w:rsidRPr="00BF0721">
        <w:rPr>
          <w:rFonts w:ascii="Arial" w:hAnsi="Arial" w:cs="Arial"/>
          <w:b/>
          <w:szCs w:val="24"/>
        </w:rPr>
        <w:t xml:space="preserve"> Nr 404/19,</w:t>
      </w:r>
      <w:r w:rsidR="00961764" w:rsidRPr="00BF0721">
        <w:rPr>
          <w:rFonts w:ascii="Arial" w:hAnsi="Arial" w:cs="Arial"/>
          <w:b/>
          <w:szCs w:val="24"/>
        </w:rPr>
        <w:t xml:space="preserve"> </w:t>
      </w:r>
      <w:r w:rsidR="00F35C77" w:rsidRPr="00BF0721">
        <w:rPr>
          <w:rFonts w:ascii="Arial" w:hAnsi="Arial" w:cs="Arial"/>
          <w:b/>
          <w:szCs w:val="24"/>
        </w:rPr>
        <w:t xml:space="preserve">z dnia 24 kwietnia 2020 r. </w:t>
      </w:r>
      <w:r w:rsidR="005715D5" w:rsidRPr="00BF0721">
        <w:rPr>
          <w:rFonts w:ascii="Arial" w:hAnsi="Arial" w:cs="Arial"/>
          <w:b/>
          <w:szCs w:val="24"/>
        </w:rPr>
        <w:t>Nr</w:t>
      </w:r>
      <w:r w:rsidR="004D0CEB" w:rsidRPr="00BF0721">
        <w:rPr>
          <w:rFonts w:ascii="Arial" w:hAnsi="Arial" w:cs="Arial"/>
          <w:b/>
          <w:szCs w:val="24"/>
        </w:rPr>
        <w:t> 123/20</w:t>
      </w:r>
      <w:r w:rsidR="00D00560" w:rsidRPr="00BF0721">
        <w:rPr>
          <w:rFonts w:ascii="Arial" w:hAnsi="Arial" w:cs="Arial"/>
          <w:b/>
          <w:szCs w:val="24"/>
        </w:rPr>
        <w:t>,</w:t>
      </w:r>
      <w:r w:rsidR="005715D5" w:rsidRPr="00BF0721">
        <w:rPr>
          <w:rFonts w:ascii="Arial" w:hAnsi="Arial" w:cs="Arial"/>
          <w:b/>
          <w:szCs w:val="24"/>
        </w:rPr>
        <w:t xml:space="preserve"> </w:t>
      </w:r>
      <w:r w:rsidR="00F35C77" w:rsidRPr="00BF0721">
        <w:rPr>
          <w:rFonts w:ascii="Arial" w:hAnsi="Arial" w:cs="Arial"/>
          <w:b/>
          <w:szCs w:val="24"/>
        </w:rPr>
        <w:t xml:space="preserve">z dnia 18 marca 2021 r. </w:t>
      </w:r>
      <w:r w:rsidR="005715D5" w:rsidRPr="00BF0721">
        <w:rPr>
          <w:rFonts w:ascii="Arial" w:hAnsi="Arial" w:cs="Arial"/>
          <w:b/>
          <w:szCs w:val="24"/>
        </w:rPr>
        <w:t xml:space="preserve">Nr 56/21 </w:t>
      </w:r>
      <w:r w:rsidR="00F5088B" w:rsidRPr="00BF0721">
        <w:rPr>
          <w:rFonts w:ascii="Arial" w:hAnsi="Arial" w:cs="Arial"/>
          <w:b/>
          <w:szCs w:val="24"/>
        </w:rPr>
        <w:t>i z dnia 17 grudnia 2021 r. Nr 336/21</w:t>
      </w:r>
      <w:r w:rsidR="004D0CEB" w:rsidRPr="00BF0721">
        <w:rPr>
          <w:rFonts w:ascii="Arial" w:hAnsi="Arial" w:cs="Arial"/>
          <w:b/>
          <w:szCs w:val="24"/>
        </w:rPr>
        <w:t>poz</w:t>
      </w:r>
      <w:r w:rsidRPr="00BF0721">
        <w:rPr>
          <w:rFonts w:ascii="Arial" w:hAnsi="Arial" w:cs="Arial"/>
          <w:b/>
          <w:szCs w:val="24"/>
        </w:rPr>
        <w:t>ostają bez zmi</w:t>
      </w:r>
      <w:r w:rsidR="00AB29AC" w:rsidRPr="00BF0721">
        <w:rPr>
          <w:rFonts w:ascii="Arial" w:hAnsi="Arial" w:cs="Arial"/>
          <w:b/>
          <w:szCs w:val="24"/>
        </w:rPr>
        <w:t>an i nadal obowiązują inwestora.</w:t>
      </w:r>
    </w:p>
    <w:p w14:paraId="4720B9FB" w14:textId="77777777" w:rsidR="00CD7EEF" w:rsidRPr="00BF0721" w:rsidRDefault="00CD7EEF" w:rsidP="005068B4">
      <w:pPr>
        <w:pStyle w:val="Tekstpodstawowy2"/>
        <w:spacing w:line="276" w:lineRule="auto"/>
        <w:jc w:val="left"/>
        <w:rPr>
          <w:rFonts w:ascii="Arial" w:hAnsi="Arial" w:cs="Arial"/>
          <w:b/>
          <w:szCs w:val="24"/>
        </w:rPr>
      </w:pPr>
    </w:p>
    <w:p w14:paraId="4D8BACEC" w14:textId="41AE2E1B" w:rsidR="00205954" w:rsidRPr="00BF0721" w:rsidRDefault="00A90C53" w:rsidP="005068B4">
      <w:pPr>
        <w:pStyle w:val="Nagwek2"/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205954" w:rsidRPr="00BF0721">
        <w:rPr>
          <w:rFonts w:ascii="Arial" w:hAnsi="Arial" w:cs="Arial"/>
          <w:sz w:val="24"/>
          <w:szCs w:val="24"/>
        </w:rPr>
        <w:lastRenderedPageBreak/>
        <w:t>U</w:t>
      </w:r>
      <w:r w:rsidR="0034120F">
        <w:rPr>
          <w:rFonts w:ascii="Arial" w:hAnsi="Arial" w:cs="Arial"/>
          <w:sz w:val="24"/>
          <w:szCs w:val="24"/>
        </w:rPr>
        <w:t>zasadnienie</w:t>
      </w:r>
    </w:p>
    <w:p w14:paraId="0275B24E" w14:textId="77777777" w:rsidR="009E2639" w:rsidRPr="00BF0721" w:rsidRDefault="009E2639" w:rsidP="005068B4">
      <w:pPr>
        <w:spacing w:line="276" w:lineRule="auto"/>
        <w:rPr>
          <w:rFonts w:ascii="Arial" w:hAnsi="Arial" w:cs="Arial"/>
          <w:sz w:val="24"/>
          <w:szCs w:val="24"/>
        </w:rPr>
      </w:pPr>
    </w:p>
    <w:p w14:paraId="78460245" w14:textId="3F3458F0" w:rsidR="004D0CEB" w:rsidRDefault="002719E7" w:rsidP="005068B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BF0721">
        <w:rPr>
          <w:rFonts w:ascii="Arial" w:hAnsi="Arial" w:cs="Arial"/>
          <w:sz w:val="24"/>
          <w:szCs w:val="24"/>
        </w:rPr>
        <w:t xml:space="preserve">Wnioskiem z dnia </w:t>
      </w:r>
      <w:r w:rsidR="00D00560" w:rsidRPr="00BF0721">
        <w:rPr>
          <w:rFonts w:ascii="Arial" w:hAnsi="Arial" w:cs="Arial"/>
          <w:sz w:val="24"/>
          <w:szCs w:val="24"/>
        </w:rPr>
        <w:t>26</w:t>
      </w:r>
      <w:r w:rsidRPr="00BF0721">
        <w:rPr>
          <w:rFonts w:ascii="Arial" w:hAnsi="Arial" w:cs="Arial"/>
          <w:sz w:val="24"/>
          <w:szCs w:val="24"/>
        </w:rPr>
        <w:t xml:space="preserve"> </w:t>
      </w:r>
      <w:r w:rsidR="00D00560" w:rsidRPr="00BF0721">
        <w:rPr>
          <w:rFonts w:ascii="Arial" w:hAnsi="Arial" w:cs="Arial"/>
          <w:sz w:val="24"/>
          <w:szCs w:val="24"/>
        </w:rPr>
        <w:t>maja</w:t>
      </w:r>
      <w:r w:rsidRPr="00BF0721">
        <w:rPr>
          <w:rFonts w:ascii="Arial" w:hAnsi="Arial" w:cs="Arial"/>
          <w:sz w:val="24"/>
          <w:szCs w:val="24"/>
        </w:rPr>
        <w:t xml:space="preserve"> 20</w:t>
      </w:r>
      <w:r w:rsidR="00961764" w:rsidRPr="00BF0721">
        <w:rPr>
          <w:rFonts w:ascii="Arial" w:hAnsi="Arial" w:cs="Arial"/>
          <w:sz w:val="24"/>
          <w:szCs w:val="24"/>
        </w:rPr>
        <w:t>2</w:t>
      </w:r>
      <w:r w:rsidR="00D00560" w:rsidRPr="00BF0721">
        <w:rPr>
          <w:rFonts w:ascii="Arial" w:hAnsi="Arial" w:cs="Arial"/>
          <w:sz w:val="24"/>
          <w:szCs w:val="24"/>
        </w:rPr>
        <w:t>2</w:t>
      </w:r>
      <w:r w:rsidR="00DD20D5" w:rsidRPr="00BF0721">
        <w:rPr>
          <w:rFonts w:ascii="Arial" w:hAnsi="Arial" w:cs="Arial"/>
          <w:sz w:val="24"/>
          <w:szCs w:val="24"/>
        </w:rPr>
        <w:t xml:space="preserve"> </w:t>
      </w:r>
      <w:r w:rsidRPr="00BF0721">
        <w:rPr>
          <w:rFonts w:ascii="Arial" w:hAnsi="Arial" w:cs="Arial"/>
          <w:sz w:val="24"/>
          <w:szCs w:val="24"/>
        </w:rPr>
        <w:t xml:space="preserve">r. </w:t>
      </w:r>
      <w:r w:rsidR="00B51D9B" w:rsidRPr="00BF0721">
        <w:rPr>
          <w:rFonts w:ascii="Arial" w:hAnsi="Arial" w:cs="Arial"/>
          <w:sz w:val="24"/>
          <w:szCs w:val="24"/>
        </w:rPr>
        <w:t xml:space="preserve">Anwil S.A. reprezentowana przez Pana </w:t>
      </w:r>
      <w:r w:rsidR="00961764" w:rsidRPr="00BF0721">
        <w:rPr>
          <w:rFonts w:ascii="Arial" w:hAnsi="Arial" w:cs="Arial"/>
          <w:sz w:val="24"/>
          <w:szCs w:val="24"/>
        </w:rPr>
        <w:t>Piotra Orlikowskiego</w:t>
      </w:r>
      <w:r w:rsidR="00F01EAC" w:rsidRPr="00BF0721">
        <w:rPr>
          <w:rFonts w:ascii="Arial" w:hAnsi="Arial" w:cs="Arial"/>
          <w:sz w:val="24"/>
          <w:szCs w:val="24"/>
        </w:rPr>
        <w:t xml:space="preserve"> </w:t>
      </w:r>
      <w:r w:rsidR="0064532A" w:rsidRPr="00BF0721">
        <w:rPr>
          <w:rFonts w:ascii="Arial" w:hAnsi="Arial" w:cs="Arial"/>
          <w:sz w:val="24"/>
          <w:szCs w:val="24"/>
        </w:rPr>
        <w:t>wystąpi</w:t>
      </w:r>
      <w:r w:rsidR="008828DD" w:rsidRPr="00BF0721">
        <w:rPr>
          <w:rFonts w:ascii="Arial" w:hAnsi="Arial" w:cs="Arial"/>
          <w:sz w:val="24"/>
          <w:szCs w:val="24"/>
        </w:rPr>
        <w:t>ł</w:t>
      </w:r>
      <w:r w:rsidR="008A0DC8" w:rsidRPr="00BF0721">
        <w:rPr>
          <w:rFonts w:ascii="Arial" w:hAnsi="Arial" w:cs="Arial"/>
          <w:sz w:val="24"/>
          <w:szCs w:val="24"/>
        </w:rPr>
        <w:t>a</w:t>
      </w:r>
      <w:r w:rsidR="002F5CD8" w:rsidRPr="00BF0721">
        <w:rPr>
          <w:rFonts w:ascii="Arial" w:hAnsi="Arial" w:cs="Arial"/>
          <w:sz w:val="24"/>
          <w:szCs w:val="24"/>
        </w:rPr>
        <w:t xml:space="preserve"> </w:t>
      </w:r>
      <w:r w:rsidR="00205954" w:rsidRPr="00BF0721">
        <w:rPr>
          <w:rFonts w:ascii="Arial" w:hAnsi="Arial" w:cs="Arial"/>
          <w:sz w:val="24"/>
          <w:szCs w:val="24"/>
        </w:rPr>
        <w:t>o</w:t>
      </w:r>
      <w:r w:rsidRPr="00BF0721">
        <w:rPr>
          <w:rFonts w:ascii="Arial" w:hAnsi="Arial" w:cs="Arial"/>
          <w:sz w:val="24"/>
          <w:szCs w:val="24"/>
        </w:rPr>
        <w:t> </w:t>
      </w:r>
      <w:r w:rsidR="00205954" w:rsidRPr="00BF0721">
        <w:rPr>
          <w:rFonts w:ascii="Arial" w:hAnsi="Arial" w:cs="Arial"/>
          <w:sz w:val="24"/>
          <w:szCs w:val="24"/>
        </w:rPr>
        <w:t>zm</w:t>
      </w:r>
      <w:r w:rsidR="00C57509" w:rsidRPr="00BF0721">
        <w:rPr>
          <w:rFonts w:ascii="Arial" w:hAnsi="Arial" w:cs="Arial"/>
          <w:sz w:val="24"/>
          <w:szCs w:val="24"/>
        </w:rPr>
        <w:t xml:space="preserve">ianę </w:t>
      </w:r>
      <w:r w:rsidR="00C1082B" w:rsidRPr="00BF0721">
        <w:rPr>
          <w:rFonts w:ascii="Arial" w:hAnsi="Arial" w:cs="Arial"/>
          <w:sz w:val="24"/>
          <w:szCs w:val="24"/>
        </w:rPr>
        <w:t>pozw</w:t>
      </w:r>
      <w:r w:rsidR="003C4CE7" w:rsidRPr="00BF0721">
        <w:rPr>
          <w:rFonts w:ascii="Arial" w:hAnsi="Arial" w:cs="Arial"/>
          <w:sz w:val="24"/>
          <w:szCs w:val="24"/>
        </w:rPr>
        <w:t xml:space="preserve">olenia </w:t>
      </w:r>
      <w:r w:rsidR="0064532A" w:rsidRPr="00BF0721">
        <w:rPr>
          <w:rFonts w:ascii="Arial" w:hAnsi="Arial" w:cs="Arial"/>
          <w:sz w:val="24"/>
          <w:szCs w:val="24"/>
        </w:rPr>
        <w:t>na</w:t>
      </w:r>
      <w:r w:rsidR="000644D7" w:rsidRPr="00BF0721">
        <w:rPr>
          <w:rFonts w:ascii="Arial" w:hAnsi="Arial" w:cs="Arial"/>
          <w:sz w:val="24"/>
          <w:szCs w:val="24"/>
        </w:rPr>
        <w:t> </w:t>
      </w:r>
      <w:r w:rsidR="0064532A" w:rsidRPr="00BF0721">
        <w:rPr>
          <w:rFonts w:ascii="Arial" w:hAnsi="Arial" w:cs="Arial"/>
          <w:sz w:val="24"/>
          <w:szCs w:val="24"/>
        </w:rPr>
        <w:t xml:space="preserve">budowę </w:t>
      </w:r>
      <w:r w:rsidR="002A27B1" w:rsidRPr="00BF0721">
        <w:rPr>
          <w:rFonts w:ascii="Arial" w:hAnsi="Arial" w:cs="Arial"/>
          <w:sz w:val="24"/>
          <w:szCs w:val="24"/>
        </w:rPr>
        <w:t>Nr</w:t>
      </w:r>
      <w:r w:rsidR="00C440AB" w:rsidRPr="00BF0721">
        <w:rPr>
          <w:rFonts w:ascii="Arial" w:hAnsi="Arial" w:cs="Arial"/>
          <w:sz w:val="24"/>
          <w:szCs w:val="24"/>
        </w:rPr>
        <w:t> </w:t>
      </w:r>
      <w:r w:rsidR="00F01EAC" w:rsidRPr="00BF0721">
        <w:rPr>
          <w:rFonts w:ascii="Arial" w:hAnsi="Arial" w:cs="Arial"/>
          <w:sz w:val="24"/>
          <w:szCs w:val="24"/>
        </w:rPr>
        <w:t>3</w:t>
      </w:r>
      <w:r w:rsidR="00B51D9B" w:rsidRPr="00BF0721">
        <w:rPr>
          <w:rFonts w:ascii="Arial" w:hAnsi="Arial" w:cs="Arial"/>
          <w:sz w:val="24"/>
          <w:szCs w:val="24"/>
        </w:rPr>
        <w:t>63</w:t>
      </w:r>
      <w:r w:rsidR="008A0DC8" w:rsidRPr="00BF0721">
        <w:rPr>
          <w:rFonts w:ascii="Arial" w:hAnsi="Arial" w:cs="Arial"/>
          <w:sz w:val="24"/>
          <w:szCs w:val="24"/>
        </w:rPr>
        <w:t>/1</w:t>
      </w:r>
      <w:r w:rsidR="000644D7" w:rsidRPr="00BF0721">
        <w:rPr>
          <w:rFonts w:ascii="Arial" w:hAnsi="Arial" w:cs="Arial"/>
          <w:sz w:val="24"/>
          <w:szCs w:val="24"/>
        </w:rPr>
        <w:t>8</w:t>
      </w:r>
      <w:r w:rsidR="006F03F0" w:rsidRPr="00BF0721">
        <w:rPr>
          <w:rFonts w:ascii="Arial" w:hAnsi="Arial" w:cs="Arial"/>
          <w:sz w:val="24"/>
          <w:szCs w:val="24"/>
        </w:rPr>
        <w:t xml:space="preserve"> </w:t>
      </w:r>
      <w:r w:rsidR="00052B8D" w:rsidRPr="00BF0721">
        <w:rPr>
          <w:rFonts w:ascii="Arial" w:hAnsi="Arial" w:cs="Arial"/>
          <w:sz w:val="24"/>
          <w:szCs w:val="24"/>
        </w:rPr>
        <w:t xml:space="preserve">z dnia </w:t>
      </w:r>
      <w:r w:rsidR="00B51D9B" w:rsidRPr="00BF0721">
        <w:rPr>
          <w:rFonts w:ascii="Arial" w:hAnsi="Arial" w:cs="Arial"/>
          <w:sz w:val="24"/>
          <w:szCs w:val="24"/>
        </w:rPr>
        <w:t>3</w:t>
      </w:r>
      <w:r w:rsidR="00F01EAC" w:rsidRPr="00BF0721">
        <w:rPr>
          <w:rFonts w:ascii="Arial" w:hAnsi="Arial" w:cs="Arial"/>
          <w:sz w:val="24"/>
          <w:szCs w:val="24"/>
        </w:rPr>
        <w:t> </w:t>
      </w:r>
      <w:r w:rsidR="000644D7" w:rsidRPr="00BF0721">
        <w:rPr>
          <w:rFonts w:ascii="Arial" w:hAnsi="Arial" w:cs="Arial"/>
          <w:sz w:val="24"/>
          <w:szCs w:val="24"/>
        </w:rPr>
        <w:t>października</w:t>
      </w:r>
      <w:r w:rsidR="004654C5" w:rsidRPr="00BF0721">
        <w:rPr>
          <w:rFonts w:ascii="Arial" w:hAnsi="Arial" w:cs="Arial"/>
          <w:sz w:val="24"/>
          <w:szCs w:val="24"/>
        </w:rPr>
        <w:t xml:space="preserve"> </w:t>
      </w:r>
      <w:r w:rsidR="00005788" w:rsidRPr="00BF0721">
        <w:rPr>
          <w:rFonts w:ascii="Arial" w:hAnsi="Arial" w:cs="Arial"/>
          <w:sz w:val="24"/>
          <w:szCs w:val="24"/>
        </w:rPr>
        <w:t>20</w:t>
      </w:r>
      <w:r w:rsidR="008A0DC8" w:rsidRPr="00BF0721">
        <w:rPr>
          <w:rFonts w:ascii="Arial" w:hAnsi="Arial" w:cs="Arial"/>
          <w:sz w:val="24"/>
          <w:szCs w:val="24"/>
        </w:rPr>
        <w:t>1</w:t>
      </w:r>
      <w:r w:rsidR="00C440AB" w:rsidRPr="00BF0721">
        <w:rPr>
          <w:rFonts w:ascii="Arial" w:hAnsi="Arial" w:cs="Arial"/>
          <w:sz w:val="24"/>
          <w:szCs w:val="24"/>
        </w:rPr>
        <w:t>8</w:t>
      </w:r>
      <w:r w:rsidR="00DD20D5" w:rsidRPr="00BF0721">
        <w:rPr>
          <w:rFonts w:ascii="Arial" w:hAnsi="Arial" w:cs="Arial"/>
          <w:sz w:val="24"/>
          <w:szCs w:val="24"/>
        </w:rPr>
        <w:t xml:space="preserve"> </w:t>
      </w:r>
      <w:r w:rsidR="008828DD" w:rsidRPr="00BF0721">
        <w:rPr>
          <w:rFonts w:ascii="Arial" w:hAnsi="Arial" w:cs="Arial"/>
          <w:sz w:val="24"/>
          <w:szCs w:val="24"/>
        </w:rPr>
        <w:t>r.</w:t>
      </w:r>
      <w:r w:rsidR="004D0CEB" w:rsidRPr="00BF0721">
        <w:rPr>
          <w:rFonts w:ascii="Arial" w:hAnsi="Arial" w:cs="Arial"/>
          <w:sz w:val="24"/>
          <w:szCs w:val="24"/>
        </w:rPr>
        <w:t>,</w:t>
      </w:r>
      <w:r w:rsidR="00961764" w:rsidRPr="00BF0721">
        <w:rPr>
          <w:rFonts w:ascii="Arial" w:hAnsi="Arial" w:cs="Arial"/>
          <w:sz w:val="24"/>
          <w:szCs w:val="24"/>
        </w:rPr>
        <w:t xml:space="preserve"> Nr 404/19 z dnia 29 października 2019</w:t>
      </w:r>
      <w:r w:rsidR="00DD20D5" w:rsidRPr="00BF0721">
        <w:rPr>
          <w:rFonts w:ascii="Arial" w:hAnsi="Arial" w:cs="Arial"/>
          <w:sz w:val="24"/>
          <w:szCs w:val="24"/>
        </w:rPr>
        <w:t xml:space="preserve"> </w:t>
      </w:r>
      <w:r w:rsidR="00961764" w:rsidRPr="00BF0721">
        <w:rPr>
          <w:rFonts w:ascii="Arial" w:hAnsi="Arial" w:cs="Arial"/>
          <w:sz w:val="24"/>
          <w:szCs w:val="24"/>
        </w:rPr>
        <w:t>r.</w:t>
      </w:r>
      <w:r w:rsidR="005715D5" w:rsidRPr="00BF0721">
        <w:rPr>
          <w:rFonts w:ascii="Arial" w:hAnsi="Arial" w:cs="Arial"/>
          <w:sz w:val="24"/>
          <w:szCs w:val="24"/>
        </w:rPr>
        <w:t>,</w:t>
      </w:r>
      <w:r w:rsidR="004D0CEB" w:rsidRPr="00BF0721">
        <w:rPr>
          <w:rFonts w:ascii="Arial" w:hAnsi="Arial" w:cs="Arial"/>
          <w:sz w:val="24"/>
          <w:szCs w:val="24"/>
        </w:rPr>
        <w:t xml:space="preserve"> Nr</w:t>
      </w:r>
      <w:r w:rsidR="005715D5" w:rsidRPr="00BF0721">
        <w:rPr>
          <w:rFonts w:ascii="Arial" w:hAnsi="Arial" w:cs="Arial"/>
          <w:sz w:val="24"/>
          <w:szCs w:val="24"/>
        </w:rPr>
        <w:t> </w:t>
      </w:r>
      <w:r w:rsidR="004D0CEB" w:rsidRPr="00BF0721">
        <w:rPr>
          <w:rFonts w:ascii="Arial" w:hAnsi="Arial" w:cs="Arial"/>
          <w:sz w:val="24"/>
          <w:szCs w:val="24"/>
        </w:rPr>
        <w:t>123/20 z</w:t>
      </w:r>
      <w:r w:rsidR="003A4FD9" w:rsidRPr="00BF0721">
        <w:rPr>
          <w:rFonts w:ascii="Arial" w:hAnsi="Arial" w:cs="Arial"/>
          <w:sz w:val="24"/>
          <w:szCs w:val="24"/>
        </w:rPr>
        <w:t> </w:t>
      </w:r>
      <w:r w:rsidR="004D0CEB" w:rsidRPr="00BF0721">
        <w:rPr>
          <w:rFonts w:ascii="Arial" w:hAnsi="Arial" w:cs="Arial"/>
          <w:sz w:val="24"/>
          <w:szCs w:val="24"/>
        </w:rPr>
        <w:t>dnia 24 kwietnia 2020</w:t>
      </w:r>
      <w:r w:rsidR="00DD20D5" w:rsidRPr="00BF0721">
        <w:rPr>
          <w:rFonts w:ascii="Arial" w:hAnsi="Arial" w:cs="Arial"/>
          <w:sz w:val="24"/>
          <w:szCs w:val="24"/>
        </w:rPr>
        <w:t xml:space="preserve"> </w:t>
      </w:r>
      <w:r w:rsidR="004D0CEB" w:rsidRPr="00BF0721">
        <w:rPr>
          <w:rFonts w:ascii="Arial" w:hAnsi="Arial" w:cs="Arial"/>
          <w:sz w:val="24"/>
          <w:szCs w:val="24"/>
        </w:rPr>
        <w:t>r.</w:t>
      </w:r>
      <w:r w:rsidR="00D00560" w:rsidRPr="00BF0721">
        <w:rPr>
          <w:rFonts w:ascii="Arial" w:hAnsi="Arial" w:cs="Arial"/>
          <w:sz w:val="24"/>
          <w:szCs w:val="24"/>
        </w:rPr>
        <w:t>,</w:t>
      </w:r>
      <w:r w:rsidR="005715D5" w:rsidRPr="00BF0721">
        <w:rPr>
          <w:rFonts w:ascii="Arial" w:hAnsi="Arial" w:cs="Arial"/>
          <w:sz w:val="24"/>
          <w:szCs w:val="24"/>
        </w:rPr>
        <w:t xml:space="preserve"> Nr 56/21 z dnia 18 </w:t>
      </w:r>
      <w:r w:rsidR="00F35C77" w:rsidRPr="00BF0721">
        <w:rPr>
          <w:rFonts w:ascii="Arial" w:hAnsi="Arial" w:cs="Arial"/>
          <w:sz w:val="24"/>
          <w:szCs w:val="24"/>
        </w:rPr>
        <w:t>marca</w:t>
      </w:r>
      <w:r w:rsidR="005715D5" w:rsidRPr="00BF0721">
        <w:rPr>
          <w:rFonts w:ascii="Arial" w:hAnsi="Arial" w:cs="Arial"/>
          <w:sz w:val="24"/>
          <w:szCs w:val="24"/>
        </w:rPr>
        <w:t xml:space="preserve"> 2021 r.</w:t>
      </w:r>
      <w:r w:rsidR="004D0CEB" w:rsidRPr="00BF0721">
        <w:rPr>
          <w:rFonts w:ascii="Arial" w:hAnsi="Arial" w:cs="Arial"/>
          <w:sz w:val="24"/>
          <w:szCs w:val="24"/>
        </w:rPr>
        <w:t xml:space="preserve"> </w:t>
      </w:r>
      <w:r w:rsidR="00D00560" w:rsidRPr="00BF0721">
        <w:rPr>
          <w:rFonts w:ascii="Arial" w:hAnsi="Arial" w:cs="Arial"/>
          <w:sz w:val="24"/>
          <w:szCs w:val="24"/>
        </w:rPr>
        <w:t xml:space="preserve">i Nr 336/21 z dnia 17 grudnia 2021 r. </w:t>
      </w:r>
      <w:r w:rsidR="00857358" w:rsidRPr="00BF0721">
        <w:rPr>
          <w:rFonts w:ascii="Arial" w:hAnsi="Arial" w:cs="Arial"/>
          <w:sz w:val="24"/>
          <w:szCs w:val="24"/>
        </w:rPr>
        <w:t>w</w:t>
      </w:r>
      <w:r w:rsidR="00606EEA" w:rsidRPr="00BF0721">
        <w:rPr>
          <w:rFonts w:ascii="Arial" w:hAnsi="Arial" w:cs="Arial"/>
          <w:sz w:val="24"/>
          <w:szCs w:val="24"/>
        </w:rPr>
        <w:t xml:space="preserve"> </w:t>
      </w:r>
      <w:r w:rsidR="00D92D9A" w:rsidRPr="00BF0721">
        <w:rPr>
          <w:rFonts w:ascii="Arial" w:hAnsi="Arial" w:cs="Arial"/>
          <w:sz w:val="24"/>
          <w:szCs w:val="24"/>
        </w:rPr>
        <w:t xml:space="preserve">zakresie zatwierdzenia </w:t>
      </w:r>
      <w:r w:rsidR="00205954" w:rsidRPr="00BF0721">
        <w:rPr>
          <w:rFonts w:ascii="Arial" w:hAnsi="Arial" w:cs="Arial"/>
          <w:sz w:val="24"/>
          <w:szCs w:val="24"/>
        </w:rPr>
        <w:t>projektu budowlanego</w:t>
      </w:r>
      <w:r w:rsidR="002F5CD8" w:rsidRPr="00BF0721">
        <w:rPr>
          <w:rFonts w:ascii="Arial" w:hAnsi="Arial" w:cs="Arial"/>
          <w:sz w:val="24"/>
          <w:szCs w:val="24"/>
        </w:rPr>
        <w:t xml:space="preserve"> zamiennego </w:t>
      </w:r>
      <w:r w:rsidR="00466205" w:rsidRPr="00BF0721">
        <w:rPr>
          <w:rFonts w:ascii="Arial" w:hAnsi="Arial" w:cs="Arial"/>
          <w:sz w:val="24"/>
          <w:szCs w:val="24"/>
        </w:rPr>
        <w:t>i</w:t>
      </w:r>
      <w:r w:rsidR="000644D7" w:rsidRPr="00BF0721">
        <w:rPr>
          <w:rFonts w:ascii="Arial" w:hAnsi="Arial" w:cs="Arial"/>
          <w:sz w:val="24"/>
          <w:szCs w:val="24"/>
        </w:rPr>
        <w:t> </w:t>
      </w:r>
      <w:r w:rsidR="006F03F0" w:rsidRPr="00BF0721">
        <w:rPr>
          <w:rFonts w:ascii="Arial" w:hAnsi="Arial" w:cs="Arial"/>
          <w:sz w:val="24"/>
          <w:szCs w:val="24"/>
        </w:rPr>
        <w:t xml:space="preserve">udzielenia pozwolenia </w:t>
      </w:r>
      <w:r w:rsidR="00CC39CC" w:rsidRPr="00BF0721">
        <w:rPr>
          <w:rFonts w:ascii="Arial" w:hAnsi="Arial" w:cs="Arial"/>
          <w:sz w:val="24"/>
          <w:szCs w:val="24"/>
        </w:rPr>
        <w:t>na</w:t>
      </w:r>
      <w:r w:rsidR="003A4FD9" w:rsidRPr="00BF0721">
        <w:rPr>
          <w:rFonts w:ascii="Arial" w:hAnsi="Arial" w:cs="Arial"/>
          <w:sz w:val="24"/>
          <w:szCs w:val="24"/>
        </w:rPr>
        <w:t> </w:t>
      </w:r>
      <w:r w:rsidR="005715D5" w:rsidRPr="00BF0721">
        <w:rPr>
          <w:rFonts w:ascii="Arial" w:hAnsi="Arial" w:cs="Arial"/>
          <w:sz w:val="24"/>
          <w:szCs w:val="24"/>
        </w:rPr>
        <w:t>„Rozbudowę zdolności produkcyjnych nawozów w Anwil S.A., w obszarze produkcji nawozów Anwil S.A. we Włocławku tj. rozbudow</w:t>
      </w:r>
      <w:r w:rsidR="00F5088B" w:rsidRPr="00BF0721">
        <w:rPr>
          <w:rFonts w:ascii="Arial" w:hAnsi="Arial" w:cs="Arial"/>
          <w:sz w:val="24"/>
          <w:szCs w:val="24"/>
        </w:rPr>
        <w:t>ę</w:t>
      </w:r>
      <w:r w:rsidR="005715D5" w:rsidRPr="00BF0721">
        <w:rPr>
          <w:rFonts w:ascii="Arial" w:hAnsi="Arial" w:cs="Arial"/>
          <w:sz w:val="24"/>
          <w:szCs w:val="24"/>
        </w:rPr>
        <w:t xml:space="preserve"> instalacji produkcji kwasu azotowego o nową linię produkcyjną oraz instalacji produkcji saletry amonowej i instalacji produkcji saletrzaku o</w:t>
      </w:r>
      <w:r w:rsidR="00D00560" w:rsidRPr="00BF0721">
        <w:rPr>
          <w:rFonts w:ascii="Arial" w:hAnsi="Arial" w:cs="Arial"/>
          <w:sz w:val="24"/>
          <w:szCs w:val="24"/>
        </w:rPr>
        <w:t> </w:t>
      </w:r>
      <w:r w:rsidR="005715D5" w:rsidRPr="00BF0721">
        <w:rPr>
          <w:rFonts w:ascii="Arial" w:hAnsi="Arial" w:cs="Arial"/>
          <w:sz w:val="24"/>
          <w:szCs w:val="24"/>
        </w:rPr>
        <w:t>nowy węzeł neutralizacji azotanu amonu i siarczanu amonu oraz nowy węzeł granulacji wraz z infrastrukturą magazynową i techniczną", na terenie działek nr 70/11, 71/2, 79/3, 87/1, 88, 89, 44, 21/2, 24, 71/1, 72, 73/2, 78, 79/1, 95/1, 95/2, 95/3, 90, 91/1,</w:t>
      </w:r>
      <w:r w:rsidR="005715D5" w:rsidRPr="00BF0721">
        <w:rPr>
          <w:rFonts w:ascii="Arial" w:hAnsi="Arial" w:cs="Arial"/>
          <w:color w:val="FF0000"/>
          <w:sz w:val="24"/>
          <w:szCs w:val="24"/>
        </w:rPr>
        <w:t xml:space="preserve"> </w:t>
      </w:r>
      <w:r w:rsidR="005715D5" w:rsidRPr="00BF0721">
        <w:rPr>
          <w:rFonts w:ascii="Arial" w:hAnsi="Arial" w:cs="Arial"/>
          <w:sz w:val="24"/>
          <w:szCs w:val="24"/>
        </w:rPr>
        <w:t>91/2,</w:t>
      </w:r>
      <w:r w:rsidR="005715D5" w:rsidRPr="00BF0721">
        <w:rPr>
          <w:rFonts w:ascii="Arial" w:hAnsi="Arial" w:cs="Arial"/>
          <w:color w:val="FF0000"/>
          <w:sz w:val="24"/>
          <w:szCs w:val="24"/>
        </w:rPr>
        <w:t xml:space="preserve"> </w:t>
      </w:r>
      <w:r w:rsidR="005715D5" w:rsidRPr="00BF0721">
        <w:rPr>
          <w:rFonts w:ascii="Arial" w:hAnsi="Arial" w:cs="Arial"/>
          <w:sz w:val="24"/>
          <w:szCs w:val="24"/>
        </w:rPr>
        <w:t>69,</w:t>
      </w:r>
      <w:r w:rsidR="005715D5" w:rsidRPr="00BF0721">
        <w:rPr>
          <w:rFonts w:ascii="Arial" w:hAnsi="Arial" w:cs="Arial"/>
          <w:color w:val="FF0000"/>
          <w:sz w:val="24"/>
          <w:szCs w:val="24"/>
        </w:rPr>
        <w:t xml:space="preserve"> </w:t>
      </w:r>
      <w:r w:rsidR="005715D5" w:rsidRPr="00BF0721">
        <w:rPr>
          <w:rFonts w:ascii="Arial" w:hAnsi="Arial" w:cs="Arial"/>
          <w:sz w:val="24"/>
          <w:szCs w:val="24"/>
        </w:rPr>
        <w:t>70/10, obręb Azoty przy ulicy Toruńskiej 222 we Włocławku</w:t>
      </w:r>
      <w:r w:rsidR="005715D5" w:rsidRPr="00BF0721">
        <w:rPr>
          <w:rFonts w:ascii="Arial" w:hAnsi="Arial" w:cs="Arial"/>
          <w:color w:val="000000"/>
          <w:sz w:val="24"/>
          <w:szCs w:val="24"/>
        </w:rPr>
        <w:t>.</w:t>
      </w:r>
    </w:p>
    <w:p w14:paraId="5644B83E" w14:textId="77777777" w:rsidR="00A90C53" w:rsidRPr="00BF0721" w:rsidRDefault="00A90C53" w:rsidP="005068B4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0D20A27" w14:textId="64917351" w:rsidR="00544A9F" w:rsidRDefault="00D768F7" w:rsidP="005068B4">
      <w:pPr>
        <w:pStyle w:val="Tekstpodstawowy"/>
        <w:tabs>
          <w:tab w:val="left" w:pos="700"/>
          <w:tab w:val="left" w:pos="1100"/>
        </w:tabs>
        <w:spacing w:line="276" w:lineRule="auto"/>
        <w:ind w:firstLine="600"/>
        <w:rPr>
          <w:rFonts w:ascii="Arial" w:hAnsi="Arial" w:cs="Arial"/>
          <w:szCs w:val="24"/>
        </w:rPr>
      </w:pPr>
      <w:r w:rsidRPr="00BF0721">
        <w:rPr>
          <w:rFonts w:ascii="Arial" w:hAnsi="Arial" w:cs="Arial"/>
          <w:szCs w:val="24"/>
        </w:rPr>
        <w:t>Inwestor</w:t>
      </w:r>
      <w:r w:rsidR="008C3EDA" w:rsidRPr="00BF0721">
        <w:rPr>
          <w:rFonts w:ascii="Arial" w:hAnsi="Arial" w:cs="Arial"/>
          <w:szCs w:val="24"/>
        </w:rPr>
        <w:t xml:space="preserve"> </w:t>
      </w:r>
      <w:r w:rsidR="00390CDA" w:rsidRPr="00BF0721">
        <w:rPr>
          <w:rFonts w:ascii="Arial" w:hAnsi="Arial" w:cs="Arial"/>
          <w:szCs w:val="24"/>
        </w:rPr>
        <w:t>do wniosku dołączy</w:t>
      </w:r>
      <w:r w:rsidR="008C3EDA" w:rsidRPr="00BF0721">
        <w:rPr>
          <w:rFonts w:ascii="Arial" w:hAnsi="Arial" w:cs="Arial"/>
          <w:szCs w:val="24"/>
        </w:rPr>
        <w:t>ł</w:t>
      </w:r>
      <w:r w:rsidRPr="00BF0721">
        <w:rPr>
          <w:rFonts w:ascii="Arial" w:hAnsi="Arial" w:cs="Arial"/>
          <w:szCs w:val="24"/>
        </w:rPr>
        <w:t xml:space="preserve"> wymagane, zgodnie z art. 33 ust. </w:t>
      </w:r>
      <w:r w:rsidR="008C3EDA" w:rsidRPr="00BF0721">
        <w:rPr>
          <w:rFonts w:ascii="Arial" w:hAnsi="Arial" w:cs="Arial"/>
          <w:szCs w:val="24"/>
        </w:rPr>
        <w:t xml:space="preserve">2 ustawy </w:t>
      </w:r>
      <w:r w:rsidRPr="00BF0721">
        <w:rPr>
          <w:rFonts w:ascii="Arial" w:hAnsi="Arial" w:cs="Arial"/>
          <w:szCs w:val="24"/>
        </w:rPr>
        <w:t>Prawo budowlane, dokumenty</w:t>
      </w:r>
      <w:r w:rsidR="00A90C53">
        <w:rPr>
          <w:rFonts w:ascii="Arial" w:hAnsi="Arial" w:cs="Arial"/>
          <w:szCs w:val="24"/>
        </w:rPr>
        <w:t xml:space="preserve"> </w:t>
      </w:r>
      <w:r w:rsidRPr="00BF0721">
        <w:rPr>
          <w:rFonts w:ascii="Arial" w:hAnsi="Arial" w:cs="Arial"/>
          <w:szCs w:val="24"/>
        </w:rPr>
        <w:t>a mianowicie: cztery egzemplarze projektu budowlanego</w:t>
      </w:r>
      <w:r w:rsidR="00D206E8" w:rsidRPr="00BF0721">
        <w:rPr>
          <w:rFonts w:ascii="Arial" w:hAnsi="Arial" w:cs="Arial"/>
          <w:szCs w:val="24"/>
        </w:rPr>
        <w:t>,</w:t>
      </w:r>
      <w:r w:rsidR="004751CD" w:rsidRPr="00BF0721">
        <w:rPr>
          <w:rFonts w:ascii="Arial" w:hAnsi="Arial" w:cs="Arial"/>
          <w:szCs w:val="24"/>
        </w:rPr>
        <w:t xml:space="preserve"> </w:t>
      </w:r>
      <w:r w:rsidRPr="00BF0721">
        <w:rPr>
          <w:rFonts w:ascii="Arial" w:hAnsi="Arial" w:cs="Arial"/>
          <w:szCs w:val="24"/>
        </w:rPr>
        <w:t>ośw</w:t>
      </w:r>
      <w:r w:rsidR="00FD4AA8" w:rsidRPr="00BF0721">
        <w:rPr>
          <w:rFonts w:ascii="Arial" w:hAnsi="Arial" w:cs="Arial"/>
          <w:szCs w:val="24"/>
        </w:rPr>
        <w:t>iadczeni</w:t>
      </w:r>
      <w:r w:rsidR="00854F4C" w:rsidRPr="00BF0721">
        <w:rPr>
          <w:rFonts w:ascii="Arial" w:hAnsi="Arial" w:cs="Arial"/>
          <w:szCs w:val="24"/>
        </w:rPr>
        <w:t>e</w:t>
      </w:r>
      <w:r w:rsidRPr="00BF0721">
        <w:rPr>
          <w:rFonts w:ascii="Arial" w:hAnsi="Arial" w:cs="Arial"/>
          <w:szCs w:val="24"/>
        </w:rPr>
        <w:t xml:space="preserve"> o posiadanym prawie do dysponowania nieruchomością na cele budowlane</w:t>
      </w:r>
      <w:r w:rsidR="00251093" w:rsidRPr="00BF0721">
        <w:rPr>
          <w:rFonts w:ascii="Arial" w:hAnsi="Arial" w:cs="Arial"/>
          <w:szCs w:val="24"/>
        </w:rPr>
        <w:t xml:space="preserve">, </w:t>
      </w:r>
      <w:r w:rsidR="003941DE" w:rsidRPr="00BF0721">
        <w:rPr>
          <w:rFonts w:ascii="Arial" w:hAnsi="Arial" w:cs="Arial"/>
          <w:szCs w:val="24"/>
        </w:rPr>
        <w:t>ostateczną decyzj</w:t>
      </w:r>
      <w:r w:rsidR="007F2FA5" w:rsidRPr="00BF0721">
        <w:rPr>
          <w:rFonts w:ascii="Arial" w:hAnsi="Arial" w:cs="Arial"/>
          <w:szCs w:val="24"/>
        </w:rPr>
        <w:t>ę</w:t>
      </w:r>
      <w:r w:rsidR="003941DE" w:rsidRPr="00BF0721">
        <w:rPr>
          <w:rFonts w:ascii="Arial" w:hAnsi="Arial" w:cs="Arial"/>
          <w:szCs w:val="24"/>
        </w:rPr>
        <w:t xml:space="preserve"> Prezydenta Miasta Włocławek z dnia 19 marca 2018 r. o środowiskowych uwarunkowaniach (znak: S.6220.102.2017) oraz decyzje ją zmieniające </w:t>
      </w:r>
      <w:r w:rsidR="00981B30" w:rsidRPr="00BF0721">
        <w:rPr>
          <w:rFonts w:ascii="Arial" w:hAnsi="Arial" w:cs="Arial"/>
          <w:szCs w:val="24"/>
        </w:rPr>
        <w:t xml:space="preserve">z dnia 14 grudnia 2020 r. (znak: S.6220.66.2020) </w:t>
      </w:r>
      <w:r w:rsidR="003941DE" w:rsidRPr="00BF0721">
        <w:rPr>
          <w:rFonts w:ascii="Arial" w:hAnsi="Arial" w:cs="Arial"/>
          <w:szCs w:val="24"/>
        </w:rPr>
        <w:t>i</w:t>
      </w:r>
      <w:r w:rsidR="00251093" w:rsidRPr="00BF0721">
        <w:rPr>
          <w:rFonts w:ascii="Arial" w:hAnsi="Arial" w:cs="Arial"/>
          <w:szCs w:val="24"/>
        </w:rPr>
        <w:t xml:space="preserve"> </w:t>
      </w:r>
      <w:r w:rsidR="007F2FA5" w:rsidRPr="00BF0721">
        <w:rPr>
          <w:rFonts w:ascii="Arial" w:hAnsi="Arial" w:cs="Arial"/>
          <w:szCs w:val="24"/>
        </w:rPr>
        <w:t xml:space="preserve">z </w:t>
      </w:r>
      <w:r w:rsidR="00251093" w:rsidRPr="00BF0721">
        <w:rPr>
          <w:rFonts w:ascii="Arial" w:hAnsi="Arial" w:cs="Arial"/>
          <w:szCs w:val="24"/>
        </w:rPr>
        <w:t>dnia 1</w:t>
      </w:r>
      <w:r w:rsidR="005715D5" w:rsidRPr="00BF0721">
        <w:rPr>
          <w:rFonts w:ascii="Arial" w:hAnsi="Arial" w:cs="Arial"/>
          <w:szCs w:val="24"/>
        </w:rPr>
        <w:t>9</w:t>
      </w:r>
      <w:r w:rsidR="00251093" w:rsidRPr="00BF0721">
        <w:rPr>
          <w:rFonts w:ascii="Arial" w:hAnsi="Arial" w:cs="Arial"/>
          <w:szCs w:val="24"/>
        </w:rPr>
        <w:t xml:space="preserve"> </w:t>
      </w:r>
      <w:r w:rsidR="005715D5" w:rsidRPr="00BF0721">
        <w:rPr>
          <w:rFonts w:ascii="Arial" w:hAnsi="Arial" w:cs="Arial"/>
          <w:szCs w:val="24"/>
        </w:rPr>
        <w:t>lipca</w:t>
      </w:r>
      <w:r w:rsidR="00251093" w:rsidRPr="00BF0721">
        <w:rPr>
          <w:rFonts w:ascii="Arial" w:hAnsi="Arial" w:cs="Arial"/>
          <w:szCs w:val="24"/>
        </w:rPr>
        <w:t xml:space="preserve"> 202</w:t>
      </w:r>
      <w:r w:rsidR="005715D5" w:rsidRPr="00BF0721">
        <w:rPr>
          <w:rFonts w:ascii="Arial" w:hAnsi="Arial" w:cs="Arial"/>
          <w:szCs w:val="24"/>
        </w:rPr>
        <w:t>1</w:t>
      </w:r>
      <w:r w:rsidR="00DD20D5" w:rsidRPr="00BF0721">
        <w:rPr>
          <w:rFonts w:ascii="Arial" w:hAnsi="Arial" w:cs="Arial"/>
          <w:szCs w:val="24"/>
        </w:rPr>
        <w:t xml:space="preserve"> </w:t>
      </w:r>
      <w:r w:rsidR="00251093" w:rsidRPr="00BF0721">
        <w:rPr>
          <w:rFonts w:ascii="Arial" w:hAnsi="Arial" w:cs="Arial"/>
          <w:szCs w:val="24"/>
        </w:rPr>
        <w:t>r. (znak: S.6220.</w:t>
      </w:r>
      <w:r w:rsidR="005715D5" w:rsidRPr="00BF0721">
        <w:rPr>
          <w:rFonts w:ascii="Arial" w:hAnsi="Arial" w:cs="Arial"/>
          <w:szCs w:val="24"/>
        </w:rPr>
        <w:t>31</w:t>
      </w:r>
      <w:r w:rsidR="00251093" w:rsidRPr="00BF0721">
        <w:rPr>
          <w:rFonts w:ascii="Arial" w:hAnsi="Arial" w:cs="Arial"/>
          <w:szCs w:val="24"/>
        </w:rPr>
        <w:t>.202</w:t>
      </w:r>
      <w:r w:rsidR="005715D5" w:rsidRPr="00BF0721">
        <w:rPr>
          <w:rFonts w:ascii="Arial" w:hAnsi="Arial" w:cs="Arial"/>
          <w:szCs w:val="24"/>
        </w:rPr>
        <w:t>1</w:t>
      </w:r>
      <w:r w:rsidR="00251093" w:rsidRPr="00BF0721">
        <w:rPr>
          <w:rFonts w:ascii="Arial" w:hAnsi="Arial" w:cs="Arial"/>
          <w:szCs w:val="24"/>
        </w:rPr>
        <w:t>)</w:t>
      </w:r>
      <w:r w:rsidR="003941DE" w:rsidRPr="00BF0721">
        <w:rPr>
          <w:rFonts w:ascii="Arial" w:hAnsi="Arial" w:cs="Arial"/>
          <w:szCs w:val="24"/>
        </w:rPr>
        <w:t>,</w:t>
      </w:r>
      <w:r w:rsidR="00D206E8" w:rsidRPr="00BF0721">
        <w:rPr>
          <w:rFonts w:ascii="Arial" w:hAnsi="Arial" w:cs="Arial"/>
          <w:szCs w:val="24"/>
        </w:rPr>
        <w:t xml:space="preserve"> uzgodnienia wynikające z przepisów szczególnych</w:t>
      </w:r>
      <w:r w:rsidR="00BF4EAA" w:rsidRPr="00BF0721">
        <w:rPr>
          <w:rFonts w:ascii="Arial" w:hAnsi="Arial" w:cs="Arial"/>
          <w:szCs w:val="24"/>
        </w:rPr>
        <w:t xml:space="preserve"> oraz oświadczenie projektanta</w:t>
      </w:r>
      <w:r w:rsidR="00BF4EAA" w:rsidRPr="00BF0721">
        <w:rPr>
          <w:rFonts w:ascii="Arial" w:hAnsi="Arial" w:cs="Arial"/>
          <w:szCs w:val="24"/>
          <w:shd w:val="clear" w:color="auto" w:fill="FFFFFF"/>
        </w:rPr>
        <w:t xml:space="preserve"> dotyczące możliwości podłączenia projektowanego obiektu budowlanego do istniejącej sieci ciepłowniczej</w:t>
      </w:r>
      <w:r w:rsidR="00B75441" w:rsidRPr="00BF0721">
        <w:rPr>
          <w:rFonts w:ascii="Arial" w:hAnsi="Arial" w:cs="Arial"/>
          <w:szCs w:val="24"/>
        </w:rPr>
        <w:t>.</w:t>
      </w:r>
    </w:p>
    <w:p w14:paraId="524B696B" w14:textId="77777777" w:rsidR="00A90C53" w:rsidRDefault="00A90C53" w:rsidP="005068B4">
      <w:pPr>
        <w:pStyle w:val="Tekstpodstawowy"/>
        <w:tabs>
          <w:tab w:val="left" w:pos="700"/>
          <w:tab w:val="left" w:pos="1100"/>
        </w:tabs>
        <w:spacing w:line="276" w:lineRule="auto"/>
        <w:rPr>
          <w:rFonts w:ascii="Arial" w:hAnsi="Arial" w:cs="Arial"/>
          <w:szCs w:val="24"/>
        </w:rPr>
      </w:pPr>
    </w:p>
    <w:p w14:paraId="04DC591B" w14:textId="03AE56FA" w:rsidR="00C440AB" w:rsidRDefault="00C440AB" w:rsidP="005068B4">
      <w:pPr>
        <w:pStyle w:val="Tekstpodstawowy"/>
        <w:tabs>
          <w:tab w:val="left" w:pos="700"/>
          <w:tab w:val="left" w:pos="1100"/>
        </w:tabs>
        <w:spacing w:line="276" w:lineRule="auto"/>
        <w:rPr>
          <w:rFonts w:ascii="Arial" w:hAnsi="Arial" w:cs="Arial"/>
          <w:szCs w:val="24"/>
        </w:rPr>
      </w:pPr>
      <w:r w:rsidRPr="00BF0721">
        <w:rPr>
          <w:rFonts w:ascii="Arial" w:hAnsi="Arial" w:cs="Arial"/>
          <w:szCs w:val="24"/>
        </w:rPr>
        <w:t>W wyniku sprawdzenia projektu budowlanego stwierdzono, iż zamierzenie inwestycyjne jest zgodne z ustaleniami miejscowego planu zagospodarowania przestrzennego miasta Włocławek dla obszaru położonego pomiędzy granicą lasu, ulicą Toruńską, granicą miasta, ulicą Inowrocławską, terenami kolejowymi oraz w rejonie ulicy Krzywa Góra (Uchwała Nr XXXIX/1/2014 Rady Miasta Włocławek z dnia 27 stycznia 2014</w:t>
      </w:r>
      <w:r w:rsidR="00DD20D5" w:rsidRPr="00BF0721">
        <w:rPr>
          <w:rFonts w:ascii="Arial" w:hAnsi="Arial" w:cs="Arial"/>
          <w:szCs w:val="24"/>
        </w:rPr>
        <w:t xml:space="preserve"> </w:t>
      </w:r>
      <w:r w:rsidRPr="00BF0721">
        <w:rPr>
          <w:rFonts w:ascii="Arial" w:hAnsi="Arial" w:cs="Arial"/>
          <w:szCs w:val="24"/>
        </w:rPr>
        <w:t>r.; Dz. Urz. Woj. Kuj. - Pom. z dnia 3 lutego 2014</w:t>
      </w:r>
      <w:r w:rsidR="00DD20D5" w:rsidRPr="00BF0721">
        <w:rPr>
          <w:rFonts w:ascii="Arial" w:hAnsi="Arial" w:cs="Arial"/>
          <w:szCs w:val="24"/>
        </w:rPr>
        <w:t xml:space="preserve"> </w:t>
      </w:r>
      <w:r w:rsidRPr="00BF0721">
        <w:rPr>
          <w:rFonts w:ascii="Arial" w:hAnsi="Arial" w:cs="Arial"/>
          <w:szCs w:val="24"/>
        </w:rPr>
        <w:t>r., poz. 320)</w:t>
      </w:r>
      <w:r w:rsidR="00CC39CC" w:rsidRPr="00BF0721">
        <w:rPr>
          <w:rFonts w:ascii="Arial" w:hAnsi="Arial" w:cs="Arial"/>
          <w:szCs w:val="24"/>
        </w:rPr>
        <w:t>,</w:t>
      </w:r>
      <w:r w:rsidR="007D65AD" w:rsidRPr="00BF0721">
        <w:rPr>
          <w:rFonts w:ascii="Arial" w:hAnsi="Arial" w:cs="Arial"/>
          <w:szCs w:val="24"/>
        </w:rPr>
        <w:t xml:space="preserve"> decyzj</w:t>
      </w:r>
      <w:r w:rsidR="007F2FA5" w:rsidRPr="00BF0721">
        <w:rPr>
          <w:rFonts w:ascii="Arial" w:hAnsi="Arial" w:cs="Arial"/>
          <w:szCs w:val="24"/>
        </w:rPr>
        <w:t>am</w:t>
      </w:r>
      <w:r w:rsidR="007D65AD" w:rsidRPr="00BF0721">
        <w:rPr>
          <w:rFonts w:ascii="Arial" w:hAnsi="Arial" w:cs="Arial"/>
          <w:szCs w:val="24"/>
        </w:rPr>
        <w:t>i o środowiskowych uwarunkowaniach oraz</w:t>
      </w:r>
      <w:r w:rsidRPr="00BF0721">
        <w:rPr>
          <w:rFonts w:ascii="Arial" w:hAnsi="Arial" w:cs="Arial"/>
          <w:szCs w:val="24"/>
        </w:rPr>
        <w:t xml:space="preserve"> przepisami, w tym techniczno – budowlanymi</w:t>
      </w:r>
      <w:r w:rsidR="00251093" w:rsidRPr="00BF0721">
        <w:rPr>
          <w:rFonts w:ascii="Arial" w:hAnsi="Arial" w:cs="Arial"/>
          <w:szCs w:val="24"/>
        </w:rPr>
        <w:t>.</w:t>
      </w:r>
      <w:r w:rsidR="00CC39CC" w:rsidRPr="00BF0721">
        <w:rPr>
          <w:rFonts w:ascii="Arial" w:hAnsi="Arial" w:cs="Arial"/>
          <w:szCs w:val="24"/>
        </w:rPr>
        <w:t xml:space="preserve"> </w:t>
      </w:r>
    </w:p>
    <w:p w14:paraId="4E5B3755" w14:textId="77777777" w:rsidR="00A90C53" w:rsidRPr="00BF0721" w:rsidRDefault="00A90C53" w:rsidP="005068B4">
      <w:pPr>
        <w:pStyle w:val="Tekstpodstawowy"/>
        <w:tabs>
          <w:tab w:val="left" w:pos="700"/>
          <w:tab w:val="left" w:pos="1100"/>
        </w:tabs>
        <w:spacing w:line="276" w:lineRule="auto"/>
        <w:ind w:firstLine="600"/>
        <w:rPr>
          <w:rFonts w:ascii="Arial" w:hAnsi="Arial" w:cs="Arial"/>
          <w:szCs w:val="24"/>
        </w:rPr>
      </w:pPr>
    </w:p>
    <w:p w14:paraId="1453199B" w14:textId="14C5CF4C" w:rsidR="00600B0F" w:rsidRDefault="00544A9F" w:rsidP="005068B4">
      <w:pPr>
        <w:tabs>
          <w:tab w:val="left" w:pos="300"/>
        </w:tabs>
        <w:spacing w:line="276" w:lineRule="auto"/>
        <w:rPr>
          <w:rFonts w:ascii="Arial" w:hAnsi="Arial" w:cs="Arial"/>
          <w:sz w:val="24"/>
          <w:szCs w:val="24"/>
        </w:rPr>
      </w:pPr>
      <w:r w:rsidRPr="00BF0721">
        <w:rPr>
          <w:rFonts w:ascii="Arial" w:hAnsi="Arial" w:cs="Arial"/>
          <w:sz w:val="24"/>
          <w:szCs w:val="24"/>
        </w:rPr>
        <w:t>Projekt budowlany</w:t>
      </w:r>
      <w:r w:rsidR="007D1CB5" w:rsidRPr="00BF0721">
        <w:rPr>
          <w:rFonts w:ascii="Arial" w:hAnsi="Arial" w:cs="Arial"/>
          <w:sz w:val="24"/>
          <w:szCs w:val="24"/>
        </w:rPr>
        <w:t xml:space="preserve"> zamienny</w:t>
      </w:r>
      <w:r w:rsidRPr="00BF0721">
        <w:rPr>
          <w:rFonts w:ascii="Arial" w:hAnsi="Arial" w:cs="Arial"/>
          <w:sz w:val="24"/>
          <w:szCs w:val="24"/>
        </w:rPr>
        <w:t xml:space="preserve"> został sporządzony</w:t>
      </w:r>
      <w:r w:rsidR="008A0DC8" w:rsidRPr="00BF0721">
        <w:rPr>
          <w:rFonts w:ascii="Arial" w:hAnsi="Arial" w:cs="Arial"/>
          <w:sz w:val="24"/>
          <w:szCs w:val="24"/>
        </w:rPr>
        <w:t xml:space="preserve"> </w:t>
      </w:r>
      <w:r w:rsidR="00F01EAC" w:rsidRPr="00BF0721">
        <w:rPr>
          <w:rFonts w:ascii="Arial" w:hAnsi="Arial" w:cs="Arial"/>
          <w:sz w:val="24"/>
          <w:szCs w:val="24"/>
        </w:rPr>
        <w:t xml:space="preserve">i sprawdzony </w:t>
      </w:r>
      <w:r w:rsidR="00C440AB" w:rsidRPr="00BF0721">
        <w:rPr>
          <w:rFonts w:ascii="Arial" w:hAnsi="Arial" w:cs="Arial"/>
          <w:sz w:val="24"/>
          <w:szCs w:val="24"/>
        </w:rPr>
        <w:t>p</w:t>
      </w:r>
      <w:r w:rsidRPr="00BF0721">
        <w:rPr>
          <w:rFonts w:ascii="Arial" w:hAnsi="Arial" w:cs="Arial"/>
          <w:sz w:val="24"/>
          <w:szCs w:val="24"/>
        </w:rPr>
        <w:t>rzez osob</w:t>
      </w:r>
      <w:r w:rsidR="00066662" w:rsidRPr="00BF0721">
        <w:rPr>
          <w:rFonts w:ascii="Arial" w:hAnsi="Arial" w:cs="Arial"/>
          <w:sz w:val="24"/>
          <w:szCs w:val="24"/>
        </w:rPr>
        <w:t>y</w:t>
      </w:r>
      <w:r w:rsidRPr="00BF0721">
        <w:rPr>
          <w:rFonts w:ascii="Arial" w:hAnsi="Arial" w:cs="Arial"/>
          <w:sz w:val="24"/>
          <w:szCs w:val="24"/>
        </w:rPr>
        <w:t xml:space="preserve"> posiadając</w:t>
      </w:r>
      <w:r w:rsidR="00066662" w:rsidRPr="00BF0721">
        <w:rPr>
          <w:rFonts w:ascii="Arial" w:hAnsi="Arial" w:cs="Arial"/>
          <w:sz w:val="24"/>
          <w:szCs w:val="24"/>
        </w:rPr>
        <w:t>e</w:t>
      </w:r>
      <w:r w:rsidRPr="00BF0721">
        <w:rPr>
          <w:rFonts w:ascii="Arial" w:hAnsi="Arial" w:cs="Arial"/>
          <w:sz w:val="24"/>
          <w:szCs w:val="24"/>
        </w:rPr>
        <w:t xml:space="preserve"> odpowiednie </w:t>
      </w:r>
      <w:r w:rsidR="00600B0F" w:rsidRPr="00BF0721">
        <w:rPr>
          <w:rFonts w:ascii="Arial" w:hAnsi="Arial" w:cs="Arial"/>
          <w:sz w:val="24"/>
          <w:szCs w:val="24"/>
        </w:rPr>
        <w:t>uprawnienia budowlane.</w:t>
      </w:r>
    </w:p>
    <w:p w14:paraId="2411071D" w14:textId="77777777" w:rsidR="00A90C53" w:rsidRPr="00BF0721" w:rsidRDefault="00A90C53" w:rsidP="005068B4">
      <w:pPr>
        <w:tabs>
          <w:tab w:val="left" w:pos="30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30A1D02" w14:textId="32181B58" w:rsidR="00FE55F4" w:rsidRDefault="00442DEC" w:rsidP="005068B4">
      <w:pPr>
        <w:pStyle w:val="Tekstpodstawowy2"/>
        <w:tabs>
          <w:tab w:val="num" w:pos="426"/>
        </w:tabs>
        <w:spacing w:line="276" w:lineRule="auto"/>
        <w:jc w:val="left"/>
        <w:rPr>
          <w:rFonts w:ascii="Arial" w:hAnsi="Arial" w:cs="Arial"/>
          <w:szCs w:val="24"/>
        </w:rPr>
      </w:pPr>
      <w:r w:rsidRPr="00BF0721">
        <w:rPr>
          <w:rFonts w:ascii="Arial" w:hAnsi="Arial" w:cs="Arial"/>
          <w:szCs w:val="24"/>
        </w:rPr>
        <w:t>Zmiany zawarte w projekcie budowlan</w:t>
      </w:r>
      <w:r w:rsidR="00C47256" w:rsidRPr="00BF0721">
        <w:rPr>
          <w:rFonts w:ascii="Arial" w:hAnsi="Arial" w:cs="Arial"/>
          <w:szCs w:val="24"/>
        </w:rPr>
        <w:t xml:space="preserve">ym dotyczą </w:t>
      </w:r>
      <w:r w:rsidR="008A0DC8" w:rsidRPr="00BF0721">
        <w:rPr>
          <w:rFonts w:ascii="Arial" w:hAnsi="Arial" w:cs="Arial"/>
          <w:szCs w:val="24"/>
        </w:rPr>
        <w:t>zakresu objętego projektem zagospodarowania terenu</w:t>
      </w:r>
      <w:r w:rsidR="007F2FA5" w:rsidRPr="00BF0721">
        <w:rPr>
          <w:rFonts w:ascii="Arial" w:hAnsi="Arial" w:cs="Arial"/>
          <w:szCs w:val="24"/>
        </w:rPr>
        <w:t>,</w:t>
      </w:r>
      <w:r w:rsidR="00BF4EAA" w:rsidRPr="00BF0721">
        <w:rPr>
          <w:rFonts w:ascii="Arial" w:hAnsi="Arial" w:cs="Arial"/>
          <w:szCs w:val="24"/>
        </w:rPr>
        <w:t xml:space="preserve"> </w:t>
      </w:r>
      <w:r w:rsidR="00750DF6" w:rsidRPr="00BF0721">
        <w:rPr>
          <w:rFonts w:ascii="Arial" w:hAnsi="Arial" w:cs="Arial"/>
          <w:szCs w:val="24"/>
        </w:rPr>
        <w:t>charakterystycznych parametrów obiektów budowlanych</w:t>
      </w:r>
      <w:r w:rsidR="007F2FA5" w:rsidRPr="00BF0721">
        <w:rPr>
          <w:rFonts w:ascii="Arial" w:hAnsi="Arial" w:cs="Arial"/>
          <w:szCs w:val="24"/>
        </w:rPr>
        <w:t xml:space="preserve"> oraz wymagają uzyskania uzgodnień określonych przepisami szczególnymi</w:t>
      </w:r>
      <w:r w:rsidR="00522DC9" w:rsidRPr="00BF0721">
        <w:rPr>
          <w:rFonts w:ascii="Arial" w:hAnsi="Arial" w:cs="Arial"/>
          <w:szCs w:val="24"/>
        </w:rPr>
        <w:t xml:space="preserve"> </w:t>
      </w:r>
      <w:r w:rsidR="005E3417" w:rsidRPr="00BF0721">
        <w:rPr>
          <w:rFonts w:ascii="Arial" w:hAnsi="Arial" w:cs="Arial"/>
          <w:szCs w:val="24"/>
        </w:rPr>
        <w:t xml:space="preserve">- </w:t>
      </w:r>
      <w:r w:rsidR="00507505" w:rsidRPr="00BF0721">
        <w:rPr>
          <w:rFonts w:ascii="Arial" w:hAnsi="Arial" w:cs="Arial"/>
          <w:szCs w:val="24"/>
        </w:rPr>
        <w:t>stanowią więc istotne odstąpienie od</w:t>
      </w:r>
      <w:r w:rsidR="00D206E8" w:rsidRPr="00BF0721">
        <w:rPr>
          <w:rFonts w:ascii="Arial" w:hAnsi="Arial" w:cs="Arial"/>
          <w:szCs w:val="24"/>
        </w:rPr>
        <w:t> </w:t>
      </w:r>
      <w:r w:rsidR="00507505" w:rsidRPr="00BF0721">
        <w:rPr>
          <w:rFonts w:ascii="Arial" w:hAnsi="Arial" w:cs="Arial"/>
          <w:szCs w:val="24"/>
        </w:rPr>
        <w:t>zatwierdzonego pozwolenia na budowlanego</w:t>
      </w:r>
      <w:r w:rsidRPr="00BF0721">
        <w:rPr>
          <w:rFonts w:ascii="Arial" w:hAnsi="Arial" w:cs="Arial"/>
          <w:szCs w:val="24"/>
        </w:rPr>
        <w:t>. W</w:t>
      </w:r>
      <w:r w:rsidR="00C440AB" w:rsidRPr="00BF0721">
        <w:rPr>
          <w:rFonts w:ascii="Arial" w:hAnsi="Arial" w:cs="Arial"/>
          <w:szCs w:val="24"/>
        </w:rPr>
        <w:t> </w:t>
      </w:r>
      <w:r w:rsidRPr="00BF0721">
        <w:rPr>
          <w:rFonts w:ascii="Arial" w:hAnsi="Arial" w:cs="Arial"/>
          <w:szCs w:val="24"/>
        </w:rPr>
        <w:t>świetle art.</w:t>
      </w:r>
      <w:r w:rsidR="00FE55F4" w:rsidRPr="00BF0721">
        <w:rPr>
          <w:rFonts w:ascii="Arial" w:hAnsi="Arial" w:cs="Arial"/>
          <w:szCs w:val="24"/>
        </w:rPr>
        <w:t xml:space="preserve"> </w:t>
      </w:r>
      <w:r w:rsidRPr="00BF0721">
        <w:rPr>
          <w:rFonts w:ascii="Arial" w:hAnsi="Arial" w:cs="Arial"/>
          <w:szCs w:val="24"/>
        </w:rPr>
        <w:t>36a ustawy Prawo b</w:t>
      </w:r>
      <w:r w:rsidR="00067E36" w:rsidRPr="00BF0721">
        <w:rPr>
          <w:rFonts w:ascii="Arial" w:hAnsi="Arial" w:cs="Arial"/>
          <w:szCs w:val="24"/>
        </w:rPr>
        <w:t>udowlane istotne odstąpienie od</w:t>
      </w:r>
      <w:r w:rsidR="00D206E8" w:rsidRPr="00BF0721">
        <w:rPr>
          <w:rFonts w:ascii="Arial" w:hAnsi="Arial" w:cs="Arial"/>
          <w:szCs w:val="24"/>
        </w:rPr>
        <w:t> </w:t>
      </w:r>
      <w:r w:rsidRPr="00BF0721">
        <w:rPr>
          <w:rFonts w:ascii="Arial" w:hAnsi="Arial" w:cs="Arial"/>
          <w:szCs w:val="24"/>
        </w:rPr>
        <w:t>zatwierdzonego projektu budowlanego lu</w:t>
      </w:r>
      <w:r w:rsidR="00F45D30" w:rsidRPr="00BF0721">
        <w:rPr>
          <w:rFonts w:ascii="Arial" w:hAnsi="Arial" w:cs="Arial"/>
          <w:szCs w:val="24"/>
        </w:rPr>
        <w:t xml:space="preserve">b innych warunków pozwolenia na </w:t>
      </w:r>
      <w:r w:rsidRPr="00BF0721">
        <w:rPr>
          <w:rFonts w:ascii="Arial" w:hAnsi="Arial" w:cs="Arial"/>
          <w:szCs w:val="24"/>
        </w:rPr>
        <w:t>budo</w:t>
      </w:r>
      <w:r w:rsidR="00067E36" w:rsidRPr="00BF0721">
        <w:rPr>
          <w:rFonts w:ascii="Arial" w:hAnsi="Arial" w:cs="Arial"/>
          <w:szCs w:val="24"/>
        </w:rPr>
        <w:t>wę jest dopuszczalne jedynie po</w:t>
      </w:r>
      <w:r w:rsidR="00D206E8" w:rsidRPr="00BF0721">
        <w:rPr>
          <w:rFonts w:ascii="Arial" w:hAnsi="Arial" w:cs="Arial"/>
          <w:szCs w:val="24"/>
        </w:rPr>
        <w:t> </w:t>
      </w:r>
      <w:r w:rsidRPr="00BF0721">
        <w:rPr>
          <w:rFonts w:ascii="Arial" w:hAnsi="Arial" w:cs="Arial"/>
          <w:szCs w:val="24"/>
        </w:rPr>
        <w:t>uzyskaniu decyzji o</w:t>
      </w:r>
      <w:r w:rsidR="00E81DDE" w:rsidRPr="00BF0721">
        <w:rPr>
          <w:rFonts w:ascii="Arial" w:hAnsi="Arial" w:cs="Arial"/>
          <w:szCs w:val="24"/>
        </w:rPr>
        <w:t> </w:t>
      </w:r>
      <w:r w:rsidRPr="00BF0721">
        <w:rPr>
          <w:rFonts w:ascii="Arial" w:hAnsi="Arial" w:cs="Arial"/>
          <w:szCs w:val="24"/>
        </w:rPr>
        <w:t>zmianie pozwolenia na budowę.</w:t>
      </w:r>
    </w:p>
    <w:p w14:paraId="61DDC0E7" w14:textId="77777777" w:rsidR="00A90C53" w:rsidRPr="00BF0721" w:rsidRDefault="00A90C53" w:rsidP="005068B4">
      <w:pPr>
        <w:pStyle w:val="Tekstpodstawowy2"/>
        <w:tabs>
          <w:tab w:val="num" w:pos="426"/>
        </w:tabs>
        <w:spacing w:line="276" w:lineRule="auto"/>
        <w:jc w:val="left"/>
        <w:rPr>
          <w:rFonts w:ascii="Arial" w:hAnsi="Arial" w:cs="Arial"/>
          <w:szCs w:val="24"/>
        </w:rPr>
      </w:pPr>
    </w:p>
    <w:p w14:paraId="4607BD6D" w14:textId="133E5821" w:rsidR="00CC39CC" w:rsidRDefault="00BF0721" w:rsidP="005068B4">
      <w:pPr>
        <w:pStyle w:val="Tekstpodstawowy2"/>
        <w:tabs>
          <w:tab w:val="num" w:pos="426"/>
        </w:tabs>
        <w:spacing w:line="276" w:lineRule="auto"/>
        <w:jc w:val="left"/>
        <w:rPr>
          <w:rFonts w:ascii="Arial" w:hAnsi="Arial" w:cs="Arial"/>
          <w:szCs w:val="24"/>
        </w:rPr>
      </w:pPr>
      <w:r w:rsidRPr="00BF0721">
        <w:rPr>
          <w:rFonts w:ascii="Arial" w:hAnsi="Arial" w:cs="Arial"/>
          <w:szCs w:val="24"/>
        </w:rPr>
        <w:t xml:space="preserve"> </w:t>
      </w:r>
      <w:r w:rsidR="00CC39CC" w:rsidRPr="00BF0721">
        <w:rPr>
          <w:rFonts w:ascii="Arial" w:hAnsi="Arial" w:cs="Arial"/>
          <w:szCs w:val="24"/>
        </w:rPr>
        <w:t>Dane o złożonym wniosku zostały zamieszczone w publicznie dostępnym wykazie danych o dokumentach, prowadzonym przez Prezydenta Miasta Włocławek.</w:t>
      </w:r>
    </w:p>
    <w:p w14:paraId="59C7A747" w14:textId="77777777" w:rsidR="00A90C53" w:rsidRPr="00BF0721" w:rsidRDefault="00A90C53" w:rsidP="005068B4">
      <w:pPr>
        <w:pStyle w:val="Tekstpodstawowy2"/>
        <w:tabs>
          <w:tab w:val="num" w:pos="426"/>
        </w:tabs>
        <w:spacing w:line="276" w:lineRule="auto"/>
        <w:jc w:val="left"/>
        <w:rPr>
          <w:rFonts w:ascii="Arial" w:hAnsi="Arial" w:cs="Arial"/>
          <w:szCs w:val="24"/>
        </w:rPr>
      </w:pPr>
    </w:p>
    <w:p w14:paraId="31FAE76C" w14:textId="1315DF0C" w:rsidR="00E27854" w:rsidRDefault="00D768F7" w:rsidP="005068B4">
      <w:pPr>
        <w:tabs>
          <w:tab w:val="left" w:pos="300"/>
        </w:tabs>
        <w:spacing w:line="276" w:lineRule="auto"/>
        <w:rPr>
          <w:rFonts w:ascii="Arial" w:hAnsi="Arial" w:cs="Arial"/>
          <w:sz w:val="24"/>
          <w:szCs w:val="24"/>
        </w:rPr>
      </w:pPr>
      <w:r w:rsidRPr="00BF0721">
        <w:rPr>
          <w:rFonts w:ascii="Arial" w:hAnsi="Arial" w:cs="Arial"/>
          <w:sz w:val="24"/>
          <w:szCs w:val="24"/>
        </w:rPr>
        <w:lastRenderedPageBreak/>
        <w:t>Rozpoznanie wniosku odbyło się przy udziale stron postępowania. W myś</w:t>
      </w:r>
      <w:r w:rsidR="00D91F49" w:rsidRPr="00BF0721">
        <w:rPr>
          <w:rFonts w:ascii="Arial" w:hAnsi="Arial" w:cs="Arial"/>
          <w:sz w:val="24"/>
          <w:szCs w:val="24"/>
        </w:rPr>
        <w:t>l art. 10 i 61 ustawy z dnia 14 </w:t>
      </w:r>
      <w:r w:rsidRPr="00BF0721">
        <w:rPr>
          <w:rFonts w:ascii="Arial" w:hAnsi="Arial" w:cs="Arial"/>
          <w:sz w:val="24"/>
          <w:szCs w:val="24"/>
        </w:rPr>
        <w:t>czerwca 1960</w:t>
      </w:r>
      <w:r w:rsidR="00307F48" w:rsidRPr="00BF0721">
        <w:rPr>
          <w:rFonts w:ascii="Arial" w:hAnsi="Arial" w:cs="Arial"/>
          <w:sz w:val="24"/>
          <w:szCs w:val="24"/>
        </w:rPr>
        <w:t xml:space="preserve"> </w:t>
      </w:r>
      <w:r w:rsidRPr="00BF0721">
        <w:rPr>
          <w:rFonts w:ascii="Arial" w:hAnsi="Arial" w:cs="Arial"/>
          <w:sz w:val="24"/>
          <w:szCs w:val="24"/>
        </w:rPr>
        <w:t>r. Kodeks postępowania admini</w:t>
      </w:r>
      <w:r w:rsidR="001E0ACB" w:rsidRPr="00BF0721">
        <w:rPr>
          <w:rFonts w:ascii="Arial" w:hAnsi="Arial" w:cs="Arial"/>
          <w:sz w:val="24"/>
          <w:szCs w:val="24"/>
        </w:rPr>
        <w:t>stracyjnego,</w:t>
      </w:r>
      <w:r w:rsidR="00EC371A">
        <w:rPr>
          <w:rFonts w:ascii="Arial" w:hAnsi="Arial" w:cs="Arial"/>
          <w:sz w:val="24"/>
          <w:szCs w:val="24"/>
        </w:rPr>
        <w:t xml:space="preserve"> </w:t>
      </w:r>
      <w:r w:rsidR="001E0ACB" w:rsidRPr="00BF0721">
        <w:rPr>
          <w:rFonts w:ascii="Arial" w:hAnsi="Arial" w:cs="Arial"/>
          <w:sz w:val="24"/>
          <w:szCs w:val="24"/>
        </w:rPr>
        <w:t>zawiadomiono stro</w:t>
      </w:r>
      <w:r w:rsidR="00CD574F" w:rsidRPr="00BF0721">
        <w:rPr>
          <w:rFonts w:ascii="Arial" w:hAnsi="Arial" w:cs="Arial"/>
          <w:sz w:val="24"/>
          <w:szCs w:val="24"/>
        </w:rPr>
        <w:t>ny</w:t>
      </w:r>
      <w:r w:rsidRPr="00BF0721">
        <w:rPr>
          <w:rFonts w:ascii="Arial" w:hAnsi="Arial" w:cs="Arial"/>
          <w:sz w:val="24"/>
          <w:szCs w:val="24"/>
        </w:rPr>
        <w:t xml:space="preserve"> postęp</w:t>
      </w:r>
      <w:r w:rsidR="00C22ECE" w:rsidRPr="00BF0721">
        <w:rPr>
          <w:rFonts w:ascii="Arial" w:hAnsi="Arial" w:cs="Arial"/>
          <w:sz w:val="24"/>
          <w:szCs w:val="24"/>
        </w:rPr>
        <w:t xml:space="preserve">owania o możliwości zapoznania </w:t>
      </w:r>
      <w:r w:rsidRPr="00BF0721">
        <w:rPr>
          <w:rFonts w:ascii="Arial" w:hAnsi="Arial" w:cs="Arial"/>
          <w:sz w:val="24"/>
          <w:szCs w:val="24"/>
        </w:rPr>
        <w:t>się</w:t>
      </w:r>
      <w:r w:rsidR="00E850B4" w:rsidRPr="00BF0721">
        <w:rPr>
          <w:rFonts w:ascii="Arial" w:hAnsi="Arial" w:cs="Arial"/>
          <w:sz w:val="24"/>
          <w:szCs w:val="24"/>
        </w:rPr>
        <w:t> </w:t>
      </w:r>
      <w:r w:rsidRPr="00BF0721">
        <w:rPr>
          <w:rFonts w:ascii="Arial" w:hAnsi="Arial" w:cs="Arial"/>
          <w:sz w:val="24"/>
          <w:szCs w:val="24"/>
        </w:rPr>
        <w:t>z</w:t>
      </w:r>
      <w:r w:rsidR="00E850B4" w:rsidRPr="00BF0721">
        <w:rPr>
          <w:rFonts w:ascii="Arial" w:hAnsi="Arial" w:cs="Arial"/>
          <w:sz w:val="24"/>
          <w:szCs w:val="24"/>
        </w:rPr>
        <w:t> </w:t>
      </w:r>
      <w:r w:rsidRPr="00BF0721">
        <w:rPr>
          <w:rFonts w:ascii="Arial" w:hAnsi="Arial" w:cs="Arial"/>
          <w:sz w:val="24"/>
          <w:szCs w:val="24"/>
        </w:rPr>
        <w:t>projektem budowlanym i zgłoszenia ewentualnych zastrzeżeń i u</w:t>
      </w:r>
      <w:r w:rsidR="00CD574F" w:rsidRPr="00BF0721">
        <w:rPr>
          <w:rFonts w:ascii="Arial" w:hAnsi="Arial" w:cs="Arial"/>
          <w:sz w:val="24"/>
          <w:szCs w:val="24"/>
        </w:rPr>
        <w:t>wag. Strony nie wniosły</w:t>
      </w:r>
      <w:r w:rsidR="00740F72" w:rsidRPr="00BF0721">
        <w:rPr>
          <w:rFonts w:ascii="Arial" w:hAnsi="Arial" w:cs="Arial"/>
          <w:sz w:val="24"/>
          <w:szCs w:val="24"/>
        </w:rPr>
        <w:t xml:space="preserve"> uwag do</w:t>
      </w:r>
      <w:r w:rsidR="00EC371A">
        <w:rPr>
          <w:rFonts w:ascii="Arial" w:hAnsi="Arial" w:cs="Arial"/>
          <w:sz w:val="24"/>
          <w:szCs w:val="24"/>
        </w:rPr>
        <w:t xml:space="preserve"> </w:t>
      </w:r>
      <w:r w:rsidRPr="00BF0721">
        <w:rPr>
          <w:rFonts w:ascii="Arial" w:hAnsi="Arial" w:cs="Arial"/>
          <w:sz w:val="24"/>
          <w:szCs w:val="24"/>
        </w:rPr>
        <w:t>projektowanego zamierzenia inwestycyjnego.</w:t>
      </w:r>
    </w:p>
    <w:p w14:paraId="3354F344" w14:textId="77777777" w:rsidR="00A90C53" w:rsidRPr="00BF0721" w:rsidRDefault="00A90C53" w:rsidP="005068B4">
      <w:pPr>
        <w:tabs>
          <w:tab w:val="left" w:pos="30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B72220F" w14:textId="77777777" w:rsidR="009707FD" w:rsidRDefault="00BF0721" w:rsidP="005068B4">
      <w:pPr>
        <w:pStyle w:val="Tekstpodstawowy2"/>
        <w:spacing w:line="276" w:lineRule="auto"/>
        <w:jc w:val="left"/>
        <w:rPr>
          <w:rFonts w:ascii="Arial" w:hAnsi="Arial" w:cs="Arial"/>
          <w:szCs w:val="24"/>
        </w:rPr>
      </w:pPr>
      <w:r w:rsidRPr="00BF0721">
        <w:rPr>
          <w:rFonts w:ascii="Arial" w:hAnsi="Arial" w:cs="Arial"/>
          <w:szCs w:val="24"/>
        </w:rPr>
        <w:t xml:space="preserve"> </w:t>
      </w:r>
      <w:r w:rsidR="00D768F7" w:rsidRPr="00BF0721">
        <w:rPr>
          <w:rFonts w:ascii="Arial" w:hAnsi="Arial" w:cs="Arial"/>
          <w:szCs w:val="24"/>
        </w:rPr>
        <w:t>Biorąc powyższe pod uwagę orzeczono jak w sentencji decyzji.</w:t>
      </w:r>
    </w:p>
    <w:p w14:paraId="1825E6F2" w14:textId="2F2361F8" w:rsidR="00D768F7" w:rsidRPr="00BF0721" w:rsidRDefault="00492D39" w:rsidP="005068B4">
      <w:pPr>
        <w:pStyle w:val="Tekstpodstawowy2"/>
        <w:spacing w:line="276" w:lineRule="auto"/>
        <w:jc w:val="left"/>
        <w:rPr>
          <w:rFonts w:ascii="Arial" w:hAnsi="Arial" w:cs="Arial"/>
          <w:szCs w:val="24"/>
        </w:rPr>
      </w:pPr>
      <w:r w:rsidRPr="00BF0721">
        <w:rPr>
          <w:rFonts w:ascii="Arial" w:hAnsi="Arial" w:cs="Arial"/>
          <w:szCs w:val="24"/>
        </w:rPr>
        <w:t>Od decyzji przysługuje odwołanie do Wojewody Kujawsko – Pomorskiego za pośrednictwem organu, który wydał niniejszą decyzję, w terminie 14 dni od dnia jej doręczenia.</w:t>
      </w:r>
    </w:p>
    <w:p w14:paraId="4EDC5F6F" w14:textId="77777777" w:rsidR="00D00560" w:rsidRPr="00EC371A" w:rsidRDefault="00D00560" w:rsidP="005068B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7461620" w14:textId="36C7DE8F" w:rsidR="001F72DD" w:rsidRPr="00EC371A" w:rsidRDefault="009707FD" w:rsidP="005068B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C371A">
        <w:rPr>
          <w:rFonts w:ascii="Arial" w:hAnsi="Arial" w:cs="Arial"/>
          <w:b/>
          <w:bCs/>
          <w:sz w:val="24"/>
          <w:szCs w:val="24"/>
        </w:rPr>
        <w:t>Adnotacja dotycząca opłaty skarbowej</w:t>
      </w:r>
      <w:r w:rsidR="001F72DD" w:rsidRPr="00EC371A">
        <w:rPr>
          <w:rFonts w:ascii="Arial" w:hAnsi="Arial" w:cs="Arial"/>
          <w:b/>
          <w:bCs/>
          <w:sz w:val="24"/>
          <w:szCs w:val="24"/>
        </w:rPr>
        <w:t>:</w:t>
      </w:r>
    </w:p>
    <w:p w14:paraId="56CBD3CB" w14:textId="77777777" w:rsidR="00E850B4" w:rsidRPr="00BF0721" w:rsidRDefault="00E850B4" w:rsidP="005068B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488EA7C" w14:textId="77777777" w:rsidR="008A0DC8" w:rsidRPr="00BF0721" w:rsidRDefault="008A0DC8" w:rsidP="005068B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F0721">
        <w:rPr>
          <w:rFonts w:ascii="Arial" w:hAnsi="Arial" w:cs="Arial"/>
          <w:sz w:val="24"/>
          <w:szCs w:val="24"/>
        </w:rPr>
        <w:t>Na podstawie ustawy z dnia 16 listopada 2006 r. o opłacie skarbowej (Dz.U.20</w:t>
      </w:r>
      <w:r w:rsidR="00B35859" w:rsidRPr="00BF0721">
        <w:rPr>
          <w:rFonts w:ascii="Arial" w:hAnsi="Arial" w:cs="Arial"/>
          <w:sz w:val="24"/>
          <w:szCs w:val="24"/>
        </w:rPr>
        <w:t>2</w:t>
      </w:r>
      <w:r w:rsidR="00F5088B" w:rsidRPr="00BF0721">
        <w:rPr>
          <w:rFonts w:ascii="Arial" w:hAnsi="Arial" w:cs="Arial"/>
          <w:sz w:val="24"/>
          <w:szCs w:val="24"/>
        </w:rPr>
        <w:t>1</w:t>
      </w:r>
      <w:r w:rsidRPr="00BF0721">
        <w:rPr>
          <w:rFonts w:ascii="Arial" w:hAnsi="Arial" w:cs="Arial"/>
          <w:sz w:val="24"/>
          <w:szCs w:val="24"/>
        </w:rPr>
        <w:t>.</w:t>
      </w:r>
      <w:r w:rsidR="00F5088B" w:rsidRPr="00BF0721">
        <w:rPr>
          <w:rFonts w:ascii="Arial" w:hAnsi="Arial" w:cs="Arial"/>
          <w:sz w:val="24"/>
          <w:szCs w:val="24"/>
        </w:rPr>
        <w:t>1923</w:t>
      </w:r>
      <w:r w:rsidRPr="00BF0721">
        <w:rPr>
          <w:rFonts w:ascii="Arial" w:hAnsi="Arial" w:cs="Arial"/>
          <w:sz w:val="24"/>
          <w:szCs w:val="24"/>
        </w:rPr>
        <w:t xml:space="preserve"> z późn. zm.) pobrano opłatę skarbową w wysokości </w:t>
      </w:r>
      <w:r w:rsidR="00446DCD" w:rsidRPr="00BF0721">
        <w:rPr>
          <w:rFonts w:ascii="Arial" w:hAnsi="Arial" w:cs="Arial"/>
          <w:sz w:val="24"/>
          <w:szCs w:val="24"/>
        </w:rPr>
        <w:t>5</w:t>
      </w:r>
      <w:r w:rsidRPr="00BF0721">
        <w:rPr>
          <w:rFonts w:ascii="Arial" w:hAnsi="Arial" w:cs="Arial"/>
          <w:sz w:val="24"/>
          <w:szCs w:val="24"/>
        </w:rPr>
        <w:t xml:space="preserve">7,00 PLN. </w:t>
      </w:r>
    </w:p>
    <w:p w14:paraId="73988BC8" w14:textId="491A8E86" w:rsidR="00D645FC" w:rsidRPr="00BF0721" w:rsidRDefault="00D645FC" w:rsidP="005068B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C1AAD1A" w14:textId="77777777" w:rsidR="00D00560" w:rsidRPr="00BF0721" w:rsidRDefault="00D00560" w:rsidP="005068B4">
      <w:pPr>
        <w:pStyle w:val="Tekstpodstawowywcity"/>
        <w:spacing w:line="276" w:lineRule="auto"/>
        <w:ind w:left="0" w:firstLine="0"/>
        <w:rPr>
          <w:rFonts w:ascii="Arial" w:hAnsi="Arial" w:cs="Arial"/>
          <w:b/>
          <w:szCs w:val="24"/>
        </w:rPr>
      </w:pPr>
    </w:p>
    <w:p w14:paraId="266FA938" w14:textId="77777777" w:rsidR="00D768F7" w:rsidRPr="00BF0721" w:rsidRDefault="00D768F7" w:rsidP="005068B4">
      <w:pPr>
        <w:pStyle w:val="Tekstpodstawowywcity"/>
        <w:spacing w:line="276" w:lineRule="auto"/>
        <w:ind w:left="0" w:firstLine="0"/>
        <w:rPr>
          <w:rFonts w:ascii="Arial" w:hAnsi="Arial" w:cs="Arial"/>
          <w:b/>
          <w:szCs w:val="24"/>
        </w:rPr>
      </w:pPr>
      <w:r w:rsidRPr="00BF0721">
        <w:rPr>
          <w:rFonts w:ascii="Arial" w:hAnsi="Arial" w:cs="Arial"/>
          <w:b/>
          <w:szCs w:val="24"/>
        </w:rPr>
        <w:t>Otrzymuj</w:t>
      </w:r>
      <w:r w:rsidR="00523655" w:rsidRPr="00BF0721">
        <w:rPr>
          <w:rFonts w:ascii="Arial" w:hAnsi="Arial" w:cs="Arial"/>
          <w:b/>
          <w:szCs w:val="24"/>
        </w:rPr>
        <w:t>e</w:t>
      </w:r>
      <w:r w:rsidRPr="00BF0721">
        <w:rPr>
          <w:rFonts w:ascii="Arial" w:hAnsi="Arial" w:cs="Arial"/>
          <w:b/>
          <w:szCs w:val="24"/>
        </w:rPr>
        <w:t xml:space="preserve"> wraz z załącznikami (2 egz. projektu budowlanego):</w:t>
      </w:r>
    </w:p>
    <w:p w14:paraId="24BB9D0A" w14:textId="77777777" w:rsidR="00D645FC" w:rsidRPr="00BF0721" w:rsidRDefault="00D206E8" w:rsidP="00A10913">
      <w:pPr>
        <w:pStyle w:val="Tekstpodstawowywcity"/>
        <w:widowControl/>
        <w:numPr>
          <w:ilvl w:val="0"/>
          <w:numId w:val="44"/>
        </w:numPr>
        <w:spacing w:line="276" w:lineRule="auto"/>
        <w:rPr>
          <w:rFonts w:ascii="Arial" w:hAnsi="Arial" w:cs="Arial"/>
          <w:b/>
          <w:szCs w:val="24"/>
        </w:rPr>
      </w:pPr>
      <w:r w:rsidRPr="00BF0721">
        <w:rPr>
          <w:rFonts w:ascii="Arial" w:hAnsi="Arial" w:cs="Arial"/>
          <w:szCs w:val="24"/>
        </w:rPr>
        <w:t xml:space="preserve">Anwil S.A. reprezentowana przez Pana </w:t>
      </w:r>
      <w:r w:rsidR="009C5ACC" w:rsidRPr="00BF0721">
        <w:rPr>
          <w:rFonts w:ascii="Arial" w:hAnsi="Arial" w:cs="Arial"/>
          <w:szCs w:val="24"/>
        </w:rPr>
        <w:t>Piotra Orlikowskiego</w:t>
      </w:r>
      <w:r w:rsidR="001D330E" w:rsidRPr="00BF0721">
        <w:rPr>
          <w:rFonts w:ascii="Arial" w:hAnsi="Arial" w:cs="Arial"/>
          <w:szCs w:val="24"/>
        </w:rPr>
        <w:t xml:space="preserve"> </w:t>
      </w:r>
    </w:p>
    <w:p w14:paraId="4C845E5A" w14:textId="77777777" w:rsidR="00401998" w:rsidRPr="00BF0721" w:rsidRDefault="00401998" w:rsidP="005068B4">
      <w:pPr>
        <w:pStyle w:val="Tekstpodstawowywcity"/>
        <w:spacing w:line="276" w:lineRule="auto"/>
        <w:ind w:left="0" w:firstLine="0"/>
        <w:rPr>
          <w:rFonts w:ascii="Arial" w:hAnsi="Arial" w:cs="Arial"/>
          <w:b/>
          <w:szCs w:val="24"/>
        </w:rPr>
      </w:pPr>
    </w:p>
    <w:p w14:paraId="0D2474BF" w14:textId="77777777" w:rsidR="00523655" w:rsidRPr="00BF0721" w:rsidRDefault="00523655" w:rsidP="005068B4">
      <w:pPr>
        <w:pStyle w:val="Tekstpodstawowywcity"/>
        <w:spacing w:line="276" w:lineRule="auto"/>
        <w:ind w:left="0" w:firstLine="0"/>
        <w:rPr>
          <w:rFonts w:ascii="Arial" w:hAnsi="Arial" w:cs="Arial"/>
          <w:b/>
          <w:szCs w:val="24"/>
        </w:rPr>
      </w:pPr>
      <w:r w:rsidRPr="00BF0721">
        <w:rPr>
          <w:rFonts w:ascii="Arial" w:hAnsi="Arial" w:cs="Arial"/>
          <w:b/>
          <w:szCs w:val="24"/>
        </w:rPr>
        <w:t>Otrzymuj</w:t>
      </w:r>
      <w:r w:rsidR="00E064DA" w:rsidRPr="00BF0721">
        <w:rPr>
          <w:rFonts w:ascii="Arial" w:hAnsi="Arial" w:cs="Arial"/>
          <w:b/>
          <w:szCs w:val="24"/>
        </w:rPr>
        <w:t>ą</w:t>
      </w:r>
      <w:r w:rsidRPr="00BF0721">
        <w:rPr>
          <w:rFonts w:ascii="Arial" w:hAnsi="Arial" w:cs="Arial"/>
          <w:b/>
          <w:szCs w:val="24"/>
        </w:rPr>
        <w:t>:</w:t>
      </w:r>
    </w:p>
    <w:p w14:paraId="4EE913C5" w14:textId="77777777" w:rsidR="00A10913" w:rsidRDefault="00CC39CC" w:rsidP="00A10913">
      <w:pPr>
        <w:pStyle w:val="Tekstpodstawowywcity"/>
        <w:numPr>
          <w:ilvl w:val="0"/>
          <w:numId w:val="44"/>
        </w:numPr>
        <w:spacing w:line="276" w:lineRule="auto"/>
        <w:rPr>
          <w:rFonts w:ascii="Arial" w:hAnsi="Arial" w:cs="Arial"/>
          <w:szCs w:val="24"/>
        </w:rPr>
      </w:pPr>
      <w:r w:rsidRPr="00BF0721">
        <w:rPr>
          <w:rFonts w:ascii="Arial" w:hAnsi="Arial" w:cs="Arial"/>
          <w:szCs w:val="24"/>
        </w:rPr>
        <w:t>Orlen Serwis S.A.</w:t>
      </w:r>
    </w:p>
    <w:p w14:paraId="620774CF" w14:textId="716BC81E" w:rsidR="001D330E" w:rsidRPr="00A10913" w:rsidRDefault="00401998" w:rsidP="00A10913">
      <w:pPr>
        <w:pStyle w:val="Tekstpodstawowywcity"/>
        <w:numPr>
          <w:ilvl w:val="0"/>
          <w:numId w:val="44"/>
        </w:numPr>
        <w:spacing w:line="276" w:lineRule="auto"/>
        <w:rPr>
          <w:rFonts w:ascii="Arial" w:hAnsi="Arial" w:cs="Arial"/>
          <w:szCs w:val="24"/>
        </w:rPr>
      </w:pPr>
      <w:r w:rsidRPr="00A10913">
        <w:rPr>
          <w:rFonts w:ascii="Arial" w:hAnsi="Arial" w:cs="Arial"/>
          <w:szCs w:val="24"/>
        </w:rPr>
        <w:t>Skarb Państwa - Prezydent Miasta Włocławek</w:t>
      </w:r>
    </w:p>
    <w:p w14:paraId="53191D30" w14:textId="77777777" w:rsidR="001D330E" w:rsidRPr="00BF0721" w:rsidRDefault="001D330E" w:rsidP="005068B4">
      <w:pPr>
        <w:pStyle w:val="Tekstpodstawowywcity"/>
        <w:spacing w:line="276" w:lineRule="auto"/>
        <w:ind w:left="360" w:hanging="360"/>
        <w:rPr>
          <w:rFonts w:ascii="Arial" w:hAnsi="Arial" w:cs="Arial"/>
          <w:szCs w:val="24"/>
        </w:rPr>
      </w:pPr>
    </w:p>
    <w:p w14:paraId="05819B2C" w14:textId="77777777" w:rsidR="00D768F7" w:rsidRPr="00BF0721" w:rsidRDefault="00D768F7" w:rsidP="005068B4">
      <w:pPr>
        <w:pStyle w:val="Tekstpodstawowywcity"/>
        <w:widowControl/>
        <w:spacing w:line="276" w:lineRule="auto"/>
        <w:ind w:left="0" w:firstLine="0"/>
        <w:rPr>
          <w:rFonts w:ascii="Arial" w:hAnsi="Arial" w:cs="Arial"/>
          <w:szCs w:val="24"/>
        </w:rPr>
      </w:pPr>
      <w:r w:rsidRPr="00BF0721">
        <w:rPr>
          <w:rFonts w:ascii="Arial" w:hAnsi="Arial" w:cs="Arial"/>
          <w:b/>
          <w:szCs w:val="24"/>
        </w:rPr>
        <w:t xml:space="preserve">Do wiadomości: </w:t>
      </w:r>
    </w:p>
    <w:p w14:paraId="582AAD91" w14:textId="77777777" w:rsidR="00F63DF1" w:rsidRPr="00BF0721" w:rsidRDefault="00F63DF1" w:rsidP="005068B4">
      <w:pPr>
        <w:widowControl w:val="0"/>
        <w:numPr>
          <w:ilvl w:val="0"/>
          <w:numId w:val="37"/>
        </w:numPr>
        <w:tabs>
          <w:tab w:val="clear" w:pos="720"/>
          <w:tab w:val="num" w:pos="284"/>
        </w:tabs>
        <w:spacing w:line="276" w:lineRule="auto"/>
        <w:ind w:hanging="720"/>
        <w:rPr>
          <w:rFonts w:ascii="Arial" w:hAnsi="Arial" w:cs="Arial"/>
          <w:snapToGrid w:val="0"/>
          <w:sz w:val="24"/>
          <w:szCs w:val="24"/>
        </w:rPr>
      </w:pPr>
      <w:r w:rsidRPr="00BF0721">
        <w:rPr>
          <w:rFonts w:ascii="Arial" w:hAnsi="Arial" w:cs="Arial"/>
          <w:snapToGrid w:val="0"/>
          <w:sz w:val="24"/>
          <w:szCs w:val="24"/>
        </w:rPr>
        <w:t>Powiatowy Inspektor Nadzoru Budowlanego</w:t>
      </w:r>
      <w:r w:rsidR="00D206E8" w:rsidRPr="00BF0721">
        <w:rPr>
          <w:rFonts w:ascii="Arial" w:hAnsi="Arial" w:cs="Arial"/>
          <w:snapToGrid w:val="0"/>
          <w:sz w:val="24"/>
          <w:szCs w:val="24"/>
        </w:rPr>
        <w:t xml:space="preserve"> (1 egz. projektu budowlanego)</w:t>
      </w:r>
    </w:p>
    <w:p w14:paraId="7851718F" w14:textId="3324ACDB" w:rsidR="00ED76F1" w:rsidRPr="00BF0721" w:rsidRDefault="00ED76F1" w:rsidP="005068B4">
      <w:pPr>
        <w:widowControl w:val="0"/>
        <w:numPr>
          <w:ilvl w:val="0"/>
          <w:numId w:val="37"/>
        </w:numPr>
        <w:tabs>
          <w:tab w:val="clear" w:pos="720"/>
          <w:tab w:val="num" w:pos="284"/>
        </w:tabs>
        <w:spacing w:line="276" w:lineRule="auto"/>
        <w:ind w:hanging="720"/>
        <w:rPr>
          <w:rFonts w:ascii="Arial" w:hAnsi="Arial" w:cs="Arial"/>
          <w:snapToGrid w:val="0"/>
          <w:sz w:val="24"/>
          <w:szCs w:val="24"/>
        </w:rPr>
      </w:pPr>
      <w:r w:rsidRPr="00BF0721">
        <w:rPr>
          <w:rFonts w:ascii="Arial" w:hAnsi="Arial" w:cs="Arial"/>
          <w:snapToGrid w:val="0"/>
          <w:sz w:val="24"/>
          <w:szCs w:val="24"/>
        </w:rPr>
        <w:t>Wydział Finansów</w:t>
      </w:r>
      <w:r w:rsidR="00BF0721" w:rsidRPr="00BF0721">
        <w:rPr>
          <w:rFonts w:ascii="Arial" w:hAnsi="Arial" w:cs="Arial"/>
          <w:snapToGrid w:val="0"/>
          <w:sz w:val="24"/>
          <w:szCs w:val="24"/>
        </w:rPr>
        <w:t xml:space="preserve"> </w:t>
      </w:r>
      <w:r w:rsidRPr="00BF0721">
        <w:rPr>
          <w:rFonts w:ascii="Arial" w:hAnsi="Arial" w:cs="Arial"/>
          <w:snapToGrid w:val="0"/>
          <w:sz w:val="24"/>
          <w:szCs w:val="24"/>
        </w:rPr>
        <w:t>w/</w:t>
      </w:r>
      <w:r w:rsidR="00523655" w:rsidRPr="00BF0721">
        <w:rPr>
          <w:rFonts w:ascii="Arial" w:hAnsi="Arial" w:cs="Arial"/>
          <w:snapToGrid w:val="0"/>
          <w:sz w:val="24"/>
          <w:szCs w:val="24"/>
        </w:rPr>
        <w:t xml:space="preserve"> </w:t>
      </w:r>
      <w:r w:rsidRPr="00BF0721">
        <w:rPr>
          <w:rFonts w:ascii="Arial" w:hAnsi="Arial" w:cs="Arial"/>
          <w:snapToGrid w:val="0"/>
          <w:sz w:val="24"/>
          <w:szCs w:val="24"/>
        </w:rPr>
        <w:t>m</w:t>
      </w:r>
    </w:p>
    <w:p w14:paraId="677E6BA4" w14:textId="77777777" w:rsidR="00D206E8" w:rsidRPr="00BF0721" w:rsidRDefault="00D206E8" w:rsidP="005068B4">
      <w:pPr>
        <w:widowControl w:val="0"/>
        <w:numPr>
          <w:ilvl w:val="0"/>
          <w:numId w:val="37"/>
        </w:numPr>
        <w:tabs>
          <w:tab w:val="clear" w:pos="720"/>
          <w:tab w:val="num" w:pos="284"/>
        </w:tabs>
        <w:spacing w:line="276" w:lineRule="auto"/>
        <w:ind w:hanging="720"/>
        <w:rPr>
          <w:rFonts w:ascii="Arial" w:hAnsi="Arial" w:cs="Arial"/>
          <w:snapToGrid w:val="0"/>
          <w:sz w:val="24"/>
          <w:szCs w:val="24"/>
        </w:rPr>
      </w:pPr>
      <w:r w:rsidRPr="00BF0721">
        <w:rPr>
          <w:rFonts w:ascii="Arial" w:hAnsi="Arial" w:cs="Arial"/>
          <w:snapToGrid w:val="0"/>
          <w:sz w:val="24"/>
          <w:szCs w:val="24"/>
        </w:rPr>
        <w:t>Wydział Gospodarowania Mieniem Komunalnym w/m</w:t>
      </w:r>
    </w:p>
    <w:p w14:paraId="77F4539B" w14:textId="77777777" w:rsidR="00D206E8" w:rsidRPr="00BF0721" w:rsidRDefault="00D206E8" w:rsidP="005068B4">
      <w:pPr>
        <w:widowControl w:val="0"/>
        <w:numPr>
          <w:ilvl w:val="0"/>
          <w:numId w:val="37"/>
        </w:numPr>
        <w:tabs>
          <w:tab w:val="clear" w:pos="720"/>
          <w:tab w:val="num" w:pos="284"/>
        </w:tabs>
        <w:spacing w:line="276" w:lineRule="auto"/>
        <w:ind w:hanging="720"/>
        <w:rPr>
          <w:rFonts w:ascii="Arial" w:hAnsi="Arial" w:cs="Arial"/>
          <w:snapToGrid w:val="0"/>
          <w:sz w:val="24"/>
          <w:szCs w:val="24"/>
        </w:rPr>
      </w:pPr>
      <w:r w:rsidRPr="00BF0721">
        <w:rPr>
          <w:rFonts w:ascii="Arial" w:hAnsi="Arial" w:cs="Arial"/>
          <w:snapToGrid w:val="0"/>
          <w:sz w:val="24"/>
          <w:szCs w:val="24"/>
        </w:rPr>
        <w:t>Wydział Środowiska w/m</w:t>
      </w:r>
    </w:p>
    <w:p w14:paraId="73386A20" w14:textId="4D1F10CB" w:rsidR="00F63DF1" w:rsidRPr="00BF0721" w:rsidRDefault="00F63DF1" w:rsidP="005068B4">
      <w:pPr>
        <w:widowControl w:val="0"/>
        <w:numPr>
          <w:ilvl w:val="0"/>
          <w:numId w:val="37"/>
        </w:numPr>
        <w:tabs>
          <w:tab w:val="clear" w:pos="720"/>
          <w:tab w:val="num" w:pos="284"/>
        </w:tabs>
        <w:spacing w:line="276" w:lineRule="auto"/>
        <w:ind w:hanging="720"/>
        <w:rPr>
          <w:rFonts w:ascii="Arial" w:hAnsi="Arial" w:cs="Arial"/>
          <w:snapToGrid w:val="0"/>
          <w:sz w:val="24"/>
          <w:szCs w:val="24"/>
        </w:rPr>
      </w:pPr>
      <w:r w:rsidRPr="00BF0721">
        <w:rPr>
          <w:rFonts w:ascii="Arial" w:hAnsi="Arial" w:cs="Arial"/>
          <w:snapToGrid w:val="0"/>
          <w:sz w:val="24"/>
          <w:szCs w:val="24"/>
        </w:rPr>
        <w:t>a/a</w:t>
      </w:r>
      <w:r w:rsidR="00BF0721" w:rsidRPr="00BF0721">
        <w:rPr>
          <w:rFonts w:ascii="Arial" w:hAnsi="Arial" w:cs="Arial"/>
          <w:snapToGrid w:val="0"/>
          <w:sz w:val="24"/>
          <w:szCs w:val="24"/>
        </w:rPr>
        <w:t xml:space="preserve"> </w:t>
      </w:r>
      <w:r w:rsidR="00523655" w:rsidRPr="00BF0721">
        <w:rPr>
          <w:rFonts w:ascii="Arial" w:hAnsi="Arial" w:cs="Arial"/>
          <w:snapToGrid w:val="0"/>
          <w:sz w:val="24"/>
          <w:szCs w:val="24"/>
        </w:rPr>
        <w:t>D.M.</w:t>
      </w:r>
      <w:r w:rsidR="00D206E8" w:rsidRPr="00BF0721">
        <w:rPr>
          <w:rFonts w:ascii="Arial" w:hAnsi="Arial" w:cs="Arial"/>
          <w:snapToGrid w:val="0"/>
          <w:sz w:val="24"/>
          <w:szCs w:val="24"/>
        </w:rPr>
        <w:t xml:space="preserve"> (1 egz. projektu budowlanego)</w:t>
      </w:r>
    </w:p>
    <w:p w14:paraId="564C418A" w14:textId="77777777" w:rsidR="00837796" w:rsidRPr="00BF0721" w:rsidRDefault="00837796" w:rsidP="005068B4">
      <w:pPr>
        <w:pStyle w:val="Tekstpodstawowywcity"/>
        <w:spacing w:line="276" w:lineRule="auto"/>
        <w:ind w:left="0" w:firstLine="0"/>
        <w:rPr>
          <w:rFonts w:ascii="Arial" w:hAnsi="Arial" w:cs="Arial"/>
          <w:szCs w:val="24"/>
        </w:rPr>
      </w:pPr>
    </w:p>
    <w:p w14:paraId="467B24F9" w14:textId="77777777" w:rsidR="003A4FD9" w:rsidRPr="00BF0721" w:rsidRDefault="003A4FD9" w:rsidP="005068B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D463620" w14:textId="77777777" w:rsidR="006B1873" w:rsidRPr="00F05C58" w:rsidRDefault="006B1873" w:rsidP="00F05C58">
      <w:pPr>
        <w:pStyle w:val="Nagwek3"/>
      </w:pPr>
      <w:r w:rsidRPr="00F05C58">
        <w:t>Pouczenie:</w:t>
      </w:r>
    </w:p>
    <w:p w14:paraId="09976962" w14:textId="47744899" w:rsidR="006B1873" w:rsidRPr="00BF0721" w:rsidRDefault="006B1873" w:rsidP="005068B4">
      <w:pPr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F0721">
        <w:rPr>
          <w:rFonts w:ascii="Arial" w:hAnsi="Arial" w:cs="Arial"/>
          <w:sz w:val="24"/>
          <w:szCs w:val="24"/>
        </w:rPr>
        <w:t>Inwestor jest obowiązany zawiadomić o zamierzonym terminie rozpoczęcia robót budowlanych właściwy organ nadzoru budowlanego oraz projektanta sprawującego nadzór nad zgodnością realizacji budowy z projektem, dołączając na piśmie:</w:t>
      </w:r>
    </w:p>
    <w:p w14:paraId="5F36FC0B" w14:textId="77777777" w:rsidR="005068B4" w:rsidRDefault="006B1873" w:rsidP="005068B4">
      <w:pPr>
        <w:numPr>
          <w:ilvl w:val="0"/>
          <w:numId w:val="42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F0721">
        <w:rPr>
          <w:rFonts w:ascii="Arial" w:hAnsi="Arial" w:cs="Arial"/>
          <w:sz w:val="24"/>
          <w:szCs w:val="24"/>
        </w:rPr>
        <w:t>oświadczenie kierownika budowy (robót) stwierdzające sporządzenie planu bezpieczeństwa i ochrony zdrowia oraz przyjęcie obowiązku kierowania budową (robotami budowlanymi), a także zaświadczenie, o którym mowa w art. 12 ust. 7 ustawy z dnia 7 lipca 1994 r. - Prawo budowlane;</w:t>
      </w:r>
    </w:p>
    <w:p w14:paraId="791AFC90" w14:textId="77777777" w:rsidR="005068B4" w:rsidRDefault="006B1873" w:rsidP="005068B4">
      <w:pPr>
        <w:numPr>
          <w:ilvl w:val="0"/>
          <w:numId w:val="42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5068B4">
        <w:rPr>
          <w:rFonts w:ascii="Arial" w:hAnsi="Arial" w:cs="Arial"/>
          <w:sz w:val="24"/>
          <w:szCs w:val="24"/>
        </w:rPr>
        <w:t>w przypadku ustanowienia nadzoru inwestorskiego – oświadczenie inspektora nadzoru inwestorskiego stwierdzające przyjęcie obowiązku pełnienia nadzoru inwestorskiego nad danymi robotami budowlanymi, a także zaświadczenie, o którym mowa w art. 12 ust. 7 ustawy z dnia 7</w:t>
      </w:r>
      <w:r w:rsidR="00CE10D6" w:rsidRPr="005068B4">
        <w:rPr>
          <w:rFonts w:ascii="Arial" w:hAnsi="Arial" w:cs="Arial"/>
          <w:sz w:val="24"/>
          <w:szCs w:val="24"/>
        </w:rPr>
        <w:t> </w:t>
      </w:r>
      <w:r w:rsidRPr="005068B4">
        <w:rPr>
          <w:rFonts w:ascii="Arial" w:hAnsi="Arial" w:cs="Arial"/>
          <w:sz w:val="24"/>
          <w:szCs w:val="24"/>
        </w:rPr>
        <w:t>lipca 1994 r. – Prawo budowlane;</w:t>
      </w:r>
    </w:p>
    <w:p w14:paraId="5508756A" w14:textId="66A59391" w:rsidR="006B1873" w:rsidRPr="005068B4" w:rsidRDefault="006B1873" w:rsidP="005068B4">
      <w:pPr>
        <w:numPr>
          <w:ilvl w:val="0"/>
          <w:numId w:val="42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5068B4">
        <w:rPr>
          <w:rFonts w:ascii="Arial" w:hAnsi="Arial" w:cs="Arial"/>
          <w:sz w:val="24"/>
          <w:szCs w:val="24"/>
        </w:rPr>
        <w:t>informację zawierającą dane zamieszczone w ogłoszeniu, o którym mowa w art. 42 ust. 2 pkt 2 ustawy z dnia 7 lipca 1994 r. – Prawo budowlane (zob. art. 41 ust. 4 ustawy z dnia 7 lipca 1994 r. – Prawo budowlane).</w:t>
      </w:r>
    </w:p>
    <w:p w14:paraId="29160AA8" w14:textId="77777777" w:rsidR="00020734" w:rsidRDefault="006B1873" w:rsidP="005068B4">
      <w:pPr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F0721">
        <w:rPr>
          <w:rFonts w:ascii="Arial" w:hAnsi="Arial" w:cs="Arial"/>
          <w:sz w:val="24"/>
          <w:szCs w:val="24"/>
        </w:rPr>
        <w:lastRenderedPageBreak/>
        <w:t>Do użytkowania obiektu budowlanego, na budowę, którego wymagane jest pozwolenie na budowę, można przystąpić po zawiadomieniu właściwego organu nadzoru budowlanego o zakończeniu budowy, jeżeli organ ten, w terminie 14 dni od dnia doręczenia zawiadomienia, nie zgłosi sprzeciwu w</w:t>
      </w:r>
      <w:r w:rsidR="00CE10D6" w:rsidRPr="00BF0721">
        <w:rPr>
          <w:rFonts w:ascii="Arial" w:hAnsi="Arial" w:cs="Arial"/>
          <w:sz w:val="24"/>
          <w:szCs w:val="24"/>
        </w:rPr>
        <w:t> </w:t>
      </w:r>
      <w:r w:rsidRPr="00BF0721">
        <w:rPr>
          <w:rFonts w:ascii="Arial" w:hAnsi="Arial" w:cs="Arial"/>
          <w:sz w:val="24"/>
          <w:szCs w:val="24"/>
        </w:rPr>
        <w:t>drodze decyzji (zob. art. 54 ustawy z dnia 7 lipca 1994 r. – Prawo budowlane). Przed przystąpieniem</w:t>
      </w:r>
      <w:r w:rsidR="00020734">
        <w:rPr>
          <w:rFonts w:ascii="Arial" w:hAnsi="Arial" w:cs="Arial"/>
          <w:sz w:val="24"/>
          <w:szCs w:val="24"/>
        </w:rPr>
        <w:t xml:space="preserve"> </w:t>
      </w:r>
      <w:r w:rsidRPr="00BF0721">
        <w:rPr>
          <w:rFonts w:ascii="Arial" w:hAnsi="Arial" w:cs="Arial"/>
          <w:sz w:val="24"/>
          <w:szCs w:val="24"/>
        </w:rPr>
        <w:t>do 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</w:t>
      </w:r>
      <w:r w:rsidR="00CE10D6" w:rsidRPr="00BF0721">
        <w:rPr>
          <w:rFonts w:ascii="Arial" w:hAnsi="Arial" w:cs="Arial"/>
          <w:sz w:val="24"/>
          <w:szCs w:val="24"/>
        </w:rPr>
        <w:t> </w:t>
      </w:r>
      <w:r w:rsidRPr="00BF0721">
        <w:rPr>
          <w:rFonts w:ascii="Arial" w:hAnsi="Arial" w:cs="Arial"/>
          <w:sz w:val="24"/>
          <w:szCs w:val="24"/>
        </w:rPr>
        <w:t>myjnie taboru kolejowego), XX, XXII (z wyjątkiem placów składowych, postojowych i parkingów), XXIV (z wyjątkiem stawów rybnych), XXVII (z</w:t>
      </w:r>
      <w:r w:rsidR="00CE10D6" w:rsidRPr="00BF0721">
        <w:rPr>
          <w:rFonts w:ascii="Arial" w:hAnsi="Arial" w:cs="Arial"/>
          <w:sz w:val="24"/>
          <w:szCs w:val="24"/>
        </w:rPr>
        <w:t> </w:t>
      </w:r>
      <w:r w:rsidRPr="00BF0721">
        <w:rPr>
          <w:rFonts w:ascii="Arial" w:hAnsi="Arial" w:cs="Arial"/>
          <w:sz w:val="24"/>
          <w:szCs w:val="24"/>
        </w:rPr>
        <w:t>wyjątkiem jazów, wałów przeciwpowodziowych, opasek i ostróg brzegowych oraz rowów melioracyjnych), XXVIII-XXX</w:t>
      </w:r>
      <w:r w:rsidR="00BF0721" w:rsidRPr="00BF0721">
        <w:rPr>
          <w:rFonts w:ascii="Arial" w:hAnsi="Arial" w:cs="Arial"/>
          <w:sz w:val="24"/>
          <w:szCs w:val="24"/>
        </w:rPr>
        <w:t xml:space="preserve"> </w:t>
      </w:r>
      <w:r w:rsidRPr="00BF0721">
        <w:rPr>
          <w:rFonts w:ascii="Arial" w:hAnsi="Arial" w:cs="Arial"/>
          <w:sz w:val="24"/>
          <w:szCs w:val="24"/>
        </w:rPr>
        <w:t>(zob. art. 55 ust. 1 pkt 1 ustawy z dnia 7 lipca 1994 r. – Prawo budowlane).</w:t>
      </w:r>
    </w:p>
    <w:p w14:paraId="408E8440" w14:textId="77777777" w:rsidR="00020734" w:rsidRDefault="006B1873" w:rsidP="005068B4">
      <w:pPr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20734">
        <w:rPr>
          <w:rFonts w:ascii="Arial" w:hAnsi="Arial" w:cs="Arial"/>
          <w:sz w:val="24"/>
          <w:szCs w:val="24"/>
        </w:rPr>
        <w:t>Inwestor może przystąpić do użytkowania obiektu budowlanego przed wykonaniem wszystkich robót budowlanych pod warunkiem uzyskania decyzji o pozwoleniu na użytkowanie wydanej przez właściwy organ nadzoru budowlanego (zob. art. 55 ust. 1 pkt 3 ustawy</w:t>
      </w:r>
      <w:r w:rsidR="00020734">
        <w:rPr>
          <w:rFonts w:ascii="Arial" w:hAnsi="Arial" w:cs="Arial"/>
          <w:sz w:val="24"/>
          <w:szCs w:val="24"/>
        </w:rPr>
        <w:t xml:space="preserve"> </w:t>
      </w:r>
      <w:r w:rsidRPr="00020734">
        <w:rPr>
          <w:rFonts w:ascii="Arial" w:hAnsi="Arial" w:cs="Arial"/>
          <w:sz w:val="24"/>
          <w:szCs w:val="24"/>
        </w:rPr>
        <w:t xml:space="preserve">z dnia 7 lipca 1994 r. – Prawo budowlane). </w:t>
      </w:r>
    </w:p>
    <w:p w14:paraId="7FD4D636" w14:textId="77777777" w:rsidR="00020734" w:rsidRDefault="006B1873" w:rsidP="005068B4">
      <w:pPr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20734">
        <w:rPr>
          <w:rFonts w:ascii="Arial" w:hAnsi="Arial" w:cs="Arial"/>
          <w:sz w:val="24"/>
          <w:szCs w:val="24"/>
        </w:rPr>
        <w:t>Inwestor zamiast dokonania zawiadomienia o zakończeniu budowy może wystąpić z wnioskiem o wydanie decyzji o pozwoleniu</w:t>
      </w:r>
      <w:r w:rsidR="00020734">
        <w:rPr>
          <w:rFonts w:ascii="Arial" w:hAnsi="Arial" w:cs="Arial"/>
          <w:sz w:val="24"/>
          <w:szCs w:val="24"/>
        </w:rPr>
        <w:t xml:space="preserve"> </w:t>
      </w:r>
      <w:r w:rsidRPr="00020734">
        <w:rPr>
          <w:rFonts w:ascii="Arial" w:hAnsi="Arial" w:cs="Arial"/>
          <w:sz w:val="24"/>
          <w:szCs w:val="24"/>
        </w:rPr>
        <w:t>na użytkowanie (zob. art. 55 ust. 2 ustawy z dnia 7 lipca 1994 r. – Prawo budowlane).</w:t>
      </w:r>
    </w:p>
    <w:p w14:paraId="1EA91A97" w14:textId="3784ED7B" w:rsidR="00003752" w:rsidRDefault="006B1873" w:rsidP="005068B4">
      <w:pPr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20734">
        <w:rPr>
          <w:rFonts w:ascii="Arial" w:hAnsi="Arial" w:cs="Arial"/>
          <w:sz w:val="24"/>
          <w:szCs w:val="24"/>
        </w:rPr>
        <w:t>Przed wydaniem decyzji w sprawie pozwolenia na użytkowanie obiektu budowlanego właściwy organ nadzoru budowlanego przeprowadzi obowiązkową kontrolę budowy zgodnie z art. 59a ustawy z dnia 7 lipca 1994 r. – Prawo budowlane. (zob. art. 59 ust. 1 ustawy z dnia7 lipca 1994 r. – Prawo budowlane). Wniosek o udzielenie pozwolenia na użytkowanie stanowi wezwanie właściwego organu</w:t>
      </w:r>
      <w:r w:rsidR="00003752">
        <w:rPr>
          <w:rFonts w:ascii="Arial" w:hAnsi="Arial" w:cs="Arial"/>
          <w:sz w:val="24"/>
          <w:szCs w:val="24"/>
        </w:rPr>
        <w:t xml:space="preserve"> </w:t>
      </w:r>
      <w:r w:rsidRPr="00020734">
        <w:rPr>
          <w:rFonts w:ascii="Arial" w:hAnsi="Arial" w:cs="Arial"/>
          <w:sz w:val="24"/>
          <w:szCs w:val="24"/>
        </w:rPr>
        <w:t>do przeprowadzenia obowiązkowej kontroli budowy (zob. art. 57 ust. 6 ustawy z dnia 7 lipca 1994 r. – Prawo budowlane).</w:t>
      </w:r>
    </w:p>
    <w:p w14:paraId="2437DC16" w14:textId="586DCDAC" w:rsidR="00BB2EA5" w:rsidRPr="00003752" w:rsidRDefault="00BB2EA5" w:rsidP="005068B4">
      <w:pPr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03752">
        <w:rPr>
          <w:rFonts w:ascii="Arial" w:hAnsi="Arial" w:cs="Arial"/>
          <w:sz w:val="24"/>
          <w:szCs w:val="24"/>
        </w:rPr>
        <w:t>W trakcie biegu terminu do wniesienia odwołania strona może zrzec się prawa do wniesienia odwołania wobec organu administracji</w:t>
      </w:r>
      <w:r w:rsidR="00003752" w:rsidRPr="00003752">
        <w:rPr>
          <w:rFonts w:ascii="Arial" w:hAnsi="Arial" w:cs="Arial"/>
          <w:sz w:val="24"/>
          <w:szCs w:val="24"/>
        </w:rPr>
        <w:t xml:space="preserve"> </w:t>
      </w:r>
      <w:r w:rsidRPr="00003752">
        <w:rPr>
          <w:rFonts w:ascii="Arial" w:hAnsi="Arial" w:cs="Arial"/>
          <w:sz w:val="24"/>
          <w:szCs w:val="24"/>
        </w:rPr>
        <w:t>publicznej, który wydał decyzję. Z dniem doręczenia organowi administracji publicznej oświadczenia o zrzeczeniu się prawa</w:t>
      </w:r>
      <w:r w:rsidR="00BF0721" w:rsidRPr="00003752">
        <w:rPr>
          <w:rFonts w:ascii="Arial" w:hAnsi="Arial" w:cs="Arial"/>
          <w:sz w:val="24"/>
          <w:szCs w:val="24"/>
        </w:rPr>
        <w:t xml:space="preserve"> </w:t>
      </w:r>
      <w:r w:rsidRPr="00003752">
        <w:rPr>
          <w:rFonts w:ascii="Arial" w:hAnsi="Arial" w:cs="Arial"/>
          <w:sz w:val="24"/>
          <w:szCs w:val="24"/>
        </w:rPr>
        <w:t>do wniesienia odwołania przez ostatnią ze stron postępowania, decyzja staje się ostateczna i prawomocna (art. 127a Kodeksu postępowania administracyjnego).</w:t>
      </w:r>
    </w:p>
    <w:p w14:paraId="07782FE1" w14:textId="77777777" w:rsidR="00003752" w:rsidRPr="00003752" w:rsidRDefault="00003752" w:rsidP="005068B4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0E02EEFE" w14:textId="39FA08D9" w:rsidR="00BB2EA5" w:rsidRPr="00BF0721" w:rsidRDefault="00BB2EA5" w:rsidP="005068B4">
      <w:pPr>
        <w:pStyle w:val="text-justify"/>
        <w:spacing w:before="0" w:beforeAutospacing="0" w:after="0" w:afterAutospacing="0" w:line="276" w:lineRule="auto"/>
        <w:rPr>
          <w:rFonts w:ascii="Arial" w:hAnsi="Arial" w:cs="Arial"/>
        </w:rPr>
      </w:pPr>
      <w:r w:rsidRPr="00BF0721">
        <w:rPr>
          <w:rFonts w:ascii="Arial" w:hAnsi="Arial" w:cs="Arial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  <w:r w:rsidR="00606EEA" w:rsidRPr="00BF0721">
        <w:rPr>
          <w:rFonts w:ascii="Arial" w:hAnsi="Arial" w:cs="Arial"/>
        </w:rPr>
        <w:t xml:space="preserve"> </w:t>
      </w:r>
    </w:p>
    <w:p w14:paraId="21974631" w14:textId="77777777" w:rsidR="00D36EFF" w:rsidRPr="00BF0721" w:rsidRDefault="00D36EFF" w:rsidP="005068B4">
      <w:pPr>
        <w:pStyle w:val="Tekstpodstawowywcity"/>
        <w:spacing w:line="276" w:lineRule="auto"/>
        <w:ind w:left="0" w:firstLine="0"/>
        <w:rPr>
          <w:rFonts w:ascii="Arial" w:hAnsi="Arial" w:cs="Arial"/>
          <w:szCs w:val="24"/>
        </w:rPr>
      </w:pPr>
    </w:p>
    <w:p w14:paraId="331C4E7A" w14:textId="0D593629" w:rsidR="008309E1" w:rsidRPr="009707FD" w:rsidRDefault="00D36EFF" w:rsidP="005068B4">
      <w:pPr>
        <w:pStyle w:val="Tekstpodstawowywcity"/>
        <w:spacing w:line="276" w:lineRule="auto"/>
        <w:ind w:left="0" w:firstLine="0"/>
        <w:rPr>
          <w:rFonts w:ascii="Arial" w:hAnsi="Arial" w:cs="Arial"/>
          <w:b/>
          <w:szCs w:val="24"/>
        </w:rPr>
      </w:pPr>
      <w:r w:rsidRPr="00BF0721">
        <w:rPr>
          <w:rFonts w:ascii="Arial" w:hAnsi="Arial" w:cs="Arial"/>
          <w:szCs w:val="24"/>
        </w:rPr>
        <w:t xml:space="preserve">Informacje o zasadach przetwarzania danych osobowych dostępne są w 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7" w:tooltip="Link prowadzi do polityki prywatności na stronie Biluetynu informacji Publicznej Urzędu Miasta Włocławek." w:history="1">
        <w:r w:rsidR="009707FD" w:rsidRPr="00B966FD">
          <w:rPr>
            <w:rStyle w:val="Hipercze"/>
            <w:rFonts w:ascii="Arial" w:hAnsi="Arial" w:cs="Arial"/>
            <w:szCs w:val="24"/>
          </w:rPr>
          <w:t>http://www.bip.um.wlocl.pl/polityka-prywatnosci/</w:t>
        </w:r>
      </w:hyperlink>
    </w:p>
    <w:sectPr w:rsidR="008309E1" w:rsidRPr="009707FD" w:rsidSect="00D36EFF">
      <w:footerReference w:type="default" r:id="rId8"/>
      <w:pgSz w:w="11907" w:h="16840" w:code="9"/>
      <w:pgMar w:top="709" w:right="1134" w:bottom="0" w:left="119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550E" w14:textId="77777777" w:rsidR="005C538B" w:rsidRDefault="005C538B" w:rsidP="00D768F7">
      <w:r>
        <w:separator/>
      </w:r>
    </w:p>
  </w:endnote>
  <w:endnote w:type="continuationSeparator" w:id="0">
    <w:p w14:paraId="633D6CF0" w14:textId="77777777" w:rsidR="005C538B" w:rsidRDefault="005C538B" w:rsidP="00D7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7E24" w14:textId="77777777" w:rsidR="000954AA" w:rsidRPr="009402A5" w:rsidRDefault="000954AA">
    <w:pPr>
      <w:pStyle w:val="Stopka"/>
      <w:jc w:val="right"/>
      <w:rPr>
        <w:rFonts w:ascii="Arial Narrow" w:hAnsi="Arial Narrow"/>
        <w:sz w:val="16"/>
        <w:szCs w:val="16"/>
      </w:rPr>
    </w:pPr>
    <w:r w:rsidRPr="009402A5">
      <w:rPr>
        <w:rFonts w:ascii="Arial Narrow" w:hAnsi="Arial Narrow"/>
        <w:sz w:val="16"/>
        <w:szCs w:val="16"/>
      </w:rPr>
      <w:t xml:space="preserve">str. </w:t>
    </w:r>
    <w:r w:rsidRPr="009402A5">
      <w:rPr>
        <w:rFonts w:ascii="Arial Narrow" w:hAnsi="Arial Narrow"/>
        <w:sz w:val="16"/>
        <w:szCs w:val="16"/>
      </w:rPr>
      <w:fldChar w:fldCharType="begin"/>
    </w:r>
    <w:r w:rsidRPr="009402A5">
      <w:rPr>
        <w:rFonts w:ascii="Arial Narrow" w:hAnsi="Arial Narrow"/>
        <w:sz w:val="16"/>
        <w:szCs w:val="16"/>
      </w:rPr>
      <w:instrText>PAGE    \* MERGEFORMAT</w:instrText>
    </w:r>
    <w:r w:rsidRPr="009402A5">
      <w:rPr>
        <w:rFonts w:ascii="Arial Narrow" w:hAnsi="Arial Narrow"/>
        <w:sz w:val="16"/>
        <w:szCs w:val="16"/>
      </w:rPr>
      <w:fldChar w:fldCharType="separate"/>
    </w:r>
    <w:r w:rsidR="00F5088B">
      <w:rPr>
        <w:rFonts w:ascii="Arial Narrow" w:hAnsi="Arial Narrow"/>
        <w:noProof/>
        <w:sz w:val="16"/>
        <w:szCs w:val="16"/>
      </w:rPr>
      <w:t>2</w:t>
    </w:r>
    <w:r w:rsidRPr="009402A5"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sz w:val="16"/>
        <w:szCs w:val="16"/>
      </w:rPr>
      <w:t>/2</w:t>
    </w:r>
  </w:p>
  <w:p w14:paraId="2A83D9AF" w14:textId="77777777" w:rsidR="000954AA" w:rsidRDefault="00095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9C96" w14:textId="77777777" w:rsidR="005C538B" w:rsidRDefault="005C538B" w:rsidP="00D768F7">
      <w:r>
        <w:separator/>
      </w:r>
    </w:p>
  </w:footnote>
  <w:footnote w:type="continuationSeparator" w:id="0">
    <w:p w14:paraId="29E9AEAF" w14:textId="77777777" w:rsidR="005C538B" w:rsidRDefault="005C538B" w:rsidP="00D7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B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2F2D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4D2F63"/>
    <w:multiLevelType w:val="hybridMultilevel"/>
    <w:tmpl w:val="3362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1971"/>
    <w:multiLevelType w:val="hybridMultilevel"/>
    <w:tmpl w:val="5C56D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00BD4"/>
    <w:multiLevelType w:val="hybridMultilevel"/>
    <w:tmpl w:val="E80C9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7F04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092363"/>
    <w:multiLevelType w:val="singleLevel"/>
    <w:tmpl w:val="87D68DF4"/>
    <w:lvl w:ilvl="0">
      <w:numFmt w:val="bullet"/>
      <w:lvlText w:val="-"/>
      <w:lvlJc w:val="left"/>
      <w:pPr>
        <w:tabs>
          <w:tab w:val="num" w:pos="1012"/>
        </w:tabs>
        <w:ind w:left="1012" w:hanging="360"/>
      </w:pPr>
      <w:rPr>
        <w:rFonts w:hint="default"/>
      </w:rPr>
    </w:lvl>
  </w:abstractNum>
  <w:abstractNum w:abstractNumId="7" w15:restartNumberingAfterBreak="0">
    <w:nsid w:val="0EC43AC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9832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921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35D4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4C36F3"/>
    <w:multiLevelType w:val="hybridMultilevel"/>
    <w:tmpl w:val="753AC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A96993"/>
    <w:multiLevelType w:val="hybridMultilevel"/>
    <w:tmpl w:val="873A37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557541"/>
    <w:multiLevelType w:val="hybridMultilevel"/>
    <w:tmpl w:val="1AF22A38"/>
    <w:lvl w:ilvl="0" w:tplc="B0006D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96AAC"/>
    <w:multiLevelType w:val="hybridMultilevel"/>
    <w:tmpl w:val="99E68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964D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EB070D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FCD363C"/>
    <w:multiLevelType w:val="hybridMultilevel"/>
    <w:tmpl w:val="A8D6C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A15DA6"/>
    <w:multiLevelType w:val="hybridMultilevel"/>
    <w:tmpl w:val="F77CF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D511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7300C51"/>
    <w:multiLevelType w:val="hybridMultilevel"/>
    <w:tmpl w:val="222A0E76"/>
    <w:lvl w:ilvl="0" w:tplc="EDEAA9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92798E"/>
    <w:multiLevelType w:val="hybridMultilevel"/>
    <w:tmpl w:val="7C7073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A047E5"/>
    <w:multiLevelType w:val="hybridMultilevel"/>
    <w:tmpl w:val="B24CA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864B2"/>
    <w:multiLevelType w:val="hybridMultilevel"/>
    <w:tmpl w:val="A1AEF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5175A"/>
    <w:multiLevelType w:val="hybridMultilevel"/>
    <w:tmpl w:val="0A326E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2F1F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E2309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BE66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59119B3"/>
    <w:multiLevelType w:val="hybridMultilevel"/>
    <w:tmpl w:val="3DF4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322D9D"/>
    <w:multiLevelType w:val="hybridMultilevel"/>
    <w:tmpl w:val="29260A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D77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833709"/>
    <w:multiLevelType w:val="hybridMultilevel"/>
    <w:tmpl w:val="24589070"/>
    <w:lvl w:ilvl="0" w:tplc="6DAE33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DB6996"/>
    <w:multiLevelType w:val="hybridMultilevel"/>
    <w:tmpl w:val="C9EE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56DDE"/>
    <w:multiLevelType w:val="hybridMultilevel"/>
    <w:tmpl w:val="62CA73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497C33"/>
    <w:multiLevelType w:val="hybridMultilevel"/>
    <w:tmpl w:val="09E27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4804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82F33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DD262A2"/>
    <w:multiLevelType w:val="singleLevel"/>
    <w:tmpl w:val="FEF82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8" w15:restartNumberingAfterBreak="0">
    <w:nsid w:val="6F9032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FC4AA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EC143C"/>
    <w:multiLevelType w:val="hybridMultilevel"/>
    <w:tmpl w:val="FE408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C46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117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BD3CF3"/>
    <w:multiLevelType w:val="hybridMultilevel"/>
    <w:tmpl w:val="F2403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687E4A"/>
    <w:multiLevelType w:val="hybridMultilevel"/>
    <w:tmpl w:val="4BF2F8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532835279">
    <w:abstractNumId w:val="25"/>
  </w:num>
  <w:num w:numId="2" w16cid:durableId="164824524">
    <w:abstractNumId w:val="9"/>
  </w:num>
  <w:num w:numId="3" w16cid:durableId="133452806">
    <w:abstractNumId w:val="16"/>
  </w:num>
  <w:num w:numId="4" w16cid:durableId="633407369">
    <w:abstractNumId w:val="7"/>
  </w:num>
  <w:num w:numId="5" w16cid:durableId="1192959811">
    <w:abstractNumId w:val="39"/>
  </w:num>
  <w:num w:numId="6" w16cid:durableId="1962103235">
    <w:abstractNumId w:val="8"/>
  </w:num>
  <w:num w:numId="7" w16cid:durableId="2114275967">
    <w:abstractNumId w:val="26"/>
  </w:num>
  <w:num w:numId="8" w16cid:durableId="820119908">
    <w:abstractNumId w:val="0"/>
  </w:num>
  <w:num w:numId="9" w16cid:durableId="1664893268">
    <w:abstractNumId w:val="10"/>
  </w:num>
  <w:num w:numId="10" w16cid:durableId="1971201599">
    <w:abstractNumId w:val="5"/>
  </w:num>
  <w:num w:numId="11" w16cid:durableId="1992059916">
    <w:abstractNumId w:val="6"/>
  </w:num>
  <w:num w:numId="12" w16cid:durableId="1491481241">
    <w:abstractNumId w:val="15"/>
  </w:num>
  <w:num w:numId="13" w16cid:durableId="1660235061">
    <w:abstractNumId w:val="41"/>
  </w:num>
  <w:num w:numId="14" w16cid:durableId="207572873">
    <w:abstractNumId w:val="37"/>
  </w:num>
  <w:num w:numId="15" w16cid:durableId="2115590062">
    <w:abstractNumId w:val="1"/>
  </w:num>
  <w:num w:numId="16" w16cid:durableId="47611532">
    <w:abstractNumId w:val="19"/>
  </w:num>
  <w:num w:numId="17" w16cid:durableId="584461796">
    <w:abstractNumId w:val="35"/>
  </w:num>
  <w:num w:numId="18" w16cid:durableId="869878436">
    <w:abstractNumId w:val="28"/>
  </w:num>
  <w:num w:numId="19" w16cid:durableId="1074474953">
    <w:abstractNumId w:val="29"/>
  </w:num>
  <w:num w:numId="20" w16cid:durableId="16172538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62300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099501">
    <w:abstractNumId w:val="30"/>
  </w:num>
  <w:num w:numId="23" w16cid:durableId="411200755">
    <w:abstractNumId w:val="11"/>
  </w:num>
  <w:num w:numId="24" w16cid:durableId="1855264637">
    <w:abstractNumId w:val="21"/>
  </w:num>
  <w:num w:numId="25" w16cid:durableId="1195735070">
    <w:abstractNumId w:val="3"/>
  </w:num>
  <w:num w:numId="26" w16cid:durableId="1627273445">
    <w:abstractNumId w:val="27"/>
  </w:num>
  <w:num w:numId="27" w16cid:durableId="1564019861">
    <w:abstractNumId w:val="4"/>
  </w:num>
  <w:num w:numId="28" w16cid:durableId="1844278418">
    <w:abstractNumId w:val="18"/>
  </w:num>
  <w:num w:numId="29" w16cid:durableId="1369181380">
    <w:abstractNumId w:val="38"/>
  </w:num>
  <w:num w:numId="30" w16cid:durableId="1639383413">
    <w:abstractNumId w:val="14"/>
  </w:num>
  <w:num w:numId="31" w16cid:durableId="444622236">
    <w:abstractNumId w:val="33"/>
  </w:num>
  <w:num w:numId="32" w16cid:durableId="1577013340">
    <w:abstractNumId w:val="40"/>
  </w:num>
  <w:num w:numId="33" w16cid:durableId="566302797">
    <w:abstractNumId w:val="23"/>
  </w:num>
  <w:num w:numId="34" w16cid:durableId="1701666603">
    <w:abstractNumId w:val="43"/>
  </w:num>
  <w:num w:numId="35" w16cid:durableId="1053819636">
    <w:abstractNumId w:val="31"/>
  </w:num>
  <w:num w:numId="36" w16cid:durableId="2096395736">
    <w:abstractNumId w:val="36"/>
  </w:num>
  <w:num w:numId="37" w16cid:durableId="560869732">
    <w:abstractNumId w:val="42"/>
  </w:num>
  <w:num w:numId="38" w16cid:durableId="1942755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1104369">
    <w:abstractNumId w:val="17"/>
  </w:num>
  <w:num w:numId="40" w16cid:durableId="1005590357">
    <w:abstractNumId w:val="32"/>
  </w:num>
  <w:num w:numId="41" w16cid:durableId="1666591123">
    <w:abstractNumId w:val="22"/>
  </w:num>
  <w:num w:numId="42" w16cid:durableId="512382106">
    <w:abstractNumId w:val="34"/>
  </w:num>
  <w:num w:numId="43" w16cid:durableId="1761290665">
    <w:abstractNumId w:val="20"/>
  </w:num>
  <w:num w:numId="44" w16cid:durableId="1041130143">
    <w:abstractNumId w:val="24"/>
  </w:num>
  <w:num w:numId="45" w16cid:durableId="131309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F2"/>
    <w:rsid w:val="00001C14"/>
    <w:rsid w:val="00003752"/>
    <w:rsid w:val="000040FC"/>
    <w:rsid w:val="00005719"/>
    <w:rsid w:val="00005788"/>
    <w:rsid w:val="00012E2B"/>
    <w:rsid w:val="00016CFF"/>
    <w:rsid w:val="00017226"/>
    <w:rsid w:val="00020376"/>
    <w:rsid w:val="00020734"/>
    <w:rsid w:val="000237E8"/>
    <w:rsid w:val="00032C12"/>
    <w:rsid w:val="0003783F"/>
    <w:rsid w:val="00037E21"/>
    <w:rsid w:val="00040239"/>
    <w:rsid w:val="0004187A"/>
    <w:rsid w:val="00047D22"/>
    <w:rsid w:val="00050229"/>
    <w:rsid w:val="00052865"/>
    <w:rsid w:val="00052B8D"/>
    <w:rsid w:val="000540D8"/>
    <w:rsid w:val="000562A5"/>
    <w:rsid w:val="000644D7"/>
    <w:rsid w:val="00066662"/>
    <w:rsid w:val="0006700C"/>
    <w:rsid w:val="00067E36"/>
    <w:rsid w:val="00076797"/>
    <w:rsid w:val="00076DE1"/>
    <w:rsid w:val="000925BA"/>
    <w:rsid w:val="000954AA"/>
    <w:rsid w:val="0009581B"/>
    <w:rsid w:val="00095838"/>
    <w:rsid w:val="00096260"/>
    <w:rsid w:val="00096262"/>
    <w:rsid w:val="00096BD8"/>
    <w:rsid w:val="000A3819"/>
    <w:rsid w:val="000A73FD"/>
    <w:rsid w:val="000B0047"/>
    <w:rsid w:val="000B065E"/>
    <w:rsid w:val="000B1203"/>
    <w:rsid w:val="000B627D"/>
    <w:rsid w:val="000B69D6"/>
    <w:rsid w:val="000C157C"/>
    <w:rsid w:val="000D0095"/>
    <w:rsid w:val="000D4269"/>
    <w:rsid w:val="000D45BC"/>
    <w:rsid w:val="000D4B42"/>
    <w:rsid w:val="000D6CB6"/>
    <w:rsid w:val="000D7BC8"/>
    <w:rsid w:val="000F08CE"/>
    <w:rsid w:val="000F1890"/>
    <w:rsid w:val="000F48EE"/>
    <w:rsid w:val="000F6351"/>
    <w:rsid w:val="00100D50"/>
    <w:rsid w:val="00101509"/>
    <w:rsid w:val="001020B0"/>
    <w:rsid w:val="00103AFA"/>
    <w:rsid w:val="00104030"/>
    <w:rsid w:val="001104C9"/>
    <w:rsid w:val="0011062C"/>
    <w:rsid w:val="0011233C"/>
    <w:rsid w:val="001146F6"/>
    <w:rsid w:val="00126457"/>
    <w:rsid w:val="00127AFC"/>
    <w:rsid w:val="00134AB2"/>
    <w:rsid w:val="00134E98"/>
    <w:rsid w:val="00135189"/>
    <w:rsid w:val="0014222D"/>
    <w:rsid w:val="00144665"/>
    <w:rsid w:val="00147A4B"/>
    <w:rsid w:val="001547AA"/>
    <w:rsid w:val="001579CC"/>
    <w:rsid w:val="001716EC"/>
    <w:rsid w:val="001748F8"/>
    <w:rsid w:val="001759D7"/>
    <w:rsid w:val="00175DF6"/>
    <w:rsid w:val="00181F7B"/>
    <w:rsid w:val="00184ED4"/>
    <w:rsid w:val="001854A8"/>
    <w:rsid w:val="0018624A"/>
    <w:rsid w:val="00186AB0"/>
    <w:rsid w:val="001872E6"/>
    <w:rsid w:val="00191378"/>
    <w:rsid w:val="00191999"/>
    <w:rsid w:val="001942CB"/>
    <w:rsid w:val="00197535"/>
    <w:rsid w:val="001A13F8"/>
    <w:rsid w:val="001A351C"/>
    <w:rsid w:val="001A6560"/>
    <w:rsid w:val="001B2617"/>
    <w:rsid w:val="001B44FF"/>
    <w:rsid w:val="001B4D7C"/>
    <w:rsid w:val="001B6E74"/>
    <w:rsid w:val="001B7C1E"/>
    <w:rsid w:val="001C2574"/>
    <w:rsid w:val="001C617B"/>
    <w:rsid w:val="001C70A0"/>
    <w:rsid w:val="001D1741"/>
    <w:rsid w:val="001D330E"/>
    <w:rsid w:val="001D348D"/>
    <w:rsid w:val="001D65A3"/>
    <w:rsid w:val="001E0ACB"/>
    <w:rsid w:val="001E2F26"/>
    <w:rsid w:val="001E461A"/>
    <w:rsid w:val="001E5421"/>
    <w:rsid w:val="001E75DE"/>
    <w:rsid w:val="001F02F8"/>
    <w:rsid w:val="001F46B2"/>
    <w:rsid w:val="001F5FA5"/>
    <w:rsid w:val="001F72DD"/>
    <w:rsid w:val="00200D71"/>
    <w:rsid w:val="00202FEC"/>
    <w:rsid w:val="00204C30"/>
    <w:rsid w:val="00205954"/>
    <w:rsid w:val="0020762E"/>
    <w:rsid w:val="00210252"/>
    <w:rsid w:val="00212EFB"/>
    <w:rsid w:val="00214758"/>
    <w:rsid w:val="00217CF8"/>
    <w:rsid w:val="00223205"/>
    <w:rsid w:val="00227630"/>
    <w:rsid w:val="00232984"/>
    <w:rsid w:val="00233B81"/>
    <w:rsid w:val="00234470"/>
    <w:rsid w:val="00235058"/>
    <w:rsid w:val="00235160"/>
    <w:rsid w:val="002375B1"/>
    <w:rsid w:val="002415E2"/>
    <w:rsid w:val="00242F96"/>
    <w:rsid w:val="002437B8"/>
    <w:rsid w:val="00243E10"/>
    <w:rsid w:val="00251093"/>
    <w:rsid w:val="00255BEF"/>
    <w:rsid w:val="00256192"/>
    <w:rsid w:val="0025738B"/>
    <w:rsid w:val="00265144"/>
    <w:rsid w:val="002719E7"/>
    <w:rsid w:val="00273A4F"/>
    <w:rsid w:val="00286442"/>
    <w:rsid w:val="00290DE1"/>
    <w:rsid w:val="00296860"/>
    <w:rsid w:val="00296ECD"/>
    <w:rsid w:val="002A27B1"/>
    <w:rsid w:val="002B5AF2"/>
    <w:rsid w:val="002B6E07"/>
    <w:rsid w:val="002B770A"/>
    <w:rsid w:val="002C3816"/>
    <w:rsid w:val="002D0E6E"/>
    <w:rsid w:val="002D2DBE"/>
    <w:rsid w:val="002E0643"/>
    <w:rsid w:val="002E06E9"/>
    <w:rsid w:val="002E23B9"/>
    <w:rsid w:val="002E39AC"/>
    <w:rsid w:val="002E73A5"/>
    <w:rsid w:val="002E7A56"/>
    <w:rsid w:val="002F08C8"/>
    <w:rsid w:val="002F0C50"/>
    <w:rsid w:val="002F26C1"/>
    <w:rsid w:val="002F3DB7"/>
    <w:rsid w:val="002F4994"/>
    <w:rsid w:val="002F572D"/>
    <w:rsid w:val="002F5CD8"/>
    <w:rsid w:val="00300910"/>
    <w:rsid w:val="00301CC6"/>
    <w:rsid w:val="0030329B"/>
    <w:rsid w:val="003034C3"/>
    <w:rsid w:val="003056C8"/>
    <w:rsid w:val="00307F48"/>
    <w:rsid w:val="00310BE1"/>
    <w:rsid w:val="00321234"/>
    <w:rsid w:val="00322BF0"/>
    <w:rsid w:val="003270A3"/>
    <w:rsid w:val="003361EA"/>
    <w:rsid w:val="0034120F"/>
    <w:rsid w:val="00341956"/>
    <w:rsid w:val="00341A5E"/>
    <w:rsid w:val="00344265"/>
    <w:rsid w:val="0034553B"/>
    <w:rsid w:val="0034588A"/>
    <w:rsid w:val="003472F6"/>
    <w:rsid w:val="003534A7"/>
    <w:rsid w:val="00377856"/>
    <w:rsid w:val="00382D12"/>
    <w:rsid w:val="00385B28"/>
    <w:rsid w:val="00390CDA"/>
    <w:rsid w:val="00391E6C"/>
    <w:rsid w:val="003941DE"/>
    <w:rsid w:val="003A47A5"/>
    <w:rsid w:val="003A4FD9"/>
    <w:rsid w:val="003A751E"/>
    <w:rsid w:val="003B31FD"/>
    <w:rsid w:val="003B4891"/>
    <w:rsid w:val="003B66B3"/>
    <w:rsid w:val="003C4288"/>
    <w:rsid w:val="003C4CE7"/>
    <w:rsid w:val="003C4D59"/>
    <w:rsid w:val="003C7FBC"/>
    <w:rsid w:val="003D0020"/>
    <w:rsid w:val="003E3B35"/>
    <w:rsid w:val="003F0075"/>
    <w:rsid w:val="003F0298"/>
    <w:rsid w:val="003F6046"/>
    <w:rsid w:val="004004E8"/>
    <w:rsid w:val="0040088F"/>
    <w:rsid w:val="00401998"/>
    <w:rsid w:val="00401C16"/>
    <w:rsid w:val="0040321E"/>
    <w:rsid w:val="004075B6"/>
    <w:rsid w:val="00410361"/>
    <w:rsid w:val="00410487"/>
    <w:rsid w:val="00413AC9"/>
    <w:rsid w:val="00414E6F"/>
    <w:rsid w:val="00421027"/>
    <w:rsid w:val="00422AC8"/>
    <w:rsid w:val="00423E1C"/>
    <w:rsid w:val="00427719"/>
    <w:rsid w:val="00427A77"/>
    <w:rsid w:val="00431936"/>
    <w:rsid w:val="00433410"/>
    <w:rsid w:val="00435B4B"/>
    <w:rsid w:val="00442DEC"/>
    <w:rsid w:val="00443C88"/>
    <w:rsid w:val="004440CF"/>
    <w:rsid w:val="00446DCD"/>
    <w:rsid w:val="00451120"/>
    <w:rsid w:val="004534AF"/>
    <w:rsid w:val="00454C40"/>
    <w:rsid w:val="004568B8"/>
    <w:rsid w:val="00456B8E"/>
    <w:rsid w:val="00462891"/>
    <w:rsid w:val="004654C5"/>
    <w:rsid w:val="00466205"/>
    <w:rsid w:val="00471251"/>
    <w:rsid w:val="004738BD"/>
    <w:rsid w:val="00473B1A"/>
    <w:rsid w:val="00474786"/>
    <w:rsid w:val="0047503F"/>
    <w:rsid w:val="004751CD"/>
    <w:rsid w:val="0048390C"/>
    <w:rsid w:val="00484F0E"/>
    <w:rsid w:val="00492D39"/>
    <w:rsid w:val="004937CA"/>
    <w:rsid w:val="00496460"/>
    <w:rsid w:val="00496D73"/>
    <w:rsid w:val="00497257"/>
    <w:rsid w:val="004A77C7"/>
    <w:rsid w:val="004A7E24"/>
    <w:rsid w:val="004B36D5"/>
    <w:rsid w:val="004B3849"/>
    <w:rsid w:val="004C472E"/>
    <w:rsid w:val="004C721A"/>
    <w:rsid w:val="004D0CEB"/>
    <w:rsid w:val="004D389F"/>
    <w:rsid w:val="004E0E6C"/>
    <w:rsid w:val="004E1536"/>
    <w:rsid w:val="004E23E9"/>
    <w:rsid w:val="004E24FE"/>
    <w:rsid w:val="004E296F"/>
    <w:rsid w:val="004F1898"/>
    <w:rsid w:val="004F27D7"/>
    <w:rsid w:val="004F301D"/>
    <w:rsid w:val="004F51C4"/>
    <w:rsid w:val="004F5CFA"/>
    <w:rsid w:val="004F6E97"/>
    <w:rsid w:val="00500BE4"/>
    <w:rsid w:val="00502BED"/>
    <w:rsid w:val="0050301E"/>
    <w:rsid w:val="005040E3"/>
    <w:rsid w:val="00505149"/>
    <w:rsid w:val="005068B4"/>
    <w:rsid w:val="00507505"/>
    <w:rsid w:val="00507A9B"/>
    <w:rsid w:val="00517F0F"/>
    <w:rsid w:val="005200DB"/>
    <w:rsid w:val="005214CE"/>
    <w:rsid w:val="00522DC9"/>
    <w:rsid w:val="00522FE1"/>
    <w:rsid w:val="00523655"/>
    <w:rsid w:val="00530913"/>
    <w:rsid w:val="00532121"/>
    <w:rsid w:val="00534C65"/>
    <w:rsid w:val="00536794"/>
    <w:rsid w:val="00536EBD"/>
    <w:rsid w:val="00542792"/>
    <w:rsid w:val="00544A9F"/>
    <w:rsid w:val="00545DD8"/>
    <w:rsid w:val="00550771"/>
    <w:rsid w:val="005536A3"/>
    <w:rsid w:val="00554DD5"/>
    <w:rsid w:val="00556F2E"/>
    <w:rsid w:val="005575A6"/>
    <w:rsid w:val="005674CE"/>
    <w:rsid w:val="00570BCA"/>
    <w:rsid w:val="005715D5"/>
    <w:rsid w:val="00572619"/>
    <w:rsid w:val="00574346"/>
    <w:rsid w:val="005830B3"/>
    <w:rsid w:val="0058529C"/>
    <w:rsid w:val="00587CC9"/>
    <w:rsid w:val="005A409E"/>
    <w:rsid w:val="005B6D1B"/>
    <w:rsid w:val="005C538B"/>
    <w:rsid w:val="005C7660"/>
    <w:rsid w:val="005E0ECA"/>
    <w:rsid w:val="005E2337"/>
    <w:rsid w:val="005E3417"/>
    <w:rsid w:val="005E7CFB"/>
    <w:rsid w:val="005F2585"/>
    <w:rsid w:val="00600643"/>
    <w:rsid w:val="00600B0F"/>
    <w:rsid w:val="00605023"/>
    <w:rsid w:val="00606D56"/>
    <w:rsid w:val="00606EEA"/>
    <w:rsid w:val="006070DF"/>
    <w:rsid w:val="006077BE"/>
    <w:rsid w:val="00612A33"/>
    <w:rsid w:val="006147EE"/>
    <w:rsid w:val="00614E4A"/>
    <w:rsid w:val="00615903"/>
    <w:rsid w:val="0061753C"/>
    <w:rsid w:val="00620363"/>
    <w:rsid w:val="0062094B"/>
    <w:rsid w:val="006220FE"/>
    <w:rsid w:val="006267D3"/>
    <w:rsid w:val="006306CA"/>
    <w:rsid w:val="00631A85"/>
    <w:rsid w:val="006341C7"/>
    <w:rsid w:val="00636051"/>
    <w:rsid w:val="0064532A"/>
    <w:rsid w:val="0064613D"/>
    <w:rsid w:val="006500D7"/>
    <w:rsid w:val="00650293"/>
    <w:rsid w:val="00653614"/>
    <w:rsid w:val="006547CD"/>
    <w:rsid w:val="00656984"/>
    <w:rsid w:val="006610FB"/>
    <w:rsid w:val="00667272"/>
    <w:rsid w:val="00670021"/>
    <w:rsid w:val="00671F26"/>
    <w:rsid w:val="00673A6D"/>
    <w:rsid w:val="00675674"/>
    <w:rsid w:val="0067592E"/>
    <w:rsid w:val="00677616"/>
    <w:rsid w:val="006823A0"/>
    <w:rsid w:val="006829A8"/>
    <w:rsid w:val="00682C8D"/>
    <w:rsid w:val="00685584"/>
    <w:rsid w:val="006861B9"/>
    <w:rsid w:val="00686EA2"/>
    <w:rsid w:val="006940DD"/>
    <w:rsid w:val="00694818"/>
    <w:rsid w:val="00695B22"/>
    <w:rsid w:val="006A7807"/>
    <w:rsid w:val="006B073A"/>
    <w:rsid w:val="006B0912"/>
    <w:rsid w:val="006B1873"/>
    <w:rsid w:val="006B3074"/>
    <w:rsid w:val="006B53E0"/>
    <w:rsid w:val="006C3483"/>
    <w:rsid w:val="006C4176"/>
    <w:rsid w:val="006E6260"/>
    <w:rsid w:val="006F03F0"/>
    <w:rsid w:val="006F10C7"/>
    <w:rsid w:val="006F701E"/>
    <w:rsid w:val="00704D4F"/>
    <w:rsid w:val="0070710A"/>
    <w:rsid w:val="007078CF"/>
    <w:rsid w:val="00716DD7"/>
    <w:rsid w:val="007235A7"/>
    <w:rsid w:val="00724423"/>
    <w:rsid w:val="00724E19"/>
    <w:rsid w:val="00727280"/>
    <w:rsid w:val="007320A9"/>
    <w:rsid w:val="00737157"/>
    <w:rsid w:val="007374A0"/>
    <w:rsid w:val="00740F72"/>
    <w:rsid w:val="007415F0"/>
    <w:rsid w:val="00745DDC"/>
    <w:rsid w:val="00750DF6"/>
    <w:rsid w:val="007657E7"/>
    <w:rsid w:val="00766115"/>
    <w:rsid w:val="00766CD6"/>
    <w:rsid w:val="00771273"/>
    <w:rsid w:val="007728B5"/>
    <w:rsid w:val="0078130C"/>
    <w:rsid w:val="00782259"/>
    <w:rsid w:val="00792704"/>
    <w:rsid w:val="007A6687"/>
    <w:rsid w:val="007A7717"/>
    <w:rsid w:val="007B38F0"/>
    <w:rsid w:val="007B3AC2"/>
    <w:rsid w:val="007B478E"/>
    <w:rsid w:val="007B6124"/>
    <w:rsid w:val="007B64EB"/>
    <w:rsid w:val="007C00FD"/>
    <w:rsid w:val="007C0671"/>
    <w:rsid w:val="007D1CB5"/>
    <w:rsid w:val="007D58DA"/>
    <w:rsid w:val="007D5CC8"/>
    <w:rsid w:val="007D65AD"/>
    <w:rsid w:val="007F2FA5"/>
    <w:rsid w:val="007F350C"/>
    <w:rsid w:val="007F3778"/>
    <w:rsid w:val="007F3B7D"/>
    <w:rsid w:val="007F41CA"/>
    <w:rsid w:val="0080036F"/>
    <w:rsid w:val="0080169D"/>
    <w:rsid w:val="0080286C"/>
    <w:rsid w:val="00804509"/>
    <w:rsid w:val="00804683"/>
    <w:rsid w:val="00811274"/>
    <w:rsid w:val="008160E7"/>
    <w:rsid w:val="00817484"/>
    <w:rsid w:val="00821688"/>
    <w:rsid w:val="0082368A"/>
    <w:rsid w:val="00825D62"/>
    <w:rsid w:val="008265E3"/>
    <w:rsid w:val="008309E1"/>
    <w:rsid w:val="008313D0"/>
    <w:rsid w:val="00837796"/>
    <w:rsid w:val="008415C8"/>
    <w:rsid w:val="00842C75"/>
    <w:rsid w:val="00843C99"/>
    <w:rsid w:val="00846A75"/>
    <w:rsid w:val="008512C9"/>
    <w:rsid w:val="00851F22"/>
    <w:rsid w:val="00852562"/>
    <w:rsid w:val="00852CF9"/>
    <w:rsid w:val="00854F4C"/>
    <w:rsid w:val="00857358"/>
    <w:rsid w:val="00862527"/>
    <w:rsid w:val="008671FE"/>
    <w:rsid w:val="00870671"/>
    <w:rsid w:val="008717D2"/>
    <w:rsid w:val="00873837"/>
    <w:rsid w:val="00873B24"/>
    <w:rsid w:val="00873EF8"/>
    <w:rsid w:val="00875AC1"/>
    <w:rsid w:val="008828DD"/>
    <w:rsid w:val="00893B2D"/>
    <w:rsid w:val="00897850"/>
    <w:rsid w:val="008A008C"/>
    <w:rsid w:val="008A0623"/>
    <w:rsid w:val="008A0DC8"/>
    <w:rsid w:val="008A3313"/>
    <w:rsid w:val="008A39C7"/>
    <w:rsid w:val="008A463D"/>
    <w:rsid w:val="008A6ED7"/>
    <w:rsid w:val="008B342B"/>
    <w:rsid w:val="008B3A7D"/>
    <w:rsid w:val="008B6033"/>
    <w:rsid w:val="008B62DD"/>
    <w:rsid w:val="008B689D"/>
    <w:rsid w:val="008C3EDA"/>
    <w:rsid w:val="008C5549"/>
    <w:rsid w:val="008C62DB"/>
    <w:rsid w:val="008D4AF1"/>
    <w:rsid w:val="008F0941"/>
    <w:rsid w:val="008F25A6"/>
    <w:rsid w:val="008F45E5"/>
    <w:rsid w:val="009103FE"/>
    <w:rsid w:val="009137A6"/>
    <w:rsid w:val="009158E2"/>
    <w:rsid w:val="00916C18"/>
    <w:rsid w:val="00925D57"/>
    <w:rsid w:val="00926DEB"/>
    <w:rsid w:val="00937186"/>
    <w:rsid w:val="00937358"/>
    <w:rsid w:val="009402A5"/>
    <w:rsid w:val="0094169A"/>
    <w:rsid w:val="00944961"/>
    <w:rsid w:val="00950807"/>
    <w:rsid w:val="0095582B"/>
    <w:rsid w:val="009616A0"/>
    <w:rsid w:val="00961764"/>
    <w:rsid w:val="00961ED3"/>
    <w:rsid w:val="009707FD"/>
    <w:rsid w:val="009758AD"/>
    <w:rsid w:val="00980779"/>
    <w:rsid w:val="00981B30"/>
    <w:rsid w:val="0098415E"/>
    <w:rsid w:val="009855E3"/>
    <w:rsid w:val="00990B2F"/>
    <w:rsid w:val="00993E5D"/>
    <w:rsid w:val="00994258"/>
    <w:rsid w:val="00994C65"/>
    <w:rsid w:val="00995FD2"/>
    <w:rsid w:val="00996624"/>
    <w:rsid w:val="009A1AA1"/>
    <w:rsid w:val="009A1D5E"/>
    <w:rsid w:val="009A1F74"/>
    <w:rsid w:val="009A2F86"/>
    <w:rsid w:val="009A3C1B"/>
    <w:rsid w:val="009A7F2C"/>
    <w:rsid w:val="009B0F17"/>
    <w:rsid w:val="009B12F8"/>
    <w:rsid w:val="009B3C15"/>
    <w:rsid w:val="009B578D"/>
    <w:rsid w:val="009C10B8"/>
    <w:rsid w:val="009C4B7B"/>
    <w:rsid w:val="009C5ACC"/>
    <w:rsid w:val="009C72E0"/>
    <w:rsid w:val="009D0481"/>
    <w:rsid w:val="009D31E8"/>
    <w:rsid w:val="009D5F97"/>
    <w:rsid w:val="009D6210"/>
    <w:rsid w:val="009D74CA"/>
    <w:rsid w:val="009D7D37"/>
    <w:rsid w:val="009E0D72"/>
    <w:rsid w:val="009E1FCF"/>
    <w:rsid w:val="009E2639"/>
    <w:rsid w:val="009E3F11"/>
    <w:rsid w:val="009E4C94"/>
    <w:rsid w:val="009E5C1B"/>
    <w:rsid w:val="009F7F2E"/>
    <w:rsid w:val="00A0029A"/>
    <w:rsid w:val="00A040F9"/>
    <w:rsid w:val="00A050A5"/>
    <w:rsid w:val="00A053E1"/>
    <w:rsid w:val="00A0598C"/>
    <w:rsid w:val="00A06F22"/>
    <w:rsid w:val="00A10913"/>
    <w:rsid w:val="00A11C8D"/>
    <w:rsid w:val="00A1262F"/>
    <w:rsid w:val="00A13305"/>
    <w:rsid w:val="00A137A0"/>
    <w:rsid w:val="00A15DB1"/>
    <w:rsid w:val="00A17781"/>
    <w:rsid w:val="00A17E48"/>
    <w:rsid w:val="00A22090"/>
    <w:rsid w:val="00A23EE8"/>
    <w:rsid w:val="00A24EFD"/>
    <w:rsid w:val="00A272D1"/>
    <w:rsid w:val="00A31A9C"/>
    <w:rsid w:val="00A44E09"/>
    <w:rsid w:val="00A53F2A"/>
    <w:rsid w:val="00A60187"/>
    <w:rsid w:val="00A64EE1"/>
    <w:rsid w:val="00A65401"/>
    <w:rsid w:val="00A7105C"/>
    <w:rsid w:val="00A734F6"/>
    <w:rsid w:val="00A817C6"/>
    <w:rsid w:val="00A90C53"/>
    <w:rsid w:val="00A910DE"/>
    <w:rsid w:val="00A940B9"/>
    <w:rsid w:val="00A946FF"/>
    <w:rsid w:val="00A9514F"/>
    <w:rsid w:val="00AA0522"/>
    <w:rsid w:val="00AA5EA4"/>
    <w:rsid w:val="00AA78F9"/>
    <w:rsid w:val="00AB01E5"/>
    <w:rsid w:val="00AB06AB"/>
    <w:rsid w:val="00AB07D8"/>
    <w:rsid w:val="00AB0B8C"/>
    <w:rsid w:val="00AB29AC"/>
    <w:rsid w:val="00AB63FE"/>
    <w:rsid w:val="00AB6BF0"/>
    <w:rsid w:val="00AC16BA"/>
    <w:rsid w:val="00AC68EE"/>
    <w:rsid w:val="00AD5931"/>
    <w:rsid w:val="00AD6CEB"/>
    <w:rsid w:val="00AE200C"/>
    <w:rsid w:val="00AE239B"/>
    <w:rsid w:val="00AE444F"/>
    <w:rsid w:val="00AE594F"/>
    <w:rsid w:val="00AE7436"/>
    <w:rsid w:val="00AF04A1"/>
    <w:rsid w:val="00AF4A33"/>
    <w:rsid w:val="00AF7B6C"/>
    <w:rsid w:val="00B026B8"/>
    <w:rsid w:val="00B068F1"/>
    <w:rsid w:val="00B126F7"/>
    <w:rsid w:val="00B1376F"/>
    <w:rsid w:val="00B20A65"/>
    <w:rsid w:val="00B222D0"/>
    <w:rsid w:val="00B240A9"/>
    <w:rsid w:val="00B24E11"/>
    <w:rsid w:val="00B250FC"/>
    <w:rsid w:val="00B25366"/>
    <w:rsid w:val="00B25B38"/>
    <w:rsid w:val="00B2737F"/>
    <w:rsid w:val="00B30CF5"/>
    <w:rsid w:val="00B339BE"/>
    <w:rsid w:val="00B348A4"/>
    <w:rsid w:val="00B35859"/>
    <w:rsid w:val="00B364F0"/>
    <w:rsid w:val="00B42EBD"/>
    <w:rsid w:val="00B477E9"/>
    <w:rsid w:val="00B50ED6"/>
    <w:rsid w:val="00B51D9B"/>
    <w:rsid w:val="00B54DC8"/>
    <w:rsid w:val="00B57DBD"/>
    <w:rsid w:val="00B62A59"/>
    <w:rsid w:val="00B670E9"/>
    <w:rsid w:val="00B75441"/>
    <w:rsid w:val="00B76124"/>
    <w:rsid w:val="00B82D50"/>
    <w:rsid w:val="00B84494"/>
    <w:rsid w:val="00B858BB"/>
    <w:rsid w:val="00B86157"/>
    <w:rsid w:val="00B90E25"/>
    <w:rsid w:val="00B95344"/>
    <w:rsid w:val="00BA4510"/>
    <w:rsid w:val="00BA5B7E"/>
    <w:rsid w:val="00BA7A20"/>
    <w:rsid w:val="00BB1152"/>
    <w:rsid w:val="00BB1E21"/>
    <w:rsid w:val="00BB2EA5"/>
    <w:rsid w:val="00BB3B00"/>
    <w:rsid w:val="00BB5759"/>
    <w:rsid w:val="00BB59EB"/>
    <w:rsid w:val="00BC0A38"/>
    <w:rsid w:val="00BC14DF"/>
    <w:rsid w:val="00BC7810"/>
    <w:rsid w:val="00BD0E5E"/>
    <w:rsid w:val="00BD778D"/>
    <w:rsid w:val="00BE0F02"/>
    <w:rsid w:val="00BE264D"/>
    <w:rsid w:val="00BE3CE7"/>
    <w:rsid w:val="00BE65A7"/>
    <w:rsid w:val="00BE6AA9"/>
    <w:rsid w:val="00BE733A"/>
    <w:rsid w:val="00BF0721"/>
    <w:rsid w:val="00BF091A"/>
    <w:rsid w:val="00BF180A"/>
    <w:rsid w:val="00BF35DB"/>
    <w:rsid w:val="00BF4EAA"/>
    <w:rsid w:val="00BF7490"/>
    <w:rsid w:val="00C00619"/>
    <w:rsid w:val="00C00E17"/>
    <w:rsid w:val="00C043DE"/>
    <w:rsid w:val="00C0612D"/>
    <w:rsid w:val="00C1082B"/>
    <w:rsid w:val="00C13FB4"/>
    <w:rsid w:val="00C174C3"/>
    <w:rsid w:val="00C2034B"/>
    <w:rsid w:val="00C20F33"/>
    <w:rsid w:val="00C215E4"/>
    <w:rsid w:val="00C217F0"/>
    <w:rsid w:val="00C22ECE"/>
    <w:rsid w:val="00C3264C"/>
    <w:rsid w:val="00C35BBD"/>
    <w:rsid w:val="00C36DA2"/>
    <w:rsid w:val="00C37095"/>
    <w:rsid w:val="00C428C6"/>
    <w:rsid w:val="00C440AB"/>
    <w:rsid w:val="00C47256"/>
    <w:rsid w:val="00C51B41"/>
    <w:rsid w:val="00C54082"/>
    <w:rsid w:val="00C54373"/>
    <w:rsid w:val="00C54CBD"/>
    <w:rsid w:val="00C554CB"/>
    <w:rsid w:val="00C5735E"/>
    <w:rsid w:val="00C57509"/>
    <w:rsid w:val="00C61BA2"/>
    <w:rsid w:val="00C631D0"/>
    <w:rsid w:val="00C65236"/>
    <w:rsid w:val="00C66DC3"/>
    <w:rsid w:val="00C67861"/>
    <w:rsid w:val="00C71812"/>
    <w:rsid w:val="00C74CF7"/>
    <w:rsid w:val="00C7554E"/>
    <w:rsid w:val="00C77268"/>
    <w:rsid w:val="00C81783"/>
    <w:rsid w:val="00C845FB"/>
    <w:rsid w:val="00C901B7"/>
    <w:rsid w:val="00C90F2E"/>
    <w:rsid w:val="00C932B2"/>
    <w:rsid w:val="00C93313"/>
    <w:rsid w:val="00C97361"/>
    <w:rsid w:val="00CA6BC8"/>
    <w:rsid w:val="00CA73B4"/>
    <w:rsid w:val="00CC2800"/>
    <w:rsid w:val="00CC39CC"/>
    <w:rsid w:val="00CC3DB1"/>
    <w:rsid w:val="00CC4EBD"/>
    <w:rsid w:val="00CD0157"/>
    <w:rsid w:val="00CD1471"/>
    <w:rsid w:val="00CD574F"/>
    <w:rsid w:val="00CD5ED5"/>
    <w:rsid w:val="00CD7EEF"/>
    <w:rsid w:val="00CE10D6"/>
    <w:rsid w:val="00CE16C8"/>
    <w:rsid w:val="00CE1FCD"/>
    <w:rsid w:val="00CE37AD"/>
    <w:rsid w:val="00CF0152"/>
    <w:rsid w:val="00CF410B"/>
    <w:rsid w:val="00CF71F8"/>
    <w:rsid w:val="00D00560"/>
    <w:rsid w:val="00D01299"/>
    <w:rsid w:val="00D03A1B"/>
    <w:rsid w:val="00D05136"/>
    <w:rsid w:val="00D063D4"/>
    <w:rsid w:val="00D06A67"/>
    <w:rsid w:val="00D06DA5"/>
    <w:rsid w:val="00D14FF5"/>
    <w:rsid w:val="00D1610A"/>
    <w:rsid w:val="00D16730"/>
    <w:rsid w:val="00D16DB1"/>
    <w:rsid w:val="00D206E8"/>
    <w:rsid w:val="00D20D3E"/>
    <w:rsid w:val="00D3346A"/>
    <w:rsid w:val="00D33BD6"/>
    <w:rsid w:val="00D35E45"/>
    <w:rsid w:val="00D36EFF"/>
    <w:rsid w:val="00D40477"/>
    <w:rsid w:val="00D52BFA"/>
    <w:rsid w:val="00D60786"/>
    <w:rsid w:val="00D61BA0"/>
    <w:rsid w:val="00D645FC"/>
    <w:rsid w:val="00D64C4D"/>
    <w:rsid w:val="00D64C84"/>
    <w:rsid w:val="00D71C5E"/>
    <w:rsid w:val="00D74706"/>
    <w:rsid w:val="00D74ABE"/>
    <w:rsid w:val="00D768F7"/>
    <w:rsid w:val="00D76DAF"/>
    <w:rsid w:val="00D779BB"/>
    <w:rsid w:val="00D77B3C"/>
    <w:rsid w:val="00D83EED"/>
    <w:rsid w:val="00D87F19"/>
    <w:rsid w:val="00D91F49"/>
    <w:rsid w:val="00D92D9A"/>
    <w:rsid w:val="00D97B9F"/>
    <w:rsid w:val="00DA1709"/>
    <w:rsid w:val="00DA1E14"/>
    <w:rsid w:val="00DA4898"/>
    <w:rsid w:val="00DB17C0"/>
    <w:rsid w:val="00DB4880"/>
    <w:rsid w:val="00DC11B6"/>
    <w:rsid w:val="00DC2971"/>
    <w:rsid w:val="00DC6588"/>
    <w:rsid w:val="00DC7569"/>
    <w:rsid w:val="00DD1F60"/>
    <w:rsid w:val="00DD20D5"/>
    <w:rsid w:val="00DD2DAA"/>
    <w:rsid w:val="00DD341C"/>
    <w:rsid w:val="00DE19E3"/>
    <w:rsid w:val="00DE6290"/>
    <w:rsid w:val="00DE69E0"/>
    <w:rsid w:val="00DF242C"/>
    <w:rsid w:val="00DF2AAD"/>
    <w:rsid w:val="00DF3D13"/>
    <w:rsid w:val="00E010CC"/>
    <w:rsid w:val="00E01253"/>
    <w:rsid w:val="00E064DA"/>
    <w:rsid w:val="00E06778"/>
    <w:rsid w:val="00E167CF"/>
    <w:rsid w:val="00E21DDE"/>
    <w:rsid w:val="00E2354A"/>
    <w:rsid w:val="00E26953"/>
    <w:rsid w:val="00E27854"/>
    <w:rsid w:val="00E31818"/>
    <w:rsid w:val="00E32640"/>
    <w:rsid w:val="00E44754"/>
    <w:rsid w:val="00E46475"/>
    <w:rsid w:val="00E524B5"/>
    <w:rsid w:val="00E55DF8"/>
    <w:rsid w:val="00E627EE"/>
    <w:rsid w:val="00E6323A"/>
    <w:rsid w:val="00E641A4"/>
    <w:rsid w:val="00E73589"/>
    <w:rsid w:val="00E746F2"/>
    <w:rsid w:val="00E75BA4"/>
    <w:rsid w:val="00E765B1"/>
    <w:rsid w:val="00E807B6"/>
    <w:rsid w:val="00E81DDE"/>
    <w:rsid w:val="00E84C8E"/>
    <w:rsid w:val="00E850B4"/>
    <w:rsid w:val="00E920E0"/>
    <w:rsid w:val="00EA3D47"/>
    <w:rsid w:val="00EA6606"/>
    <w:rsid w:val="00EB19BD"/>
    <w:rsid w:val="00EC371A"/>
    <w:rsid w:val="00EC51A5"/>
    <w:rsid w:val="00EC762F"/>
    <w:rsid w:val="00ED1191"/>
    <w:rsid w:val="00ED2279"/>
    <w:rsid w:val="00ED233F"/>
    <w:rsid w:val="00ED76F1"/>
    <w:rsid w:val="00EE3411"/>
    <w:rsid w:val="00EE6FB4"/>
    <w:rsid w:val="00EE7D6D"/>
    <w:rsid w:val="00EF08E1"/>
    <w:rsid w:val="00EF0A8B"/>
    <w:rsid w:val="00EF10E3"/>
    <w:rsid w:val="00EF3245"/>
    <w:rsid w:val="00EF5EF0"/>
    <w:rsid w:val="00EF7862"/>
    <w:rsid w:val="00F0035C"/>
    <w:rsid w:val="00F00B4A"/>
    <w:rsid w:val="00F0152C"/>
    <w:rsid w:val="00F01EAC"/>
    <w:rsid w:val="00F048BC"/>
    <w:rsid w:val="00F0588C"/>
    <w:rsid w:val="00F05C58"/>
    <w:rsid w:val="00F13478"/>
    <w:rsid w:val="00F174E7"/>
    <w:rsid w:val="00F211CB"/>
    <w:rsid w:val="00F21EAF"/>
    <w:rsid w:val="00F237EF"/>
    <w:rsid w:val="00F24F5F"/>
    <w:rsid w:val="00F25D54"/>
    <w:rsid w:val="00F25F96"/>
    <w:rsid w:val="00F3181A"/>
    <w:rsid w:val="00F35494"/>
    <w:rsid w:val="00F35C77"/>
    <w:rsid w:val="00F42CB7"/>
    <w:rsid w:val="00F432F9"/>
    <w:rsid w:val="00F45D30"/>
    <w:rsid w:val="00F4760B"/>
    <w:rsid w:val="00F47E81"/>
    <w:rsid w:val="00F5088B"/>
    <w:rsid w:val="00F56D21"/>
    <w:rsid w:val="00F57F66"/>
    <w:rsid w:val="00F63DF1"/>
    <w:rsid w:val="00F643DC"/>
    <w:rsid w:val="00F64DBB"/>
    <w:rsid w:val="00F65D8C"/>
    <w:rsid w:val="00F704E5"/>
    <w:rsid w:val="00F71686"/>
    <w:rsid w:val="00F73F18"/>
    <w:rsid w:val="00F74634"/>
    <w:rsid w:val="00F7669A"/>
    <w:rsid w:val="00F83ABF"/>
    <w:rsid w:val="00F86C5F"/>
    <w:rsid w:val="00F92C91"/>
    <w:rsid w:val="00F97698"/>
    <w:rsid w:val="00FA12C2"/>
    <w:rsid w:val="00FA1320"/>
    <w:rsid w:val="00FA1EEE"/>
    <w:rsid w:val="00FA24D6"/>
    <w:rsid w:val="00FA2A4A"/>
    <w:rsid w:val="00FA6D00"/>
    <w:rsid w:val="00FB0FDD"/>
    <w:rsid w:val="00FB1050"/>
    <w:rsid w:val="00FB16F3"/>
    <w:rsid w:val="00FB1D47"/>
    <w:rsid w:val="00FB2385"/>
    <w:rsid w:val="00FB499C"/>
    <w:rsid w:val="00FB4E07"/>
    <w:rsid w:val="00FC0022"/>
    <w:rsid w:val="00FC1997"/>
    <w:rsid w:val="00FC24EB"/>
    <w:rsid w:val="00FD34E3"/>
    <w:rsid w:val="00FD4AA8"/>
    <w:rsid w:val="00FD615D"/>
    <w:rsid w:val="00FE3917"/>
    <w:rsid w:val="00FE3CC4"/>
    <w:rsid w:val="00FE4741"/>
    <w:rsid w:val="00FE55F4"/>
    <w:rsid w:val="00FE59DD"/>
    <w:rsid w:val="00FE786C"/>
    <w:rsid w:val="00FF0C98"/>
    <w:rsid w:val="00FF0D9B"/>
    <w:rsid w:val="00FF1EFC"/>
    <w:rsid w:val="00FF413D"/>
    <w:rsid w:val="00FF55EA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173A5"/>
  <w15:chartTrackingRefBased/>
  <w15:docId w15:val="{D8366EC3-9D19-4C6A-A110-9A72ABE7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tabs>
        <w:tab w:val="left" w:leader="dot" w:pos="2352"/>
      </w:tabs>
      <w:spacing w:line="268" w:lineRule="atLeast"/>
      <w:jc w:val="center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qFormat/>
    <w:pPr>
      <w:keepNext/>
      <w:widowControl w:val="0"/>
      <w:spacing w:line="307" w:lineRule="atLeast"/>
      <w:jc w:val="center"/>
      <w:outlineLvl w:val="1"/>
    </w:pPr>
    <w:rPr>
      <w:b/>
      <w:snapToGrid w:val="0"/>
      <w:sz w:val="28"/>
    </w:rPr>
  </w:style>
  <w:style w:type="paragraph" w:styleId="Nagwek3">
    <w:name w:val="heading 3"/>
    <w:basedOn w:val="Normalny"/>
    <w:next w:val="Normalny"/>
    <w:qFormat/>
    <w:rsid w:val="00F05C58"/>
    <w:pPr>
      <w:autoSpaceDE w:val="0"/>
      <w:autoSpaceDN w:val="0"/>
      <w:adjustRightInd w:val="0"/>
      <w:spacing w:line="276" w:lineRule="auto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widowControl w:val="0"/>
      <w:spacing w:line="201" w:lineRule="atLeast"/>
      <w:jc w:val="both"/>
      <w:outlineLvl w:val="3"/>
    </w:pPr>
    <w:rPr>
      <w:b/>
      <w:i/>
      <w:snapToGrid w:val="0"/>
      <w:sz w:val="18"/>
    </w:rPr>
  </w:style>
  <w:style w:type="paragraph" w:styleId="Nagwek5">
    <w:name w:val="heading 5"/>
    <w:basedOn w:val="Normalny"/>
    <w:next w:val="Normalny"/>
    <w:qFormat/>
    <w:pPr>
      <w:keepNext/>
      <w:widowControl w:val="0"/>
      <w:spacing w:line="273" w:lineRule="atLeast"/>
      <w:ind w:firstLine="652"/>
      <w:jc w:val="both"/>
      <w:outlineLvl w:val="4"/>
    </w:pPr>
    <w:rPr>
      <w:b/>
      <w:i/>
      <w:snapToGrid w:val="0"/>
    </w:rPr>
  </w:style>
  <w:style w:type="paragraph" w:styleId="Nagwek6">
    <w:name w:val="heading 6"/>
    <w:basedOn w:val="Normalny"/>
    <w:next w:val="Normalny"/>
    <w:qFormat/>
    <w:pPr>
      <w:keepNext/>
      <w:widowControl w:val="0"/>
      <w:spacing w:line="268" w:lineRule="atLeast"/>
      <w:jc w:val="both"/>
      <w:outlineLvl w:val="5"/>
    </w:pPr>
    <w:rPr>
      <w:b/>
      <w:snapToGrid w:val="0"/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widowControl w:val="0"/>
      <w:spacing w:line="254" w:lineRule="atLeast"/>
    </w:pPr>
    <w:rPr>
      <w:snapToGrid w:val="0"/>
      <w:sz w:val="24"/>
    </w:rPr>
  </w:style>
  <w:style w:type="paragraph" w:styleId="Tekstpodstawowywcity">
    <w:name w:val="Body Text Indent"/>
    <w:basedOn w:val="Normalny"/>
    <w:pPr>
      <w:widowControl w:val="0"/>
      <w:spacing w:line="254" w:lineRule="atLeast"/>
      <w:ind w:left="284" w:hanging="284"/>
    </w:pPr>
    <w:rPr>
      <w:snapToGrid w:val="0"/>
      <w:sz w:val="24"/>
    </w:rPr>
  </w:style>
  <w:style w:type="paragraph" w:styleId="Tekstpodstawowywcity2">
    <w:name w:val="Body Text Indent 2"/>
    <w:basedOn w:val="Normalny"/>
    <w:pPr>
      <w:widowControl w:val="0"/>
      <w:spacing w:line="254" w:lineRule="atLeast"/>
      <w:ind w:left="284"/>
    </w:pPr>
    <w:rPr>
      <w:snapToGrid w:val="0"/>
      <w:sz w:val="24"/>
    </w:rPr>
  </w:style>
  <w:style w:type="paragraph" w:styleId="Tekstpodstawowywcity3">
    <w:name w:val="Body Text Indent 3"/>
    <w:basedOn w:val="Normalny"/>
    <w:pPr>
      <w:widowControl w:val="0"/>
      <w:spacing w:line="268" w:lineRule="atLeast"/>
      <w:ind w:firstLine="700"/>
    </w:pPr>
    <w:rPr>
      <w:snapToGrid w:val="0"/>
      <w:sz w:val="24"/>
    </w:rPr>
  </w:style>
  <w:style w:type="paragraph" w:styleId="Tekstpodstawowy2">
    <w:name w:val="Body Text 2"/>
    <w:basedOn w:val="Normalny"/>
    <w:pPr>
      <w:widowControl w:val="0"/>
      <w:spacing w:line="254" w:lineRule="atLeast"/>
      <w:jc w:val="both"/>
    </w:pPr>
    <w:rPr>
      <w:snapToGrid w:val="0"/>
      <w:sz w:val="24"/>
    </w:rPr>
  </w:style>
  <w:style w:type="paragraph" w:styleId="Tekstpodstawowy3">
    <w:name w:val="Body Text 3"/>
    <w:basedOn w:val="Normalny"/>
    <w:pPr>
      <w:widowControl w:val="0"/>
      <w:spacing w:line="254" w:lineRule="atLeast"/>
      <w:jc w:val="both"/>
    </w:pPr>
    <w:rPr>
      <w:snapToGrid w:val="0"/>
    </w:rPr>
  </w:style>
  <w:style w:type="paragraph" w:customStyle="1" w:styleId="Numerpisma">
    <w:name w:val="Numer pisma"/>
    <w:basedOn w:val="Normalny"/>
    <w:rsid w:val="0009581B"/>
    <w:rPr>
      <w:sz w:val="24"/>
    </w:rPr>
  </w:style>
  <w:style w:type="paragraph" w:styleId="Tekstdymka">
    <w:name w:val="Balloon Text"/>
    <w:basedOn w:val="Normalny"/>
    <w:semiHidden/>
    <w:rsid w:val="00C543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6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8F7"/>
  </w:style>
  <w:style w:type="paragraph" w:styleId="Stopka">
    <w:name w:val="footer"/>
    <w:basedOn w:val="Normalny"/>
    <w:link w:val="StopkaZnak"/>
    <w:uiPriority w:val="99"/>
    <w:unhideWhenUsed/>
    <w:rsid w:val="00D768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8F7"/>
  </w:style>
  <w:style w:type="paragraph" w:customStyle="1" w:styleId="text-justify">
    <w:name w:val="text-justify"/>
    <w:basedOn w:val="Normalny"/>
    <w:rsid w:val="00BB2EA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C39C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707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0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polityka-prywatnos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1652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118 / 22</dc:title>
  <dc:subject/>
  <dc:creator>Readiris</dc:creator>
  <cp:keywords/>
  <cp:lastModifiedBy>Łukasz Stolarski</cp:lastModifiedBy>
  <cp:revision>7</cp:revision>
  <cp:lastPrinted>2022-07-05T13:05:00Z</cp:lastPrinted>
  <dcterms:created xsi:type="dcterms:W3CDTF">2022-07-19T14:30:00Z</dcterms:created>
  <dcterms:modified xsi:type="dcterms:W3CDTF">2022-07-19T14:34:00Z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_AdHocReviewCycleID">
    <vt:i4>-1168851481</vt:i4>
  </property>
  <property fmtid="{D5CDD505-2E9C-101B-9397-08002B2CF9AE}" pid="4" name="_EmailSubject">
    <vt:lpwstr/>
  </property>
  <property fmtid="{D5CDD505-2E9C-101B-9397-08002B2CF9AE}" pid="5" name="_AuthorEmailDisplayName">
    <vt:lpwstr>Dariusz Mikołajczyk</vt:lpwstr>
  </property>
  <property fmtid="{D5CDD505-2E9C-101B-9397-08002B2CF9AE}" pid="6" name="_PreviousAdHocReviewCycleID">
    <vt:i4>-631257259</vt:i4>
  </property>
  <property fmtid="{D5CDD505-2E9C-101B-9397-08002B2CF9AE}" pid="7" name="_AuthorEmail">
    <vt:lpwstr>dmikolajczyk@um.wloclawek.pl</vt:lpwstr>
  </property>
  <property fmtid="{D5CDD505-2E9C-101B-9397-08002B2CF9AE}" pid="8" name="_ReviewingToolsShownOnce">
    <vt:lpwstr/>
  </property>
</Properties>
</file>