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024D" w14:textId="533FC9E7" w:rsidR="00A42A16" w:rsidRPr="00194501" w:rsidRDefault="002A750A" w:rsidP="00194501">
      <w:pPr>
        <w:pStyle w:val="Nagwek1"/>
        <w:spacing w:line="276" w:lineRule="auto"/>
      </w:pPr>
      <w:r w:rsidRPr="00194501">
        <w:t>Zarządzenie nr 283/2022 Prezydenta Miasta Włocławek z dnia 22 lipca 2022 r.</w:t>
      </w:r>
    </w:p>
    <w:p w14:paraId="2E96F979" w14:textId="77777777" w:rsidR="00A42A16" w:rsidRPr="00194501" w:rsidRDefault="00A42A16" w:rsidP="00194501">
      <w:pPr>
        <w:pStyle w:val="Brakstyluakapitowego"/>
        <w:tabs>
          <w:tab w:val="left" w:pos="340"/>
        </w:tabs>
        <w:spacing w:line="276" w:lineRule="auto"/>
        <w:rPr>
          <w:rFonts w:ascii="Arial" w:hAnsi="Arial" w:cs="Arial"/>
          <w:b/>
          <w:bCs/>
          <w:color w:val="auto"/>
        </w:rPr>
      </w:pPr>
    </w:p>
    <w:p w14:paraId="71F19275" w14:textId="77777777" w:rsidR="00DD0ACB" w:rsidRDefault="00A42A16" w:rsidP="00DD0ACB">
      <w:pPr>
        <w:pStyle w:val="Tekstpodstawowy3"/>
        <w:spacing w:after="720" w:line="276" w:lineRule="auto"/>
        <w:rPr>
          <w:rFonts w:ascii="Arial" w:hAnsi="Arial" w:cs="Arial"/>
          <w:b/>
          <w:sz w:val="24"/>
          <w:szCs w:val="24"/>
        </w:rPr>
      </w:pPr>
      <w:r w:rsidRPr="00194501">
        <w:rPr>
          <w:rFonts w:ascii="Arial" w:hAnsi="Arial" w:cs="Arial"/>
          <w:b/>
          <w:sz w:val="24"/>
          <w:szCs w:val="24"/>
        </w:rPr>
        <w:t>zmieniające w sprawie zasad gospodarowania miejscami grzebalnymi na terenie cmentarzy komunalnych Gminy Miasto Włocławek</w:t>
      </w:r>
    </w:p>
    <w:p w14:paraId="5E46E837" w14:textId="117288AA" w:rsidR="00A42A16" w:rsidRPr="00194501" w:rsidRDefault="00A42A16" w:rsidP="00DD0ACB">
      <w:pPr>
        <w:pStyle w:val="Tekstpodstawowy3"/>
        <w:spacing w:after="720" w:line="276" w:lineRule="auto"/>
        <w:rPr>
          <w:rFonts w:ascii="Arial" w:hAnsi="Arial" w:cs="Arial"/>
          <w:sz w:val="24"/>
          <w:szCs w:val="24"/>
        </w:rPr>
      </w:pPr>
      <w:r w:rsidRPr="00194501">
        <w:rPr>
          <w:rFonts w:ascii="Arial" w:hAnsi="Arial" w:cs="Arial"/>
          <w:sz w:val="24"/>
          <w:szCs w:val="24"/>
        </w:rPr>
        <w:t>Na podstawie art. 7 ust. 1 pkt 13 i art. 30 ust. 2 pkt 3 ustawy z dnia 8 marca 1990 r. o samorządzie gminnym (Dz. U z 2022 r. poz. 559,583,1005 i 1079) oraz art. 2 ust. 1 ustawy z dnia 31 stycznia 1959 r. o cmentarzach i chowaniu zmarłych (Dz. U. z. 2020 r. poz. 1947) w związku z uchwałą w XLIII/178/2021 Rady Miasta Włocławek z dnia 30 grudnia 2021 r. w sprawie ustalenia wysokości opłat za korzystanie z cmentarzy i urządzeń cmentarnych (Dz. Urz. Woj. Kuj. Pom. 2022, poz.307.)</w:t>
      </w:r>
    </w:p>
    <w:p w14:paraId="61475E52" w14:textId="77777777" w:rsidR="00A42A16" w:rsidRPr="00194501" w:rsidRDefault="00A42A16" w:rsidP="00DD0ACB">
      <w:p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194501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09FA4F8D" w14:textId="46DFDA72" w:rsidR="00A42A16" w:rsidRPr="00194501" w:rsidRDefault="00A42A16" w:rsidP="00DD0ACB">
      <w:pPr>
        <w:spacing w:after="120" w:line="276" w:lineRule="auto"/>
        <w:rPr>
          <w:rFonts w:ascii="Arial" w:hAnsi="Arial" w:cs="Arial"/>
          <w:bCs/>
          <w:sz w:val="24"/>
          <w:szCs w:val="24"/>
        </w:rPr>
      </w:pPr>
      <w:bookmarkStart w:id="0" w:name="_Hlk108688445"/>
      <w:r w:rsidRPr="00194501">
        <w:rPr>
          <w:rFonts w:ascii="Arial" w:hAnsi="Arial" w:cs="Arial"/>
          <w:b/>
          <w:sz w:val="24"/>
          <w:szCs w:val="24"/>
        </w:rPr>
        <w:t>§</w:t>
      </w:r>
      <w:bookmarkEnd w:id="0"/>
      <w:r w:rsidRPr="00194501">
        <w:rPr>
          <w:rFonts w:ascii="Arial" w:hAnsi="Arial" w:cs="Arial"/>
          <w:b/>
          <w:sz w:val="24"/>
          <w:szCs w:val="24"/>
        </w:rPr>
        <w:t> 1.</w:t>
      </w:r>
      <w:r w:rsidR="00194501" w:rsidRPr="00194501">
        <w:rPr>
          <w:rFonts w:ascii="Arial" w:hAnsi="Arial" w:cs="Arial"/>
          <w:bCs/>
          <w:sz w:val="24"/>
          <w:szCs w:val="24"/>
        </w:rPr>
        <w:t xml:space="preserve"> </w:t>
      </w:r>
      <w:r w:rsidRPr="00194501">
        <w:rPr>
          <w:rFonts w:ascii="Arial" w:hAnsi="Arial" w:cs="Arial"/>
          <w:bCs/>
          <w:sz w:val="24"/>
          <w:szCs w:val="24"/>
        </w:rPr>
        <w:t>W Zarządzeniu nr 238/2022 r. Prezydenta Miasta Włocławek z dnia 17 czerwca 2022 r. w sprawie zasad gospodarowania miejscami grzebalnymi na terenie cmentarzy komunalnych Gminy Miasto Włocławek, wprowadza się następujące zmiany:</w:t>
      </w:r>
    </w:p>
    <w:p w14:paraId="62CA8CF1" w14:textId="77777777" w:rsidR="00A42A16" w:rsidRPr="00194501" w:rsidRDefault="00A42A16" w:rsidP="00194501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bCs/>
          <w:color w:val="auto"/>
        </w:rPr>
      </w:pPr>
      <w:r w:rsidRPr="00194501">
        <w:rPr>
          <w:rFonts w:ascii="Arial" w:hAnsi="Arial" w:cs="Arial"/>
          <w:bCs/>
          <w:color w:val="auto"/>
        </w:rPr>
        <w:t>§ 9 ust. 4 dodaje się zdanie w brzmieniu:</w:t>
      </w:r>
    </w:p>
    <w:p w14:paraId="0F8DE6A6" w14:textId="77777777" w:rsidR="00A42A16" w:rsidRPr="00194501" w:rsidRDefault="00A42A16" w:rsidP="00194501">
      <w:pPr>
        <w:pStyle w:val="Akapitzlist"/>
        <w:spacing w:after="120" w:line="276" w:lineRule="auto"/>
        <w:ind w:left="644"/>
        <w:rPr>
          <w:rFonts w:ascii="Arial" w:hAnsi="Arial" w:cs="Arial"/>
          <w:bCs/>
          <w:color w:val="auto"/>
        </w:rPr>
      </w:pPr>
      <w:r w:rsidRPr="00194501">
        <w:rPr>
          <w:rFonts w:ascii="Arial" w:hAnsi="Arial" w:cs="Arial"/>
          <w:bCs/>
          <w:color w:val="auto"/>
        </w:rPr>
        <w:t>„ 4. W przypadkach szczególnych istnieje możliwość skrócenia terminu.”</w:t>
      </w:r>
    </w:p>
    <w:p w14:paraId="51D633C3" w14:textId="77777777" w:rsidR="00A42A16" w:rsidRPr="00194501" w:rsidRDefault="00A42A16" w:rsidP="00194501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bCs/>
          <w:color w:val="auto"/>
        </w:rPr>
      </w:pPr>
      <w:r w:rsidRPr="00194501">
        <w:rPr>
          <w:rFonts w:ascii="Arial" w:hAnsi="Arial" w:cs="Arial"/>
          <w:bCs/>
          <w:color w:val="auto"/>
        </w:rPr>
        <w:t>po § 9 ust. 4 dodaje się ust. 5 w brzmieniu:</w:t>
      </w:r>
    </w:p>
    <w:p w14:paraId="218CA84B" w14:textId="77777777" w:rsidR="00A42A16" w:rsidRPr="00194501" w:rsidRDefault="00A42A16" w:rsidP="00194501">
      <w:pPr>
        <w:pStyle w:val="Akapitzlist"/>
        <w:spacing w:after="120" w:line="276" w:lineRule="auto"/>
        <w:ind w:left="644"/>
        <w:rPr>
          <w:rFonts w:ascii="Arial" w:hAnsi="Arial" w:cs="Arial"/>
          <w:bCs/>
          <w:color w:val="auto"/>
        </w:rPr>
      </w:pPr>
      <w:r w:rsidRPr="00194501">
        <w:rPr>
          <w:rFonts w:ascii="Arial" w:hAnsi="Arial" w:cs="Arial"/>
          <w:bCs/>
          <w:color w:val="auto"/>
        </w:rPr>
        <w:t>„ 5. Komisja obraduje, opiniuje wnioski i podejmuje decyzje w składzie minimum trzech członków.”</w:t>
      </w:r>
    </w:p>
    <w:p w14:paraId="2C2100AA" w14:textId="77777777" w:rsidR="00A42A16" w:rsidRPr="00194501" w:rsidRDefault="00A42A16" w:rsidP="00194501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bCs/>
          <w:color w:val="auto"/>
        </w:rPr>
      </w:pPr>
      <w:r w:rsidRPr="00194501">
        <w:rPr>
          <w:rFonts w:ascii="Arial" w:hAnsi="Arial" w:cs="Arial"/>
          <w:bCs/>
          <w:color w:val="auto"/>
        </w:rPr>
        <w:t xml:space="preserve">§ 13 otrzymuje brzmienie: </w:t>
      </w:r>
    </w:p>
    <w:p w14:paraId="0923552D" w14:textId="77777777" w:rsidR="00A42A16" w:rsidRPr="00194501" w:rsidRDefault="00A42A16" w:rsidP="00194501">
      <w:pPr>
        <w:pStyle w:val="Akapitzlist"/>
        <w:spacing w:after="120" w:line="276" w:lineRule="auto"/>
        <w:ind w:left="644"/>
        <w:rPr>
          <w:rFonts w:ascii="Arial" w:hAnsi="Arial" w:cs="Arial"/>
          <w:bCs/>
          <w:color w:val="auto"/>
        </w:rPr>
      </w:pPr>
      <w:r w:rsidRPr="00194501">
        <w:rPr>
          <w:rFonts w:ascii="Arial" w:hAnsi="Arial" w:cs="Arial"/>
          <w:bCs/>
          <w:color w:val="auto"/>
        </w:rPr>
        <w:t>„ § 13 Traci moc Zarządzenie nr 32/2018 Prezydenta Miasta Włocławek z dnia 8 lutego 2018 r. w sprawie zasad gospodarowania miejscami grzebalnymi na terenie cmentarzy komunalnych Gminy Miasto Włocławek.”</w:t>
      </w:r>
    </w:p>
    <w:p w14:paraId="2B87438A" w14:textId="7494FE42" w:rsidR="00A42A16" w:rsidRPr="00194501" w:rsidRDefault="00A42A16" w:rsidP="00DD0ACB">
      <w:pPr>
        <w:pStyle w:val="NormalnyWeb"/>
        <w:spacing w:after="120" w:afterAutospacing="0" w:line="276" w:lineRule="auto"/>
        <w:rPr>
          <w:rFonts w:ascii="Arial" w:hAnsi="Arial" w:cs="Arial"/>
        </w:rPr>
      </w:pPr>
      <w:r w:rsidRPr="00194501">
        <w:rPr>
          <w:rFonts w:ascii="Arial" w:hAnsi="Arial" w:cs="Arial"/>
          <w:b/>
        </w:rPr>
        <w:t>§ 2.</w:t>
      </w:r>
      <w:r w:rsidR="00194501" w:rsidRPr="00194501">
        <w:rPr>
          <w:rFonts w:ascii="Arial" w:hAnsi="Arial" w:cs="Arial"/>
          <w:bCs/>
        </w:rPr>
        <w:t xml:space="preserve"> </w:t>
      </w:r>
      <w:r w:rsidRPr="00194501">
        <w:rPr>
          <w:rFonts w:ascii="Arial" w:hAnsi="Arial" w:cs="Arial"/>
        </w:rPr>
        <w:t>Wykonanie Zarządzenia powierza się Dyrektorowi Wydziału Nadzoru Właścicielskiego, Gospodarki Komunalnej i Informatyzacji oraz Zarządcy Cmentarzy Komunalnych.</w:t>
      </w:r>
    </w:p>
    <w:p w14:paraId="7F36D4B4" w14:textId="77777777" w:rsidR="00A42A16" w:rsidRPr="00194501" w:rsidRDefault="00A42A16" w:rsidP="00DD0ACB">
      <w:pPr>
        <w:pStyle w:val="NormalnyWeb"/>
        <w:spacing w:after="120" w:afterAutospacing="0" w:line="276" w:lineRule="auto"/>
        <w:rPr>
          <w:rFonts w:ascii="Arial" w:hAnsi="Arial" w:cs="Arial"/>
        </w:rPr>
      </w:pPr>
      <w:r w:rsidRPr="00194501">
        <w:rPr>
          <w:rStyle w:val="Pogrubienie"/>
          <w:rFonts w:ascii="Arial" w:hAnsi="Arial" w:cs="Arial"/>
        </w:rPr>
        <w:t>§ 3.</w:t>
      </w:r>
      <w:r w:rsidRPr="00194501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4AAF3770" w14:textId="2F32E8FA" w:rsidR="00194501" w:rsidRPr="00DD0ACB" w:rsidRDefault="00A42A16" w:rsidP="00DD0ACB">
      <w:pPr>
        <w:pStyle w:val="NormalnyWeb"/>
        <w:spacing w:after="120" w:afterAutospacing="0" w:line="276" w:lineRule="auto"/>
        <w:rPr>
          <w:rFonts w:ascii="Arial" w:hAnsi="Arial" w:cs="Arial"/>
        </w:rPr>
      </w:pPr>
      <w:r w:rsidRPr="00194501">
        <w:rPr>
          <w:rStyle w:val="Pogrubienie"/>
          <w:rFonts w:ascii="Arial" w:hAnsi="Arial" w:cs="Arial"/>
        </w:rPr>
        <w:t>§ 4.</w:t>
      </w:r>
      <w:r w:rsidRPr="00194501">
        <w:rPr>
          <w:rFonts w:ascii="Arial" w:hAnsi="Arial" w:cs="Arial"/>
        </w:rPr>
        <w:t xml:space="preserve"> Zarządzenie wchodzi w życie z dniem podpisania i podlega podaniu do wiadomości publicznej poprzez ogłoszenie w Biuletynie Informacji Publicznej Urzędu Miasta Włocławek.</w:t>
      </w:r>
      <w:r w:rsidR="00194501">
        <w:br w:type="page"/>
      </w:r>
    </w:p>
    <w:p w14:paraId="640B92CA" w14:textId="15B7E3EA" w:rsidR="00EA7B81" w:rsidRPr="00194501" w:rsidRDefault="00EA7B81" w:rsidP="00194501">
      <w:pPr>
        <w:pStyle w:val="Nagwek2"/>
        <w:spacing w:line="276" w:lineRule="auto"/>
      </w:pPr>
      <w:r w:rsidRPr="00194501">
        <w:lastRenderedPageBreak/>
        <w:t>U</w:t>
      </w:r>
      <w:r w:rsidR="00194501" w:rsidRPr="00194501">
        <w:t>zasadnienie</w:t>
      </w:r>
    </w:p>
    <w:p w14:paraId="7C24406D" w14:textId="5A2CF3EB" w:rsidR="00EA7B81" w:rsidRPr="00194501" w:rsidRDefault="00EA7B81" w:rsidP="00194501">
      <w:pPr>
        <w:spacing w:line="276" w:lineRule="auto"/>
        <w:rPr>
          <w:rFonts w:ascii="Arial" w:hAnsi="Arial" w:cs="Arial"/>
          <w:sz w:val="24"/>
          <w:szCs w:val="24"/>
        </w:rPr>
      </w:pPr>
      <w:r w:rsidRPr="00194501">
        <w:rPr>
          <w:rFonts w:ascii="Arial" w:hAnsi="Arial" w:cs="Arial"/>
          <w:sz w:val="24"/>
          <w:szCs w:val="24"/>
        </w:rPr>
        <w:t>Niniejsze zarządzenie jest wydane celem usprawnienia prac komisji ds. likwidacji grobów.</w:t>
      </w:r>
    </w:p>
    <w:sectPr w:rsidR="00EA7B81" w:rsidRPr="00194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459A6"/>
    <w:multiLevelType w:val="hybridMultilevel"/>
    <w:tmpl w:val="5FE079B4"/>
    <w:lvl w:ilvl="0" w:tplc="D92CF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610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16"/>
    <w:rsid w:val="00047EB6"/>
    <w:rsid w:val="00194501"/>
    <w:rsid w:val="00200D8A"/>
    <w:rsid w:val="002A750A"/>
    <w:rsid w:val="0089203A"/>
    <w:rsid w:val="00A42A16"/>
    <w:rsid w:val="00DD0ACB"/>
    <w:rsid w:val="00EA7B81"/>
    <w:rsid w:val="00FA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D701"/>
  <w15:chartTrackingRefBased/>
  <w15:docId w15:val="{D8C7FE54-06E3-4479-AE5E-D8E380A7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A16"/>
    <w:pPr>
      <w:spacing w:line="256" w:lineRule="auto"/>
    </w:pPr>
  </w:style>
  <w:style w:type="paragraph" w:styleId="Nagwek1">
    <w:name w:val="heading 1"/>
    <w:basedOn w:val="Brakstyluakapitowego"/>
    <w:next w:val="Normalny"/>
    <w:link w:val="Nagwek1Znak"/>
    <w:uiPriority w:val="9"/>
    <w:qFormat/>
    <w:rsid w:val="00194501"/>
    <w:pPr>
      <w:spacing w:line="336" w:lineRule="auto"/>
      <w:outlineLvl w:val="0"/>
    </w:pPr>
    <w:rPr>
      <w:rFonts w:ascii="Arial" w:hAnsi="Arial" w:cs="Arial"/>
      <w:b/>
      <w:bCs/>
      <w:color w:val="auto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4501"/>
    <w:pPr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unhideWhenUsed/>
    <w:rsid w:val="00A42A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42A16"/>
    <w:rPr>
      <w:sz w:val="16"/>
      <w:szCs w:val="16"/>
    </w:rPr>
  </w:style>
  <w:style w:type="paragraph" w:customStyle="1" w:styleId="Brakstyluakapitowego">
    <w:name w:val="[Brak stylu akapitowego]"/>
    <w:rsid w:val="00A42A16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2A16"/>
    <w:pPr>
      <w:widowControl w:val="0"/>
      <w:suppressAutoHyphens/>
      <w:autoSpaceDE w:val="0"/>
      <w:autoSpaceDN w:val="0"/>
      <w:adjustRightInd w:val="0"/>
      <w:spacing w:after="0" w:line="288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2A1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94501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9450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283/2022 Prezydenta Miasta Włocławek z dn. 22 lipca 2022 r.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283/2022 Prezydenta Miasta Włocławek z dn. 22 lipca 2022 r.</dc:title>
  <dc:subject/>
  <dc:creator>Małgorzata Jagodzińska</dc:creator>
  <cp:keywords>Zarządzenie Prezydenta Miasta Włocławek</cp:keywords>
  <dc:description/>
  <cp:lastModifiedBy>Łukasz Stolarski</cp:lastModifiedBy>
  <cp:revision>6</cp:revision>
  <cp:lastPrinted>2022-07-21T10:53:00Z</cp:lastPrinted>
  <dcterms:created xsi:type="dcterms:W3CDTF">2022-07-21T10:47:00Z</dcterms:created>
  <dcterms:modified xsi:type="dcterms:W3CDTF">2022-07-22T09:18:00Z</dcterms:modified>
</cp:coreProperties>
</file>