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9FBD" w14:textId="7FBAFDB2" w:rsidR="00C764DB" w:rsidRPr="00114929" w:rsidRDefault="00114929" w:rsidP="00114929">
      <w:pPr>
        <w:pStyle w:val="Brakstyluakapitowego"/>
        <w:spacing w:line="276" w:lineRule="auto"/>
        <w:rPr>
          <w:rFonts w:ascii="Arial" w:hAnsi="Arial" w:cs="Arial"/>
          <w:b/>
          <w:bCs/>
          <w:color w:val="auto"/>
        </w:rPr>
      </w:pPr>
      <w:r w:rsidRPr="00114929">
        <w:rPr>
          <w:rFonts w:ascii="Arial" w:hAnsi="Arial" w:cs="Arial"/>
          <w:b/>
          <w:bCs/>
          <w:color w:val="auto"/>
        </w:rPr>
        <w:t>Zarządzenie nr</w:t>
      </w:r>
      <w:r w:rsidR="00C764DB" w:rsidRPr="00114929">
        <w:rPr>
          <w:rFonts w:ascii="Arial" w:hAnsi="Arial" w:cs="Arial"/>
          <w:b/>
          <w:bCs/>
          <w:color w:val="auto"/>
        </w:rPr>
        <w:t> </w:t>
      </w:r>
      <w:r w:rsidR="00740206">
        <w:rPr>
          <w:rFonts w:ascii="Arial" w:hAnsi="Arial" w:cs="Arial"/>
          <w:b/>
          <w:color w:val="auto"/>
        </w:rPr>
        <w:t>291/2022</w:t>
      </w:r>
      <w:r w:rsidRPr="00114929">
        <w:rPr>
          <w:rFonts w:ascii="Arial" w:hAnsi="Arial" w:cs="Arial"/>
          <w:b/>
          <w:color w:val="auto"/>
        </w:rPr>
        <w:t xml:space="preserve"> Prezydenta Miasta Włocławek </w:t>
      </w:r>
      <w:r w:rsidR="00C764DB" w:rsidRPr="00114929">
        <w:rPr>
          <w:rFonts w:ascii="Arial" w:hAnsi="Arial" w:cs="Arial"/>
          <w:b/>
          <w:bCs/>
          <w:color w:val="auto"/>
        </w:rPr>
        <w:t>z dnia</w:t>
      </w:r>
      <w:r w:rsidRPr="00114929">
        <w:rPr>
          <w:rFonts w:ascii="Arial" w:hAnsi="Arial" w:cs="Arial"/>
          <w:b/>
          <w:bCs/>
          <w:color w:val="auto"/>
        </w:rPr>
        <w:t xml:space="preserve"> </w:t>
      </w:r>
      <w:r w:rsidR="00740206">
        <w:rPr>
          <w:rFonts w:ascii="Arial" w:hAnsi="Arial" w:cs="Arial"/>
          <w:b/>
          <w:bCs/>
          <w:color w:val="auto"/>
        </w:rPr>
        <w:t>4 sierpnia 2022 r.</w:t>
      </w:r>
      <w:bookmarkStart w:id="0" w:name="_GoBack"/>
      <w:bookmarkEnd w:id="0"/>
    </w:p>
    <w:p w14:paraId="574502AE" w14:textId="77777777" w:rsidR="00C764DB" w:rsidRPr="000A23C8" w:rsidRDefault="00C764DB" w:rsidP="006E64FF">
      <w:pPr>
        <w:pStyle w:val="Brakstyluakapitowego"/>
        <w:tabs>
          <w:tab w:val="left" w:pos="340"/>
        </w:tabs>
        <w:spacing w:line="276" w:lineRule="auto"/>
        <w:rPr>
          <w:rFonts w:ascii="Arial" w:hAnsi="Arial" w:cs="Arial"/>
          <w:bCs/>
          <w:color w:val="auto"/>
        </w:rPr>
      </w:pPr>
    </w:p>
    <w:p w14:paraId="0D84B211" w14:textId="3D816224" w:rsidR="00C764DB" w:rsidRPr="00114929" w:rsidRDefault="00C764DB" w:rsidP="006E64FF">
      <w:pPr>
        <w:pStyle w:val="Tekstpodstawowy3"/>
        <w:spacing w:line="276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14929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FD3CB0" w:rsidRPr="00114929">
        <w:rPr>
          <w:rFonts w:ascii="Arial" w:hAnsi="Arial" w:cs="Arial"/>
          <w:b/>
          <w:color w:val="auto"/>
          <w:sz w:val="24"/>
          <w:szCs w:val="24"/>
        </w:rPr>
        <w:t>wyznaczenia osób wskazanych</w:t>
      </w:r>
      <w:r w:rsidR="00624D0A" w:rsidRPr="00114929">
        <w:rPr>
          <w:rFonts w:ascii="Arial" w:hAnsi="Arial" w:cs="Arial"/>
          <w:b/>
          <w:color w:val="auto"/>
          <w:sz w:val="24"/>
          <w:szCs w:val="24"/>
        </w:rPr>
        <w:t xml:space="preserve"> przez dyrektorów jednostek organizacyjnych Gminy Miasta Włocławek do pełnienia funkcji koordynatorów ds. dostępności</w:t>
      </w:r>
    </w:p>
    <w:p w14:paraId="412596C5" w14:textId="77777777" w:rsidR="00114929" w:rsidRDefault="00114929" w:rsidP="006E64FF">
      <w:pPr>
        <w:widowControl/>
        <w:suppressAutoHyphens w:val="0"/>
        <w:spacing w:line="276" w:lineRule="auto"/>
        <w:rPr>
          <w:rFonts w:ascii="Arial" w:hAnsi="Arial" w:cs="Arial"/>
          <w:color w:val="auto"/>
        </w:rPr>
      </w:pPr>
    </w:p>
    <w:p w14:paraId="3B5B62E6" w14:textId="49113660" w:rsidR="00C764DB" w:rsidRPr="000A23C8" w:rsidRDefault="00C764DB" w:rsidP="006E64FF">
      <w:pPr>
        <w:widowControl/>
        <w:suppressAutoHyphens w:val="0"/>
        <w:spacing w:line="276" w:lineRule="auto"/>
        <w:rPr>
          <w:rFonts w:ascii="Arial" w:hAnsi="Arial" w:cs="Arial"/>
          <w:color w:val="auto"/>
        </w:rPr>
      </w:pPr>
      <w:r w:rsidRPr="000A23C8">
        <w:rPr>
          <w:rFonts w:ascii="Arial" w:hAnsi="Arial" w:cs="Arial"/>
          <w:color w:val="auto"/>
        </w:rPr>
        <w:t>Na podstawie art. </w:t>
      </w:r>
      <w:r w:rsidR="00624D0A" w:rsidRPr="000A23C8">
        <w:rPr>
          <w:rFonts w:ascii="Arial" w:hAnsi="Arial" w:cs="Arial"/>
          <w:color w:val="auto"/>
        </w:rPr>
        <w:t>31 w związku z art. 33 ust. 5 ustawy z dnia 8 marca 1990 r. o samorządzie gminnym (Dz. U.</w:t>
      </w:r>
      <w:r w:rsidR="00FD3CB0" w:rsidRPr="000A23C8">
        <w:rPr>
          <w:rFonts w:ascii="Arial" w:hAnsi="Arial" w:cs="Arial"/>
          <w:color w:val="auto"/>
        </w:rPr>
        <w:t xml:space="preserve"> z 2022 r. poz. 559, 583, 1005 i 1079</w:t>
      </w:r>
      <w:r w:rsidR="00C51780" w:rsidRPr="000A23C8">
        <w:rPr>
          <w:rFonts w:ascii="Arial" w:hAnsi="Arial" w:cs="Arial"/>
          <w:color w:val="auto"/>
        </w:rPr>
        <w:t xml:space="preserve">) </w:t>
      </w:r>
      <w:r w:rsidR="00624D0A" w:rsidRPr="000A23C8">
        <w:rPr>
          <w:rFonts w:ascii="Arial" w:hAnsi="Arial" w:cs="Arial"/>
          <w:color w:val="auto"/>
        </w:rPr>
        <w:t>oraz w związku z art. 14 ustawy z dnia 19 lipca 2019 r. o</w:t>
      </w:r>
      <w:r w:rsidR="00137333" w:rsidRPr="000A23C8">
        <w:rPr>
          <w:rFonts w:ascii="Arial" w:hAnsi="Arial" w:cs="Arial"/>
          <w:color w:val="auto"/>
        </w:rPr>
        <w:t> </w:t>
      </w:r>
      <w:r w:rsidR="00624D0A" w:rsidRPr="000A23C8">
        <w:rPr>
          <w:rFonts w:ascii="Arial" w:hAnsi="Arial" w:cs="Arial"/>
          <w:color w:val="auto"/>
        </w:rPr>
        <w:t xml:space="preserve">zapewnieniu dostępności </w:t>
      </w:r>
      <w:r w:rsidR="006C7EC8" w:rsidRPr="000A23C8">
        <w:rPr>
          <w:rFonts w:ascii="Arial" w:hAnsi="Arial" w:cs="Arial"/>
          <w:color w:val="auto"/>
        </w:rPr>
        <w:t>osobom ze szczególnymi potrzebami (Dz. U.</w:t>
      </w:r>
      <w:r w:rsidR="00FD3CB0" w:rsidRPr="000A23C8">
        <w:rPr>
          <w:rFonts w:ascii="Arial" w:hAnsi="Arial" w:cs="Arial"/>
          <w:color w:val="auto"/>
        </w:rPr>
        <w:t xml:space="preserve"> z 2020</w:t>
      </w:r>
      <w:r w:rsidR="006C7EC8" w:rsidRPr="000A23C8">
        <w:rPr>
          <w:rFonts w:ascii="Arial" w:hAnsi="Arial" w:cs="Arial"/>
          <w:color w:val="auto"/>
        </w:rPr>
        <w:t xml:space="preserve"> </w:t>
      </w:r>
      <w:r w:rsidR="00FD3CB0" w:rsidRPr="000A23C8">
        <w:rPr>
          <w:rFonts w:ascii="Arial" w:hAnsi="Arial" w:cs="Arial"/>
          <w:color w:val="auto"/>
        </w:rPr>
        <w:t>r. poz. 1062 oraz z</w:t>
      </w:r>
      <w:r w:rsidR="009438BB" w:rsidRPr="000A23C8">
        <w:rPr>
          <w:rFonts w:ascii="Arial" w:hAnsi="Arial" w:cs="Arial"/>
          <w:color w:val="auto"/>
        </w:rPr>
        <w:t> </w:t>
      </w:r>
      <w:r w:rsidR="00FD3CB0" w:rsidRPr="000A23C8">
        <w:rPr>
          <w:rFonts w:ascii="Arial" w:hAnsi="Arial" w:cs="Arial"/>
          <w:color w:val="auto"/>
        </w:rPr>
        <w:t>2022</w:t>
      </w:r>
      <w:r w:rsidR="009438BB" w:rsidRPr="000A23C8">
        <w:rPr>
          <w:rFonts w:ascii="Arial" w:hAnsi="Arial" w:cs="Arial"/>
          <w:color w:val="auto"/>
        </w:rPr>
        <w:t> </w:t>
      </w:r>
      <w:r w:rsidR="00FD3CB0" w:rsidRPr="000A23C8">
        <w:rPr>
          <w:rFonts w:ascii="Arial" w:hAnsi="Arial" w:cs="Arial"/>
          <w:color w:val="auto"/>
        </w:rPr>
        <w:t>r. poz. 975 i 1079</w:t>
      </w:r>
      <w:r w:rsidR="006C7EC8" w:rsidRPr="000A23C8">
        <w:rPr>
          <w:rFonts w:ascii="Arial" w:hAnsi="Arial" w:cs="Arial"/>
          <w:color w:val="auto"/>
        </w:rPr>
        <w:t>)</w:t>
      </w:r>
      <w:r w:rsidR="00A42D6D" w:rsidRPr="000A23C8">
        <w:rPr>
          <w:rFonts w:ascii="Arial" w:hAnsi="Arial" w:cs="Arial"/>
          <w:color w:val="auto"/>
        </w:rPr>
        <w:t>.</w:t>
      </w:r>
      <w:r w:rsidR="006C7EC8" w:rsidRPr="000A23C8">
        <w:rPr>
          <w:rFonts w:ascii="Arial" w:hAnsi="Arial" w:cs="Arial"/>
          <w:color w:val="auto"/>
        </w:rPr>
        <w:t xml:space="preserve"> </w:t>
      </w:r>
    </w:p>
    <w:p w14:paraId="6CC8EB09" w14:textId="77777777" w:rsidR="006C7EC8" w:rsidRPr="000A23C8" w:rsidRDefault="006C7EC8" w:rsidP="006E64FF">
      <w:pPr>
        <w:widowControl/>
        <w:suppressAutoHyphens w:val="0"/>
        <w:spacing w:line="276" w:lineRule="auto"/>
        <w:rPr>
          <w:rFonts w:ascii="Arial" w:hAnsi="Arial" w:cs="Arial"/>
          <w:color w:val="auto"/>
        </w:rPr>
      </w:pPr>
    </w:p>
    <w:p w14:paraId="36AFFC62" w14:textId="3BEDD3B8" w:rsidR="00C764DB" w:rsidRPr="00114929" w:rsidRDefault="00C764DB" w:rsidP="006E64FF">
      <w:pPr>
        <w:widowControl/>
        <w:suppressAutoHyphens w:val="0"/>
        <w:spacing w:line="276" w:lineRule="auto"/>
        <w:rPr>
          <w:rFonts w:ascii="Arial" w:hAnsi="Arial" w:cs="Arial"/>
          <w:b/>
          <w:bCs/>
          <w:color w:val="auto"/>
        </w:rPr>
      </w:pPr>
      <w:r w:rsidRPr="00114929">
        <w:rPr>
          <w:rFonts w:ascii="Arial" w:hAnsi="Arial" w:cs="Arial"/>
          <w:b/>
          <w:bCs/>
          <w:color w:val="auto"/>
        </w:rPr>
        <w:t>zarządza się, co następuje:</w:t>
      </w:r>
    </w:p>
    <w:p w14:paraId="2DDFFC3B" w14:textId="77777777" w:rsidR="00C764DB" w:rsidRPr="000A23C8" w:rsidRDefault="00C764DB" w:rsidP="006E64FF">
      <w:pPr>
        <w:widowControl/>
        <w:suppressAutoHyphens w:val="0"/>
        <w:spacing w:line="276" w:lineRule="auto"/>
        <w:rPr>
          <w:rFonts w:ascii="Arial" w:hAnsi="Arial" w:cs="Arial"/>
          <w:bCs/>
          <w:color w:val="auto"/>
        </w:rPr>
      </w:pPr>
    </w:p>
    <w:p w14:paraId="7936BEF0" w14:textId="3C92EE12" w:rsidR="00C764DB" w:rsidRDefault="00C764DB" w:rsidP="006E64FF">
      <w:pPr>
        <w:spacing w:line="276" w:lineRule="auto"/>
        <w:rPr>
          <w:rFonts w:ascii="Arial" w:hAnsi="Arial" w:cs="Arial"/>
          <w:color w:val="auto"/>
        </w:rPr>
      </w:pPr>
      <w:r w:rsidRPr="000A23C8">
        <w:rPr>
          <w:rFonts w:ascii="Arial" w:hAnsi="Arial" w:cs="Arial"/>
          <w:color w:val="auto"/>
        </w:rPr>
        <w:t xml:space="preserve">§ 1.  </w:t>
      </w:r>
      <w:r w:rsidR="00FD3CB0" w:rsidRPr="000A23C8">
        <w:rPr>
          <w:rFonts w:ascii="Arial" w:hAnsi="Arial" w:cs="Arial"/>
          <w:color w:val="auto"/>
        </w:rPr>
        <w:t>Wyznacza</w:t>
      </w:r>
      <w:r w:rsidR="006C7EC8" w:rsidRPr="000A23C8">
        <w:rPr>
          <w:rFonts w:ascii="Arial" w:hAnsi="Arial" w:cs="Arial"/>
          <w:color w:val="auto"/>
        </w:rPr>
        <w:t xml:space="preserve"> się osoby, które zostały w</w:t>
      </w:r>
      <w:r w:rsidR="00FD3CB0" w:rsidRPr="000A23C8">
        <w:rPr>
          <w:rFonts w:ascii="Arial" w:hAnsi="Arial" w:cs="Arial"/>
          <w:color w:val="auto"/>
        </w:rPr>
        <w:t>skazane</w:t>
      </w:r>
      <w:r w:rsidR="006C7EC8" w:rsidRPr="000A23C8">
        <w:rPr>
          <w:rFonts w:ascii="Arial" w:hAnsi="Arial" w:cs="Arial"/>
          <w:color w:val="auto"/>
        </w:rPr>
        <w:t xml:space="preserve"> przez dyrektorów jednostek organizacyjnych Gminy Miasto Włocławek do pełnienia funkcji koordynatorów ds. dostępności w tych jednostkach, zgodnie z</w:t>
      </w:r>
      <w:r w:rsidR="00FD3CB0" w:rsidRPr="000A23C8">
        <w:rPr>
          <w:rFonts w:ascii="Arial" w:hAnsi="Arial" w:cs="Arial"/>
          <w:color w:val="auto"/>
        </w:rPr>
        <w:t> </w:t>
      </w:r>
      <w:r w:rsidR="006C7EC8" w:rsidRPr="000A23C8">
        <w:rPr>
          <w:rFonts w:ascii="Arial" w:hAnsi="Arial" w:cs="Arial"/>
          <w:color w:val="auto"/>
        </w:rPr>
        <w:t>załącznikiem</w:t>
      </w:r>
      <w:r w:rsidR="00C51780" w:rsidRPr="000A23C8">
        <w:rPr>
          <w:rFonts w:ascii="Arial" w:hAnsi="Arial" w:cs="Arial"/>
          <w:color w:val="auto"/>
        </w:rPr>
        <w:t xml:space="preserve"> do</w:t>
      </w:r>
      <w:r w:rsidR="006C7EC8" w:rsidRPr="000A23C8">
        <w:rPr>
          <w:rFonts w:ascii="Arial" w:hAnsi="Arial" w:cs="Arial"/>
          <w:color w:val="auto"/>
        </w:rPr>
        <w:t xml:space="preserve"> zarządzenia. </w:t>
      </w:r>
    </w:p>
    <w:p w14:paraId="4AC44FD2" w14:textId="77777777" w:rsidR="006E64FF" w:rsidRPr="000A23C8" w:rsidRDefault="006E64FF" w:rsidP="006E64FF">
      <w:pPr>
        <w:spacing w:line="276" w:lineRule="auto"/>
        <w:rPr>
          <w:rFonts w:ascii="Arial" w:hAnsi="Arial" w:cs="Arial"/>
          <w:color w:val="auto"/>
          <w:spacing w:val="-1"/>
        </w:rPr>
      </w:pPr>
    </w:p>
    <w:p w14:paraId="1381B12E" w14:textId="5D404147" w:rsidR="00C764DB" w:rsidRDefault="00C764DB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§ 2. </w:t>
      </w:r>
      <w:r w:rsidR="006C7EC8" w:rsidRPr="000A23C8">
        <w:rPr>
          <w:rFonts w:ascii="Arial" w:hAnsi="Arial" w:cs="Arial"/>
          <w:color w:val="auto"/>
          <w:sz w:val="24"/>
          <w:szCs w:val="24"/>
        </w:rPr>
        <w:t>Do zadań koordynatorów ds. dostępności w jednost</w:t>
      </w:r>
      <w:r w:rsidR="00F11C07" w:rsidRPr="000A23C8">
        <w:rPr>
          <w:rFonts w:ascii="Arial" w:hAnsi="Arial" w:cs="Arial"/>
          <w:color w:val="auto"/>
          <w:sz w:val="24"/>
          <w:szCs w:val="24"/>
        </w:rPr>
        <w:t>ce</w:t>
      </w:r>
      <w:r w:rsidR="006C7EC8" w:rsidRPr="000A23C8">
        <w:rPr>
          <w:rFonts w:ascii="Arial" w:hAnsi="Arial" w:cs="Arial"/>
          <w:color w:val="auto"/>
          <w:sz w:val="24"/>
          <w:szCs w:val="24"/>
        </w:rPr>
        <w:t xml:space="preserve"> organizacyjn</w:t>
      </w:r>
      <w:r w:rsidR="00F11C07" w:rsidRPr="000A23C8">
        <w:rPr>
          <w:rFonts w:ascii="Arial" w:hAnsi="Arial" w:cs="Arial"/>
          <w:color w:val="auto"/>
          <w:sz w:val="24"/>
          <w:szCs w:val="24"/>
        </w:rPr>
        <w:t>ej</w:t>
      </w:r>
      <w:r w:rsidR="006C7EC8" w:rsidRPr="000A23C8">
        <w:rPr>
          <w:rFonts w:ascii="Arial" w:hAnsi="Arial" w:cs="Arial"/>
          <w:color w:val="auto"/>
          <w:sz w:val="24"/>
          <w:szCs w:val="24"/>
        </w:rPr>
        <w:t xml:space="preserve"> Gminy Miasta Włocławek należy przygotowanie i nadzorowanie wypełni</w:t>
      </w:r>
      <w:r w:rsidR="00F11C07" w:rsidRPr="000A23C8">
        <w:rPr>
          <w:rFonts w:ascii="Arial" w:hAnsi="Arial" w:cs="Arial"/>
          <w:color w:val="auto"/>
          <w:sz w:val="24"/>
          <w:szCs w:val="24"/>
        </w:rPr>
        <w:t>a</w:t>
      </w:r>
      <w:r w:rsidR="006C7EC8" w:rsidRPr="000A23C8">
        <w:rPr>
          <w:rFonts w:ascii="Arial" w:hAnsi="Arial" w:cs="Arial"/>
          <w:color w:val="auto"/>
          <w:sz w:val="24"/>
          <w:szCs w:val="24"/>
        </w:rPr>
        <w:t>nia obowiązku ustawowego oraz monitorowani</w:t>
      </w:r>
      <w:r w:rsidR="00F11C07" w:rsidRPr="000A23C8">
        <w:rPr>
          <w:rFonts w:ascii="Arial" w:hAnsi="Arial" w:cs="Arial"/>
          <w:color w:val="auto"/>
          <w:sz w:val="24"/>
          <w:szCs w:val="24"/>
        </w:rPr>
        <w:t>e</w:t>
      </w:r>
      <w:r w:rsidR="006C7EC8" w:rsidRPr="000A23C8">
        <w:rPr>
          <w:rFonts w:ascii="Arial" w:hAnsi="Arial" w:cs="Arial"/>
          <w:color w:val="auto"/>
          <w:sz w:val="24"/>
          <w:szCs w:val="24"/>
        </w:rPr>
        <w:t xml:space="preserve"> stanu przystosowania jednostki organizacyjnej do potrzeb osób z niepełnosprawnościami. </w:t>
      </w:r>
    </w:p>
    <w:p w14:paraId="683706ED" w14:textId="77777777" w:rsidR="006E64FF" w:rsidRPr="000A23C8" w:rsidRDefault="006E64FF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0D53DB2F" w14:textId="10C7D640" w:rsidR="00390775" w:rsidRDefault="00C764DB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§ 3. </w:t>
      </w:r>
      <w:r w:rsidR="00390775" w:rsidRPr="000A23C8">
        <w:rPr>
          <w:rFonts w:ascii="Arial" w:hAnsi="Arial" w:cs="Arial"/>
          <w:color w:val="auto"/>
          <w:sz w:val="24"/>
          <w:szCs w:val="24"/>
        </w:rPr>
        <w:t xml:space="preserve"> </w:t>
      </w:r>
      <w:r w:rsidR="00F11C07" w:rsidRPr="000A23C8">
        <w:rPr>
          <w:rFonts w:ascii="Arial" w:hAnsi="Arial" w:cs="Arial"/>
          <w:color w:val="auto"/>
          <w:sz w:val="24"/>
          <w:szCs w:val="24"/>
        </w:rPr>
        <w:t xml:space="preserve">Wykonanie zarządzenia powierza się kierownikom miejskich jednostek organizacyjnych. </w:t>
      </w:r>
    </w:p>
    <w:p w14:paraId="2211918F" w14:textId="77777777" w:rsidR="006E64FF" w:rsidRPr="000A23C8" w:rsidRDefault="006E64FF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72898C20" w14:textId="62643B74" w:rsidR="008F4850" w:rsidRDefault="00C764DB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§ 4. </w:t>
      </w:r>
      <w:r w:rsidR="00390775" w:rsidRPr="000A23C8">
        <w:rPr>
          <w:rFonts w:ascii="Arial" w:hAnsi="Arial" w:cs="Arial"/>
          <w:color w:val="auto"/>
          <w:sz w:val="24"/>
          <w:szCs w:val="24"/>
        </w:rPr>
        <w:t xml:space="preserve"> </w:t>
      </w:r>
      <w:r w:rsidR="00F11C07" w:rsidRPr="000A23C8">
        <w:rPr>
          <w:rFonts w:ascii="Arial" w:hAnsi="Arial" w:cs="Arial"/>
          <w:color w:val="auto"/>
          <w:sz w:val="24"/>
          <w:szCs w:val="24"/>
        </w:rPr>
        <w:t>Nadzór nad wykonaniem zarządzenia powierza się Przewodniczącej zespołu ds. dostępności.</w:t>
      </w:r>
    </w:p>
    <w:p w14:paraId="1709DE2A" w14:textId="77777777" w:rsidR="006E64FF" w:rsidRPr="000A23C8" w:rsidRDefault="006E64FF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149BA0DC" w14:textId="6B8206C3" w:rsidR="008F4850" w:rsidRPr="000A23C8" w:rsidRDefault="00C764DB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§ 5. </w:t>
      </w:r>
      <w:r w:rsidR="008F4850" w:rsidRPr="000A23C8">
        <w:rPr>
          <w:rFonts w:ascii="Arial" w:hAnsi="Arial" w:cs="Arial"/>
          <w:color w:val="auto"/>
          <w:sz w:val="24"/>
          <w:szCs w:val="24"/>
        </w:rPr>
        <w:t xml:space="preserve"> </w:t>
      </w:r>
      <w:r w:rsidR="00F11C07" w:rsidRPr="000A23C8">
        <w:rPr>
          <w:rFonts w:ascii="Arial" w:hAnsi="Arial" w:cs="Arial"/>
          <w:color w:val="auto"/>
          <w:sz w:val="24"/>
          <w:szCs w:val="24"/>
        </w:rPr>
        <w:t xml:space="preserve">Zarządzenie wchodzi w życie z dniem podpisania. </w:t>
      </w:r>
    </w:p>
    <w:p w14:paraId="3AF0E101" w14:textId="45F4B7A8" w:rsidR="00F11C07" w:rsidRPr="000A23C8" w:rsidRDefault="00F11C07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3F39662B" w14:textId="1FEC7E71" w:rsidR="00F11C07" w:rsidRPr="00114929" w:rsidRDefault="00F11C07" w:rsidP="006E64FF">
      <w:pPr>
        <w:pStyle w:val="Tekstpodstawowy3"/>
        <w:spacing w:line="276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14929">
        <w:rPr>
          <w:rFonts w:ascii="Arial" w:hAnsi="Arial" w:cs="Arial"/>
          <w:b/>
          <w:color w:val="auto"/>
          <w:sz w:val="24"/>
          <w:szCs w:val="24"/>
        </w:rPr>
        <w:t>Załącznik nr 1</w:t>
      </w:r>
    </w:p>
    <w:p w14:paraId="3DA03745" w14:textId="77777777" w:rsidR="006E64FF" w:rsidRPr="000A23C8" w:rsidRDefault="006E64FF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7E6B0B77" w14:textId="7B2825B3" w:rsidR="00F11C07" w:rsidRPr="00114929" w:rsidRDefault="00345506" w:rsidP="006E64FF">
      <w:pPr>
        <w:pStyle w:val="Tekstpodstawowy3"/>
        <w:spacing w:line="276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114929">
        <w:rPr>
          <w:rFonts w:ascii="Arial" w:hAnsi="Arial" w:cs="Arial"/>
          <w:b/>
          <w:color w:val="auto"/>
          <w:sz w:val="24"/>
          <w:szCs w:val="24"/>
        </w:rPr>
        <w:t>Wyznaczeni koordynatorzy ds. dostępności w jednostkach organizacyjnych Gminy Miasto Włocławek.</w:t>
      </w:r>
    </w:p>
    <w:p w14:paraId="62D2C45F" w14:textId="77777777" w:rsidR="006E64FF" w:rsidRPr="000A23C8" w:rsidRDefault="006E64FF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38E47397" w14:textId="057B479A" w:rsidR="00F11C07" w:rsidRPr="000A23C8" w:rsidRDefault="00F11C07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Przedszkole Publiczne nr 4, ul Kraszewskiego </w:t>
      </w:r>
      <w:r w:rsidR="005F303C" w:rsidRPr="000A23C8">
        <w:rPr>
          <w:rFonts w:ascii="Arial" w:hAnsi="Arial" w:cs="Arial"/>
          <w:color w:val="auto"/>
          <w:sz w:val="24"/>
          <w:szCs w:val="24"/>
        </w:rPr>
        <w:t>–</w:t>
      </w:r>
      <w:r w:rsidRPr="000A23C8">
        <w:rPr>
          <w:rFonts w:ascii="Arial" w:hAnsi="Arial" w:cs="Arial"/>
          <w:color w:val="auto"/>
          <w:sz w:val="24"/>
          <w:szCs w:val="24"/>
        </w:rPr>
        <w:t xml:space="preserve"> </w:t>
      </w:r>
      <w:r w:rsidR="005F303C" w:rsidRPr="000A23C8">
        <w:rPr>
          <w:rFonts w:ascii="Arial" w:hAnsi="Arial" w:cs="Arial"/>
          <w:color w:val="auto"/>
          <w:sz w:val="24"/>
          <w:szCs w:val="24"/>
        </w:rPr>
        <w:t xml:space="preserve">Jolanta Nowakowska </w:t>
      </w:r>
    </w:p>
    <w:p w14:paraId="65768B27" w14:textId="4E97B43D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8, ul. Targowa 3 – Wanda Szczygielska</w:t>
      </w:r>
    </w:p>
    <w:p w14:paraId="2CEA6F57" w14:textId="494AE080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9, ul. Łanowa 3 – Agnieszka Kucińska</w:t>
      </w:r>
    </w:p>
    <w:p w14:paraId="58937680" w14:textId="49FE5AE7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Przedszkole Publiczne nr 12, ul. Bukowa 37/39 – Ewa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Stawisińska</w:t>
      </w:r>
      <w:proofErr w:type="spellEnd"/>
    </w:p>
    <w:p w14:paraId="3DF22B68" w14:textId="101BD60B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13, ul. Brdowska 2 – Monika Krajewska</w:t>
      </w:r>
    </w:p>
    <w:p w14:paraId="41FE8ED9" w14:textId="19E12835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Przedszkole Publiczne nr 14, ul. Hutnicza 3a – Marcin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Woś</w:t>
      </w:r>
      <w:proofErr w:type="spellEnd"/>
    </w:p>
    <w:p w14:paraId="6DD028E8" w14:textId="4CC2EE06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Przedszkole Publiczne nr 16, ul. Budowlanych 6a – Renata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Słomkowska</w:t>
      </w:r>
      <w:proofErr w:type="spellEnd"/>
    </w:p>
    <w:p w14:paraId="3AEA6881" w14:textId="796075CA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17, ul. Wronia 9a – Małgorzata Kłosowska</w:t>
      </w:r>
    </w:p>
    <w:p w14:paraId="0493C371" w14:textId="32852EC7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Przedszkole Publiczne nr 19, ul. Urocza 1 – Marcin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Woś</w:t>
      </w:r>
      <w:proofErr w:type="spellEnd"/>
    </w:p>
    <w:p w14:paraId="3A605026" w14:textId="08717EEE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lastRenderedPageBreak/>
        <w:t>Przedszkole Publiczne nr 22, ul. Toruńska 101 – Karolina Zielińska</w:t>
      </w:r>
    </w:p>
    <w:p w14:paraId="051F145B" w14:textId="5A32A9EF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25, ul. Rajska 1 – Magdalena Mikołajczyk</w:t>
      </w:r>
    </w:p>
    <w:p w14:paraId="64AE2C6F" w14:textId="1C472A26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Przedszkole Publiczne nr 26, ul. Radosna 3 – Małgorzata Moszczyńska –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Pętkowska</w:t>
      </w:r>
      <w:proofErr w:type="spellEnd"/>
    </w:p>
    <w:p w14:paraId="141E2DF7" w14:textId="1AEE0B98" w:rsidR="00633B09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27, ul. Cienista 20 – Katarzyna</w:t>
      </w:r>
      <w:r w:rsidR="00633B09">
        <w:rPr>
          <w:rFonts w:ascii="Arial" w:hAnsi="Arial" w:cs="Arial"/>
          <w:color w:val="auto"/>
          <w:sz w:val="24"/>
          <w:szCs w:val="24"/>
        </w:rPr>
        <w:t xml:space="preserve"> Janowska – </w:t>
      </w:r>
    </w:p>
    <w:p w14:paraId="71FE8174" w14:textId="64D6068A" w:rsidR="005F303C" w:rsidRPr="000A23C8" w:rsidRDefault="005F303C" w:rsidP="00633B09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Rykowska</w:t>
      </w:r>
    </w:p>
    <w:p w14:paraId="6D323A10" w14:textId="5550722D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29, ul. Dygasińskiego 10 – Katarzyna Stasiak</w:t>
      </w:r>
    </w:p>
    <w:p w14:paraId="43C7AD0B" w14:textId="4595FD0A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30, ul. Kaliska 85 – Marta Majewska</w:t>
      </w:r>
    </w:p>
    <w:p w14:paraId="7327FA99" w14:textId="26193463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32, ul. Kaliska 108 – Agnieszka Makowska</w:t>
      </w:r>
    </w:p>
    <w:p w14:paraId="6F4F2466" w14:textId="77777777" w:rsidR="005F303C" w:rsidRPr="000A23C8" w:rsidRDefault="005F303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35, ul. 14 Pułku Piechoty – Beata Szczerkowska</w:t>
      </w:r>
    </w:p>
    <w:p w14:paraId="2FFB85F2" w14:textId="0243249E" w:rsidR="005F303C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Przedszkole Publiczne nr 36, ul. Wyspiańskiego 3, Anna Królikowska</w:t>
      </w:r>
    </w:p>
    <w:p w14:paraId="385A9C19" w14:textId="6008961B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Szkoła Podstawowa nr 2, ul. Żytnia 47 – Mariola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Szlągiewicz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7384EA" w14:textId="6A1B2E23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Szkoła Podstawowa nr 3, ul. Cyganka 6/10 – Ewelina Bednarek</w:t>
      </w:r>
    </w:p>
    <w:p w14:paraId="2FC5F6DE" w14:textId="19974211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Szkoła Podstawowa nr 5, ul.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Wieniecka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46 – Karolina Nowacka</w:t>
      </w:r>
    </w:p>
    <w:p w14:paraId="5ACE330E" w14:textId="45B8D8BF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Szkoła Podstawowa nr 7, ul. Gniazdowskiego 7 – Agnieszka Szymanowska</w:t>
      </w:r>
    </w:p>
    <w:p w14:paraId="5F5FFBF0" w14:textId="790B989D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Szkoła Podstawowa nr 10, ul. Starodębska 21b – Maciej Lewandowski </w:t>
      </w:r>
    </w:p>
    <w:p w14:paraId="4CEAA89C" w14:textId="3B011CE2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Szkoła Podstawowa nr 12, ul. Wiejska 29 – Ewa Korzeniowska </w:t>
      </w:r>
    </w:p>
    <w:p w14:paraId="34BDE67D" w14:textId="6C31A2EC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Szkoła Podstawowa nr 14, ul. Bukowa 9 – Danuta Pałucka</w:t>
      </w:r>
    </w:p>
    <w:p w14:paraId="57110DEE" w14:textId="3D3B6BB1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Szkoła Podstawowa nr 18, ul. Hutnicza 5/7 – Maja Daniewska</w:t>
      </w:r>
    </w:p>
    <w:p w14:paraId="0995870C" w14:textId="7500229A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Szkoła Podstawowa nr 19, ul. Szkolna 13 – Joanna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Sendal</w:t>
      </w:r>
      <w:proofErr w:type="spellEnd"/>
    </w:p>
    <w:p w14:paraId="521B3618" w14:textId="264CB63F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Szkoła Podstawowa nr 22, ul. Promienna 15 – Monika Przyłuska</w:t>
      </w:r>
    </w:p>
    <w:p w14:paraId="0F6B566F" w14:textId="29DABFFB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Szkoła Podstawowa nr 23, ul. Wyspiańskiego 3 – Iwona Klimczak</w:t>
      </w:r>
    </w:p>
    <w:p w14:paraId="18E8812B" w14:textId="0E429D6C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Szkolno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– Przedszkolny nr 1: PP nr 6 i SP nr 20, ul. Gałczyńskiego 9 – Katarzyna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Wałdoch</w:t>
      </w:r>
      <w:proofErr w:type="spellEnd"/>
    </w:p>
    <w:p w14:paraId="2C9DEBA3" w14:textId="7A47F956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nr 8: PP nr 7 i SP nr 8, ul. Willowa 8 – Jacek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Kazanecki</w:t>
      </w:r>
      <w:proofErr w:type="spellEnd"/>
    </w:p>
    <w:p w14:paraId="3635608A" w14:textId="408317E1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nr 11: PP nr 11 i SP nr 11, ul.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Papieżka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89 – Piotr Kwiatkowski</w:t>
      </w:r>
    </w:p>
    <w:p w14:paraId="3DC03C2F" w14:textId="34E87CDC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Budowlanych, ul. Nowomiejska 25 – Anna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Górniewicz</w:t>
      </w:r>
      <w:proofErr w:type="spellEnd"/>
    </w:p>
    <w:p w14:paraId="560ACE40" w14:textId="1ADC8658" w:rsidR="00BA52AE" w:rsidRPr="000A23C8" w:rsidRDefault="00BA52AE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Chemicznych, ul. Bulwary 4 </w:t>
      </w:r>
      <w:r w:rsidR="00681D83" w:rsidRPr="000A23C8">
        <w:rPr>
          <w:rFonts w:ascii="Arial" w:hAnsi="Arial" w:cs="Arial"/>
          <w:color w:val="auto"/>
          <w:sz w:val="24"/>
          <w:szCs w:val="24"/>
        </w:rPr>
        <w:t>–</w:t>
      </w:r>
      <w:r w:rsidRPr="000A23C8">
        <w:rPr>
          <w:rFonts w:ascii="Arial" w:hAnsi="Arial" w:cs="Arial"/>
          <w:color w:val="auto"/>
          <w:sz w:val="24"/>
          <w:szCs w:val="24"/>
        </w:rPr>
        <w:t xml:space="preserve"> </w:t>
      </w:r>
      <w:r w:rsidR="00681D83" w:rsidRPr="000A23C8">
        <w:rPr>
          <w:rFonts w:ascii="Arial" w:hAnsi="Arial" w:cs="Arial"/>
          <w:color w:val="auto"/>
          <w:sz w:val="24"/>
          <w:szCs w:val="24"/>
        </w:rPr>
        <w:t>Piotr Kręcicki</w:t>
      </w:r>
    </w:p>
    <w:p w14:paraId="191A9664" w14:textId="76429E89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Ekonomicznych, ul. Bukowa 38/40 – Monika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Wiwatowska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4C8DD69" w14:textId="7DE4572B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Elektrycznych, ul. Toruńska 77/83 – Grażyna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Kuropatwińska</w:t>
      </w:r>
      <w:proofErr w:type="spellEnd"/>
    </w:p>
    <w:p w14:paraId="3BF0F885" w14:textId="6633CD8C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Zespół Szkół Samochodowych, ul. Leśna 1a – Renata Smok</w:t>
      </w:r>
    </w:p>
    <w:p w14:paraId="6C61629A" w14:textId="1C1AC24A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Technicznych, ul. Ogniowa 2 – Sławomir Wiśniewski </w:t>
      </w:r>
    </w:p>
    <w:p w14:paraId="499C49D4" w14:textId="3A367294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I Liceum Ogólnokształcące, ul. Mickiewicza 6 – Tomasz Kubera</w:t>
      </w:r>
    </w:p>
    <w:p w14:paraId="55D65D73" w14:textId="5D879829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II Liceum Ogólnokształcące, ul. Urocza 3 – Dawid Gadaj</w:t>
      </w:r>
    </w:p>
    <w:p w14:paraId="35E5335D" w14:textId="6AE6C4DF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III Liceum Ogólnokształcące, ul.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Bechiego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1 – Wojciech Głogowski</w:t>
      </w:r>
    </w:p>
    <w:p w14:paraId="739199D9" w14:textId="2BD0D0E4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Zespół Szkół nr 4, ul. Kaliska 108 – Andrzej Czajka</w:t>
      </w:r>
    </w:p>
    <w:p w14:paraId="52195DCF" w14:textId="50AAF487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Młodzieżowy Ośrodek Wychowawczy, ul. Leśna 24 – Maciej Jezierski</w:t>
      </w:r>
    </w:p>
    <w:p w14:paraId="4973B07D" w14:textId="5054121A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nr 3, ul. Nowomiejska 21 – Cezary Jabłoński </w:t>
      </w:r>
    </w:p>
    <w:p w14:paraId="444759B2" w14:textId="53A5ABA1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Szkół Muzycznych, ul. Wiejska 29 – Magdalena Jezierska </w:t>
      </w:r>
    </w:p>
    <w:p w14:paraId="15B62758" w14:textId="322BB510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Centrum Kształcenia Zawodowego i Ustawicznego, ul. Nowomiejska 25 – Wioletta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Rojkowska</w:t>
      </w:r>
      <w:proofErr w:type="spellEnd"/>
    </w:p>
    <w:p w14:paraId="51CDECF2" w14:textId="56C40342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Zespół Placówek nr 1, ul. Mechaników 1 – Małgorzata Mila –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Sznabel</w:t>
      </w:r>
      <w:proofErr w:type="spellEnd"/>
    </w:p>
    <w:p w14:paraId="7961A7B1" w14:textId="11FEEA48" w:rsidR="00681D83" w:rsidRPr="000A23C8" w:rsidRDefault="00681D83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Poradnia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Psychologiczno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– Pedagogiczna, ul. Wojska polskiego 27 – Wioletta Babiń</w:t>
      </w:r>
      <w:r w:rsidR="002B0BEF" w:rsidRPr="000A23C8">
        <w:rPr>
          <w:rFonts w:ascii="Arial" w:hAnsi="Arial" w:cs="Arial"/>
          <w:color w:val="auto"/>
          <w:sz w:val="24"/>
          <w:szCs w:val="24"/>
        </w:rPr>
        <w:t>sk</w:t>
      </w:r>
      <w:r w:rsidRPr="000A23C8">
        <w:rPr>
          <w:rFonts w:ascii="Arial" w:hAnsi="Arial" w:cs="Arial"/>
          <w:color w:val="auto"/>
          <w:sz w:val="24"/>
          <w:szCs w:val="24"/>
        </w:rPr>
        <w:t>a</w:t>
      </w:r>
    </w:p>
    <w:p w14:paraId="3C81D358" w14:textId="616E0F32" w:rsidR="00681D83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lastRenderedPageBreak/>
        <w:t xml:space="preserve">Centrum Kultury „Browar B.”, ul.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Łęgska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– Jacek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Standarowicz</w:t>
      </w:r>
      <w:proofErr w:type="spellEnd"/>
    </w:p>
    <w:p w14:paraId="191A6252" w14:textId="709A5615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Miejska Biblioteka Publiczna, ul. Warszawska – Kacper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Luczkowski</w:t>
      </w:r>
      <w:proofErr w:type="spellEnd"/>
    </w:p>
    <w:p w14:paraId="5E99A2EC" w14:textId="5A5D36F3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Galeria Sztuki Współczesnej, ul. Miedziana – Tomasz Kamiński</w:t>
      </w:r>
    </w:p>
    <w:p w14:paraId="4D5FFEAC" w14:textId="1136BF25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Teatr Impresaryjny, ul. Wojska Polskiego – Marzena Kowalewska</w:t>
      </w:r>
    </w:p>
    <w:p w14:paraId="514859B0" w14:textId="2C2B8AF3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Miejski Ośrodek Pomocy Rodzinie, ul. Ogniowa 8/10 – Anna Radkowska</w:t>
      </w:r>
    </w:p>
    <w:p w14:paraId="2C2C7DA7" w14:textId="540A7DAC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Dom Pomocy Społecznej, ul. Dobrzyńska 102 – Magdalena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Rosłonowska</w:t>
      </w:r>
      <w:proofErr w:type="spellEnd"/>
    </w:p>
    <w:p w14:paraId="31841025" w14:textId="1C036436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Dom Pomocy Społecznej, ul. Nowomiejska 19 – Halina Andrzejewska</w:t>
      </w:r>
    </w:p>
    <w:p w14:paraId="492828C2" w14:textId="4DB4DC04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Środowiskowy Dom Samopomocy, ul. Zapiecek 10 – Elżbieta Rutkowska</w:t>
      </w:r>
    </w:p>
    <w:p w14:paraId="68D4FB2D" w14:textId="0FD14FF5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Miejska Jadłodajnia, ul. Świętego Antoniego 11, Izabela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Jatczak</w:t>
      </w:r>
      <w:proofErr w:type="spellEnd"/>
    </w:p>
    <w:p w14:paraId="69C54CA9" w14:textId="579A743C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Miejski Zespół Żłobków, ul.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Wieniecka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34 – Iwona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Paraszkiewicz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6A000E" w14:textId="6EE68E49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Centrum Opieki nad Dzieckiem, ul. Łubna 17 – Magdalena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Dudra</w:t>
      </w:r>
      <w:proofErr w:type="spellEnd"/>
    </w:p>
    <w:p w14:paraId="1DED6E99" w14:textId="1A3A6697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Placówki Opiekuńczo – Wychowawcze, ul. Sielska 3 – Martyna Dąbkowska</w:t>
      </w:r>
    </w:p>
    <w:p w14:paraId="5AC708A2" w14:textId="77777777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Zakład Aktywności Zawodowej, ul.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Łęgska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20, ul. Dominika Kozłowska</w:t>
      </w:r>
    </w:p>
    <w:p w14:paraId="78118067" w14:textId="3EBF2970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Włocławskie Centrum Organizacji Pozarządowych i Wolontariatu, ul. Żabia 12a – Sylwia Lipińska</w:t>
      </w:r>
    </w:p>
    <w:p w14:paraId="640A3225" w14:textId="63550C92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Straż Miejska, ul. Bojańczyka 11/13 – Henryk Witczak</w:t>
      </w:r>
    </w:p>
    <w:p w14:paraId="36243E79" w14:textId="18AA7C27" w:rsidR="000A68F5" w:rsidRPr="000A23C8" w:rsidRDefault="000A68F5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Miejski Zarząd Infrastruktury Drogowej i Transportu, ul. Zielna 13/21 – Lidia Wierzbicka</w:t>
      </w:r>
    </w:p>
    <w:p w14:paraId="3088FD3F" w14:textId="3AA34854" w:rsidR="007C6C0C" w:rsidRPr="000A23C8" w:rsidRDefault="007C6C0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Administracja Zasobów Komunalnych, ul. Ostrowska 30 – Magdalena Chwiałkowska</w:t>
      </w:r>
    </w:p>
    <w:p w14:paraId="2FE9E4DC" w14:textId="0D5509B0" w:rsidR="007C6C0C" w:rsidRPr="000A23C8" w:rsidRDefault="007C6C0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Kawiarnia Obywatelska „Śródmieście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Cafe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”, ul. 3 - go Maja 9 – Joanna Chojecka –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Idryan</w:t>
      </w:r>
      <w:proofErr w:type="spellEnd"/>
    </w:p>
    <w:p w14:paraId="66EE4D26" w14:textId="5AFB1F00" w:rsidR="007C6C0C" w:rsidRPr="000A23C8" w:rsidRDefault="007C6C0C" w:rsidP="006E64FF">
      <w:pPr>
        <w:pStyle w:val="Tekstpodstawowy3"/>
        <w:numPr>
          <w:ilvl w:val="0"/>
          <w:numId w:val="6"/>
        </w:numPr>
        <w:spacing w:line="276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Ośrodek Sportu i Rekreacji, ul. Chopina 8 – Angelika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Tesnowska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CE631A" w14:textId="77777777" w:rsidR="005F303C" w:rsidRPr="000A23C8" w:rsidRDefault="005F303C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291460D6" w14:textId="7342775A" w:rsidR="00AA75C1" w:rsidRPr="00114929" w:rsidRDefault="00FD3CB0" w:rsidP="006E64FF">
      <w:pPr>
        <w:pStyle w:val="Tekstpodstawowy3"/>
        <w:spacing w:line="276" w:lineRule="auto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114929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467531C0" w14:textId="77777777" w:rsidR="006E64FF" w:rsidRPr="000A23C8" w:rsidRDefault="006E64FF" w:rsidP="006E64FF">
      <w:pPr>
        <w:pStyle w:val="Tekstpodstawowy3"/>
        <w:spacing w:line="276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</w:p>
    <w:p w14:paraId="57E9B81F" w14:textId="393F8A7B" w:rsidR="00B753A7" w:rsidRPr="000A23C8" w:rsidRDefault="00B753A7" w:rsidP="006E64FF">
      <w:pPr>
        <w:pStyle w:val="Tekstpodstawowy3"/>
        <w:spacing w:line="276" w:lineRule="auto"/>
        <w:ind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 xml:space="preserve">Zgodnie z art. 14 ust. 1 ustawy z dnia 19.07.2019 r. o zapewnieniu dostępności osobom ze szczególnymi potrzebami (Dz. U. 2020 r. poz. 1062 z </w:t>
      </w:r>
      <w:proofErr w:type="spellStart"/>
      <w:r w:rsidRPr="000A23C8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A23C8">
        <w:rPr>
          <w:rFonts w:ascii="Arial" w:hAnsi="Arial" w:cs="Arial"/>
          <w:color w:val="auto"/>
          <w:sz w:val="24"/>
          <w:szCs w:val="24"/>
        </w:rPr>
        <w:t>. zm.)</w:t>
      </w:r>
      <w:r w:rsidR="00075F48" w:rsidRPr="000A23C8">
        <w:rPr>
          <w:rFonts w:ascii="Arial" w:hAnsi="Arial" w:cs="Arial"/>
          <w:color w:val="auto"/>
          <w:sz w:val="24"/>
          <w:szCs w:val="24"/>
        </w:rPr>
        <w:t xml:space="preserve"> ustalono, ze każdy organ władzy publicznej w tym organ administracji rządowej </w:t>
      </w:r>
      <w:r w:rsidR="00633B09">
        <w:rPr>
          <w:rFonts w:ascii="Arial" w:hAnsi="Arial" w:cs="Arial"/>
          <w:color w:val="auto"/>
          <w:sz w:val="24"/>
          <w:szCs w:val="24"/>
        </w:rPr>
        <w:br/>
      </w:r>
      <w:r w:rsidR="00075F48" w:rsidRPr="000A23C8">
        <w:rPr>
          <w:rFonts w:ascii="Arial" w:hAnsi="Arial" w:cs="Arial"/>
          <w:color w:val="auto"/>
          <w:sz w:val="24"/>
          <w:szCs w:val="24"/>
        </w:rPr>
        <w:t>i samorządowej, organ kontroli państwowej i ochrony prawa oraz sądy i trybunały, wyznacza co najmniej jedna osobę pełniącą funkcję koordynatora do spraw dostępności.</w:t>
      </w:r>
    </w:p>
    <w:p w14:paraId="08CD7BB1" w14:textId="50613137" w:rsidR="00075F48" w:rsidRPr="000A23C8" w:rsidRDefault="00075F48" w:rsidP="006E64FF">
      <w:pPr>
        <w:pStyle w:val="Tekstpodstawowy3"/>
        <w:spacing w:line="276" w:lineRule="auto"/>
        <w:ind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0A23C8">
        <w:rPr>
          <w:rFonts w:ascii="Arial" w:hAnsi="Arial" w:cs="Arial"/>
          <w:color w:val="auto"/>
          <w:sz w:val="24"/>
          <w:szCs w:val="24"/>
        </w:rPr>
        <w:t>Celem właściwej realizacji zadania o zapewnieniu dostępności osobom ze szczególnymi potrzebami</w:t>
      </w:r>
      <w:r w:rsidR="00E37197" w:rsidRPr="000A23C8">
        <w:rPr>
          <w:rFonts w:ascii="Arial" w:hAnsi="Arial" w:cs="Arial"/>
          <w:color w:val="auto"/>
          <w:sz w:val="24"/>
          <w:szCs w:val="24"/>
        </w:rPr>
        <w:t xml:space="preserve"> uzasadnionym</w:t>
      </w:r>
      <w:r w:rsidRPr="000A23C8">
        <w:rPr>
          <w:rFonts w:ascii="Arial" w:hAnsi="Arial" w:cs="Arial"/>
          <w:color w:val="auto"/>
          <w:sz w:val="24"/>
          <w:szCs w:val="24"/>
        </w:rPr>
        <w:t xml:space="preserve"> jest wyznaczenie osób wskazanych przez dyrektorów jednostek organizacyjnych Gminy Miasto Włocławek do pełnienia funkcji koordynatorów ds. dostępności. </w:t>
      </w:r>
    </w:p>
    <w:p w14:paraId="490C198C" w14:textId="77777777" w:rsidR="00075F48" w:rsidRPr="000A23C8" w:rsidRDefault="00075F48" w:rsidP="006E64FF">
      <w:pPr>
        <w:pStyle w:val="Tekstpodstawowy3"/>
        <w:spacing w:line="276" w:lineRule="auto"/>
        <w:jc w:val="left"/>
        <w:rPr>
          <w:rFonts w:ascii="Arial" w:hAnsi="Arial" w:cs="Arial"/>
          <w:color w:val="auto"/>
          <w:sz w:val="24"/>
          <w:szCs w:val="24"/>
        </w:rPr>
      </w:pPr>
    </w:p>
    <w:sectPr w:rsidR="00075F48" w:rsidRPr="000A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1AF"/>
    <w:multiLevelType w:val="hybridMultilevel"/>
    <w:tmpl w:val="E41C8570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B2375"/>
    <w:multiLevelType w:val="hybridMultilevel"/>
    <w:tmpl w:val="0B82B404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1D7"/>
    <w:multiLevelType w:val="hybridMultilevel"/>
    <w:tmpl w:val="F7DC7EF8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3957F7"/>
    <w:multiLevelType w:val="hybridMultilevel"/>
    <w:tmpl w:val="735E3934"/>
    <w:lvl w:ilvl="0" w:tplc="CED2046E">
      <w:start w:val="1"/>
      <w:numFmt w:val="decimal"/>
      <w:lvlText w:val="%1)"/>
      <w:lvlJc w:val="left"/>
      <w:pPr>
        <w:ind w:left="4613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1B3D6D"/>
    <w:multiLevelType w:val="hybridMultilevel"/>
    <w:tmpl w:val="360E27FA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6F2A7F"/>
    <w:multiLevelType w:val="hybridMultilevel"/>
    <w:tmpl w:val="0AB62A3E"/>
    <w:lvl w:ilvl="0" w:tplc="C574A6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E52E40"/>
    <w:multiLevelType w:val="hybridMultilevel"/>
    <w:tmpl w:val="571C3A1A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B05C3"/>
    <w:multiLevelType w:val="hybridMultilevel"/>
    <w:tmpl w:val="FE56CFCE"/>
    <w:lvl w:ilvl="0" w:tplc="957A0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BB83233"/>
    <w:multiLevelType w:val="hybridMultilevel"/>
    <w:tmpl w:val="9B6E4D26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5C77DB"/>
    <w:multiLevelType w:val="hybridMultilevel"/>
    <w:tmpl w:val="5748C8F4"/>
    <w:lvl w:ilvl="0" w:tplc="C8BC5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084D67"/>
    <w:multiLevelType w:val="hybridMultilevel"/>
    <w:tmpl w:val="66BEF940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6958FF"/>
    <w:multiLevelType w:val="hybridMultilevel"/>
    <w:tmpl w:val="AAC24EDE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F3510C"/>
    <w:multiLevelType w:val="hybridMultilevel"/>
    <w:tmpl w:val="504E210A"/>
    <w:lvl w:ilvl="0" w:tplc="44B44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80"/>
    <w:rsid w:val="00075F48"/>
    <w:rsid w:val="000A23C8"/>
    <w:rsid w:val="000A68F5"/>
    <w:rsid w:val="00114929"/>
    <w:rsid w:val="00137333"/>
    <w:rsid w:val="00197B55"/>
    <w:rsid w:val="002B0BEF"/>
    <w:rsid w:val="00345506"/>
    <w:rsid w:val="00390775"/>
    <w:rsid w:val="005F303C"/>
    <w:rsid w:val="00624D0A"/>
    <w:rsid w:val="00633B09"/>
    <w:rsid w:val="00681D83"/>
    <w:rsid w:val="006C7EC8"/>
    <w:rsid w:val="006E64FF"/>
    <w:rsid w:val="00740206"/>
    <w:rsid w:val="007C6C0C"/>
    <w:rsid w:val="008F4850"/>
    <w:rsid w:val="00902037"/>
    <w:rsid w:val="009438BB"/>
    <w:rsid w:val="00A22EBF"/>
    <w:rsid w:val="00A42D6D"/>
    <w:rsid w:val="00A65993"/>
    <w:rsid w:val="00AA75C1"/>
    <w:rsid w:val="00B142CF"/>
    <w:rsid w:val="00B753A7"/>
    <w:rsid w:val="00BA52AE"/>
    <w:rsid w:val="00C51780"/>
    <w:rsid w:val="00C764DB"/>
    <w:rsid w:val="00CB2243"/>
    <w:rsid w:val="00D30F80"/>
    <w:rsid w:val="00E37197"/>
    <w:rsid w:val="00F11C07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1A8F"/>
  <w15:docId w15:val="{79952C30-B9FB-4121-8DA4-7D33955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4DB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764DB"/>
    <w:pPr>
      <w:widowControl/>
      <w:suppressAutoHyphens w:val="0"/>
      <w:autoSpaceDE/>
      <w:autoSpaceDN/>
      <w:adjustRightInd/>
      <w:spacing w:line="287" w:lineRule="atLeast"/>
      <w:jc w:val="both"/>
    </w:pPr>
    <w:rPr>
      <w:rFonts w:ascii="Arial Narrow" w:hAnsi="Arial Narrow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64DB"/>
    <w:rPr>
      <w:rFonts w:ascii="Arial Narrow" w:eastAsia="Times New Roman" w:hAnsi="Arial Narrow" w:cs="Times New Roman"/>
      <w:color w:val="000000"/>
      <w:szCs w:val="20"/>
      <w:lang w:eastAsia="pl-PL"/>
    </w:rPr>
  </w:style>
  <w:style w:type="paragraph" w:customStyle="1" w:styleId="Brakstyluakapitowego">
    <w:name w:val="[Brak stylu akapitowego]"/>
    <w:rsid w:val="00C764D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07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0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291/2022 Prezydenta Miasta Włocławek z dn. 4 sierpnia 2022 r.</dc:title>
  <dc:subject/>
  <dc:creator>Karolina Budziszewska</dc:creator>
  <cp:keywords>Zarządzenie Prezydenta Miasta Włocławek</cp:keywords>
  <dc:description/>
  <cp:lastModifiedBy>Karolina Budziszewska</cp:lastModifiedBy>
  <cp:revision>6</cp:revision>
  <cp:lastPrinted>2022-07-11T08:44:00Z</cp:lastPrinted>
  <dcterms:created xsi:type="dcterms:W3CDTF">2022-08-04T06:06:00Z</dcterms:created>
  <dcterms:modified xsi:type="dcterms:W3CDTF">2022-08-04T08:46:00Z</dcterms:modified>
</cp:coreProperties>
</file>