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E88F" w14:textId="77777777" w:rsidR="00971D92" w:rsidRPr="00395EDB" w:rsidRDefault="00971D92" w:rsidP="008148FC">
      <w:pPr>
        <w:pStyle w:val="Nagwek1"/>
        <w:spacing w:line="276" w:lineRule="auto"/>
      </w:pPr>
      <w:bookmarkStart w:id="0" w:name="_Hlk112408688"/>
      <w:r w:rsidRPr="00395EDB">
        <w:t xml:space="preserve">Zarządzenie Nr </w:t>
      </w:r>
      <w:r w:rsidR="006B73E4" w:rsidRPr="00395EDB">
        <w:t>314</w:t>
      </w:r>
      <w:r w:rsidRPr="00395EDB">
        <w:t>/2022 Prezydenta Miasta Włocławek</w:t>
      </w:r>
      <w:r w:rsidR="003B7611" w:rsidRPr="00395EDB">
        <w:t xml:space="preserve"> </w:t>
      </w:r>
      <w:r w:rsidRPr="00395EDB">
        <w:t xml:space="preserve">z dnia </w:t>
      </w:r>
      <w:r w:rsidR="006B73E4" w:rsidRPr="00395EDB">
        <w:t xml:space="preserve">1 września </w:t>
      </w:r>
      <w:r w:rsidRPr="00395EDB">
        <w:t>2022 r.</w:t>
      </w:r>
    </w:p>
    <w:p w14:paraId="51A77B1B" w14:textId="77777777" w:rsidR="00971D92" w:rsidRPr="006B73E4" w:rsidRDefault="00971D92" w:rsidP="008148FC">
      <w:pPr>
        <w:tabs>
          <w:tab w:val="left" w:pos="3686"/>
        </w:tabs>
        <w:spacing w:after="0" w:line="276" w:lineRule="auto"/>
        <w:ind w:left="2124" w:firstLine="708"/>
        <w:rPr>
          <w:rFonts w:ascii="Arial" w:hAnsi="Arial" w:cs="Arial"/>
          <w:b/>
          <w:iCs/>
          <w:sz w:val="24"/>
          <w:szCs w:val="24"/>
        </w:rPr>
      </w:pPr>
    </w:p>
    <w:p w14:paraId="212AADC0" w14:textId="77777777" w:rsidR="00971D92" w:rsidRPr="006B73E4" w:rsidRDefault="00971D92" w:rsidP="008148F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B73E4">
        <w:rPr>
          <w:rFonts w:ascii="Arial" w:hAnsi="Arial" w:cs="Arial"/>
          <w:b/>
          <w:iCs/>
          <w:sz w:val="24"/>
          <w:szCs w:val="24"/>
        </w:rPr>
        <w:t xml:space="preserve">zmieniające zarządzenie w sprawie ogłoszenia otwartego konkursu ofert nr 3 </w:t>
      </w:r>
      <w:r w:rsidRPr="006B73E4">
        <w:rPr>
          <w:rFonts w:ascii="Arial" w:hAnsi="Arial" w:cs="Arial"/>
          <w:b/>
          <w:sz w:val="24"/>
          <w:szCs w:val="24"/>
        </w:rPr>
        <w:t xml:space="preserve">na realizację zadań publicznych w zakresie wspierania i upowszechniania kultury, sztuki, ochrony dóbr kultury i dziedzictwa narodowego w 2022 roku przez organizacje pozarządowe oraz inne podmioty prowadzące działalność pożytku publicznego </w:t>
      </w:r>
    </w:p>
    <w:p w14:paraId="7D586AA6" w14:textId="77777777" w:rsidR="00971D92" w:rsidRPr="006B73E4" w:rsidRDefault="00971D92" w:rsidP="008148F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4006295" w14:textId="01C5FD6F" w:rsidR="00971D92" w:rsidRPr="006B73E4" w:rsidRDefault="00971D92" w:rsidP="008148FC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B73E4">
        <w:rPr>
          <w:rFonts w:ascii="Arial" w:hAnsi="Arial" w:cs="Arial"/>
          <w:sz w:val="24"/>
          <w:szCs w:val="24"/>
        </w:rPr>
        <w:t xml:space="preserve">Na podstawie art. 30 ust.1 ustawy z dnia 8 marca 1990 r. o samorządzie gminnym (Dz. U. z 2022 r. poz. 559, poz. 583, 1005, 1079 </w:t>
      </w:r>
      <w:r w:rsidRPr="006B73E4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6B73E4">
        <w:rPr>
          <w:rFonts w:ascii="Arial" w:hAnsi="Arial" w:cs="Arial"/>
          <w:sz w:val="24"/>
          <w:szCs w:val="24"/>
        </w:rPr>
        <w:t xml:space="preserve"> oraz art. 15 ustawy z dnia 24 kwietnia 2003 r. o działalności pożytku publicznego i</w:t>
      </w:r>
      <w:r w:rsidR="00395EDB">
        <w:rPr>
          <w:rFonts w:ascii="Arial" w:hAnsi="Arial" w:cs="Arial"/>
          <w:sz w:val="24"/>
          <w:szCs w:val="24"/>
        </w:rPr>
        <w:t xml:space="preserve"> </w:t>
      </w:r>
      <w:r w:rsidRPr="006B73E4">
        <w:rPr>
          <w:rFonts w:ascii="Arial" w:hAnsi="Arial" w:cs="Arial"/>
          <w:sz w:val="24"/>
          <w:szCs w:val="24"/>
        </w:rPr>
        <w:t xml:space="preserve">wolontariacie </w:t>
      </w:r>
      <w:bookmarkStart w:id="1" w:name="_Hlk61856632"/>
      <w:r w:rsidRPr="006B73E4">
        <w:rPr>
          <w:rFonts w:ascii="Arial" w:hAnsi="Arial" w:cs="Arial"/>
          <w:sz w:val="24"/>
          <w:szCs w:val="24"/>
        </w:rPr>
        <w:t>(Dz. U. z</w:t>
      </w:r>
      <w:r w:rsidR="00395EDB">
        <w:rPr>
          <w:rFonts w:ascii="Arial" w:hAnsi="Arial" w:cs="Arial"/>
          <w:sz w:val="24"/>
          <w:szCs w:val="24"/>
        </w:rPr>
        <w:t xml:space="preserve"> </w:t>
      </w:r>
      <w:r w:rsidRPr="006B73E4">
        <w:rPr>
          <w:rFonts w:ascii="Arial" w:hAnsi="Arial" w:cs="Arial"/>
          <w:sz w:val="24"/>
          <w:szCs w:val="24"/>
        </w:rPr>
        <w:t>2022</w:t>
      </w:r>
      <w:r w:rsidR="00395EDB">
        <w:rPr>
          <w:rFonts w:ascii="Arial" w:hAnsi="Arial" w:cs="Arial"/>
          <w:sz w:val="24"/>
          <w:szCs w:val="24"/>
        </w:rPr>
        <w:t xml:space="preserve"> </w:t>
      </w:r>
      <w:r w:rsidRPr="006B73E4">
        <w:rPr>
          <w:rFonts w:ascii="Arial" w:hAnsi="Arial" w:cs="Arial"/>
          <w:sz w:val="24"/>
          <w:szCs w:val="24"/>
        </w:rPr>
        <w:t>r. poz. 1327, 2490)</w:t>
      </w:r>
      <w:bookmarkEnd w:id="1"/>
      <w:r w:rsidRPr="006B73E4">
        <w:rPr>
          <w:rFonts w:ascii="Arial" w:hAnsi="Arial" w:cs="Arial"/>
          <w:sz w:val="24"/>
          <w:szCs w:val="24"/>
        </w:rPr>
        <w:t xml:space="preserve"> w związku z Uchwałą Nr XLI/155/2021 Rady Miasta Włocławek z dnia 30 listopada 2021 roku </w:t>
      </w:r>
      <w:r w:rsidRPr="006B73E4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2022</w:t>
      </w:r>
    </w:p>
    <w:p w14:paraId="5DD2C6C5" w14:textId="77777777" w:rsidR="00971D92" w:rsidRPr="006B73E4" w:rsidRDefault="00971D92" w:rsidP="008148FC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936C1DE" w14:textId="1B43F897" w:rsidR="00395EDB" w:rsidRPr="006B73E4" w:rsidRDefault="00971D92" w:rsidP="008148FC">
      <w:pPr>
        <w:spacing w:after="0" w:line="276" w:lineRule="auto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6B73E4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zarządza się, co następuje</w:t>
      </w:r>
    </w:p>
    <w:p w14:paraId="542D46EE" w14:textId="77777777" w:rsidR="009B0E9C" w:rsidRDefault="009B0E9C" w:rsidP="008148FC">
      <w:pPr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1427E047" w14:textId="19A46E6F" w:rsidR="00971D92" w:rsidRPr="006B73E4" w:rsidRDefault="00971D92" w:rsidP="008148FC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6B73E4">
        <w:rPr>
          <w:rFonts w:ascii="Arial" w:hAnsi="Arial" w:cs="Arial"/>
          <w:b/>
          <w:color w:val="auto"/>
          <w:sz w:val="24"/>
          <w:szCs w:val="24"/>
        </w:rPr>
        <w:t>§ 1</w:t>
      </w:r>
      <w:r w:rsidRPr="006B73E4">
        <w:rPr>
          <w:rFonts w:ascii="Arial" w:hAnsi="Arial" w:cs="Arial"/>
          <w:color w:val="auto"/>
          <w:sz w:val="24"/>
          <w:szCs w:val="24"/>
        </w:rPr>
        <w:t>.</w:t>
      </w:r>
      <w:r w:rsidR="00395EDB">
        <w:rPr>
          <w:rFonts w:ascii="Arial" w:hAnsi="Arial" w:cs="Arial"/>
          <w:color w:val="auto"/>
          <w:sz w:val="24"/>
          <w:szCs w:val="24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</w:rPr>
        <w:t>W załączniku nr 2 do Zarządzenia nr 262/2022 Prezydenta Miasta Włocławek z dnia 8 lipca 2022r. w sprawie ogłoszenia otwartego konkursu ofert nr 3 na realizację zadań publicznych w zakresie wspierania i upowszechniania kultury, sztuki, ochrony dóbr kultury i dziedzictwa narodowego w 2022 roku przez organizacje pozarządowe oraz inne podmioty prowadzące działalność pożytku publicznego, wprowadza się następujące zmiany:</w:t>
      </w:r>
    </w:p>
    <w:p w14:paraId="58D3C222" w14:textId="77777777" w:rsidR="00971D92" w:rsidRPr="006B73E4" w:rsidRDefault="00971D92" w:rsidP="008148FC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6B73E4">
        <w:rPr>
          <w:rFonts w:ascii="Arial" w:hAnsi="Arial" w:cs="Arial"/>
          <w:color w:val="auto"/>
          <w:sz w:val="24"/>
          <w:szCs w:val="24"/>
        </w:rPr>
        <w:t>W § 6 „Obowiązki i uprawnienia” po ust. 7 dodaje się ust.8 - 11 w brzmieniu:</w:t>
      </w:r>
    </w:p>
    <w:p w14:paraId="4ECB70FC" w14:textId="77777777" w:rsidR="00971D92" w:rsidRPr="006B73E4" w:rsidRDefault="00971D92" w:rsidP="008148FC">
      <w:pPr>
        <w:pStyle w:val="Akapitzlist"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6DBA5D31" w14:textId="77777777" w:rsidR="00971D92" w:rsidRPr="006B73E4" w:rsidRDefault="00971D92" w:rsidP="008148FC">
      <w:pPr>
        <w:pStyle w:val="Akapitzlist"/>
        <w:suppressAutoHyphens/>
        <w:spacing w:after="0" w:line="276" w:lineRule="auto"/>
        <w:ind w:left="644"/>
        <w:rPr>
          <w:rFonts w:ascii="Arial" w:hAnsi="Arial" w:cs="Arial"/>
          <w:color w:val="auto"/>
          <w:sz w:val="24"/>
          <w:szCs w:val="24"/>
          <w:lang w:eastAsia="zh-CN"/>
        </w:rPr>
      </w:pPr>
      <w:bookmarkStart w:id="2" w:name="_Hlk112399518"/>
      <w:r w:rsidRPr="006B73E4">
        <w:rPr>
          <w:rFonts w:ascii="Arial" w:hAnsi="Arial" w:cs="Arial"/>
          <w:color w:val="auto"/>
          <w:sz w:val="24"/>
          <w:szCs w:val="24"/>
        </w:rPr>
        <w:t>„8.</w:t>
      </w:r>
      <w:r w:rsidRPr="006B73E4">
        <w:rPr>
          <w:rFonts w:ascii="Arial" w:hAnsi="Arial" w:cs="Arial"/>
          <w:sz w:val="24"/>
          <w:szCs w:val="24"/>
        </w:rPr>
        <w:t xml:space="preserve"> Zleceniobiorca oświadcza, iż wykonanie zlecenia nie spowoduje naruszenia praw osób trzecich, w szczególności majątkowych lub osobistych praw autorskich, praw pokrewnych oraz wizerunku tych osób. W przypadku, gdyby doszło do takiego naruszenia, wyłączną odpowiedzialność wobec osób, których prawa zostały naruszone, ponosi Zleceniobiorca.</w:t>
      </w:r>
    </w:p>
    <w:p w14:paraId="2196255A" w14:textId="77777777" w:rsidR="00971D92" w:rsidRPr="006B73E4" w:rsidRDefault="00971D92" w:rsidP="008148FC">
      <w:pPr>
        <w:pStyle w:val="Akapitzlist"/>
        <w:suppressAutoHyphens/>
        <w:spacing w:after="0" w:line="276" w:lineRule="auto"/>
        <w:ind w:left="644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9.Zleceniobiorca zobowiązuje się przenieść na Zleceniodawcę całość praw autorskich do fotografii, filmików oraz innych materiałów </w:t>
      </w:r>
      <w:proofErr w:type="spellStart"/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promocyjno</w:t>
      </w:r>
      <w:proofErr w:type="spellEnd"/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 - informacyjnych dotyczących realizacji zadania bez żadnych ograniczeń czasowych i terytorialnych, na wszelkich znanych w chwili zawarcia niniejszej umowy polach eksploatacji.</w:t>
      </w:r>
    </w:p>
    <w:p w14:paraId="1823AD9D" w14:textId="77777777" w:rsidR="00971D92" w:rsidRPr="006B73E4" w:rsidRDefault="00971D92" w:rsidP="008148FC">
      <w:pPr>
        <w:pStyle w:val="Akapitzlist"/>
        <w:suppressAutoHyphens/>
        <w:spacing w:after="0" w:line="276" w:lineRule="auto"/>
        <w:ind w:left="644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10.Zleceniobiorca dostarczy Zleceniodawcy na nośniku DVD, pendrive lub w linku do pobrania fotografie i materiały video (w przypadku, gdy są realizowane) dokumentujące zrealizowane zadania, które są przedmiotem Umowy w ciągu 2 dni roboczych od zakończenia poszczególnego zadania.</w:t>
      </w:r>
    </w:p>
    <w:p w14:paraId="2BC81131" w14:textId="77777777" w:rsidR="00971D92" w:rsidRPr="006B73E4" w:rsidRDefault="00971D92" w:rsidP="008148FC">
      <w:pPr>
        <w:pStyle w:val="Akapitzlist"/>
        <w:spacing w:after="0" w:line="276" w:lineRule="auto"/>
        <w:ind w:left="644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11.Zleceniobiorca upoważnia Zleceniodawcę do rozporządzania oraz korzystania z fotografii, filmików, materiałów promocyjnych. Wskazane upoważnienie może być przenoszone na osoby trzecie bez konieczności uzyskiwania odrębnej zgody </w:t>
      </w:r>
      <w:r w:rsidRPr="006B73E4">
        <w:rPr>
          <w:rFonts w:ascii="Arial" w:hAnsi="Arial" w:cs="Arial"/>
          <w:sz w:val="24"/>
          <w:szCs w:val="24"/>
        </w:rPr>
        <w:t>Zleceniodawcy.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”</w:t>
      </w:r>
    </w:p>
    <w:bookmarkEnd w:id="2"/>
    <w:p w14:paraId="35483E46" w14:textId="77777777" w:rsidR="00971D92" w:rsidRPr="006B73E4" w:rsidRDefault="00971D92" w:rsidP="008148FC">
      <w:pPr>
        <w:pStyle w:val="Akapitzlist"/>
        <w:suppressAutoHyphens/>
        <w:spacing w:after="0" w:line="276" w:lineRule="auto"/>
        <w:ind w:left="644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2F89C31F" w14:textId="77777777" w:rsidR="00971D92" w:rsidRPr="006B73E4" w:rsidRDefault="00971D92" w:rsidP="008148FC">
      <w:pPr>
        <w:pStyle w:val="Akapitzlist"/>
        <w:numPr>
          <w:ilvl w:val="0"/>
          <w:numId w:val="1"/>
        </w:numPr>
        <w:suppressAutoHyphens/>
        <w:spacing w:after="0" w:line="276" w:lineRule="auto"/>
        <w:ind w:left="284" w:firstLine="0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w </w:t>
      </w:r>
      <w:r w:rsidRPr="006B73E4">
        <w:rPr>
          <w:rFonts w:ascii="Arial" w:hAnsi="Arial" w:cs="Arial"/>
          <w:color w:val="auto"/>
          <w:sz w:val="24"/>
          <w:szCs w:val="24"/>
        </w:rPr>
        <w:t>§13 punkt 2 otrzymuje brzmienie”:</w:t>
      </w:r>
    </w:p>
    <w:p w14:paraId="530F3EDF" w14:textId="77777777" w:rsidR="00971D92" w:rsidRPr="006B73E4" w:rsidRDefault="00971D92" w:rsidP="008148FC">
      <w:pPr>
        <w:pStyle w:val="Akapitzlist"/>
        <w:suppressAutoHyphens/>
        <w:spacing w:after="0" w:line="276" w:lineRule="auto"/>
        <w:ind w:left="284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0AEBDD36" w14:textId="77777777" w:rsidR="00971D92" w:rsidRPr="006B73E4" w:rsidRDefault="00971D92" w:rsidP="008148FC">
      <w:pPr>
        <w:suppressAutoHyphens/>
        <w:spacing w:after="0" w:line="276" w:lineRule="auto"/>
        <w:ind w:left="720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„2. </w:t>
      </w:r>
      <w:bookmarkStart w:id="3" w:name="_Hlk112399562"/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Przekazywanie zrealizowanych w ramach przyznanej dotacji rzeczy m.in. gadżetów, książek, folderów itp. winno nastąpić protokołem zdawczo – odbiorczym, który należy przedłożyć Zleceniodawcy na jego prośbę przy składaniu sprawozdania z realizacji zadania</w:t>
      </w:r>
      <w:bookmarkEnd w:id="3"/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.”</w:t>
      </w:r>
    </w:p>
    <w:p w14:paraId="15921F2F" w14:textId="77777777" w:rsidR="00971D92" w:rsidRPr="006B73E4" w:rsidRDefault="00971D92" w:rsidP="008148FC">
      <w:pPr>
        <w:suppressAutoHyphens/>
        <w:spacing w:after="0" w:line="276" w:lineRule="auto"/>
        <w:ind w:left="720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54F94389" w14:textId="5483B480" w:rsidR="00971D92" w:rsidRPr="008148FC" w:rsidRDefault="00971D92" w:rsidP="008148F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B73E4">
        <w:rPr>
          <w:rFonts w:ascii="Arial" w:hAnsi="Arial" w:cs="Arial"/>
          <w:b/>
          <w:color w:val="auto"/>
          <w:sz w:val="24"/>
          <w:szCs w:val="24"/>
          <w:lang w:eastAsia="zh-CN"/>
        </w:rPr>
        <w:t>§ 2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. Załącznik nr 2 do Zarządzenia nr 262/2022 Prezydenta Miasta Włocławek z dnia 8 lipca 2022 r. w sprawie </w:t>
      </w:r>
      <w:r w:rsidRPr="006B73E4">
        <w:rPr>
          <w:rFonts w:ascii="Arial" w:hAnsi="Arial" w:cs="Arial"/>
          <w:bCs/>
          <w:iCs/>
          <w:sz w:val="24"/>
          <w:szCs w:val="24"/>
        </w:rPr>
        <w:t xml:space="preserve">ogłoszenia otwartego konkursu ofert nr 3 </w:t>
      </w:r>
      <w:r w:rsidRPr="006B73E4">
        <w:rPr>
          <w:rFonts w:ascii="Arial" w:hAnsi="Arial" w:cs="Arial"/>
          <w:bCs/>
          <w:sz w:val="24"/>
          <w:szCs w:val="24"/>
        </w:rPr>
        <w:t xml:space="preserve">na realizację zadań publicznych w zakresie wspierania i upowszechniania kultury, sztuki, ochrony dóbr kultury i dziedzictwa narodowego w 2022 roku przez organizacje pozarządowe oraz inne podmioty prowadzące działalność pożytku publicznego, po wprowadzeniu zmian jak w niniejszym Zarządzeniu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otrzymuje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brzmienie jak w załączniku nr 1 do niniejszego Zarządzenia.</w:t>
      </w:r>
    </w:p>
    <w:p w14:paraId="79A0BE13" w14:textId="77777777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26A8E0E8" w14:textId="77777777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b/>
          <w:color w:val="auto"/>
          <w:sz w:val="24"/>
          <w:szCs w:val="24"/>
          <w:lang w:eastAsia="zh-CN"/>
        </w:rPr>
        <w:t>§ 3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. Wykonanie zarządzenia powierza się Dyrektorowi Wydziału Kultury, Promocji i Komunikacji Społecznej Urzędu Miasta Włocławek.</w:t>
      </w:r>
    </w:p>
    <w:p w14:paraId="37C8DD74" w14:textId="77777777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2FE47552" w14:textId="3B277E02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b/>
          <w:color w:val="auto"/>
          <w:sz w:val="24"/>
          <w:szCs w:val="24"/>
          <w:lang w:eastAsia="zh-CN"/>
        </w:rPr>
        <w:t>§ 4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.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Nadzór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nad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wykonaniem zarządzenia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powierza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się właściwemu w zakresie nadzoru Zastępcy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Prezydenta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Miasta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Włocławek </w:t>
      </w:r>
    </w:p>
    <w:p w14:paraId="1B9D873E" w14:textId="77777777" w:rsidR="008148FC" w:rsidRDefault="008148FC" w:rsidP="008148F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6A759DE2" w14:textId="5BB075A1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6B73E4">
        <w:rPr>
          <w:rFonts w:ascii="Arial" w:hAnsi="Arial" w:cs="Arial"/>
          <w:b/>
          <w:color w:val="auto"/>
          <w:sz w:val="24"/>
          <w:szCs w:val="24"/>
          <w:lang w:eastAsia="zh-CN"/>
        </w:rPr>
        <w:t>§ 5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. Zarządzenie wchodzi w życie z dniem podpisania i podlega podaniu do publicznej wiadomości poprzez ogłoszenie w Biuletynie Informacji Publicznej Urzędu Miasta Włocławek.</w:t>
      </w:r>
    </w:p>
    <w:p w14:paraId="3D36D1CD" w14:textId="77777777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7B1B721F" w14:textId="77777777" w:rsidR="00971D92" w:rsidRPr="006B73E4" w:rsidRDefault="00971D92" w:rsidP="008148F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DEF2A71" w14:textId="77777777" w:rsidR="008148FC" w:rsidRDefault="008148FC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66F6087E" w14:textId="055A22A1" w:rsidR="00971D92" w:rsidRPr="006B73E4" w:rsidRDefault="00971D92" w:rsidP="008148FC">
      <w:pPr>
        <w:pStyle w:val="Nagwek1"/>
        <w:spacing w:line="276" w:lineRule="auto"/>
      </w:pPr>
      <w:r w:rsidRPr="006B73E4">
        <w:lastRenderedPageBreak/>
        <w:t>U</w:t>
      </w:r>
      <w:r w:rsidR="00395EDB">
        <w:t>zasadnienie</w:t>
      </w:r>
    </w:p>
    <w:p w14:paraId="07B0C615" w14:textId="77777777" w:rsidR="00971D92" w:rsidRPr="006B73E4" w:rsidRDefault="00971D92" w:rsidP="008148FC">
      <w:pPr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23ABD438" w14:textId="77777777" w:rsidR="00971D92" w:rsidRPr="006B73E4" w:rsidRDefault="00971D92" w:rsidP="008148FC">
      <w:pPr>
        <w:spacing w:line="276" w:lineRule="auto"/>
        <w:ind w:firstLine="567"/>
        <w:rPr>
          <w:rFonts w:ascii="Arial" w:eastAsiaTheme="minorHAnsi" w:hAnsi="Arial" w:cs="Arial"/>
          <w:color w:val="auto"/>
          <w:sz w:val="24"/>
          <w:szCs w:val="24"/>
        </w:rPr>
      </w:pPr>
      <w:r w:rsidRPr="006B73E4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dniu 8 lipca 2022 r. Zarządzeniem Nr 262/2022 Prezydent Miasta Włocławek </w:t>
      </w:r>
      <w:r w:rsidRPr="006B73E4">
        <w:rPr>
          <w:rFonts w:ascii="Arial" w:eastAsiaTheme="minorHAnsi" w:hAnsi="Arial" w:cs="Arial"/>
          <w:iCs/>
          <w:color w:val="auto"/>
          <w:sz w:val="24"/>
          <w:szCs w:val="24"/>
        </w:rPr>
        <w:t xml:space="preserve">ogłosił otwarty konkurs ofert nr 3 </w:t>
      </w:r>
      <w:r w:rsidRPr="006B73E4">
        <w:rPr>
          <w:rFonts w:ascii="Arial" w:eastAsiaTheme="minorHAnsi" w:hAnsi="Arial" w:cs="Arial"/>
          <w:color w:val="auto"/>
          <w:sz w:val="24"/>
          <w:szCs w:val="24"/>
        </w:rPr>
        <w:t xml:space="preserve">na realizację zadań publicznych w zakresie wspierania i upowszechniania kultury, sztuki, ochrony dóbr </w:t>
      </w:r>
      <w:proofErr w:type="spellStart"/>
      <w:r w:rsidRPr="006B73E4">
        <w:rPr>
          <w:rFonts w:ascii="Arial" w:eastAsiaTheme="minorHAnsi" w:hAnsi="Arial" w:cs="Arial"/>
          <w:color w:val="auto"/>
          <w:sz w:val="24"/>
          <w:szCs w:val="24"/>
        </w:rPr>
        <w:t>kulturyi</w:t>
      </w:r>
      <w:proofErr w:type="spellEnd"/>
      <w:r w:rsidRPr="006B73E4">
        <w:rPr>
          <w:rFonts w:ascii="Arial" w:eastAsiaTheme="minorHAnsi" w:hAnsi="Arial" w:cs="Arial"/>
          <w:color w:val="auto"/>
          <w:sz w:val="24"/>
          <w:szCs w:val="24"/>
        </w:rPr>
        <w:t xml:space="preserve"> dziedzictwa narodowego w 2022 roku przez organizacje pozarządowe oraz inne podmioty prowadzące działalność pożytku publicznego. </w:t>
      </w:r>
    </w:p>
    <w:p w14:paraId="1FFA32F1" w14:textId="0B48CDEA" w:rsidR="003D2DD5" w:rsidRPr="00395EDB" w:rsidRDefault="00971D92" w:rsidP="008148FC">
      <w:pPr>
        <w:spacing w:line="276" w:lineRule="auto"/>
        <w:ind w:firstLine="567"/>
        <w:rPr>
          <w:rFonts w:ascii="Arial" w:hAnsi="Arial" w:cs="Arial"/>
          <w:b/>
          <w:sz w:val="24"/>
          <w:szCs w:val="24"/>
        </w:rPr>
      </w:pPr>
      <w:r w:rsidRPr="006B73E4">
        <w:rPr>
          <w:rFonts w:ascii="Arial" w:eastAsiaTheme="minorHAnsi" w:hAnsi="Arial" w:cs="Arial"/>
          <w:color w:val="auto"/>
          <w:sz w:val="24"/>
          <w:szCs w:val="24"/>
        </w:rPr>
        <w:t xml:space="preserve">W załączniku nr 2 do Zarządzenia nr 262/2022 Prezydenta Miasta Włocławek z dnia 8 lipca 2022r. w sprawie ogłoszenia otwartego konkursu ofert nr 3 na realizację zadań publicznych w zakresie wspierania i upowszechniania kultury, sztuki, ochrony dóbr kultury i dziedzictwa narodowego w 2022 roku przez organizacje pozarządowe oraz inne podmioty prowadzące działalność pożytku publicznego, uzupełniono zapisy dotyczące praw autorskich dotyczących fotorelacji i innych </w:t>
      </w:r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materiałów </w:t>
      </w:r>
      <w:proofErr w:type="spellStart"/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>promocyjno</w:t>
      </w:r>
      <w:proofErr w:type="spellEnd"/>
      <w:r w:rsidRPr="006B73E4">
        <w:rPr>
          <w:rFonts w:ascii="Arial" w:hAnsi="Arial" w:cs="Arial"/>
          <w:color w:val="auto"/>
          <w:sz w:val="24"/>
          <w:szCs w:val="24"/>
          <w:lang w:eastAsia="zh-CN"/>
        </w:rPr>
        <w:t xml:space="preserve"> - informacyjnych</w:t>
      </w:r>
      <w:r w:rsidR="00395EDB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6B73E4">
        <w:rPr>
          <w:rFonts w:ascii="Arial" w:eastAsiaTheme="minorHAnsi" w:hAnsi="Arial" w:cs="Arial"/>
          <w:color w:val="auto"/>
          <w:sz w:val="24"/>
          <w:szCs w:val="24"/>
        </w:rPr>
        <w:t>oraz przekazywania gadżetów kupionych ze środków Gminy Miasto Włocławek.</w:t>
      </w:r>
      <w:bookmarkEnd w:id="0"/>
    </w:p>
    <w:sectPr w:rsidR="003D2DD5" w:rsidRPr="00395EDB" w:rsidSect="00EB412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E0EB7"/>
    <w:multiLevelType w:val="hybridMultilevel"/>
    <w:tmpl w:val="4EB266BC"/>
    <w:lvl w:ilvl="0" w:tplc="B0DED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92"/>
    <w:rsid w:val="000D5CE4"/>
    <w:rsid w:val="0032403D"/>
    <w:rsid w:val="00395EDB"/>
    <w:rsid w:val="003B7611"/>
    <w:rsid w:val="003D2DD5"/>
    <w:rsid w:val="004B0A53"/>
    <w:rsid w:val="006B73E4"/>
    <w:rsid w:val="008148FC"/>
    <w:rsid w:val="00971D92"/>
    <w:rsid w:val="009B0E9C"/>
    <w:rsid w:val="00A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F250"/>
  <w15:chartTrackingRefBased/>
  <w15:docId w15:val="{124270D0-60A5-4AA5-835F-2B3A6D78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92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EDB"/>
    <w:pPr>
      <w:spacing w:after="0" w:line="312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D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95EDB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314/2022 Prezydenta Miasta Włocławek z dn. 1 września 2022 r.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314/2022 Prezydenta Miasta Włocławek z dn. 1 września 2022 r.</dc:title>
  <dc:subject/>
  <dc:creator>Julita Pawłowska</dc:creator>
  <cp:keywords>Zarządzenie Prezydenta Miasta Włocławek</cp:keywords>
  <dc:description/>
  <cp:lastModifiedBy>Łukasz Stolarski</cp:lastModifiedBy>
  <cp:revision>7</cp:revision>
  <dcterms:created xsi:type="dcterms:W3CDTF">2022-09-01T06:55:00Z</dcterms:created>
  <dcterms:modified xsi:type="dcterms:W3CDTF">2022-09-01T09:53:00Z</dcterms:modified>
</cp:coreProperties>
</file>