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E5ECD" w14:textId="2E4947BA" w:rsidR="00E06203" w:rsidRPr="007D523E" w:rsidRDefault="003E6BF7" w:rsidP="00CD34A0">
      <w:pPr>
        <w:pStyle w:val="Nagwek1"/>
      </w:pPr>
      <w:r w:rsidRPr="007D523E">
        <w:t>Zarządzenie nr 333/2022 Prezydenta Miasta Włocławek z dnia 28 września 2022 r.</w:t>
      </w:r>
    </w:p>
    <w:p w14:paraId="4C51635E" w14:textId="77777777" w:rsidR="003E6BF7" w:rsidRPr="007A0370" w:rsidRDefault="003E6BF7" w:rsidP="00CD34A0">
      <w:pPr>
        <w:spacing w:line="276" w:lineRule="auto"/>
        <w:rPr>
          <w:rFonts w:ascii="Arial" w:hAnsi="Arial" w:cs="Arial"/>
          <w:b/>
        </w:rPr>
      </w:pPr>
    </w:p>
    <w:p w14:paraId="7B17A31B" w14:textId="30BB0A42" w:rsidR="00E06203" w:rsidRPr="007A0370" w:rsidRDefault="00E06203" w:rsidP="00CD34A0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7A0370">
        <w:rPr>
          <w:rFonts w:ascii="Arial" w:hAnsi="Arial" w:cs="Arial"/>
          <w:sz w:val="24"/>
          <w:szCs w:val="24"/>
        </w:rPr>
        <w:t>zmieniające w sprawie ogłoszenia wykazu i określenia wzoru wniosku o przydział lokali przeznaczonych do remontu we własnym zakresie wchodzących w skład mieszkaniowego zasobu Gminy Miasto Włocławek</w:t>
      </w:r>
    </w:p>
    <w:p w14:paraId="54D92B55" w14:textId="77777777" w:rsidR="00E06203" w:rsidRPr="007A0370" w:rsidRDefault="00E06203" w:rsidP="00CD34A0">
      <w:pPr>
        <w:spacing w:line="276" w:lineRule="auto"/>
        <w:rPr>
          <w:rFonts w:ascii="Arial" w:hAnsi="Arial" w:cs="Arial"/>
        </w:rPr>
      </w:pPr>
    </w:p>
    <w:p w14:paraId="2A6044B5" w14:textId="0A6EAAC4" w:rsidR="00E06203" w:rsidRPr="007A0370" w:rsidRDefault="00E06203" w:rsidP="00CD34A0">
      <w:pPr>
        <w:spacing w:line="276" w:lineRule="auto"/>
        <w:rPr>
          <w:rFonts w:ascii="Arial" w:hAnsi="Arial" w:cs="Arial"/>
        </w:rPr>
      </w:pPr>
      <w:r w:rsidRPr="007A0370">
        <w:rPr>
          <w:rFonts w:ascii="Arial" w:hAnsi="Arial" w:cs="Arial"/>
        </w:rPr>
        <w:t xml:space="preserve">Na podstawie art. 30 ust. 2 pkt 2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 w:rsidRPr="007A0370">
          <w:rPr>
            <w:rFonts w:ascii="Arial" w:hAnsi="Arial" w:cs="Arial"/>
          </w:rPr>
          <w:t>8 marca 1990</w:t>
        </w:r>
      </w:smartTag>
      <w:r w:rsidRPr="007A0370">
        <w:rPr>
          <w:rFonts w:ascii="Arial" w:hAnsi="Arial" w:cs="Arial"/>
        </w:rPr>
        <w:t xml:space="preserve"> r. o</w:t>
      </w:r>
      <w:r w:rsidR="003E6BF7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>samorządzie gminnym (Dz.</w:t>
      </w:r>
      <w:r w:rsidR="007D523E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>U.</w:t>
      </w:r>
      <w:r w:rsidR="007D523E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>z</w:t>
      </w:r>
      <w:r w:rsidR="007D523E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>2022</w:t>
      </w:r>
      <w:r w:rsidR="007D523E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>r. poz. 559, poz. 1005 oraz poz. 1079) oraz §</w:t>
      </w:r>
      <w:r w:rsidR="003E6BF7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>21a uchwały nr XXXII/41/2021 Rady Miasta Włocławek z dnia 20</w:t>
      </w:r>
      <w:r w:rsidR="003E6BF7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>kwietnia 2021</w:t>
      </w:r>
      <w:r w:rsidR="003E6BF7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>r. w</w:t>
      </w:r>
      <w:r w:rsidR="003E6BF7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>sprawie zasad wynajmowania lokali mieszkalnych wchodzących w skład mieszkaniowego zasobu Gminy Miasto Włocławek zmienionej uchwałą nr XXXV/79/2021 Rady Miasta Włocławek z dnia 22</w:t>
      </w:r>
      <w:r w:rsidR="003E6BF7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>czerwca 2021 r., zmienionej uchwałą nr XXXIX/124/2021 Rady Miasta Włocławek z dnia 28</w:t>
      </w:r>
      <w:r w:rsidR="003E6BF7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>września 2021</w:t>
      </w:r>
      <w:r w:rsidR="003E6BF7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 xml:space="preserve">r., </w:t>
      </w:r>
      <w:r w:rsidRPr="007A0370">
        <w:rPr>
          <w:rFonts w:ascii="Arial" w:eastAsia="Calibri" w:hAnsi="Arial" w:cs="Arial"/>
        </w:rPr>
        <w:t>zmienionej uchwałą nr</w:t>
      </w:r>
      <w:r w:rsidR="007D523E">
        <w:rPr>
          <w:rFonts w:ascii="Arial" w:eastAsia="Calibri" w:hAnsi="Arial" w:cs="Arial"/>
        </w:rPr>
        <w:t xml:space="preserve"> </w:t>
      </w:r>
      <w:r w:rsidRPr="007A0370">
        <w:rPr>
          <w:rFonts w:ascii="Arial" w:eastAsia="Calibri" w:hAnsi="Arial" w:cs="Arial"/>
        </w:rPr>
        <w:t>XLVI/37/2022 Rady Miasta Włocławek z dnia 29</w:t>
      </w:r>
      <w:r w:rsidR="007D523E">
        <w:rPr>
          <w:rFonts w:ascii="Arial" w:eastAsia="Calibri" w:hAnsi="Arial" w:cs="Arial"/>
        </w:rPr>
        <w:t xml:space="preserve"> </w:t>
      </w:r>
      <w:r w:rsidRPr="007A0370">
        <w:rPr>
          <w:rFonts w:ascii="Arial" w:eastAsia="Calibri" w:hAnsi="Arial" w:cs="Arial"/>
        </w:rPr>
        <w:t xml:space="preserve">marca 2022 r. oraz zmienionej uchwałą nr LI/100/2022 Rady Miasta Włocławek z dnia 30 sierpnia 2022 r. </w:t>
      </w:r>
      <w:r w:rsidRPr="007A0370">
        <w:rPr>
          <w:rFonts w:ascii="Arial" w:hAnsi="Arial" w:cs="Arial"/>
        </w:rPr>
        <w:t>(Dz.</w:t>
      </w:r>
      <w:r w:rsidR="007D523E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 xml:space="preserve">Urz. Woj. Kuj.- Pom. </w:t>
      </w:r>
      <w:r w:rsidR="003E6BF7" w:rsidRPr="007A0370">
        <w:rPr>
          <w:rFonts w:ascii="Arial" w:hAnsi="Arial" w:cs="Arial"/>
        </w:rPr>
        <w:t>Z</w:t>
      </w:r>
      <w:r w:rsidR="003E6BF7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>2021 r. poz. 2171, poz. 3342, poz. 4840, poz. 1902 oraz poz. 4452),</w:t>
      </w:r>
    </w:p>
    <w:p w14:paraId="4A388BA6" w14:textId="77777777" w:rsidR="00E06203" w:rsidRPr="007A0370" w:rsidRDefault="00E06203" w:rsidP="00CD34A0">
      <w:pPr>
        <w:spacing w:line="276" w:lineRule="auto"/>
        <w:rPr>
          <w:rFonts w:ascii="Arial" w:hAnsi="Arial" w:cs="Arial"/>
          <w:b/>
        </w:rPr>
      </w:pPr>
    </w:p>
    <w:p w14:paraId="76524C79" w14:textId="77777777" w:rsidR="00E06203" w:rsidRPr="007D523E" w:rsidRDefault="00E06203" w:rsidP="00CD34A0">
      <w:pPr>
        <w:pStyle w:val="Nagwek2"/>
      </w:pPr>
      <w:r w:rsidRPr="007D523E">
        <w:t>zarządza się co następuje :</w:t>
      </w:r>
    </w:p>
    <w:p w14:paraId="4E4CB0BF" w14:textId="77777777" w:rsidR="00E06203" w:rsidRPr="007A0370" w:rsidRDefault="00E06203" w:rsidP="00CD34A0">
      <w:pPr>
        <w:spacing w:line="276" w:lineRule="auto"/>
        <w:rPr>
          <w:rFonts w:ascii="Arial" w:eastAsia="Calibri" w:hAnsi="Arial" w:cs="Arial"/>
          <w:lang w:eastAsia="en-US"/>
        </w:rPr>
      </w:pPr>
    </w:p>
    <w:p w14:paraId="6F2573B7" w14:textId="4E82CF66" w:rsidR="00E06203" w:rsidRPr="007A0370" w:rsidRDefault="00E06203" w:rsidP="00CD34A0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7A0370">
        <w:rPr>
          <w:rFonts w:ascii="Arial" w:hAnsi="Arial" w:cs="Arial"/>
          <w:b/>
          <w:sz w:val="24"/>
          <w:szCs w:val="24"/>
        </w:rPr>
        <w:t>§ 1.</w:t>
      </w:r>
      <w:r w:rsidRPr="007A0370">
        <w:rPr>
          <w:rFonts w:ascii="Arial" w:hAnsi="Arial" w:cs="Arial"/>
          <w:sz w:val="24"/>
          <w:szCs w:val="24"/>
        </w:rPr>
        <w:t xml:space="preserve"> W zarządzeniu nr 206/2022 Prezydenta Miasta Włocławek z dnia 24 maja 2022 r. zmienionym zarządzeniem nr 218/2022 z dnia 2 czerwca 2022 r. i zarządzeniem nr 243/2022 z dnia 22 czerwca 2022 r. w sprawie ogłoszenia wykazu i określenia wzoru wniosku o przydział lokali przeznaczonych do remontu we własnym zakresie wchodzących w skład mieszkaniowego zasobu Gminy Miasto Włocławek, </w:t>
      </w:r>
      <w:r w:rsidRPr="007A0370">
        <w:rPr>
          <w:rFonts w:ascii="Arial" w:eastAsia="Times New Roman" w:hAnsi="Arial" w:cs="Arial"/>
          <w:sz w:val="24"/>
          <w:szCs w:val="24"/>
          <w:lang w:eastAsia="pl-PL"/>
        </w:rPr>
        <w:t>załącznik otrzymuje brzmienie jak w załączniku</w:t>
      </w:r>
      <w:r w:rsidR="007D52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A0370">
        <w:rPr>
          <w:rFonts w:ascii="Arial" w:hAnsi="Arial" w:cs="Arial"/>
          <w:sz w:val="24"/>
          <w:szCs w:val="24"/>
        </w:rPr>
        <w:t>do </w:t>
      </w:r>
      <w:r w:rsidRPr="007A0370">
        <w:rPr>
          <w:rFonts w:ascii="Arial" w:hAnsi="Arial" w:cs="Arial"/>
          <w:sz w:val="24"/>
          <w:szCs w:val="24"/>
          <w:lang w:eastAsia="pl-PL"/>
        </w:rPr>
        <w:t>niniejszego</w:t>
      </w:r>
      <w:r w:rsidRPr="007A0370">
        <w:rPr>
          <w:rFonts w:ascii="Arial" w:eastAsia="Times New Roman" w:hAnsi="Arial" w:cs="Arial"/>
          <w:sz w:val="24"/>
          <w:szCs w:val="24"/>
          <w:lang w:eastAsia="pl-PL"/>
        </w:rPr>
        <w:t xml:space="preserve"> zarządzenia.</w:t>
      </w:r>
    </w:p>
    <w:p w14:paraId="0AD515A4" w14:textId="77777777" w:rsidR="00E06203" w:rsidRPr="007A0370" w:rsidRDefault="00E06203" w:rsidP="00CD34A0">
      <w:pPr>
        <w:spacing w:line="276" w:lineRule="auto"/>
        <w:rPr>
          <w:rFonts w:ascii="Arial" w:hAnsi="Arial" w:cs="Arial"/>
        </w:rPr>
      </w:pPr>
    </w:p>
    <w:p w14:paraId="2BABE642" w14:textId="77777777" w:rsidR="00E06203" w:rsidRPr="007A0370" w:rsidRDefault="00E06203" w:rsidP="00CD34A0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  <w:r w:rsidRPr="007A0370">
        <w:rPr>
          <w:rFonts w:ascii="Arial" w:eastAsia="Calibri" w:hAnsi="Arial" w:cs="Arial"/>
          <w:b/>
          <w:lang w:eastAsia="en-US"/>
        </w:rPr>
        <w:t>§ 2.</w:t>
      </w:r>
      <w:r w:rsidRPr="007A0370">
        <w:rPr>
          <w:rFonts w:ascii="Arial" w:eastAsia="Calibri" w:hAnsi="Arial" w:cs="Arial"/>
          <w:lang w:eastAsia="en-US"/>
        </w:rPr>
        <w:t xml:space="preserve"> </w:t>
      </w:r>
      <w:r w:rsidRPr="007A0370">
        <w:rPr>
          <w:rFonts w:ascii="Arial" w:hAnsi="Arial" w:cs="Arial"/>
        </w:rPr>
        <w:t>Wykonanie Zarządzenia powierza się Dyrektorowi Wydziału Gospodarowania Mieniem Komunalnym.</w:t>
      </w:r>
    </w:p>
    <w:p w14:paraId="7CAD35DC" w14:textId="77777777" w:rsidR="00E06203" w:rsidRPr="007A0370" w:rsidRDefault="00E06203" w:rsidP="00CD34A0">
      <w:pPr>
        <w:tabs>
          <w:tab w:val="left" w:pos="426"/>
          <w:tab w:val="left" w:pos="851"/>
        </w:tabs>
        <w:spacing w:line="276" w:lineRule="auto"/>
        <w:rPr>
          <w:rFonts w:ascii="Arial" w:hAnsi="Arial" w:cs="Arial"/>
        </w:rPr>
      </w:pPr>
    </w:p>
    <w:p w14:paraId="1BF8287E" w14:textId="77777777" w:rsidR="00E06203" w:rsidRPr="007A0370" w:rsidRDefault="00E06203" w:rsidP="00CD34A0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A0370">
        <w:rPr>
          <w:rFonts w:ascii="Arial" w:hAnsi="Arial" w:cs="Arial"/>
          <w:b/>
          <w:sz w:val="24"/>
          <w:szCs w:val="24"/>
        </w:rPr>
        <w:t>§ 3.</w:t>
      </w:r>
      <w:r w:rsidRPr="007A0370">
        <w:rPr>
          <w:rFonts w:ascii="Arial" w:hAnsi="Arial" w:cs="Arial"/>
          <w:sz w:val="24"/>
          <w:szCs w:val="24"/>
        </w:rPr>
        <w:t> </w:t>
      </w:r>
      <w:r w:rsidRPr="007A0370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1A362F16" w14:textId="77777777" w:rsidR="00E06203" w:rsidRPr="007A0370" w:rsidRDefault="00E06203" w:rsidP="00CD34A0">
      <w:pPr>
        <w:pStyle w:val="Bezodstpw"/>
        <w:spacing w:line="276" w:lineRule="auto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</w:p>
    <w:p w14:paraId="2BB91325" w14:textId="77777777" w:rsidR="00E06203" w:rsidRPr="007A0370" w:rsidRDefault="00E06203" w:rsidP="00CD34A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7A0370">
        <w:rPr>
          <w:rFonts w:ascii="Arial" w:hAnsi="Arial" w:cs="Arial"/>
          <w:b/>
          <w:sz w:val="24"/>
          <w:szCs w:val="24"/>
        </w:rPr>
        <w:t>§ 4.</w:t>
      </w:r>
      <w:r w:rsidRPr="007A0370">
        <w:rPr>
          <w:rFonts w:ascii="Arial" w:hAnsi="Arial" w:cs="Arial"/>
          <w:sz w:val="24"/>
          <w:szCs w:val="24"/>
        </w:rPr>
        <w:t> Zarządzenie wchodzi w życie z dniem podpisania.</w:t>
      </w:r>
    </w:p>
    <w:p w14:paraId="76203619" w14:textId="77777777" w:rsidR="00E06203" w:rsidRPr="007A0370" w:rsidRDefault="00E06203" w:rsidP="00CD34A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4CC85E1C" w14:textId="77777777" w:rsidR="00E06203" w:rsidRPr="007A0370" w:rsidRDefault="00E06203" w:rsidP="00CD34A0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7A0370">
        <w:rPr>
          <w:rFonts w:ascii="Arial" w:hAnsi="Arial" w:cs="Arial"/>
          <w:b/>
          <w:sz w:val="24"/>
          <w:szCs w:val="24"/>
        </w:rPr>
        <w:t>§ 5.</w:t>
      </w:r>
      <w:r w:rsidRPr="007A0370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4EB09D88" w14:textId="77777777" w:rsidR="003E6BF7" w:rsidRDefault="003E6BF7" w:rsidP="00CD34A0">
      <w:pPr>
        <w:spacing w:after="16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DCF29EB" w14:textId="70C19CFE" w:rsidR="00E06203" w:rsidRPr="007A0370" w:rsidRDefault="00761519" w:rsidP="00CD34A0">
      <w:pPr>
        <w:pStyle w:val="Nagwek1"/>
      </w:pPr>
      <w:r>
        <w:lastRenderedPageBreak/>
        <w:t>U</w:t>
      </w:r>
      <w:r w:rsidRPr="007A0370">
        <w:t>zasadnienie</w:t>
      </w:r>
    </w:p>
    <w:p w14:paraId="4F87FCBA" w14:textId="77777777" w:rsidR="00E06203" w:rsidRPr="007A0370" w:rsidRDefault="00E06203" w:rsidP="00CD34A0">
      <w:pPr>
        <w:spacing w:line="276" w:lineRule="auto"/>
        <w:rPr>
          <w:rFonts w:ascii="Arial" w:hAnsi="Arial" w:cs="Arial"/>
        </w:rPr>
      </w:pPr>
    </w:p>
    <w:p w14:paraId="2EF75C0A" w14:textId="4CC9A388" w:rsidR="00E06203" w:rsidRPr="007A0370" w:rsidRDefault="00E06203" w:rsidP="00CD34A0">
      <w:pPr>
        <w:spacing w:line="276" w:lineRule="auto"/>
        <w:ind w:firstLine="708"/>
        <w:rPr>
          <w:rFonts w:ascii="Arial" w:hAnsi="Arial" w:cs="Arial"/>
        </w:rPr>
      </w:pPr>
      <w:r w:rsidRPr="007A0370">
        <w:rPr>
          <w:rFonts w:ascii="Arial" w:hAnsi="Arial" w:cs="Arial"/>
        </w:rPr>
        <w:t>Zarządzeniem nr 206/2022 Prezydenta Miasta Włocławek z dnia 24 maja 2022 r. zmienionym zarządzeniem nr 218/2022 z dnia 2 czerwca 2022 r. oraz zarządzeniem</w:t>
      </w:r>
      <w:r w:rsidR="007D523E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>nr 243/2022 z dnia 22 czerwca 2022 r. zostały przeznaczone do remontu lokale mieszkalne wchodzące w skład mieszkaniowego zasobu Gminy Miasto Włocławek, wymienione w wykazie stanowiącym załącznik do zarządzenia.</w:t>
      </w:r>
    </w:p>
    <w:p w14:paraId="6292B7C2" w14:textId="049613AA" w:rsidR="00E06203" w:rsidRPr="007A0370" w:rsidRDefault="00E06203" w:rsidP="00CD34A0">
      <w:pPr>
        <w:spacing w:line="276" w:lineRule="auto"/>
        <w:ind w:firstLine="708"/>
        <w:rPr>
          <w:rFonts w:ascii="Arial" w:hAnsi="Arial" w:cs="Arial"/>
        </w:rPr>
      </w:pPr>
      <w:r w:rsidRPr="007A0370">
        <w:rPr>
          <w:rFonts w:ascii="Arial" w:hAnsi="Arial" w:cs="Arial"/>
        </w:rPr>
        <w:t>Administracja Zasobów Komunalnych, zgłosiła wolne lokale mieszkalne, które należy dołączyć do</w:t>
      </w:r>
      <w:r w:rsidR="00761519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>wykazu wolnych lokali, wchodzących w skład mieszkaniowego zasobu Gminy Miasto Włocławek, przeznaczonych do remontu we własnym zakresie.</w:t>
      </w:r>
    </w:p>
    <w:p w14:paraId="31A07C4C" w14:textId="61AF9980" w:rsidR="00E06203" w:rsidRPr="007A0370" w:rsidRDefault="00E06203" w:rsidP="00CD34A0">
      <w:pPr>
        <w:spacing w:line="276" w:lineRule="auto"/>
        <w:ind w:firstLine="708"/>
        <w:rPr>
          <w:rFonts w:ascii="Arial" w:hAnsi="Arial" w:cs="Arial"/>
        </w:rPr>
      </w:pPr>
      <w:r w:rsidRPr="007A0370">
        <w:rPr>
          <w:rFonts w:ascii="Arial" w:hAnsi="Arial" w:cs="Arial"/>
        </w:rPr>
        <w:t>Mając powyższe na uwadze, przedkładam</w:t>
      </w:r>
      <w:r w:rsidR="007D523E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>niniejszy</w:t>
      </w:r>
      <w:r w:rsidR="007D523E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>projekt</w:t>
      </w:r>
      <w:r w:rsidR="007D523E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>zarządzenia</w:t>
      </w:r>
      <w:r w:rsidR="007D523E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>z</w:t>
      </w:r>
      <w:r w:rsidR="007D523E">
        <w:rPr>
          <w:rFonts w:ascii="Arial" w:hAnsi="Arial" w:cs="Arial"/>
        </w:rPr>
        <w:t xml:space="preserve"> </w:t>
      </w:r>
      <w:r w:rsidRPr="007A0370">
        <w:rPr>
          <w:rFonts w:ascii="Arial" w:hAnsi="Arial" w:cs="Arial"/>
        </w:rPr>
        <w:t>wnioskiem o podjęcie.</w:t>
      </w:r>
    </w:p>
    <w:p w14:paraId="46408812" w14:textId="77777777" w:rsidR="00761519" w:rsidRDefault="00761519" w:rsidP="00CD34A0">
      <w:pPr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414108" w14:textId="587735A8" w:rsidR="00E06203" w:rsidRPr="00761519" w:rsidRDefault="00E06203" w:rsidP="00CD34A0">
      <w:pPr>
        <w:pStyle w:val="Nagwek1"/>
      </w:pPr>
      <w:r w:rsidRPr="007A0370">
        <w:lastRenderedPageBreak/>
        <w:t>Załącznik nr 1 do zarządzenia nr</w:t>
      </w:r>
      <w:r w:rsidR="007A0370">
        <w:t xml:space="preserve"> 333/2022 </w:t>
      </w:r>
      <w:r w:rsidRPr="007A0370">
        <w:t>Prezydenta Miasta Włocławek</w:t>
      </w:r>
      <w:r w:rsidR="007D523E">
        <w:t xml:space="preserve"> </w:t>
      </w:r>
      <w:r w:rsidRPr="007A0370">
        <w:rPr>
          <w:rFonts w:eastAsia="Calibri"/>
          <w:lang w:eastAsia="en-US"/>
        </w:rPr>
        <w:t>z dnia</w:t>
      </w:r>
      <w:r w:rsidR="007A0370">
        <w:rPr>
          <w:rFonts w:eastAsia="Calibri"/>
          <w:lang w:eastAsia="en-US"/>
        </w:rPr>
        <w:t xml:space="preserve"> 28 września 2022 r.</w:t>
      </w:r>
    </w:p>
    <w:p w14:paraId="02E8BA31" w14:textId="77777777" w:rsidR="00E06203" w:rsidRPr="007A0370" w:rsidRDefault="00E06203" w:rsidP="00CD34A0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4C791E1B" w14:textId="0A4478C1" w:rsidR="00E06203" w:rsidRDefault="00E06203" w:rsidP="00CD34A0">
      <w:pPr>
        <w:spacing w:line="276" w:lineRule="auto"/>
        <w:rPr>
          <w:rFonts w:ascii="Arial" w:eastAsia="Calibri" w:hAnsi="Arial" w:cs="Arial"/>
          <w:lang w:eastAsia="en-US"/>
        </w:rPr>
      </w:pPr>
      <w:r w:rsidRPr="007A0370">
        <w:rPr>
          <w:rFonts w:ascii="Arial" w:eastAsia="Calibri" w:hAnsi="Arial" w:cs="Arial"/>
          <w:b/>
          <w:lang w:eastAsia="en-US"/>
        </w:rPr>
        <w:t>Wykaz lokali wchodzących w skład mieszkaniowego zasobu Gminy Miasto Włocławek, przeznaczonych do remontu w 2022 r.</w:t>
      </w:r>
      <w:r w:rsidR="00FD6A1D" w:rsidRPr="007A0370">
        <w:rPr>
          <w:rFonts w:ascii="Arial" w:eastAsia="Calibri" w:hAnsi="Arial" w:cs="Arial"/>
          <w:lang w:eastAsia="en-US"/>
        </w:rPr>
        <w:t xml:space="preserve"> </w:t>
      </w:r>
    </w:p>
    <w:p w14:paraId="7FD933FD" w14:textId="77777777" w:rsidR="00761519" w:rsidRPr="00761519" w:rsidRDefault="00761519" w:rsidP="00CD34A0">
      <w:pPr>
        <w:spacing w:line="276" w:lineRule="auto"/>
        <w:rPr>
          <w:rFonts w:ascii="Arial" w:eastAsia="Calibri" w:hAnsi="Arial" w:cs="Arial"/>
          <w:b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lokali wchodzących"/>
        <w:tblDescription w:val="Wykaz lokali wchodzących w skład mieszkaniowego zasobu Gminy Miasto Włocławek, przeznaczonych do remontu w 2022 r. "/>
      </w:tblPr>
      <w:tblGrid>
        <w:gridCol w:w="507"/>
        <w:gridCol w:w="1197"/>
        <w:gridCol w:w="820"/>
        <w:gridCol w:w="1403"/>
        <w:gridCol w:w="1413"/>
        <w:gridCol w:w="1090"/>
        <w:gridCol w:w="1251"/>
        <w:gridCol w:w="1381"/>
      </w:tblGrid>
      <w:tr w:rsidR="00144588" w:rsidRPr="007A0370" w14:paraId="7C8E8BAF" w14:textId="77777777" w:rsidTr="00960376">
        <w:trPr>
          <w:trHeight w:val="904"/>
        </w:trPr>
        <w:tc>
          <w:tcPr>
            <w:tcW w:w="0" w:type="auto"/>
            <w:hideMark/>
          </w:tcPr>
          <w:p w14:paraId="5D84DECA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A0370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0" w:type="auto"/>
            <w:hideMark/>
          </w:tcPr>
          <w:p w14:paraId="4D63DFF9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A0370">
              <w:rPr>
                <w:rFonts w:ascii="Arial" w:hAnsi="Arial" w:cs="Arial"/>
                <w:b/>
                <w:bCs/>
                <w:color w:val="000000"/>
              </w:rPr>
              <w:t>adres lokalu</w:t>
            </w:r>
          </w:p>
        </w:tc>
        <w:tc>
          <w:tcPr>
            <w:tcW w:w="820" w:type="dxa"/>
            <w:hideMark/>
          </w:tcPr>
          <w:p w14:paraId="0B941F37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A0370">
              <w:rPr>
                <w:rFonts w:ascii="Arial" w:hAnsi="Arial" w:cs="Arial"/>
                <w:b/>
                <w:bCs/>
                <w:color w:val="000000"/>
              </w:rPr>
              <w:t>Liczba izb</w:t>
            </w:r>
          </w:p>
        </w:tc>
        <w:tc>
          <w:tcPr>
            <w:tcW w:w="1403" w:type="dxa"/>
          </w:tcPr>
          <w:p w14:paraId="4C7E2698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1E9B761A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A0370">
              <w:rPr>
                <w:rFonts w:ascii="Arial" w:hAnsi="Arial" w:cs="Arial"/>
                <w:b/>
                <w:bCs/>
                <w:color w:val="000000"/>
              </w:rPr>
              <w:t>kondygnacja</w:t>
            </w:r>
          </w:p>
        </w:tc>
        <w:tc>
          <w:tcPr>
            <w:tcW w:w="1880" w:type="dxa"/>
          </w:tcPr>
          <w:p w14:paraId="4D0E97F7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  <w:p w14:paraId="43E8B460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A0370">
              <w:rPr>
                <w:rFonts w:ascii="Arial" w:hAnsi="Arial" w:cs="Arial"/>
                <w:b/>
                <w:bCs/>
                <w:color w:val="000000"/>
              </w:rPr>
              <w:t>wyposażenie</w:t>
            </w:r>
          </w:p>
        </w:tc>
        <w:tc>
          <w:tcPr>
            <w:tcW w:w="623" w:type="dxa"/>
            <w:hideMark/>
          </w:tcPr>
          <w:p w14:paraId="515C91F4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A0370">
              <w:rPr>
                <w:rFonts w:ascii="Arial" w:hAnsi="Arial" w:cs="Arial"/>
                <w:b/>
                <w:bCs/>
                <w:color w:val="000000"/>
              </w:rPr>
              <w:t>pow. użytkowa</w:t>
            </w:r>
          </w:p>
          <w:p w14:paraId="675817A1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A0370">
              <w:rPr>
                <w:rFonts w:ascii="Arial" w:hAnsi="Arial" w:cs="Arial"/>
                <w:b/>
                <w:bCs/>
                <w:color w:val="000000"/>
              </w:rPr>
              <w:t>/m</w:t>
            </w:r>
            <w:r w:rsidRPr="007A0370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  <w:r w:rsidRPr="007A0370">
              <w:rPr>
                <w:rFonts w:ascii="Arial" w:hAnsi="Arial" w:cs="Arial"/>
                <w:b/>
                <w:bCs/>
                <w:color w:val="000000"/>
              </w:rPr>
              <w:t>/</w:t>
            </w:r>
          </w:p>
        </w:tc>
        <w:tc>
          <w:tcPr>
            <w:tcW w:w="0" w:type="auto"/>
            <w:hideMark/>
          </w:tcPr>
          <w:p w14:paraId="398F5B19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A0370">
              <w:rPr>
                <w:rFonts w:ascii="Arial" w:hAnsi="Arial" w:cs="Arial"/>
                <w:b/>
                <w:bCs/>
                <w:color w:val="000000"/>
              </w:rPr>
              <w:t>pow. mieszkalna</w:t>
            </w:r>
          </w:p>
          <w:p w14:paraId="4BA69F3B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A0370">
              <w:rPr>
                <w:rFonts w:ascii="Arial" w:hAnsi="Arial" w:cs="Arial"/>
                <w:b/>
                <w:bCs/>
                <w:color w:val="000000"/>
              </w:rPr>
              <w:t>/m</w:t>
            </w:r>
            <w:r w:rsidRPr="007A0370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2</w:t>
            </w:r>
            <w:r w:rsidRPr="007A0370">
              <w:rPr>
                <w:rFonts w:ascii="Arial" w:hAnsi="Arial" w:cs="Arial"/>
                <w:b/>
                <w:bCs/>
                <w:color w:val="000000"/>
              </w:rPr>
              <w:t>/</w:t>
            </w:r>
          </w:p>
        </w:tc>
        <w:tc>
          <w:tcPr>
            <w:tcW w:w="0" w:type="auto"/>
            <w:hideMark/>
          </w:tcPr>
          <w:p w14:paraId="52376968" w14:textId="38221D5A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A0370">
              <w:rPr>
                <w:rFonts w:ascii="Arial" w:hAnsi="Arial" w:cs="Arial"/>
                <w:b/>
                <w:bCs/>
                <w:color w:val="000000"/>
              </w:rPr>
              <w:t>Szacunkowy koszt</w:t>
            </w:r>
            <w:r w:rsidR="007D523E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A0370">
              <w:rPr>
                <w:rFonts w:ascii="Arial" w:hAnsi="Arial" w:cs="Arial"/>
                <w:b/>
                <w:bCs/>
                <w:color w:val="000000"/>
              </w:rPr>
              <w:t>remontu</w:t>
            </w:r>
          </w:p>
          <w:p w14:paraId="32D3A5DB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A0370">
              <w:rPr>
                <w:rFonts w:ascii="Arial" w:hAnsi="Arial" w:cs="Arial"/>
                <w:b/>
                <w:bCs/>
                <w:color w:val="000000"/>
              </w:rPr>
              <w:t>/zł/</w:t>
            </w:r>
          </w:p>
        </w:tc>
      </w:tr>
      <w:tr w:rsidR="00144588" w:rsidRPr="007A0370" w14:paraId="329600E0" w14:textId="77777777" w:rsidTr="00960376">
        <w:trPr>
          <w:trHeight w:val="427"/>
        </w:trPr>
        <w:tc>
          <w:tcPr>
            <w:tcW w:w="0" w:type="auto"/>
            <w:hideMark/>
          </w:tcPr>
          <w:p w14:paraId="0391C392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0" w:type="auto"/>
          </w:tcPr>
          <w:p w14:paraId="0A08696C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 xml:space="preserve">Szpitalna 3 m. 4 </w:t>
            </w:r>
          </w:p>
        </w:tc>
        <w:tc>
          <w:tcPr>
            <w:tcW w:w="820" w:type="dxa"/>
          </w:tcPr>
          <w:p w14:paraId="7FC0FC3E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5 izb, w tym 4 pokoje</w:t>
            </w:r>
          </w:p>
        </w:tc>
        <w:tc>
          <w:tcPr>
            <w:tcW w:w="1403" w:type="dxa"/>
          </w:tcPr>
          <w:p w14:paraId="0D618301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0EB86B7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I piętro</w:t>
            </w:r>
          </w:p>
        </w:tc>
        <w:tc>
          <w:tcPr>
            <w:tcW w:w="1880" w:type="dxa"/>
          </w:tcPr>
          <w:p w14:paraId="169C1404" w14:textId="31320654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 xml:space="preserve">Instalacja: wod.-kan., elektryczna, </w:t>
            </w:r>
            <w:proofErr w:type="spellStart"/>
            <w:r w:rsidRPr="007A0370">
              <w:rPr>
                <w:rFonts w:ascii="Arial" w:hAnsi="Arial" w:cs="Arial"/>
                <w:color w:val="000000"/>
              </w:rPr>
              <w:t>łaz</w:t>
            </w:r>
            <w:proofErr w:type="spellEnd"/>
            <w:r w:rsidRPr="007A0370">
              <w:rPr>
                <w:rFonts w:ascii="Arial" w:hAnsi="Arial" w:cs="Arial"/>
                <w:color w:val="000000"/>
              </w:rPr>
              <w:t xml:space="preserve">. z </w:t>
            </w:r>
            <w:proofErr w:type="spellStart"/>
            <w:r w:rsidRPr="007A0370">
              <w:rPr>
                <w:rFonts w:ascii="Arial" w:hAnsi="Arial" w:cs="Arial"/>
                <w:color w:val="000000"/>
              </w:rPr>
              <w:t>wc</w:t>
            </w:r>
            <w:proofErr w:type="spellEnd"/>
            <w:r w:rsidRPr="007A0370">
              <w:rPr>
                <w:rFonts w:ascii="Arial" w:hAnsi="Arial" w:cs="Arial"/>
                <w:color w:val="000000"/>
              </w:rPr>
              <w:t>, gaz</w:t>
            </w:r>
            <w:r w:rsidR="00144588">
              <w:rPr>
                <w:rFonts w:ascii="Arial" w:hAnsi="Arial" w:cs="Arial"/>
                <w:color w:val="000000"/>
              </w:rPr>
              <w:t xml:space="preserve"> </w:t>
            </w:r>
            <w:r w:rsidRPr="007A0370">
              <w:rPr>
                <w:rFonts w:ascii="Arial" w:hAnsi="Arial" w:cs="Arial"/>
                <w:color w:val="000000"/>
              </w:rPr>
              <w:t>(planowane podłączenie ogrzewania gazowego)</w:t>
            </w:r>
          </w:p>
        </w:tc>
        <w:tc>
          <w:tcPr>
            <w:tcW w:w="623" w:type="dxa"/>
          </w:tcPr>
          <w:p w14:paraId="7CB8A8E7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121,97 m</w:t>
            </w:r>
            <w:r w:rsidRPr="007A0370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5334A2BF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85,94 m</w:t>
            </w:r>
            <w:r w:rsidRPr="007A0370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25546AE8" w14:textId="39C5469B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90</w:t>
            </w:r>
            <w:r w:rsidR="00761519">
              <w:rPr>
                <w:rFonts w:ascii="Arial" w:hAnsi="Arial" w:cs="Arial"/>
                <w:color w:val="000000"/>
              </w:rPr>
              <w:t xml:space="preserve"> </w:t>
            </w:r>
            <w:r w:rsidRPr="007A0370">
              <w:rPr>
                <w:rFonts w:ascii="Arial" w:hAnsi="Arial" w:cs="Arial"/>
                <w:color w:val="000000"/>
              </w:rPr>
              <w:t>000,00</w:t>
            </w:r>
          </w:p>
        </w:tc>
      </w:tr>
      <w:tr w:rsidR="00DC0F3B" w:rsidRPr="007A0370" w14:paraId="6C40EB73" w14:textId="77777777" w:rsidTr="00960376">
        <w:trPr>
          <w:trHeight w:val="2411"/>
        </w:trPr>
        <w:tc>
          <w:tcPr>
            <w:tcW w:w="0" w:type="auto"/>
            <w:hideMark/>
          </w:tcPr>
          <w:p w14:paraId="3FAC6CDD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0" w:type="auto"/>
          </w:tcPr>
          <w:p w14:paraId="54D92BCE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Zielony Rynek 3 m. 13</w:t>
            </w:r>
          </w:p>
        </w:tc>
        <w:tc>
          <w:tcPr>
            <w:tcW w:w="820" w:type="dxa"/>
          </w:tcPr>
          <w:p w14:paraId="2A726FA7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4 izby, w tym 3 pokoje</w:t>
            </w:r>
          </w:p>
        </w:tc>
        <w:tc>
          <w:tcPr>
            <w:tcW w:w="1403" w:type="dxa"/>
          </w:tcPr>
          <w:p w14:paraId="03323024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II piętro - poddaszowe</w:t>
            </w:r>
          </w:p>
        </w:tc>
        <w:tc>
          <w:tcPr>
            <w:tcW w:w="1880" w:type="dxa"/>
          </w:tcPr>
          <w:p w14:paraId="376D79B8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 xml:space="preserve">Instalacja: wod.-kan., elektryczna, </w:t>
            </w:r>
            <w:proofErr w:type="spellStart"/>
            <w:r w:rsidRPr="007A0370">
              <w:rPr>
                <w:rFonts w:ascii="Arial" w:hAnsi="Arial" w:cs="Arial"/>
                <w:color w:val="000000"/>
              </w:rPr>
              <w:t>łaz.z</w:t>
            </w:r>
            <w:proofErr w:type="spellEnd"/>
            <w:r w:rsidRPr="007A037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A0370">
              <w:rPr>
                <w:rFonts w:ascii="Arial" w:hAnsi="Arial" w:cs="Arial"/>
                <w:color w:val="000000"/>
              </w:rPr>
              <w:t>wc</w:t>
            </w:r>
            <w:proofErr w:type="spellEnd"/>
            <w:r w:rsidRPr="007A0370">
              <w:rPr>
                <w:rFonts w:ascii="Arial" w:hAnsi="Arial" w:cs="Arial"/>
                <w:color w:val="000000"/>
              </w:rPr>
              <w:t>, ogrzewanie piecowe, gaz (planowane podłączenie ogrzewania gazowego)</w:t>
            </w:r>
          </w:p>
        </w:tc>
        <w:tc>
          <w:tcPr>
            <w:tcW w:w="623" w:type="dxa"/>
          </w:tcPr>
          <w:p w14:paraId="7DE35ADD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50,44 m</w:t>
            </w:r>
            <w:r w:rsidRPr="007A0370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1621CB05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42,73 m</w:t>
            </w:r>
            <w:r w:rsidRPr="007A0370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297646AD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30 300,00</w:t>
            </w:r>
          </w:p>
        </w:tc>
      </w:tr>
      <w:tr w:rsidR="00DC0F3B" w:rsidRPr="007A0370" w14:paraId="2D729E0A" w14:textId="77777777" w:rsidTr="00960376">
        <w:trPr>
          <w:trHeight w:val="427"/>
        </w:trPr>
        <w:tc>
          <w:tcPr>
            <w:tcW w:w="0" w:type="auto"/>
          </w:tcPr>
          <w:p w14:paraId="11959789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0" w:type="auto"/>
          </w:tcPr>
          <w:p w14:paraId="32E326E1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Dziewińska 13B m. 19</w:t>
            </w:r>
          </w:p>
        </w:tc>
        <w:tc>
          <w:tcPr>
            <w:tcW w:w="820" w:type="dxa"/>
          </w:tcPr>
          <w:p w14:paraId="4F5763D9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2 izby, w tym 1 pokój</w:t>
            </w:r>
          </w:p>
        </w:tc>
        <w:tc>
          <w:tcPr>
            <w:tcW w:w="1403" w:type="dxa"/>
          </w:tcPr>
          <w:p w14:paraId="669E5B10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4186FD8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887950D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III piętro</w:t>
            </w:r>
          </w:p>
        </w:tc>
        <w:tc>
          <w:tcPr>
            <w:tcW w:w="1880" w:type="dxa"/>
          </w:tcPr>
          <w:p w14:paraId="246DD690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 xml:space="preserve">Instalacja: wod.-kan., elektryczna, ogrzewanie centralne, </w:t>
            </w:r>
            <w:proofErr w:type="spellStart"/>
            <w:r w:rsidRPr="007A0370">
              <w:rPr>
                <w:rFonts w:ascii="Arial" w:hAnsi="Arial" w:cs="Arial"/>
                <w:color w:val="000000"/>
              </w:rPr>
              <w:t>cwu</w:t>
            </w:r>
            <w:proofErr w:type="spellEnd"/>
            <w:r w:rsidRPr="007A0370">
              <w:rPr>
                <w:rFonts w:ascii="Arial" w:hAnsi="Arial" w:cs="Arial"/>
                <w:color w:val="000000"/>
              </w:rPr>
              <w:t xml:space="preserve"> i gaz</w:t>
            </w:r>
          </w:p>
        </w:tc>
        <w:tc>
          <w:tcPr>
            <w:tcW w:w="623" w:type="dxa"/>
          </w:tcPr>
          <w:p w14:paraId="24CD06B0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28,50 m</w:t>
            </w:r>
            <w:r w:rsidRPr="007A0370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68866680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16,03 m</w:t>
            </w:r>
            <w:r w:rsidRPr="007A0370">
              <w:rPr>
                <w:rFonts w:ascii="Arial" w:hAnsi="Arial" w:cs="Arial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717312B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22 600,00</w:t>
            </w:r>
          </w:p>
        </w:tc>
      </w:tr>
      <w:tr w:rsidR="00DC0F3B" w:rsidRPr="007A0370" w14:paraId="5BDE78BF" w14:textId="77777777" w:rsidTr="00960376">
        <w:trPr>
          <w:trHeight w:val="113"/>
        </w:trPr>
        <w:tc>
          <w:tcPr>
            <w:tcW w:w="0" w:type="auto"/>
          </w:tcPr>
          <w:p w14:paraId="2125AE04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3D9194C3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</w:tcPr>
          <w:p w14:paraId="1504D75B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03" w:type="dxa"/>
          </w:tcPr>
          <w:p w14:paraId="75C681B7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80" w:type="dxa"/>
          </w:tcPr>
          <w:p w14:paraId="5B6B4A81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23" w:type="dxa"/>
          </w:tcPr>
          <w:p w14:paraId="3E162EF9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7414E6D0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</w:tcPr>
          <w:p w14:paraId="60E7AA07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DC0F3B" w:rsidRPr="007A0370" w14:paraId="3A48237F" w14:textId="77777777" w:rsidTr="00960376">
        <w:trPr>
          <w:trHeight w:val="427"/>
        </w:trPr>
        <w:tc>
          <w:tcPr>
            <w:tcW w:w="0" w:type="auto"/>
          </w:tcPr>
          <w:p w14:paraId="00CB1CFE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lastRenderedPageBreak/>
              <w:t>4.</w:t>
            </w:r>
          </w:p>
        </w:tc>
        <w:tc>
          <w:tcPr>
            <w:tcW w:w="0" w:type="auto"/>
          </w:tcPr>
          <w:p w14:paraId="0B23FB71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Dziewińska 9B m. 16</w:t>
            </w:r>
          </w:p>
        </w:tc>
        <w:tc>
          <w:tcPr>
            <w:tcW w:w="820" w:type="dxa"/>
          </w:tcPr>
          <w:p w14:paraId="7E71D63F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2 izby, w tym 1 pokój</w:t>
            </w:r>
          </w:p>
        </w:tc>
        <w:tc>
          <w:tcPr>
            <w:tcW w:w="1403" w:type="dxa"/>
          </w:tcPr>
          <w:p w14:paraId="70351D11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0A9063E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F61561C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II piętro</w:t>
            </w:r>
          </w:p>
        </w:tc>
        <w:tc>
          <w:tcPr>
            <w:tcW w:w="1880" w:type="dxa"/>
          </w:tcPr>
          <w:p w14:paraId="443144FE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 xml:space="preserve">Instalacja: </w:t>
            </w:r>
            <w:proofErr w:type="spellStart"/>
            <w:r w:rsidRPr="007A0370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7A0370">
              <w:rPr>
                <w:rFonts w:ascii="Arial" w:hAnsi="Arial" w:cs="Arial"/>
                <w:color w:val="000000"/>
              </w:rPr>
              <w:t xml:space="preserve">.- kan., elektryczna ogrzewanie centralne, </w:t>
            </w:r>
            <w:proofErr w:type="spellStart"/>
            <w:r w:rsidRPr="007A0370">
              <w:rPr>
                <w:rFonts w:ascii="Arial" w:hAnsi="Arial" w:cs="Arial"/>
                <w:color w:val="000000"/>
              </w:rPr>
              <w:t>cwu</w:t>
            </w:r>
            <w:proofErr w:type="spellEnd"/>
            <w:r w:rsidRPr="007A0370">
              <w:rPr>
                <w:rFonts w:ascii="Arial" w:hAnsi="Arial" w:cs="Arial"/>
                <w:color w:val="000000"/>
              </w:rPr>
              <w:t xml:space="preserve"> i gaz</w:t>
            </w:r>
          </w:p>
        </w:tc>
        <w:tc>
          <w:tcPr>
            <w:tcW w:w="623" w:type="dxa"/>
          </w:tcPr>
          <w:p w14:paraId="31308F6E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28,16 m²</w:t>
            </w:r>
          </w:p>
        </w:tc>
        <w:tc>
          <w:tcPr>
            <w:tcW w:w="0" w:type="auto"/>
          </w:tcPr>
          <w:p w14:paraId="2EFB298E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16,03 m ²</w:t>
            </w:r>
          </w:p>
        </w:tc>
        <w:tc>
          <w:tcPr>
            <w:tcW w:w="0" w:type="auto"/>
          </w:tcPr>
          <w:p w14:paraId="74760812" w14:textId="77777777" w:rsidR="006536D3" w:rsidRPr="007A0370" w:rsidRDefault="006536D3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16 300,00</w:t>
            </w:r>
          </w:p>
        </w:tc>
      </w:tr>
    </w:tbl>
    <w:p w14:paraId="4F68C5DE" w14:textId="72528CCB" w:rsidR="00257E4D" w:rsidRPr="007A0370" w:rsidRDefault="00257E4D" w:rsidP="00CD34A0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48"/>
        <w:gridCol w:w="1812"/>
        <w:gridCol w:w="1193"/>
        <w:gridCol w:w="1257"/>
        <w:gridCol w:w="1511"/>
        <w:gridCol w:w="945"/>
        <w:gridCol w:w="945"/>
        <w:gridCol w:w="951"/>
      </w:tblGrid>
      <w:tr w:rsidR="00113A22" w:rsidRPr="007A0370" w14:paraId="0B621A35" w14:textId="77777777" w:rsidTr="00DC0F3B">
        <w:trPr>
          <w:trHeight w:val="472"/>
        </w:trPr>
        <w:tc>
          <w:tcPr>
            <w:tcW w:w="274" w:type="pct"/>
          </w:tcPr>
          <w:p w14:paraId="017BB0D7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1027" w:type="pct"/>
          </w:tcPr>
          <w:p w14:paraId="013BDDC2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Jesionowa 6 m. 6</w:t>
            </w:r>
          </w:p>
        </w:tc>
        <w:tc>
          <w:tcPr>
            <w:tcW w:w="685" w:type="pct"/>
          </w:tcPr>
          <w:p w14:paraId="70B7110C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3 izby w tym 2 pokoje</w:t>
            </w:r>
          </w:p>
        </w:tc>
        <w:tc>
          <w:tcPr>
            <w:tcW w:w="684" w:type="pct"/>
          </w:tcPr>
          <w:p w14:paraId="3A160031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791228A5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8AE41C5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II piętro poddasze</w:t>
            </w:r>
          </w:p>
          <w:p w14:paraId="601DF7E8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</w:tcPr>
          <w:p w14:paraId="78BC7B36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 xml:space="preserve">Instalacja: </w:t>
            </w:r>
            <w:proofErr w:type="spellStart"/>
            <w:r w:rsidRPr="007A0370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7A0370">
              <w:rPr>
                <w:rFonts w:ascii="Arial" w:hAnsi="Arial" w:cs="Arial"/>
                <w:color w:val="000000"/>
              </w:rPr>
              <w:t xml:space="preserve">.- kan., ogrzewanie centralne, </w:t>
            </w:r>
            <w:proofErr w:type="spellStart"/>
            <w:r w:rsidRPr="007A0370">
              <w:rPr>
                <w:rFonts w:ascii="Arial" w:hAnsi="Arial" w:cs="Arial"/>
                <w:color w:val="000000"/>
              </w:rPr>
              <w:t>cwu</w:t>
            </w:r>
            <w:proofErr w:type="spellEnd"/>
            <w:r w:rsidRPr="007A0370">
              <w:rPr>
                <w:rFonts w:ascii="Arial" w:hAnsi="Arial" w:cs="Arial"/>
                <w:color w:val="000000"/>
              </w:rPr>
              <w:t>, elektryczna, gaz</w:t>
            </w:r>
          </w:p>
        </w:tc>
        <w:tc>
          <w:tcPr>
            <w:tcW w:w="548" w:type="pct"/>
          </w:tcPr>
          <w:p w14:paraId="71CFB116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47,20 m²</w:t>
            </w:r>
          </w:p>
        </w:tc>
        <w:tc>
          <w:tcPr>
            <w:tcW w:w="548" w:type="pct"/>
          </w:tcPr>
          <w:p w14:paraId="47C99D8A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29,1 m ²</w:t>
            </w:r>
          </w:p>
        </w:tc>
        <w:tc>
          <w:tcPr>
            <w:tcW w:w="548" w:type="pct"/>
          </w:tcPr>
          <w:p w14:paraId="1CAD9D6A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 xml:space="preserve">16 300,00 </w:t>
            </w:r>
          </w:p>
        </w:tc>
      </w:tr>
      <w:tr w:rsidR="00113A22" w:rsidRPr="007A0370" w14:paraId="2613D43D" w14:textId="77777777" w:rsidTr="00DC0F3B">
        <w:trPr>
          <w:trHeight w:val="472"/>
        </w:trPr>
        <w:tc>
          <w:tcPr>
            <w:tcW w:w="274" w:type="pct"/>
          </w:tcPr>
          <w:p w14:paraId="4D940A11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1027" w:type="pct"/>
          </w:tcPr>
          <w:p w14:paraId="43530B76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Chmielna 35A m. 15 (A)</w:t>
            </w:r>
          </w:p>
        </w:tc>
        <w:tc>
          <w:tcPr>
            <w:tcW w:w="685" w:type="pct"/>
          </w:tcPr>
          <w:p w14:paraId="63EB8D2D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3 izby w tym 2 pokoje</w:t>
            </w:r>
          </w:p>
        </w:tc>
        <w:tc>
          <w:tcPr>
            <w:tcW w:w="684" w:type="pct"/>
          </w:tcPr>
          <w:p w14:paraId="5E93D2FC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6811ED01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2BE28F1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IV piętro</w:t>
            </w:r>
          </w:p>
        </w:tc>
        <w:tc>
          <w:tcPr>
            <w:tcW w:w="685" w:type="pct"/>
          </w:tcPr>
          <w:p w14:paraId="24355668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 xml:space="preserve">Instalacja: </w:t>
            </w:r>
            <w:proofErr w:type="spellStart"/>
            <w:r w:rsidRPr="007A0370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7A0370">
              <w:rPr>
                <w:rFonts w:ascii="Arial" w:hAnsi="Arial" w:cs="Arial"/>
                <w:color w:val="000000"/>
              </w:rPr>
              <w:t xml:space="preserve">.- kan., elektryczna, ogrzewanie centralne, </w:t>
            </w:r>
            <w:proofErr w:type="spellStart"/>
            <w:r w:rsidRPr="007A0370">
              <w:rPr>
                <w:rFonts w:ascii="Arial" w:hAnsi="Arial" w:cs="Arial"/>
                <w:color w:val="000000"/>
              </w:rPr>
              <w:t>cwu</w:t>
            </w:r>
            <w:proofErr w:type="spellEnd"/>
            <w:r w:rsidRPr="007A0370">
              <w:rPr>
                <w:rFonts w:ascii="Arial" w:hAnsi="Arial" w:cs="Arial"/>
                <w:color w:val="000000"/>
              </w:rPr>
              <w:t xml:space="preserve"> i gaz</w:t>
            </w:r>
          </w:p>
        </w:tc>
        <w:tc>
          <w:tcPr>
            <w:tcW w:w="548" w:type="pct"/>
          </w:tcPr>
          <w:p w14:paraId="2D4097BE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56,00 m²</w:t>
            </w:r>
          </w:p>
        </w:tc>
        <w:tc>
          <w:tcPr>
            <w:tcW w:w="548" w:type="pct"/>
          </w:tcPr>
          <w:p w14:paraId="220A2433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36,10 m ²</w:t>
            </w:r>
          </w:p>
        </w:tc>
        <w:tc>
          <w:tcPr>
            <w:tcW w:w="548" w:type="pct"/>
          </w:tcPr>
          <w:p w14:paraId="7A1B79A3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13 000,00</w:t>
            </w:r>
          </w:p>
        </w:tc>
      </w:tr>
      <w:tr w:rsidR="00113A22" w:rsidRPr="007A0370" w14:paraId="1F22C051" w14:textId="77777777" w:rsidTr="00DC0F3B">
        <w:trPr>
          <w:trHeight w:val="472"/>
        </w:trPr>
        <w:tc>
          <w:tcPr>
            <w:tcW w:w="274" w:type="pct"/>
          </w:tcPr>
          <w:p w14:paraId="61C1E8E5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027" w:type="pct"/>
          </w:tcPr>
          <w:p w14:paraId="671096FE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Traugutta 12 m. 17</w:t>
            </w:r>
          </w:p>
        </w:tc>
        <w:tc>
          <w:tcPr>
            <w:tcW w:w="685" w:type="pct"/>
          </w:tcPr>
          <w:p w14:paraId="027D8D81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5AA51AD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2 izby, w tym 1 pokój</w:t>
            </w:r>
          </w:p>
          <w:p w14:paraId="120C1C17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4" w:type="pct"/>
          </w:tcPr>
          <w:p w14:paraId="759E5859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6B03ECC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2660AAD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V piętro</w:t>
            </w:r>
          </w:p>
        </w:tc>
        <w:tc>
          <w:tcPr>
            <w:tcW w:w="685" w:type="pct"/>
          </w:tcPr>
          <w:p w14:paraId="5FB45E45" w14:textId="30CBC564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 xml:space="preserve">Instalacja: </w:t>
            </w:r>
            <w:proofErr w:type="spellStart"/>
            <w:r w:rsidRPr="007A0370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7A0370">
              <w:rPr>
                <w:rFonts w:ascii="Arial" w:hAnsi="Arial" w:cs="Arial"/>
                <w:color w:val="000000"/>
              </w:rPr>
              <w:t>.- kan., elektryczna,</w:t>
            </w:r>
            <w:r w:rsidR="007D523E">
              <w:rPr>
                <w:rFonts w:ascii="Arial" w:hAnsi="Arial" w:cs="Arial"/>
                <w:color w:val="000000"/>
              </w:rPr>
              <w:t xml:space="preserve"> </w:t>
            </w:r>
            <w:r w:rsidRPr="007A0370">
              <w:rPr>
                <w:rFonts w:ascii="Arial" w:hAnsi="Arial" w:cs="Arial"/>
                <w:color w:val="000000"/>
              </w:rPr>
              <w:t xml:space="preserve">centralne ogrzewanie, </w:t>
            </w:r>
            <w:proofErr w:type="spellStart"/>
            <w:r w:rsidRPr="007A0370">
              <w:rPr>
                <w:rFonts w:ascii="Arial" w:hAnsi="Arial" w:cs="Arial"/>
                <w:color w:val="000000"/>
              </w:rPr>
              <w:t>cwu</w:t>
            </w:r>
            <w:proofErr w:type="spellEnd"/>
            <w:r w:rsidRPr="007A0370">
              <w:rPr>
                <w:rFonts w:ascii="Arial" w:hAnsi="Arial" w:cs="Arial"/>
                <w:color w:val="000000"/>
              </w:rPr>
              <w:t xml:space="preserve"> i gaz</w:t>
            </w:r>
          </w:p>
        </w:tc>
        <w:tc>
          <w:tcPr>
            <w:tcW w:w="548" w:type="pct"/>
          </w:tcPr>
          <w:p w14:paraId="25916B96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35,70 m²</w:t>
            </w:r>
          </w:p>
        </w:tc>
        <w:tc>
          <w:tcPr>
            <w:tcW w:w="548" w:type="pct"/>
          </w:tcPr>
          <w:p w14:paraId="56D93042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19 m ²</w:t>
            </w:r>
          </w:p>
        </w:tc>
        <w:tc>
          <w:tcPr>
            <w:tcW w:w="548" w:type="pct"/>
          </w:tcPr>
          <w:p w14:paraId="651D3ADA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9 000,00</w:t>
            </w:r>
          </w:p>
        </w:tc>
      </w:tr>
      <w:tr w:rsidR="00113A22" w:rsidRPr="007A0370" w14:paraId="12473F87" w14:textId="77777777" w:rsidTr="00DC0F3B">
        <w:trPr>
          <w:trHeight w:val="472"/>
        </w:trPr>
        <w:tc>
          <w:tcPr>
            <w:tcW w:w="274" w:type="pct"/>
          </w:tcPr>
          <w:p w14:paraId="13389794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1027" w:type="pct"/>
          </w:tcPr>
          <w:p w14:paraId="7D1BCC6C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Kościuszki 14/16 m. 2</w:t>
            </w:r>
          </w:p>
        </w:tc>
        <w:tc>
          <w:tcPr>
            <w:tcW w:w="685" w:type="pct"/>
          </w:tcPr>
          <w:p w14:paraId="2E7E4C43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2 izby, w tym 1 pokój</w:t>
            </w:r>
          </w:p>
        </w:tc>
        <w:tc>
          <w:tcPr>
            <w:tcW w:w="684" w:type="pct"/>
          </w:tcPr>
          <w:p w14:paraId="3E407816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4A4BC45A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7B87ACC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I piętro</w:t>
            </w:r>
          </w:p>
          <w:p w14:paraId="5B4BD699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5" w:type="pct"/>
          </w:tcPr>
          <w:p w14:paraId="07749A68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 xml:space="preserve">Instalacja: </w:t>
            </w:r>
            <w:proofErr w:type="spellStart"/>
            <w:r w:rsidRPr="007A0370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7A0370">
              <w:rPr>
                <w:rFonts w:ascii="Arial" w:hAnsi="Arial" w:cs="Arial"/>
                <w:color w:val="000000"/>
              </w:rPr>
              <w:t xml:space="preserve">.- kan., elektryczna ogrzewanie centralne, </w:t>
            </w:r>
            <w:proofErr w:type="spellStart"/>
            <w:r w:rsidRPr="007A0370">
              <w:rPr>
                <w:rFonts w:ascii="Arial" w:hAnsi="Arial" w:cs="Arial"/>
                <w:color w:val="000000"/>
              </w:rPr>
              <w:t>cwu</w:t>
            </w:r>
            <w:proofErr w:type="spellEnd"/>
            <w:r w:rsidRPr="007A0370">
              <w:rPr>
                <w:rFonts w:ascii="Arial" w:hAnsi="Arial" w:cs="Arial"/>
                <w:color w:val="000000"/>
              </w:rPr>
              <w:t xml:space="preserve">, </w:t>
            </w:r>
          </w:p>
        </w:tc>
        <w:tc>
          <w:tcPr>
            <w:tcW w:w="548" w:type="pct"/>
          </w:tcPr>
          <w:p w14:paraId="1F542DB3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31,00 m²</w:t>
            </w:r>
          </w:p>
        </w:tc>
        <w:tc>
          <w:tcPr>
            <w:tcW w:w="548" w:type="pct"/>
          </w:tcPr>
          <w:p w14:paraId="7B69DC0E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>21,50 m ²</w:t>
            </w:r>
          </w:p>
        </w:tc>
        <w:tc>
          <w:tcPr>
            <w:tcW w:w="548" w:type="pct"/>
          </w:tcPr>
          <w:p w14:paraId="272BEF7C" w14:textId="77777777" w:rsidR="00113A22" w:rsidRPr="007A0370" w:rsidRDefault="00113A22" w:rsidP="00CD34A0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A0370">
              <w:rPr>
                <w:rFonts w:ascii="Arial" w:hAnsi="Arial" w:cs="Arial"/>
                <w:color w:val="000000"/>
              </w:rPr>
              <w:t xml:space="preserve">16 000,00 </w:t>
            </w:r>
          </w:p>
        </w:tc>
      </w:tr>
    </w:tbl>
    <w:p w14:paraId="525CE1DA" w14:textId="77777777" w:rsidR="00BB6F5B" w:rsidRPr="007A0370" w:rsidRDefault="00BB6F5B" w:rsidP="00CD34A0">
      <w:pPr>
        <w:spacing w:line="276" w:lineRule="auto"/>
        <w:rPr>
          <w:rFonts w:ascii="Arial" w:hAnsi="Arial" w:cs="Arial"/>
        </w:rPr>
      </w:pPr>
    </w:p>
    <w:sectPr w:rsidR="00BB6F5B" w:rsidRPr="007A0370" w:rsidSect="00DC0F3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D42DF" w14:textId="77777777" w:rsidR="005A5126" w:rsidRDefault="005A5126" w:rsidP="004076DC">
      <w:r>
        <w:separator/>
      </w:r>
    </w:p>
  </w:endnote>
  <w:endnote w:type="continuationSeparator" w:id="0">
    <w:p w14:paraId="5FD801C6" w14:textId="77777777" w:rsidR="005A5126" w:rsidRDefault="005A5126" w:rsidP="0040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32DF9" w14:textId="77777777" w:rsidR="005A5126" w:rsidRDefault="005A5126" w:rsidP="004076DC">
      <w:r>
        <w:separator/>
      </w:r>
    </w:p>
  </w:footnote>
  <w:footnote w:type="continuationSeparator" w:id="0">
    <w:p w14:paraId="73F6BDCB" w14:textId="77777777" w:rsidR="005A5126" w:rsidRDefault="005A5126" w:rsidP="00407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02B4"/>
    <w:multiLevelType w:val="hybridMultilevel"/>
    <w:tmpl w:val="A9F45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69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D3"/>
    <w:rsid w:val="000B5233"/>
    <w:rsid w:val="00113A22"/>
    <w:rsid w:val="00144588"/>
    <w:rsid w:val="001874A4"/>
    <w:rsid w:val="00257E4D"/>
    <w:rsid w:val="00293B7F"/>
    <w:rsid w:val="00317F72"/>
    <w:rsid w:val="003320EF"/>
    <w:rsid w:val="003E6BF7"/>
    <w:rsid w:val="004076DC"/>
    <w:rsid w:val="00454725"/>
    <w:rsid w:val="004F7624"/>
    <w:rsid w:val="005A5126"/>
    <w:rsid w:val="00607414"/>
    <w:rsid w:val="00607620"/>
    <w:rsid w:val="006536D3"/>
    <w:rsid w:val="0070380D"/>
    <w:rsid w:val="00761519"/>
    <w:rsid w:val="007A0370"/>
    <w:rsid w:val="007D523E"/>
    <w:rsid w:val="00856364"/>
    <w:rsid w:val="008B1E05"/>
    <w:rsid w:val="00932DEC"/>
    <w:rsid w:val="00960376"/>
    <w:rsid w:val="00A2291C"/>
    <w:rsid w:val="00A406C0"/>
    <w:rsid w:val="00A613C2"/>
    <w:rsid w:val="00AB42DA"/>
    <w:rsid w:val="00BB52E4"/>
    <w:rsid w:val="00BB6F5B"/>
    <w:rsid w:val="00C31111"/>
    <w:rsid w:val="00C61AEF"/>
    <w:rsid w:val="00CD34A0"/>
    <w:rsid w:val="00D667D3"/>
    <w:rsid w:val="00D70A53"/>
    <w:rsid w:val="00DC0F3B"/>
    <w:rsid w:val="00DE6A25"/>
    <w:rsid w:val="00E06203"/>
    <w:rsid w:val="00E76B91"/>
    <w:rsid w:val="00E87329"/>
    <w:rsid w:val="00FB6CBC"/>
    <w:rsid w:val="00FD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E8169BD"/>
  <w15:chartTrackingRefBased/>
  <w15:docId w15:val="{AE67CB39-BE89-4ADB-B0FE-32460EC5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523E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523E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06203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76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6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6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6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76D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D523E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D523E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C0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619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333/2022 Prezydenta Miasta Włoclawek z dn. 28.09.2022 r. </vt:lpstr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333/2022 Prezydenta Miasta Włoclawek z dn. 28.09.2022 r. </dc:title>
  <dc:subject/>
  <dc:creator>Małgorzata Chrzanowska</dc:creator>
  <cp:keywords>Zarządzenie Prezydenta Miasta Włoclawek </cp:keywords>
  <dc:description/>
  <cp:lastModifiedBy>Łukasz Stolarski</cp:lastModifiedBy>
  <cp:revision>24</cp:revision>
  <dcterms:created xsi:type="dcterms:W3CDTF">2022-09-20T11:55:00Z</dcterms:created>
  <dcterms:modified xsi:type="dcterms:W3CDTF">2022-09-29T09:15:00Z</dcterms:modified>
</cp:coreProperties>
</file>