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C24BC4D" w14:textId="77C2C5E1" w:rsidR="001223C4" w:rsidRPr="00AF1EB3" w:rsidRDefault="00F65958" w:rsidP="00BF6FB9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>
        <w:rPr>
          <w:rFonts w:ascii="Arial" w:hAnsi="Arial" w:cs="Arial"/>
          <w:b w:val="0"/>
          <w:bCs/>
          <w:i w:val="0"/>
          <w:sz w:val="24"/>
          <w:szCs w:val="24"/>
        </w:rPr>
        <w:t>Z</w:t>
      </w:r>
      <w:r w:rsidRPr="00AF1EB3">
        <w:rPr>
          <w:rFonts w:ascii="Arial" w:hAnsi="Arial" w:cs="Arial"/>
          <w:b w:val="0"/>
          <w:bCs/>
          <w:i w:val="0"/>
          <w:sz w:val="24"/>
          <w:szCs w:val="24"/>
        </w:rPr>
        <w:t>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AF1EB3">
        <w:rPr>
          <w:rFonts w:ascii="Arial" w:hAnsi="Arial" w:cs="Arial"/>
          <w:b w:val="0"/>
          <w:bCs/>
          <w:i w:val="0"/>
          <w:sz w:val="24"/>
          <w:szCs w:val="24"/>
        </w:rPr>
        <w:t>nr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358/2022 P</w:t>
      </w:r>
      <w:r w:rsidRPr="00AF1EB3">
        <w:rPr>
          <w:rFonts w:ascii="Arial" w:hAnsi="Arial" w:cs="Arial"/>
          <w:b w:val="0"/>
          <w:bCs/>
          <w:i w:val="0"/>
          <w:sz w:val="24"/>
          <w:szCs w:val="24"/>
        </w:rPr>
        <w:t>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M</w:t>
      </w:r>
      <w:r w:rsidRPr="00AF1EB3">
        <w:rPr>
          <w:rFonts w:ascii="Arial" w:hAnsi="Arial" w:cs="Arial"/>
          <w:b w:val="0"/>
          <w:bCs/>
          <w:i w:val="0"/>
          <w:sz w:val="24"/>
          <w:szCs w:val="24"/>
        </w:rPr>
        <w:t>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W</w:t>
      </w:r>
      <w:r w:rsidRPr="00AF1EB3">
        <w:rPr>
          <w:rFonts w:ascii="Arial" w:hAnsi="Arial" w:cs="Arial"/>
          <w:b w:val="0"/>
          <w:bCs/>
          <w:i w:val="0"/>
          <w:sz w:val="24"/>
          <w:szCs w:val="24"/>
        </w:rPr>
        <w:t>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AF1EB3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>
        <w:rPr>
          <w:rFonts w:ascii="Arial" w:hAnsi="Arial" w:cs="Arial"/>
          <w:b w:val="0"/>
          <w:bCs/>
          <w:i w:val="0"/>
          <w:sz w:val="24"/>
          <w:szCs w:val="24"/>
        </w:rPr>
        <w:t>28 października 2022 r.</w:t>
      </w:r>
    </w:p>
    <w:p w14:paraId="2B35A911" w14:textId="77777777" w:rsidR="001223C4" w:rsidRPr="00AF1EB3" w:rsidRDefault="001223C4" w:rsidP="00AF1EB3">
      <w:pPr>
        <w:rPr>
          <w:rFonts w:ascii="Arial" w:hAnsi="Arial" w:cs="Arial"/>
          <w:sz w:val="24"/>
          <w:szCs w:val="24"/>
        </w:rPr>
      </w:pPr>
    </w:p>
    <w:p w14:paraId="44A3BC2E" w14:textId="5DC1CECE" w:rsidR="00135631" w:rsidRPr="00AF1EB3" w:rsidRDefault="00135631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0FA520BC" w14:textId="77777777" w:rsidR="00525CC4" w:rsidRPr="00AF1EB3" w:rsidRDefault="00525CC4" w:rsidP="00AF1EB3">
      <w:pPr>
        <w:rPr>
          <w:rFonts w:ascii="Arial" w:hAnsi="Arial" w:cs="Arial"/>
          <w:sz w:val="24"/>
          <w:szCs w:val="24"/>
        </w:rPr>
      </w:pPr>
    </w:p>
    <w:p w14:paraId="4CE594AD" w14:textId="4ADF8BDA" w:rsidR="00525CC4" w:rsidRPr="00AF1EB3" w:rsidRDefault="00525CC4" w:rsidP="00AF1EB3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AF1EB3">
        <w:rPr>
          <w:rFonts w:ascii="Arial" w:hAnsi="Arial" w:cs="Arial"/>
          <w:sz w:val="24"/>
          <w:szCs w:val="24"/>
        </w:rPr>
        <w:t>(Dz. U z 2021 r. poz. 1899 oraz z 2022 r. poz. 1846.)</w:t>
      </w:r>
      <w:r w:rsidRPr="00AF1EB3">
        <w:rPr>
          <w:rFonts w:ascii="Arial" w:hAnsi="Arial" w:cs="Arial"/>
          <w:sz w:val="24"/>
          <w:szCs w:val="24"/>
        </w:rPr>
        <w:t>, w związku</w:t>
      </w:r>
      <w:r w:rsidR="00AF1EB3">
        <w:rPr>
          <w:rFonts w:ascii="Arial" w:hAnsi="Arial" w:cs="Arial"/>
          <w:sz w:val="24"/>
          <w:szCs w:val="24"/>
        </w:rPr>
        <w:t xml:space="preserve"> </w:t>
      </w:r>
      <w:r w:rsidRPr="00AF1EB3">
        <w:rPr>
          <w:rFonts w:ascii="Arial" w:hAnsi="Arial" w:cs="Arial"/>
          <w:sz w:val="24"/>
          <w:szCs w:val="24"/>
        </w:rPr>
        <w:t xml:space="preserve">z uchwałą nr VIII/57/2019 Rady Miasta Włocławek z dnia </w:t>
      </w:r>
      <w:r w:rsidR="00AF1EB3">
        <w:rPr>
          <w:rFonts w:ascii="Arial" w:hAnsi="Arial" w:cs="Arial"/>
          <w:sz w:val="24"/>
          <w:szCs w:val="24"/>
        </w:rPr>
        <w:br/>
      </w:r>
      <w:r w:rsidRPr="00AF1EB3">
        <w:rPr>
          <w:rFonts w:ascii="Arial" w:hAnsi="Arial" w:cs="Arial"/>
          <w:sz w:val="24"/>
          <w:szCs w:val="24"/>
        </w:rPr>
        <w:t xml:space="preserve">9 kwietnia 2019 r. w sprawie ustanowienia Specjalnej Strefy Rewitalizacji na obszarze rewitalizacji Miasta Włocławek </w:t>
      </w:r>
      <w:r w:rsidRPr="00AF1EB3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AF1E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EB3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BF6F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F1EB3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AF1EB3" w:rsidRDefault="0069367D" w:rsidP="00AF1EB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AF1EB3" w:rsidRDefault="005A5AE8" w:rsidP="00AF1EB3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AF1EB3" w:rsidRDefault="001223C4" w:rsidP="00AF1EB3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AF1EB3" w:rsidRDefault="001223C4" w:rsidP="00AF1EB3">
      <w:pPr>
        <w:rPr>
          <w:rFonts w:ascii="Arial" w:hAnsi="Arial" w:cs="Arial"/>
          <w:sz w:val="24"/>
          <w:szCs w:val="24"/>
        </w:rPr>
      </w:pPr>
    </w:p>
    <w:p w14:paraId="5E2597D8" w14:textId="3C385EF4" w:rsidR="00F20786" w:rsidRPr="00AF1EB3" w:rsidRDefault="001223C4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b/>
          <w:sz w:val="24"/>
          <w:szCs w:val="24"/>
        </w:rPr>
        <w:t>§ 1</w:t>
      </w:r>
      <w:r w:rsidRPr="00AF1EB3">
        <w:rPr>
          <w:rFonts w:ascii="Arial" w:hAnsi="Arial" w:cs="Arial"/>
          <w:sz w:val="24"/>
          <w:szCs w:val="24"/>
        </w:rPr>
        <w:t xml:space="preserve">. </w:t>
      </w:r>
      <w:r w:rsidR="0087306B" w:rsidRPr="00AF1EB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AF1EB3">
        <w:rPr>
          <w:rFonts w:ascii="Arial" w:hAnsi="Arial" w:cs="Arial"/>
          <w:sz w:val="24"/>
          <w:szCs w:val="24"/>
        </w:rPr>
        <w:t>w stosunku</w:t>
      </w:r>
      <w:r w:rsidR="00AF1EB3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AF1EB3">
        <w:rPr>
          <w:rFonts w:ascii="Arial" w:hAnsi="Arial" w:cs="Arial"/>
          <w:sz w:val="24"/>
          <w:szCs w:val="24"/>
        </w:rPr>
        <w:t>do</w:t>
      </w:r>
      <w:r w:rsidR="006074AE" w:rsidRPr="00AF1EB3">
        <w:rPr>
          <w:rFonts w:ascii="Arial" w:hAnsi="Arial" w:cs="Arial"/>
          <w:sz w:val="24"/>
          <w:szCs w:val="24"/>
        </w:rPr>
        <w:t xml:space="preserve"> lokalu mieszkalnego nr 2, o powierzchni użytkowej 13,82 m</w:t>
      </w:r>
      <w:r w:rsidR="006074AE" w:rsidRPr="00AF1EB3">
        <w:rPr>
          <w:rFonts w:ascii="Arial" w:hAnsi="Arial" w:cs="Arial"/>
          <w:sz w:val="24"/>
          <w:szCs w:val="24"/>
          <w:vertAlign w:val="superscript"/>
        </w:rPr>
        <w:t>2</w:t>
      </w:r>
      <w:r w:rsidR="006074AE" w:rsidRPr="00AF1EB3">
        <w:rPr>
          <w:rFonts w:ascii="Arial" w:hAnsi="Arial" w:cs="Arial"/>
          <w:sz w:val="24"/>
          <w:szCs w:val="24"/>
        </w:rPr>
        <w:t xml:space="preserve">. </w:t>
      </w:r>
      <w:r w:rsidR="00AF1EB3">
        <w:rPr>
          <w:rFonts w:ascii="Arial" w:hAnsi="Arial" w:cs="Arial"/>
          <w:sz w:val="24"/>
          <w:szCs w:val="24"/>
        </w:rPr>
        <w:br/>
      </w:r>
      <w:r w:rsidR="006074AE" w:rsidRPr="00AF1EB3">
        <w:rPr>
          <w:rFonts w:ascii="Arial" w:hAnsi="Arial" w:cs="Arial"/>
          <w:sz w:val="24"/>
          <w:szCs w:val="24"/>
        </w:rPr>
        <w:t xml:space="preserve">Z przedmiotowym lokalem związany jest udział wynoszący 1382/75205 części </w:t>
      </w:r>
      <w:r w:rsidR="00AF1EB3">
        <w:rPr>
          <w:rFonts w:ascii="Arial" w:hAnsi="Arial" w:cs="Arial"/>
          <w:sz w:val="24"/>
          <w:szCs w:val="24"/>
        </w:rPr>
        <w:br/>
      </w:r>
      <w:r w:rsidR="006074AE" w:rsidRPr="00AF1EB3">
        <w:rPr>
          <w:rFonts w:ascii="Arial" w:hAnsi="Arial" w:cs="Arial"/>
          <w:sz w:val="24"/>
          <w:szCs w:val="24"/>
        </w:rPr>
        <w:t>we współwłasności nieruchomości wspólnej, położonej we Włocławku</w:t>
      </w:r>
      <w:r w:rsidR="006074AE" w:rsidRPr="00AF1EB3">
        <w:rPr>
          <w:rFonts w:ascii="Arial" w:hAnsi="Arial" w:cs="Arial"/>
          <w:b/>
          <w:sz w:val="24"/>
          <w:szCs w:val="24"/>
        </w:rPr>
        <w:t xml:space="preserve"> </w:t>
      </w:r>
      <w:r w:rsidR="006074AE" w:rsidRPr="00AF1EB3">
        <w:rPr>
          <w:rFonts w:ascii="Arial" w:hAnsi="Arial" w:cs="Arial"/>
          <w:bCs/>
          <w:sz w:val="24"/>
          <w:szCs w:val="24"/>
        </w:rPr>
        <w:t>przy Bulwarach Marszałka Piłsudskiego 5</w:t>
      </w:r>
      <w:r w:rsidR="006B4D14" w:rsidRPr="00AF1EB3">
        <w:rPr>
          <w:rFonts w:ascii="Arial" w:hAnsi="Arial" w:cs="Arial"/>
          <w:bCs/>
          <w:sz w:val="24"/>
          <w:szCs w:val="24"/>
        </w:rPr>
        <w:t>C</w:t>
      </w:r>
      <w:r w:rsidR="006074AE" w:rsidRPr="00AF1EB3">
        <w:rPr>
          <w:rFonts w:ascii="Arial" w:hAnsi="Arial" w:cs="Arial"/>
          <w:bCs/>
          <w:sz w:val="24"/>
          <w:szCs w:val="24"/>
        </w:rPr>
        <w:t>, na działce oznaczonej numerem 13/6 o pow. 0,0728 ha (Włocławek KM 47)</w:t>
      </w:r>
      <w:r w:rsidR="00480954" w:rsidRPr="00AF1EB3">
        <w:rPr>
          <w:rFonts w:ascii="Arial" w:hAnsi="Arial" w:cs="Arial"/>
          <w:sz w:val="24"/>
          <w:szCs w:val="24"/>
        </w:rPr>
        <w:t xml:space="preserve">, </w:t>
      </w:r>
      <w:bookmarkEnd w:id="0"/>
      <w:r w:rsidR="006D78EF" w:rsidRPr="00AF1EB3">
        <w:rPr>
          <w:rFonts w:ascii="Arial" w:hAnsi="Arial" w:cs="Arial"/>
          <w:sz w:val="24"/>
          <w:szCs w:val="24"/>
        </w:rPr>
        <w:t>znajdując</w:t>
      </w:r>
      <w:r w:rsidR="006B4D14" w:rsidRPr="00AF1EB3">
        <w:rPr>
          <w:rFonts w:ascii="Arial" w:hAnsi="Arial" w:cs="Arial"/>
          <w:sz w:val="24"/>
          <w:szCs w:val="24"/>
        </w:rPr>
        <w:t>ego</w:t>
      </w:r>
      <w:r w:rsidR="006D78EF" w:rsidRPr="00AF1EB3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6074AE" w:rsidRPr="00AF1EB3">
        <w:rPr>
          <w:rFonts w:ascii="Arial" w:hAnsi="Arial" w:cs="Arial"/>
          <w:sz w:val="24"/>
          <w:szCs w:val="24"/>
        </w:rPr>
        <w:t>ego</w:t>
      </w:r>
      <w:r w:rsidR="006D78EF" w:rsidRPr="00AF1EB3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6074AE" w:rsidRPr="00AF1EB3">
        <w:rPr>
          <w:rFonts w:ascii="Arial" w:hAnsi="Arial" w:cs="Arial"/>
          <w:sz w:val="24"/>
          <w:szCs w:val="24"/>
        </w:rPr>
        <w:t>Rep. A Nr 13014/2022 z dnia 13 października 2022 r.</w:t>
      </w:r>
    </w:p>
    <w:p w14:paraId="3ADF6F24" w14:textId="77777777" w:rsidR="00480954" w:rsidRPr="00AF1EB3" w:rsidRDefault="00480954" w:rsidP="00AF1EB3">
      <w:pPr>
        <w:rPr>
          <w:rFonts w:ascii="Arial" w:hAnsi="Arial" w:cs="Arial"/>
          <w:sz w:val="24"/>
          <w:szCs w:val="24"/>
        </w:rPr>
      </w:pPr>
    </w:p>
    <w:p w14:paraId="16D46F3E" w14:textId="4B4D18F8" w:rsidR="00370FFF" w:rsidRPr="00AF1EB3" w:rsidRDefault="00370FFF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F1EB3">
        <w:rPr>
          <w:rFonts w:ascii="Arial" w:hAnsi="Arial" w:cs="Arial"/>
          <w:b/>
          <w:sz w:val="24"/>
          <w:szCs w:val="24"/>
        </w:rPr>
        <w:t>2</w:t>
      </w:r>
      <w:r w:rsidRPr="00AF1EB3">
        <w:rPr>
          <w:rFonts w:ascii="Arial" w:hAnsi="Arial" w:cs="Arial"/>
          <w:b/>
          <w:sz w:val="24"/>
          <w:szCs w:val="24"/>
        </w:rPr>
        <w:t>.</w:t>
      </w:r>
      <w:r w:rsidRPr="00AF1EB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F1EB3">
        <w:rPr>
          <w:rFonts w:ascii="Arial" w:hAnsi="Arial" w:cs="Arial"/>
          <w:sz w:val="24"/>
          <w:szCs w:val="24"/>
        </w:rPr>
        <w:t xml:space="preserve"> </w:t>
      </w:r>
      <w:r w:rsidRPr="00AF1EB3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AF1EB3" w:rsidRDefault="006872B4" w:rsidP="00AF1EB3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AF1EB3" w:rsidRDefault="007324D0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F1EB3">
        <w:rPr>
          <w:rFonts w:ascii="Arial" w:hAnsi="Arial" w:cs="Arial"/>
          <w:b/>
          <w:sz w:val="24"/>
          <w:szCs w:val="24"/>
        </w:rPr>
        <w:t>3</w:t>
      </w:r>
      <w:r w:rsidRPr="00AF1EB3">
        <w:rPr>
          <w:rFonts w:ascii="Arial" w:hAnsi="Arial" w:cs="Arial"/>
          <w:b/>
          <w:sz w:val="24"/>
          <w:szCs w:val="24"/>
        </w:rPr>
        <w:t>.</w:t>
      </w:r>
      <w:r w:rsidRPr="00AF1EB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AF1EB3" w:rsidRDefault="007324D0" w:rsidP="00AF1EB3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AF1EB3" w:rsidRDefault="007324D0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F1EB3">
        <w:rPr>
          <w:rFonts w:ascii="Arial" w:hAnsi="Arial" w:cs="Arial"/>
          <w:b/>
          <w:sz w:val="24"/>
          <w:szCs w:val="24"/>
        </w:rPr>
        <w:t>4</w:t>
      </w:r>
      <w:r w:rsidRPr="00AF1EB3">
        <w:rPr>
          <w:rFonts w:ascii="Arial" w:hAnsi="Arial" w:cs="Arial"/>
          <w:b/>
          <w:sz w:val="24"/>
          <w:szCs w:val="24"/>
        </w:rPr>
        <w:t>.</w:t>
      </w:r>
      <w:r w:rsidRPr="00AF1EB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AF1EB3" w:rsidRDefault="007324D0" w:rsidP="00AF1EB3">
      <w:pPr>
        <w:rPr>
          <w:rFonts w:ascii="Arial" w:hAnsi="Arial" w:cs="Arial"/>
          <w:sz w:val="24"/>
          <w:szCs w:val="24"/>
        </w:rPr>
      </w:pPr>
    </w:p>
    <w:p w14:paraId="50BB8336" w14:textId="599F93DA" w:rsidR="005F6F66" w:rsidRPr="00AF1EB3" w:rsidRDefault="007324D0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F1EB3">
        <w:rPr>
          <w:rFonts w:ascii="Arial" w:hAnsi="Arial" w:cs="Arial"/>
          <w:b/>
          <w:sz w:val="24"/>
          <w:szCs w:val="24"/>
        </w:rPr>
        <w:t>5</w:t>
      </w:r>
      <w:r w:rsidRPr="00AF1EB3">
        <w:rPr>
          <w:rFonts w:ascii="Arial" w:hAnsi="Arial" w:cs="Arial"/>
          <w:b/>
          <w:sz w:val="24"/>
          <w:szCs w:val="24"/>
        </w:rPr>
        <w:t>.</w:t>
      </w:r>
      <w:r w:rsidRPr="00AF1EB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AF1EB3">
        <w:rPr>
          <w:rFonts w:ascii="Arial" w:hAnsi="Arial" w:cs="Arial"/>
          <w:sz w:val="24"/>
          <w:szCs w:val="24"/>
        </w:rPr>
        <w:br/>
      </w:r>
      <w:r w:rsidRPr="00AF1EB3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44A57FC4" w14:textId="77777777" w:rsidR="0001246D" w:rsidRPr="00AF1EB3" w:rsidRDefault="005F6F66" w:rsidP="00AF1EB3">
      <w:pPr>
        <w:rPr>
          <w:rFonts w:ascii="Arial" w:hAnsi="Arial" w:cs="Arial"/>
          <w:b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br w:type="page"/>
      </w:r>
    </w:p>
    <w:p w14:paraId="7E9FE108" w14:textId="341F182F" w:rsidR="0031647C" w:rsidRPr="00BF6FB9" w:rsidRDefault="005F6F66" w:rsidP="00BF6FB9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AF1EB3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5E70F0D5" w14:textId="77777777" w:rsidR="009C3378" w:rsidRPr="00AF1EB3" w:rsidRDefault="009C3378" w:rsidP="00AF1EB3">
      <w:pPr>
        <w:rPr>
          <w:rFonts w:ascii="Arial" w:hAnsi="Arial" w:cs="Arial"/>
          <w:sz w:val="24"/>
          <w:szCs w:val="24"/>
        </w:rPr>
      </w:pPr>
    </w:p>
    <w:p w14:paraId="2FF92C65" w14:textId="43FD0481" w:rsidR="006A1F98" w:rsidRDefault="0088350D" w:rsidP="00AF1E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464A" w:rsidRPr="00AF1EB3">
        <w:rPr>
          <w:rFonts w:ascii="Arial" w:hAnsi="Arial" w:cs="Arial"/>
          <w:sz w:val="24"/>
          <w:szCs w:val="24"/>
        </w:rPr>
        <w:t>W</w:t>
      </w:r>
      <w:r w:rsidR="001D2716" w:rsidRPr="00AF1EB3">
        <w:rPr>
          <w:rFonts w:ascii="Arial" w:hAnsi="Arial" w:cs="Arial"/>
          <w:sz w:val="24"/>
          <w:szCs w:val="24"/>
        </w:rPr>
        <w:t xml:space="preserve">arunkowa umowa sprzedaży </w:t>
      </w:r>
      <w:r w:rsidR="00535B79" w:rsidRPr="00AF1EB3">
        <w:rPr>
          <w:rFonts w:ascii="Arial" w:hAnsi="Arial" w:cs="Arial"/>
          <w:sz w:val="24"/>
          <w:szCs w:val="24"/>
        </w:rPr>
        <w:t xml:space="preserve">Rep. A Nr 13014/2022 z dnia 13 października 2022 r. </w:t>
      </w:r>
      <w:r w:rsidR="0031647C" w:rsidRPr="00AF1EB3">
        <w:rPr>
          <w:rFonts w:ascii="Arial" w:hAnsi="Arial" w:cs="Arial"/>
          <w:sz w:val="24"/>
          <w:szCs w:val="24"/>
        </w:rPr>
        <w:t>obejmuje</w:t>
      </w:r>
      <w:r w:rsidR="00BF6FB9">
        <w:rPr>
          <w:rFonts w:ascii="Arial" w:hAnsi="Arial" w:cs="Arial"/>
          <w:sz w:val="24"/>
          <w:szCs w:val="24"/>
        </w:rPr>
        <w:t xml:space="preserve"> </w:t>
      </w:r>
      <w:r w:rsidR="001D2716" w:rsidRPr="00AF1EB3">
        <w:rPr>
          <w:rFonts w:ascii="Arial" w:hAnsi="Arial" w:cs="Arial"/>
          <w:sz w:val="24"/>
          <w:szCs w:val="24"/>
        </w:rPr>
        <w:t xml:space="preserve">sprzedaż </w:t>
      </w:r>
      <w:r w:rsidR="00535B79" w:rsidRPr="00AF1EB3">
        <w:rPr>
          <w:rFonts w:ascii="Arial" w:hAnsi="Arial" w:cs="Arial"/>
          <w:sz w:val="24"/>
          <w:szCs w:val="24"/>
        </w:rPr>
        <w:t>lokalu mieszkalnego nr 2, o powierzchni użytkowej 13,82 m</w:t>
      </w:r>
      <w:r w:rsidR="00535B79" w:rsidRPr="00AF1EB3">
        <w:rPr>
          <w:rFonts w:ascii="Arial" w:hAnsi="Arial" w:cs="Arial"/>
          <w:sz w:val="24"/>
          <w:szCs w:val="24"/>
          <w:vertAlign w:val="superscript"/>
        </w:rPr>
        <w:t>2</w:t>
      </w:r>
      <w:r w:rsidR="00535B79" w:rsidRPr="00AF1EB3">
        <w:rPr>
          <w:rFonts w:ascii="Arial" w:hAnsi="Arial" w:cs="Arial"/>
          <w:sz w:val="24"/>
          <w:szCs w:val="24"/>
        </w:rPr>
        <w:t xml:space="preserve">. </w:t>
      </w:r>
    </w:p>
    <w:p w14:paraId="387FDDC6" w14:textId="773EDFD5" w:rsidR="00BC252A" w:rsidRPr="00AF1EB3" w:rsidRDefault="006A1F98" w:rsidP="00AF1EB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5B79" w:rsidRPr="00AF1EB3">
        <w:rPr>
          <w:rFonts w:ascii="Arial" w:hAnsi="Arial" w:cs="Arial"/>
          <w:sz w:val="24"/>
          <w:szCs w:val="24"/>
        </w:rPr>
        <w:t xml:space="preserve">Z przedmiotowym lokalem związany jest udział wynoszący 1382/75205 części </w:t>
      </w:r>
      <w:r w:rsidR="0088350D">
        <w:rPr>
          <w:rFonts w:ascii="Arial" w:hAnsi="Arial" w:cs="Arial"/>
          <w:sz w:val="24"/>
          <w:szCs w:val="24"/>
        </w:rPr>
        <w:br/>
      </w:r>
      <w:r w:rsidR="00535B79" w:rsidRPr="00AF1EB3">
        <w:rPr>
          <w:rFonts w:ascii="Arial" w:hAnsi="Arial" w:cs="Arial"/>
          <w:sz w:val="24"/>
          <w:szCs w:val="24"/>
        </w:rPr>
        <w:t>we współwłasności nieruchomości wspólnej, położonej we Włocławku</w:t>
      </w:r>
      <w:r w:rsidR="00535B79" w:rsidRPr="00AF1EB3">
        <w:rPr>
          <w:rFonts w:ascii="Arial" w:hAnsi="Arial" w:cs="Arial"/>
          <w:b/>
          <w:sz w:val="24"/>
          <w:szCs w:val="24"/>
        </w:rPr>
        <w:t xml:space="preserve"> </w:t>
      </w:r>
      <w:r w:rsidR="00535B79" w:rsidRPr="00AF1EB3">
        <w:rPr>
          <w:rFonts w:ascii="Arial" w:hAnsi="Arial" w:cs="Arial"/>
          <w:bCs/>
          <w:sz w:val="24"/>
          <w:szCs w:val="24"/>
        </w:rPr>
        <w:t>przy Bulwarach Marszałka Piłsudskiego 5</w:t>
      </w:r>
      <w:r w:rsidR="006473AC" w:rsidRPr="00AF1EB3">
        <w:rPr>
          <w:rFonts w:ascii="Arial" w:hAnsi="Arial" w:cs="Arial"/>
          <w:bCs/>
          <w:sz w:val="24"/>
          <w:szCs w:val="24"/>
        </w:rPr>
        <w:t>C</w:t>
      </w:r>
      <w:r w:rsidR="00535B79" w:rsidRPr="00AF1EB3">
        <w:rPr>
          <w:rFonts w:ascii="Arial" w:hAnsi="Arial" w:cs="Arial"/>
          <w:bCs/>
          <w:sz w:val="24"/>
          <w:szCs w:val="24"/>
        </w:rPr>
        <w:t>, na działce oznaczonej numerem 13/6 o pow. 0,0728 ha (Włocławek KM 47)</w:t>
      </w:r>
      <w:r w:rsidR="00BC252A" w:rsidRPr="00AF1EB3">
        <w:rPr>
          <w:rFonts w:ascii="Arial" w:hAnsi="Arial" w:cs="Arial"/>
          <w:bCs/>
          <w:sz w:val="24"/>
          <w:szCs w:val="24"/>
        </w:rPr>
        <w:t>.</w:t>
      </w:r>
    </w:p>
    <w:p w14:paraId="7154FF5F" w14:textId="421DF83F" w:rsidR="001D2716" w:rsidRPr="00AF1EB3" w:rsidRDefault="00BC252A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t xml:space="preserve">Zgodnie z miejscowym planem zagospodarowania przestrzennego miasta Włocławek </w:t>
      </w:r>
      <w:r w:rsidRPr="00AF1EB3">
        <w:rPr>
          <w:rFonts w:ascii="Arial" w:hAnsi="Arial" w:cs="Arial"/>
          <w:sz w:val="24"/>
          <w:szCs w:val="24"/>
        </w:rPr>
        <w:br/>
        <w:t xml:space="preserve">przedmiotowa działka znajduje się w obszarze oznaczonym </w:t>
      </w:r>
      <w:r w:rsidRPr="00AF1EB3">
        <w:rPr>
          <w:rFonts w:ascii="Arial" w:hAnsi="Arial" w:cs="Arial"/>
          <w:bCs/>
          <w:sz w:val="24"/>
          <w:szCs w:val="24"/>
        </w:rPr>
        <w:t>symbolem I/18MW-U o</w:t>
      </w:r>
      <w:r w:rsidRPr="00AF1EB3">
        <w:rPr>
          <w:rFonts w:ascii="Arial" w:hAnsi="Arial" w:cs="Arial"/>
          <w:sz w:val="24"/>
          <w:szCs w:val="24"/>
        </w:rPr>
        <w:t xml:space="preserve"> </w:t>
      </w:r>
      <w:r w:rsidRPr="00AF1EB3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AF1EB3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AF1EB3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</w:t>
      </w:r>
      <w:r w:rsidR="006A1F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AF1EB3">
        <w:rPr>
          <w:rFonts w:ascii="Arial" w:hAnsi="Arial" w:cs="Arial"/>
          <w:color w:val="000000"/>
          <w:sz w:val="24"/>
          <w:szCs w:val="24"/>
        </w:rPr>
        <w:t>.</w:t>
      </w:r>
      <w:r w:rsidR="001D2716" w:rsidRPr="00AF1EB3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77777777" w:rsidR="001D2716" w:rsidRPr="00AF1EB3" w:rsidRDefault="001D2716" w:rsidP="00AF1EB3">
      <w:pPr>
        <w:ind w:firstLine="708"/>
        <w:rPr>
          <w:rFonts w:ascii="Arial" w:hAnsi="Arial" w:cs="Arial"/>
          <w:bCs/>
          <w:sz w:val="24"/>
          <w:szCs w:val="24"/>
        </w:rPr>
      </w:pPr>
      <w:r w:rsidRPr="00AF1EB3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AF1EB3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6409BEED" w:rsidR="00BC7C4C" w:rsidRPr="00AF1EB3" w:rsidRDefault="00BC7C4C" w:rsidP="00AF1EB3">
      <w:pPr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 publicznych zobowiązana</w:t>
      </w:r>
      <w:r w:rsidR="00CB30B3">
        <w:rPr>
          <w:rFonts w:ascii="Arial" w:hAnsi="Arial" w:cs="Arial"/>
          <w:sz w:val="24"/>
          <w:szCs w:val="24"/>
        </w:rPr>
        <w:t xml:space="preserve"> </w:t>
      </w:r>
      <w:r w:rsidRPr="00AF1EB3">
        <w:rPr>
          <w:rFonts w:ascii="Arial" w:hAnsi="Arial" w:cs="Arial"/>
          <w:sz w:val="24"/>
          <w:szCs w:val="24"/>
        </w:rPr>
        <w:t>jest rzetelnie rozporządzać swoim mieniem, mając na uwadze przede wszystkim interes publiczny</w:t>
      </w:r>
      <w:r w:rsidR="00BF6FB9">
        <w:rPr>
          <w:rFonts w:ascii="Arial" w:hAnsi="Arial" w:cs="Arial"/>
          <w:sz w:val="24"/>
          <w:szCs w:val="24"/>
        </w:rPr>
        <w:t xml:space="preserve"> </w:t>
      </w:r>
      <w:r w:rsidRPr="00AF1EB3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p w14:paraId="5BFAF2B5" w14:textId="7584ED4A" w:rsidR="00BC252A" w:rsidRPr="00AF1EB3" w:rsidRDefault="00BC7C4C" w:rsidP="00973F14">
      <w:pPr>
        <w:ind w:firstLine="708"/>
        <w:rPr>
          <w:rFonts w:ascii="Arial" w:hAnsi="Arial" w:cs="Arial"/>
          <w:sz w:val="24"/>
          <w:szCs w:val="24"/>
        </w:rPr>
      </w:pPr>
      <w:r w:rsidRPr="00AF1EB3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AF1EB3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56F6" w14:textId="77777777" w:rsidR="00D24666" w:rsidRDefault="00D24666" w:rsidP="006D1814">
      <w:r>
        <w:separator/>
      </w:r>
    </w:p>
  </w:endnote>
  <w:endnote w:type="continuationSeparator" w:id="0">
    <w:p w14:paraId="4E3E042F" w14:textId="77777777" w:rsidR="00D24666" w:rsidRDefault="00D2466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D28E" w14:textId="77777777" w:rsidR="00D24666" w:rsidRDefault="00D24666" w:rsidP="006D1814">
      <w:r>
        <w:separator/>
      </w:r>
    </w:p>
  </w:footnote>
  <w:footnote w:type="continuationSeparator" w:id="0">
    <w:p w14:paraId="55AE5810" w14:textId="77777777" w:rsidR="00D24666" w:rsidRDefault="00D2466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12900">
    <w:abstractNumId w:val="15"/>
  </w:num>
  <w:num w:numId="2" w16cid:durableId="374618169">
    <w:abstractNumId w:val="0"/>
  </w:num>
  <w:num w:numId="3" w16cid:durableId="1741243806">
    <w:abstractNumId w:val="30"/>
  </w:num>
  <w:num w:numId="4" w16cid:durableId="784617214">
    <w:abstractNumId w:val="21"/>
  </w:num>
  <w:num w:numId="5" w16cid:durableId="1584946176">
    <w:abstractNumId w:val="5"/>
  </w:num>
  <w:num w:numId="6" w16cid:durableId="1407993856">
    <w:abstractNumId w:val="31"/>
  </w:num>
  <w:num w:numId="7" w16cid:durableId="1271860462">
    <w:abstractNumId w:val="23"/>
  </w:num>
  <w:num w:numId="8" w16cid:durableId="1204175904">
    <w:abstractNumId w:val="19"/>
  </w:num>
  <w:num w:numId="9" w16cid:durableId="977538694">
    <w:abstractNumId w:val="33"/>
  </w:num>
  <w:num w:numId="10" w16cid:durableId="1078746830">
    <w:abstractNumId w:val="28"/>
  </w:num>
  <w:num w:numId="11" w16cid:durableId="505361230">
    <w:abstractNumId w:val="22"/>
    <w:lvlOverride w:ilvl="0">
      <w:startOverride w:val="1"/>
    </w:lvlOverride>
  </w:num>
  <w:num w:numId="12" w16cid:durableId="326716020">
    <w:abstractNumId w:val="10"/>
    <w:lvlOverride w:ilvl="0">
      <w:startOverride w:val="1"/>
    </w:lvlOverride>
  </w:num>
  <w:num w:numId="13" w16cid:durableId="36198052">
    <w:abstractNumId w:val="3"/>
    <w:lvlOverride w:ilvl="0">
      <w:startOverride w:val="1"/>
    </w:lvlOverride>
  </w:num>
  <w:num w:numId="14" w16cid:durableId="1751926346">
    <w:abstractNumId w:val="20"/>
    <w:lvlOverride w:ilvl="0">
      <w:startOverride w:val="1"/>
    </w:lvlOverride>
  </w:num>
  <w:num w:numId="15" w16cid:durableId="1530994387">
    <w:abstractNumId w:val="26"/>
  </w:num>
  <w:num w:numId="16" w16cid:durableId="459961263">
    <w:abstractNumId w:val="32"/>
  </w:num>
  <w:num w:numId="17" w16cid:durableId="1954676884">
    <w:abstractNumId w:val="4"/>
  </w:num>
  <w:num w:numId="18" w16cid:durableId="617101148">
    <w:abstractNumId w:val="17"/>
  </w:num>
  <w:num w:numId="19" w16cid:durableId="634797481">
    <w:abstractNumId w:val="8"/>
  </w:num>
  <w:num w:numId="20" w16cid:durableId="1108695838">
    <w:abstractNumId w:val="34"/>
  </w:num>
  <w:num w:numId="21" w16cid:durableId="1524244771">
    <w:abstractNumId w:val="18"/>
  </w:num>
  <w:num w:numId="22" w16cid:durableId="8185729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74768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5171696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497584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7138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8497264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43029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80079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44014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99774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6737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2315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6181705">
    <w:abstractNumId w:val="1"/>
  </w:num>
  <w:num w:numId="35" w16cid:durableId="584998872">
    <w:abstractNumId w:val="13"/>
  </w:num>
  <w:num w:numId="36" w16cid:durableId="1988506641">
    <w:abstractNumId w:val="14"/>
  </w:num>
  <w:num w:numId="37" w16cid:durableId="128517869">
    <w:abstractNumId w:val="2"/>
  </w:num>
  <w:num w:numId="38" w16cid:durableId="1325547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1FF6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DB9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1F98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7D43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4264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350D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3F14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A7495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1EB3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6FB9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30B3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666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5958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994F-C30B-4876-978D-F77032EF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358/2022 Prezydenta Miasta Włocławek z dn. 28 października 2022 r.</vt:lpstr>
    </vt:vector>
  </TitlesOfParts>
  <Company>Urząd Miasta Włocławka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358/2022 Prezydenta Miasta Włocławek z dn. 28 października 2022 r.</dc:title>
  <dc:subject/>
  <dc:creator>w</dc:creator>
  <cp:keywords>Zarządzenie Prezydenta Miasta Włocławka</cp:keywords>
  <cp:lastModifiedBy>Łukasz Stolarski</cp:lastModifiedBy>
  <cp:revision>6</cp:revision>
  <cp:lastPrinted>2021-10-12T14:24:00Z</cp:lastPrinted>
  <dcterms:created xsi:type="dcterms:W3CDTF">2022-10-28T08:35:00Z</dcterms:created>
  <dcterms:modified xsi:type="dcterms:W3CDTF">2022-10-28T10:55:00Z</dcterms:modified>
</cp:coreProperties>
</file>