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42CFF43B" w:rsidR="001223C4" w:rsidRPr="00A60359" w:rsidRDefault="003E1C77" w:rsidP="003E1C77">
      <w:pPr>
        <w:pStyle w:val="Nagwek1"/>
        <w:spacing w:line="276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="00203C4D" w:rsidRPr="00A60359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 w:rsidR="00203C4D"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203C4D" w:rsidRPr="00A60359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 w:rsidR="00203C4D">
        <w:rPr>
          <w:rFonts w:ascii="Arial" w:hAnsi="Arial" w:cs="Arial"/>
          <w:b w:val="0"/>
          <w:bCs/>
          <w:i w:val="0"/>
          <w:sz w:val="24"/>
          <w:szCs w:val="24"/>
        </w:rPr>
        <w:t xml:space="preserve"> 369/2022 </w:t>
      </w:r>
      <w:r>
        <w:rPr>
          <w:rFonts w:ascii="Arial" w:hAnsi="Arial" w:cs="Arial"/>
          <w:b w:val="0"/>
          <w:bCs/>
          <w:i w:val="0"/>
          <w:sz w:val="24"/>
          <w:szCs w:val="24"/>
        </w:rPr>
        <w:t>P</w:t>
      </w:r>
      <w:r w:rsidR="00203C4D" w:rsidRPr="00A60359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 w:rsidR="00203C4D"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i w:val="0"/>
          <w:sz w:val="24"/>
          <w:szCs w:val="24"/>
        </w:rPr>
        <w:t>M</w:t>
      </w:r>
      <w:r w:rsidR="00203C4D" w:rsidRPr="00A60359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 w:rsidR="00203C4D"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i w:val="0"/>
          <w:sz w:val="24"/>
          <w:szCs w:val="24"/>
        </w:rPr>
        <w:t>W</w:t>
      </w:r>
      <w:r w:rsidR="00203C4D" w:rsidRPr="00A60359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 w:rsidR="00203C4D"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203C4D" w:rsidRPr="00A60359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203C4D">
        <w:rPr>
          <w:rFonts w:ascii="Arial" w:hAnsi="Arial" w:cs="Arial"/>
          <w:b w:val="0"/>
          <w:bCs/>
          <w:i w:val="0"/>
          <w:sz w:val="24"/>
          <w:szCs w:val="24"/>
        </w:rPr>
        <w:t>15 listopada 2022 r.</w:t>
      </w:r>
    </w:p>
    <w:p w14:paraId="2B35A911" w14:textId="77777777" w:rsidR="001223C4" w:rsidRPr="00A60359" w:rsidRDefault="001223C4" w:rsidP="003E1C77">
      <w:pPr>
        <w:spacing w:line="276" w:lineRule="auto"/>
        <w:rPr>
          <w:rFonts w:ascii="Arial" w:hAnsi="Arial" w:cs="Arial"/>
          <w:sz w:val="24"/>
          <w:szCs w:val="24"/>
        </w:rPr>
      </w:pPr>
    </w:p>
    <w:p w14:paraId="587703BB" w14:textId="7D28997E" w:rsidR="00135631" w:rsidRPr="00A60359" w:rsidRDefault="00135631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FA520BC" w14:textId="77777777" w:rsidR="00525CC4" w:rsidRPr="00A60359" w:rsidRDefault="00525CC4" w:rsidP="003E1C77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272F6A06" w:rsidR="00525CC4" w:rsidRPr="00A60359" w:rsidRDefault="00525CC4" w:rsidP="003E1C77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A60359">
        <w:rPr>
          <w:rFonts w:ascii="Arial" w:hAnsi="Arial" w:cs="Arial"/>
          <w:sz w:val="24"/>
          <w:szCs w:val="24"/>
        </w:rPr>
        <w:t>(Dz. U z 2021 r. poz. 1899 oraz z 2022 r. poz. 1846.)</w:t>
      </w:r>
      <w:r w:rsidRPr="00A60359">
        <w:rPr>
          <w:rFonts w:ascii="Arial" w:hAnsi="Arial" w:cs="Arial"/>
          <w:sz w:val="24"/>
          <w:szCs w:val="24"/>
        </w:rPr>
        <w:t>, w związku</w:t>
      </w:r>
      <w:r w:rsidR="00264751">
        <w:rPr>
          <w:rFonts w:ascii="Arial" w:hAnsi="Arial" w:cs="Arial"/>
          <w:sz w:val="24"/>
          <w:szCs w:val="24"/>
        </w:rPr>
        <w:t xml:space="preserve"> </w:t>
      </w:r>
      <w:r w:rsidRPr="00A60359">
        <w:rPr>
          <w:rFonts w:ascii="Arial" w:hAnsi="Arial" w:cs="Arial"/>
          <w:sz w:val="24"/>
          <w:szCs w:val="24"/>
        </w:rPr>
        <w:t xml:space="preserve">z uchwałą nr VIII/57/2019 Rady Miasta Włocławek z dnia </w:t>
      </w:r>
      <w:r w:rsidR="006A42EC">
        <w:rPr>
          <w:rFonts w:ascii="Arial" w:hAnsi="Arial" w:cs="Arial"/>
          <w:sz w:val="24"/>
          <w:szCs w:val="24"/>
        </w:rPr>
        <w:br/>
      </w:r>
      <w:r w:rsidRPr="00A60359">
        <w:rPr>
          <w:rFonts w:ascii="Arial" w:hAnsi="Arial" w:cs="Arial"/>
          <w:sz w:val="24"/>
          <w:szCs w:val="24"/>
        </w:rPr>
        <w:t xml:space="preserve">9 kwietnia 2019 r. w sprawie ustanowienia Specjalnej Strefy Rewitalizacji na obszarze rewitalizacji Miasta Włocławek </w:t>
      </w:r>
      <w:r w:rsidRPr="00A60359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6A42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0359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2647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0359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61431571" w14:textId="5EBDA6D5" w:rsidR="005A5AE8" w:rsidRPr="00A60359" w:rsidRDefault="005A5AE8" w:rsidP="003E1C7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A60359" w:rsidRDefault="001223C4" w:rsidP="003E1C7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A60359" w:rsidRDefault="001223C4" w:rsidP="003E1C77">
      <w:pPr>
        <w:spacing w:line="276" w:lineRule="auto"/>
        <w:rPr>
          <w:rFonts w:ascii="Arial" w:hAnsi="Arial" w:cs="Arial"/>
          <w:sz w:val="24"/>
          <w:szCs w:val="24"/>
        </w:rPr>
      </w:pPr>
    </w:p>
    <w:p w14:paraId="5E2597D8" w14:textId="6B5EBB8F" w:rsidR="00F20786" w:rsidRPr="00A60359" w:rsidRDefault="001223C4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b/>
          <w:sz w:val="24"/>
          <w:szCs w:val="24"/>
        </w:rPr>
        <w:t>§ 1</w:t>
      </w:r>
      <w:r w:rsidRPr="00A60359">
        <w:rPr>
          <w:rFonts w:ascii="Arial" w:hAnsi="Arial" w:cs="Arial"/>
          <w:sz w:val="24"/>
          <w:szCs w:val="24"/>
        </w:rPr>
        <w:t xml:space="preserve">. </w:t>
      </w:r>
      <w:r w:rsidR="0087306B" w:rsidRPr="00A60359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A60359">
        <w:rPr>
          <w:rFonts w:ascii="Arial" w:hAnsi="Arial" w:cs="Arial"/>
          <w:sz w:val="24"/>
          <w:szCs w:val="24"/>
        </w:rPr>
        <w:t>w stosunku</w:t>
      </w:r>
      <w:r w:rsidR="00456245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A60359">
        <w:rPr>
          <w:rFonts w:ascii="Arial" w:hAnsi="Arial" w:cs="Arial"/>
          <w:sz w:val="24"/>
          <w:szCs w:val="24"/>
        </w:rPr>
        <w:t>do</w:t>
      </w:r>
      <w:r w:rsidR="006074AE" w:rsidRPr="00A60359">
        <w:rPr>
          <w:rFonts w:ascii="Arial" w:hAnsi="Arial" w:cs="Arial"/>
          <w:sz w:val="24"/>
          <w:szCs w:val="24"/>
        </w:rPr>
        <w:t xml:space="preserve"> </w:t>
      </w:r>
      <w:r w:rsidR="005856D1" w:rsidRPr="00A60359">
        <w:rPr>
          <w:rFonts w:ascii="Arial" w:hAnsi="Arial" w:cs="Arial"/>
          <w:sz w:val="24"/>
          <w:szCs w:val="24"/>
        </w:rPr>
        <w:t>lokalu mieszkalnego numer 16 o powierzchni użytkowej 35,60 m</w:t>
      </w:r>
      <w:r w:rsidR="005856D1" w:rsidRPr="00A60359">
        <w:rPr>
          <w:rFonts w:ascii="Arial" w:hAnsi="Arial" w:cs="Arial"/>
          <w:sz w:val="24"/>
          <w:szCs w:val="24"/>
          <w:vertAlign w:val="superscript"/>
        </w:rPr>
        <w:t>2</w:t>
      </w:r>
      <w:r w:rsidR="00DE2F35" w:rsidRPr="00A6035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2F35" w:rsidRPr="00A60359">
        <w:rPr>
          <w:rFonts w:ascii="Arial" w:hAnsi="Arial" w:cs="Arial"/>
          <w:sz w:val="24"/>
          <w:szCs w:val="24"/>
        </w:rPr>
        <w:t xml:space="preserve">wraz ze związanym z tym lokalem udziałem wynoszącym 3560/208031 części we współwłasności nieruchomości położonej we Włocławku przy ulicy Królewieckiej 17, oznaczonej numerem działki 86/2 o pow. 0,1500 ha (Włocławek KM 50), </w:t>
      </w:r>
      <w:r w:rsidR="00DE2F35" w:rsidRPr="00A60359">
        <w:rPr>
          <w:rFonts w:ascii="Arial" w:hAnsi="Arial" w:cs="Arial"/>
          <w:sz w:val="24"/>
          <w:szCs w:val="24"/>
        </w:rPr>
        <w:br/>
        <w:t>oraz takim samym udziałem we współwłasności wszystkich części wspólnych budynku</w:t>
      </w:r>
      <w:r w:rsidR="00456245">
        <w:rPr>
          <w:rFonts w:ascii="Arial" w:hAnsi="Arial" w:cs="Arial"/>
          <w:sz w:val="24"/>
          <w:szCs w:val="24"/>
        </w:rPr>
        <w:t xml:space="preserve"> </w:t>
      </w:r>
      <w:r w:rsidR="00DE2F35" w:rsidRPr="00A60359">
        <w:rPr>
          <w:rFonts w:ascii="Arial" w:hAnsi="Arial" w:cs="Arial"/>
          <w:sz w:val="24"/>
          <w:szCs w:val="24"/>
        </w:rPr>
        <w:t>i urządzeń, które nie służą do wyłącznego użytku właścicieli poszczególnych lokali,</w:t>
      </w:r>
      <w:bookmarkEnd w:id="0"/>
      <w:r w:rsidR="00DE2F35" w:rsidRPr="00A60359">
        <w:rPr>
          <w:rFonts w:ascii="Arial" w:hAnsi="Arial" w:cs="Arial"/>
          <w:sz w:val="24"/>
          <w:szCs w:val="24"/>
        </w:rPr>
        <w:t xml:space="preserve"> </w:t>
      </w:r>
      <w:r w:rsidR="006D78EF" w:rsidRPr="00A60359">
        <w:rPr>
          <w:rFonts w:ascii="Arial" w:hAnsi="Arial" w:cs="Arial"/>
          <w:sz w:val="24"/>
          <w:szCs w:val="24"/>
        </w:rPr>
        <w:t>znajdując</w:t>
      </w:r>
      <w:r w:rsidR="006B4D14" w:rsidRPr="00A60359">
        <w:rPr>
          <w:rFonts w:ascii="Arial" w:hAnsi="Arial" w:cs="Arial"/>
          <w:sz w:val="24"/>
          <w:szCs w:val="24"/>
        </w:rPr>
        <w:t>ego</w:t>
      </w:r>
      <w:r w:rsidR="006D78EF" w:rsidRPr="00A60359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6074AE" w:rsidRPr="00A60359">
        <w:rPr>
          <w:rFonts w:ascii="Arial" w:hAnsi="Arial" w:cs="Arial"/>
          <w:sz w:val="24"/>
          <w:szCs w:val="24"/>
        </w:rPr>
        <w:t>ego</w:t>
      </w:r>
      <w:r w:rsidR="006D78EF" w:rsidRPr="00A60359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5856D1" w:rsidRPr="00A60359">
        <w:rPr>
          <w:rFonts w:ascii="Arial" w:hAnsi="Arial" w:cs="Arial"/>
          <w:sz w:val="24"/>
          <w:szCs w:val="24"/>
        </w:rPr>
        <w:t xml:space="preserve">Rep. A Nr 7762/2022 z dnia </w:t>
      </w:r>
      <w:r w:rsidR="00456245">
        <w:rPr>
          <w:rFonts w:ascii="Arial" w:hAnsi="Arial" w:cs="Arial"/>
          <w:sz w:val="24"/>
          <w:szCs w:val="24"/>
        </w:rPr>
        <w:br/>
      </w:r>
      <w:r w:rsidR="005856D1" w:rsidRPr="00A60359">
        <w:rPr>
          <w:rFonts w:ascii="Arial" w:hAnsi="Arial" w:cs="Arial"/>
          <w:sz w:val="24"/>
          <w:szCs w:val="24"/>
        </w:rPr>
        <w:t xml:space="preserve">24 października 2022 r. </w:t>
      </w:r>
    </w:p>
    <w:p w14:paraId="0C6E377D" w14:textId="7B536503" w:rsidR="005856D1" w:rsidRPr="00A60359" w:rsidRDefault="005856D1" w:rsidP="003E1C77">
      <w:pPr>
        <w:spacing w:line="276" w:lineRule="auto"/>
        <w:rPr>
          <w:rFonts w:ascii="Arial" w:hAnsi="Arial" w:cs="Arial"/>
          <w:sz w:val="24"/>
          <w:szCs w:val="24"/>
        </w:rPr>
      </w:pPr>
    </w:p>
    <w:p w14:paraId="16D46F3E" w14:textId="4B4D18F8" w:rsidR="00370FFF" w:rsidRPr="00A60359" w:rsidRDefault="00370FFF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60359">
        <w:rPr>
          <w:rFonts w:ascii="Arial" w:hAnsi="Arial" w:cs="Arial"/>
          <w:b/>
          <w:sz w:val="24"/>
          <w:szCs w:val="24"/>
        </w:rPr>
        <w:t>2</w:t>
      </w:r>
      <w:r w:rsidRPr="00A60359">
        <w:rPr>
          <w:rFonts w:ascii="Arial" w:hAnsi="Arial" w:cs="Arial"/>
          <w:b/>
          <w:sz w:val="24"/>
          <w:szCs w:val="24"/>
        </w:rPr>
        <w:t>.</w:t>
      </w:r>
      <w:r w:rsidRPr="00A6035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60359">
        <w:rPr>
          <w:rFonts w:ascii="Arial" w:hAnsi="Arial" w:cs="Arial"/>
          <w:sz w:val="24"/>
          <w:szCs w:val="24"/>
        </w:rPr>
        <w:t xml:space="preserve"> </w:t>
      </w:r>
      <w:r w:rsidRPr="00A60359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A60359" w:rsidRDefault="006872B4" w:rsidP="003E1C77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A60359" w:rsidRDefault="007324D0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60359">
        <w:rPr>
          <w:rFonts w:ascii="Arial" w:hAnsi="Arial" w:cs="Arial"/>
          <w:b/>
          <w:sz w:val="24"/>
          <w:szCs w:val="24"/>
        </w:rPr>
        <w:t>3</w:t>
      </w:r>
      <w:r w:rsidRPr="00A60359">
        <w:rPr>
          <w:rFonts w:ascii="Arial" w:hAnsi="Arial" w:cs="Arial"/>
          <w:b/>
          <w:sz w:val="24"/>
          <w:szCs w:val="24"/>
        </w:rPr>
        <w:t>.</w:t>
      </w:r>
      <w:r w:rsidRPr="00A6035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A60359" w:rsidRDefault="007324D0" w:rsidP="003E1C7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A60359" w:rsidRDefault="007324D0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60359">
        <w:rPr>
          <w:rFonts w:ascii="Arial" w:hAnsi="Arial" w:cs="Arial"/>
          <w:b/>
          <w:sz w:val="24"/>
          <w:szCs w:val="24"/>
        </w:rPr>
        <w:t>4</w:t>
      </w:r>
      <w:r w:rsidRPr="00A60359">
        <w:rPr>
          <w:rFonts w:ascii="Arial" w:hAnsi="Arial" w:cs="Arial"/>
          <w:b/>
          <w:sz w:val="24"/>
          <w:szCs w:val="24"/>
        </w:rPr>
        <w:t>.</w:t>
      </w:r>
      <w:r w:rsidRPr="00A6035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A60359" w:rsidRDefault="007324D0" w:rsidP="003E1C77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4E9210C3" w:rsidR="005F6F66" w:rsidRPr="00A60359" w:rsidRDefault="007324D0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60359">
        <w:rPr>
          <w:rFonts w:ascii="Arial" w:hAnsi="Arial" w:cs="Arial"/>
          <w:b/>
          <w:sz w:val="24"/>
          <w:szCs w:val="24"/>
        </w:rPr>
        <w:t>5</w:t>
      </w:r>
      <w:r w:rsidRPr="00A60359">
        <w:rPr>
          <w:rFonts w:ascii="Arial" w:hAnsi="Arial" w:cs="Arial"/>
          <w:b/>
          <w:sz w:val="24"/>
          <w:szCs w:val="24"/>
        </w:rPr>
        <w:t>.</w:t>
      </w:r>
      <w:r w:rsidRPr="00A60359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040D1">
        <w:rPr>
          <w:rFonts w:ascii="Arial" w:hAnsi="Arial" w:cs="Arial"/>
          <w:sz w:val="24"/>
          <w:szCs w:val="24"/>
        </w:rPr>
        <w:br/>
      </w:r>
      <w:r w:rsidRPr="00A60359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A60359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A60359" w:rsidRDefault="005F6F66" w:rsidP="003E1C7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br w:type="page"/>
      </w:r>
    </w:p>
    <w:p w14:paraId="1C23512E" w14:textId="6245431E" w:rsidR="00927175" w:rsidRPr="00A60359" w:rsidRDefault="005F6F66" w:rsidP="003E1C77">
      <w:pPr>
        <w:pStyle w:val="Nagwek1"/>
        <w:spacing w:line="276" w:lineRule="auto"/>
        <w:rPr>
          <w:rFonts w:ascii="Arial" w:hAnsi="Arial" w:cs="Arial"/>
          <w:b w:val="0"/>
          <w:i w:val="0"/>
          <w:sz w:val="24"/>
          <w:szCs w:val="24"/>
        </w:rPr>
      </w:pPr>
      <w:r w:rsidRPr="00A60359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0D359E04" w14:textId="5CFBB121" w:rsidR="00591BF9" w:rsidRPr="00A60359" w:rsidRDefault="00591BF9" w:rsidP="003E1C77">
      <w:pPr>
        <w:spacing w:line="276" w:lineRule="auto"/>
        <w:rPr>
          <w:rFonts w:ascii="Arial" w:hAnsi="Arial" w:cs="Arial"/>
        </w:rPr>
      </w:pPr>
    </w:p>
    <w:p w14:paraId="3CDDA860" w14:textId="1E9140F8" w:rsidR="0031647C" w:rsidRPr="00A60359" w:rsidRDefault="0031647C" w:rsidP="003E1C77">
      <w:pPr>
        <w:spacing w:line="276" w:lineRule="auto"/>
        <w:rPr>
          <w:rFonts w:ascii="Arial" w:hAnsi="Arial" w:cs="Arial"/>
        </w:rPr>
      </w:pPr>
    </w:p>
    <w:p w14:paraId="216137A7" w14:textId="50AD3DAA" w:rsidR="007D46A1" w:rsidRPr="00A60359" w:rsidRDefault="00DC3E89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ab/>
      </w:r>
      <w:r w:rsidR="00591BF9" w:rsidRPr="00A60359">
        <w:rPr>
          <w:rFonts w:ascii="Arial" w:hAnsi="Arial" w:cs="Arial"/>
          <w:sz w:val="24"/>
          <w:szCs w:val="24"/>
        </w:rPr>
        <w:t xml:space="preserve">Warunkowa umowa sprzedaży Nr 7762/2022 z dnia 24 października 2022 r. </w:t>
      </w:r>
      <w:bookmarkStart w:id="1" w:name="_Hlk61957215"/>
      <w:r w:rsidRPr="00A60359">
        <w:rPr>
          <w:rFonts w:ascii="Arial" w:hAnsi="Arial" w:cs="Arial"/>
          <w:sz w:val="24"/>
          <w:szCs w:val="24"/>
        </w:rPr>
        <w:t xml:space="preserve">obejmuje </w:t>
      </w:r>
      <w:r w:rsidR="005105E5" w:rsidRPr="00A60359">
        <w:rPr>
          <w:rFonts w:ascii="Arial" w:hAnsi="Arial" w:cs="Arial"/>
          <w:sz w:val="24"/>
          <w:szCs w:val="24"/>
        </w:rPr>
        <w:t xml:space="preserve">sprzedaż </w:t>
      </w:r>
      <w:r w:rsidR="007D46A1" w:rsidRPr="00A60359">
        <w:rPr>
          <w:rFonts w:ascii="Arial" w:hAnsi="Arial" w:cs="Arial"/>
          <w:sz w:val="24"/>
          <w:szCs w:val="24"/>
        </w:rPr>
        <w:t>lokalu mieszkalnego numer 16 o powierzchni użytkowej 35,60 m</w:t>
      </w:r>
      <w:r w:rsidR="007D46A1" w:rsidRPr="00A60359">
        <w:rPr>
          <w:rFonts w:ascii="Arial" w:hAnsi="Arial" w:cs="Arial"/>
          <w:sz w:val="24"/>
          <w:szCs w:val="24"/>
          <w:vertAlign w:val="superscript"/>
        </w:rPr>
        <w:t>2</w:t>
      </w:r>
      <w:r w:rsidR="0026475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66D1A" w:rsidRPr="00A60359">
        <w:rPr>
          <w:rFonts w:ascii="Arial" w:hAnsi="Arial" w:cs="Arial"/>
          <w:sz w:val="24"/>
          <w:szCs w:val="24"/>
        </w:rPr>
        <w:t xml:space="preserve">wraz </w:t>
      </w:r>
      <w:r w:rsidR="00891753" w:rsidRPr="00A60359">
        <w:rPr>
          <w:rFonts w:ascii="Arial" w:hAnsi="Arial" w:cs="Arial"/>
          <w:sz w:val="24"/>
          <w:szCs w:val="24"/>
        </w:rPr>
        <w:t xml:space="preserve">ze związanym z tym lokalem udziałem </w:t>
      </w:r>
      <w:r w:rsidR="007D46A1" w:rsidRPr="00A60359">
        <w:rPr>
          <w:rFonts w:ascii="Arial" w:hAnsi="Arial" w:cs="Arial"/>
          <w:sz w:val="24"/>
          <w:szCs w:val="24"/>
        </w:rPr>
        <w:t>wynoszący</w:t>
      </w:r>
      <w:r w:rsidR="00891753" w:rsidRPr="00A60359">
        <w:rPr>
          <w:rFonts w:ascii="Arial" w:hAnsi="Arial" w:cs="Arial"/>
          <w:sz w:val="24"/>
          <w:szCs w:val="24"/>
        </w:rPr>
        <w:t>m</w:t>
      </w:r>
      <w:r w:rsidR="007D46A1" w:rsidRPr="00A60359">
        <w:rPr>
          <w:rFonts w:ascii="Arial" w:hAnsi="Arial" w:cs="Arial"/>
          <w:sz w:val="24"/>
          <w:szCs w:val="24"/>
        </w:rPr>
        <w:t xml:space="preserve"> 3560/208031 części we współwłasności nieruchomości położonej we Włocławku przy ulicy Królewieckiej 17, oznaczonej numerem działki 86/2 o pow. 0,1500 ha (Włocławek KM 50), </w:t>
      </w:r>
      <w:r w:rsidR="00891753" w:rsidRPr="00A60359">
        <w:rPr>
          <w:rFonts w:ascii="Arial" w:hAnsi="Arial" w:cs="Arial"/>
          <w:sz w:val="24"/>
          <w:szCs w:val="24"/>
        </w:rPr>
        <w:br/>
      </w:r>
      <w:r w:rsidR="007D46A1" w:rsidRPr="00A60359">
        <w:rPr>
          <w:rFonts w:ascii="Arial" w:hAnsi="Arial" w:cs="Arial"/>
          <w:sz w:val="24"/>
          <w:szCs w:val="24"/>
        </w:rPr>
        <w:t>oraz takim samym udzia</w:t>
      </w:r>
      <w:r w:rsidR="00FA3512" w:rsidRPr="00A60359">
        <w:rPr>
          <w:rFonts w:ascii="Arial" w:hAnsi="Arial" w:cs="Arial"/>
          <w:sz w:val="24"/>
          <w:szCs w:val="24"/>
        </w:rPr>
        <w:t>łem</w:t>
      </w:r>
      <w:r w:rsidR="007D46A1" w:rsidRPr="00A60359">
        <w:rPr>
          <w:rFonts w:ascii="Arial" w:hAnsi="Arial" w:cs="Arial"/>
          <w:sz w:val="24"/>
          <w:szCs w:val="24"/>
        </w:rPr>
        <w:t xml:space="preserve"> we współwłasności wszystkich części wspólnych budynku</w:t>
      </w:r>
      <w:r w:rsidR="00E040D1">
        <w:rPr>
          <w:rFonts w:ascii="Arial" w:hAnsi="Arial" w:cs="Arial"/>
          <w:sz w:val="24"/>
          <w:szCs w:val="24"/>
        </w:rPr>
        <w:t xml:space="preserve"> </w:t>
      </w:r>
      <w:r w:rsidR="007D46A1" w:rsidRPr="00A60359">
        <w:rPr>
          <w:rFonts w:ascii="Arial" w:hAnsi="Arial" w:cs="Arial"/>
          <w:sz w:val="24"/>
          <w:szCs w:val="24"/>
        </w:rPr>
        <w:t>i urządzeń, które nie służą do wyłącznego użytku właścicieli poszczególnych lokali.</w:t>
      </w:r>
    </w:p>
    <w:p w14:paraId="5D127481" w14:textId="5BE21771" w:rsidR="005105E5" w:rsidRPr="00A60359" w:rsidRDefault="005105E5" w:rsidP="003E1C7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ab/>
      </w:r>
      <w:r w:rsidRPr="00A60359">
        <w:rPr>
          <w:rFonts w:ascii="Arial" w:hAnsi="Arial" w:cs="Arial"/>
          <w:color w:val="000000"/>
          <w:sz w:val="24"/>
          <w:szCs w:val="24"/>
        </w:rPr>
        <w:t>Zgodnie z planem miejscowym przedmiotowa działka znajduje się w terenie oznaczonym:</w:t>
      </w:r>
    </w:p>
    <w:p w14:paraId="51C85F93" w14:textId="77777777" w:rsidR="00F73F23" w:rsidRPr="00F73F23" w:rsidRDefault="005105E5" w:rsidP="003E1C77">
      <w:pPr>
        <w:pStyle w:val="Akapitzlist"/>
        <w:numPr>
          <w:ilvl w:val="0"/>
          <w:numId w:val="39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>symbolem IV/8MW-U (około 82% powierzchni ww</w:t>
      </w:r>
      <w:r w:rsidR="008B02EC" w:rsidRPr="00A60359">
        <w:rPr>
          <w:rFonts w:ascii="Arial" w:hAnsi="Arial" w:cs="Arial"/>
          <w:sz w:val="24"/>
          <w:szCs w:val="24"/>
        </w:rPr>
        <w:t>.</w:t>
      </w:r>
      <w:r w:rsidRPr="00A60359">
        <w:rPr>
          <w:rFonts w:ascii="Arial" w:hAnsi="Arial" w:cs="Arial"/>
          <w:sz w:val="24"/>
          <w:szCs w:val="24"/>
        </w:rPr>
        <w:t xml:space="preserve"> działki) o przeznaczeniu</w:t>
      </w:r>
      <w:r w:rsidRPr="00A60359">
        <w:rPr>
          <w:rFonts w:ascii="Arial" w:hAnsi="Arial" w:cs="Arial"/>
          <w:color w:val="000000"/>
          <w:sz w:val="24"/>
          <w:szCs w:val="24"/>
        </w:rPr>
        <w:t xml:space="preserve"> podstawowym </w:t>
      </w:r>
    </w:p>
    <w:p w14:paraId="280C64B0" w14:textId="53595F80" w:rsidR="005105E5" w:rsidRPr="00F73F23" w:rsidRDefault="005105E5" w:rsidP="00F73F23">
      <w:pPr>
        <w:pStyle w:val="Akapitzlist"/>
        <w:numPr>
          <w:ilvl w:val="0"/>
          <w:numId w:val="4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73F23">
        <w:rPr>
          <w:rFonts w:ascii="Arial" w:hAnsi="Arial" w:cs="Arial"/>
          <w:color w:val="000000"/>
          <w:sz w:val="24"/>
          <w:szCs w:val="24"/>
        </w:rPr>
        <w:t xml:space="preserve">zabudowa mieszkaniowa wielorodzinna i usługi nieuciążliwe w tym z zakresu usług </w:t>
      </w:r>
      <w:proofErr w:type="spellStart"/>
      <w:r w:rsidRPr="00F73F23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F73F23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7E7F7605" w14:textId="77777777" w:rsidR="005105E5" w:rsidRPr="00A60359" w:rsidRDefault="005105E5" w:rsidP="003E1C77">
      <w:pPr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>symbolem 50KDZa* (około 8% powierzchni w/w działki) o przeznaczeniu droga publiczna zbiorcza (ul. Królewiecka).</w:t>
      </w:r>
    </w:p>
    <w:p w14:paraId="7ADFA5F5" w14:textId="77777777" w:rsidR="005105E5" w:rsidRPr="00A60359" w:rsidRDefault="005105E5" w:rsidP="003E1C77">
      <w:pPr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>symbolem 54KDL</w:t>
      </w:r>
      <w:r w:rsidRPr="00A60359">
        <w:rPr>
          <w:rFonts w:ascii="Arial" w:hAnsi="Arial" w:cs="Arial"/>
          <w:b/>
          <w:bCs/>
          <w:sz w:val="24"/>
          <w:szCs w:val="24"/>
        </w:rPr>
        <w:t xml:space="preserve">* </w:t>
      </w:r>
      <w:r w:rsidRPr="00A60359">
        <w:rPr>
          <w:rFonts w:ascii="Arial" w:hAnsi="Arial" w:cs="Arial"/>
          <w:sz w:val="24"/>
          <w:szCs w:val="24"/>
        </w:rPr>
        <w:t>(około 10% powierzchni w/w działki) o przeznaczeniu</w:t>
      </w:r>
      <w:r w:rsidRPr="00A603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0359">
        <w:rPr>
          <w:rFonts w:ascii="Arial" w:hAnsi="Arial" w:cs="Arial"/>
          <w:sz w:val="24"/>
          <w:szCs w:val="24"/>
        </w:rPr>
        <w:t>droga publiczna lokalna (ul. Złota).</w:t>
      </w:r>
    </w:p>
    <w:bookmarkEnd w:id="1"/>
    <w:p w14:paraId="3600B907" w14:textId="77777777" w:rsidR="005105E5" w:rsidRPr="00A60359" w:rsidRDefault="005105E5" w:rsidP="003E1C77">
      <w:pPr>
        <w:spacing w:line="276" w:lineRule="auto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ab/>
      </w:r>
      <w:bookmarkStart w:id="2" w:name="_Hlk10622834"/>
      <w:r w:rsidRPr="00A60359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2"/>
    <w:p w14:paraId="54C71ADB" w14:textId="77777777" w:rsidR="005105E5" w:rsidRPr="00A60359" w:rsidRDefault="005105E5" w:rsidP="003E1C77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A6035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A6035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755E312D" w14:textId="7053D009" w:rsidR="005105E5" w:rsidRPr="00A60359" w:rsidRDefault="005105E5" w:rsidP="003E1C77">
      <w:pPr>
        <w:tabs>
          <w:tab w:val="left" w:pos="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ab/>
      </w:r>
      <w:r w:rsidRPr="00A60359">
        <w:rPr>
          <w:rFonts w:ascii="Arial" w:hAnsi="Arial" w:cs="Arial"/>
          <w:bCs/>
          <w:sz w:val="24"/>
          <w:szCs w:val="24"/>
        </w:rPr>
        <w:t xml:space="preserve">Mając na uwadze, iż przedmiotem sprzedaży jest lokal mieszkalny oraz fakt, </w:t>
      </w:r>
      <w:r w:rsidR="00E040D1">
        <w:rPr>
          <w:rFonts w:ascii="Arial" w:hAnsi="Arial" w:cs="Arial"/>
          <w:bCs/>
          <w:sz w:val="24"/>
          <w:szCs w:val="24"/>
        </w:rPr>
        <w:br/>
      </w:r>
      <w:r w:rsidRPr="00A60359">
        <w:rPr>
          <w:rFonts w:ascii="Arial" w:hAnsi="Arial" w:cs="Arial"/>
          <w:bCs/>
          <w:sz w:val="24"/>
          <w:szCs w:val="24"/>
        </w:rPr>
        <w:t>iż tylko łącznie 18 % działki przeznaczona jest na cel publiczny, skorzystanie z prawa pierwokupu byłoby nieuzasadnione.</w:t>
      </w:r>
    </w:p>
    <w:p w14:paraId="2F94ECB7" w14:textId="7886726F" w:rsidR="00E63BCE" w:rsidRPr="00A60359" w:rsidRDefault="00E63BCE" w:rsidP="003E1C77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033197">
        <w:rPr>
          <w:rFonts w:ascii="Arial" w:hAnsi="Arial" w:cs="Arial"/>
          <w:sz w:val="24"/>
          <w:szCs w:val="24"/>
        </w:rPr>
        <w:br/>
      </w:r>
      <w:r w:rsidRPr="00A60359">
        <w:rPr>
          <w:rFonts w:ascii="Arial" w:hAnsi="Arial" w:cs="Arial"/>
          <w:sz w:val="24"/>
          <w:szCs w:val="24"/>
        </w:rPr>
        <w:t>o finansach publicznych zobowiązana jest rzetelnie rozporządzać swoim mieniem, mając na uwadze przede wszystkim interes publiczny i zobowiązana jest do gospodarowania nieruchomościami w sposób zgodny z zasadami prawidłowej gospodarki.</w:t>
      </w:r>
    </w:p>
    <w:p w14:paraId="5BFAF2B5" w14:textId="3137EEDD" w:rsidR="00BC252A" w:rsidRPr="00A60359" w:rsidRDefault="00E63BCE" w:rsidP="003E1C7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60359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A60359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D400" w14:textId="77777777" w:rsidR="002207C0" w:rsidRDefault="002207C0" w:rsidP="006D1814">
      <w:r>
        <w:separator/>
      </w:r>
    </w:p>
  </w:endnote>
  <w:endnote w:type="continuationSeparator" w:id="0">
    <w:p w14:paraId="47DBEB09" w14:textId="77777777" w:rsidR="002207C0" w:rsidRDefault="002207C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A2CF" w14:textId="77777777" w:rsidR="002207C0" w:rsidRDefault="002207C0" w:rsidP="006D1814">
      <w:r>
        <w:separator/>
      </w:r>
    </w:p>
  </w:footnote>
  <w:footnote w:type="continuationSeparator" w:id="0">
    <w:p w14:paraId="755873DE" w14:textId="77777777" w:rsidR="002207C0" w:rsidRDefault="002207C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71DA4"/>
    <w:multiLevelType w:val="hybridMultilevel"/>
    <w:tmpl w:val="F922449E"/>
    <w:lvl w:ilvl="0" w:tplc="0415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D7535"/>
    <w:multiLevelType w:val="hybridMultilevel"/>
    <w:tmpl w:val="EF74C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00A6"/>
    <w:multiLevelType w:val="hybridMultilevel"/>
    <w:tmpl w:val="42AC3D3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14022">
    <w:abstractNumId w:val="17"/>
  </w:num>
  <w:num w:numId="2" w16cid:durableId="307780788">
    <w:abstractNumId w:val="0"/>
  </w:num>
  <w:num w:numId="3" w16cid:durableId="546531461">
    <w:abstractNumId w:val="33"/>
  </w:num>
  <w:num w:numId="4" w16cid:durableId="289626115">
    <w:abstractNumId w:val="24"/>
  </w:num>
  <w:num w:numId="5" w16cid:durableId="378478689">
    <w:abstractNumId w:val="5"/>
  </w:num>
  <w:num w:numId="6" w16cid:durableId="1774127642">
    <w:abstractNumId w:val="34"/>
  </w:num>
  <w:num w:numId="7" w16cid:durableId="803155357">
    <w:abstractNumId w:val="26"/>
  </w:num>
  <w:num w:numId="8" w16cid:durableId="1810979982">
    <w:abstractNumId w:val="22"/>
  </w:num>
  <w:num w:numId="9" w16cid:durableId="429394117">
    <w:abstractNumId w:val="36"/>
  </w:num>
  <w:num w:numId="10" w16cid:durableId="708339811">
    <w:abstractNumId w:val="31"/>
  </w:num>
  <w:num w:numId="11" w16cid:durableId="1764908813">
    <w:abstractNumId w:val="25"/>
    <w:lvlOverride w:ilvl="0">
      <w:startOverride w:val="1"/>
    </w:lvlOverride>
  </w:num>
  <w:num w:numId="12" w16cid:durableId="2088842969">
    <w:abstractNumId w:val="11"/>
    <w:lvlOverride w:ilvl="0">
      <w:startOverride w:val="1"/>
    </w:lvlOverride>
  </w:num>
  <w:num w:numId="13" w16cid:durableId="1157964649">
    <w:abstractNumId w:val="3"/>
    <w:lvlOverride w:ilvl="0">
      <w:startOverride w:val="1"/>
    </w:lvlOverride>
  </w:num>
  <w:num w:numId="14" w16cid:durableId="613247810">
    <w:abstractNumId w:val="23"/>
    <w:lvlOverride w:ilvl="0">
      <w:startOverride w:val="1"/>
    </w:lvlOverride>
  </w:num>
  <w:num w:numId="15" w16cid:durableId="1606617215">
    <w:abstractNumId w:val="29"/>
  </w:num>
  <w:num w:numId="16" w16cid:durableId="1367175691">
    <w:abstractNumId w:val="35"/>
  </w:num>
  <w:num w:numId="17" w16cid:durableId="690373358">
    <w:abstractNumId w:val="4"/>
  </w:num>
  <w:num w:numId="18" w16cid:durableId="1096442790">
    <w:abstractNumId w:val="20"/>
  </w:num>
  <w:num w:numId="19" w16cid:durableId="203980594">
    <w:abstractNumId w:val="8"/>
  </w:num>
  <w:num w:numId="20" w16cid:durableId="1448163714">
    <w:abstractNumId w:val="37"/>
  </w:num>
  <w:num w:numId="21" w16cid:durableId="265963018">
    <w:abstractNumId w:val="21"/>
  </w:num>
  <w:num w:numId="22" w16cid:durableId="16431204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01838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792047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72559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3365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575951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7378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8188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6069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69206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1576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0096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5738674">
    <w:abstractNumId w:val="1"/>
  </w:num>
  <w:num w:numId="35" w16cid:durableId="1557352312">
    <w:abstractNumId w:val="15"/>
  </w:num>
  <w:num w:numId="36" w16cid:durableId="644160240">
    <w:abstractNumId w:val="16"/>
  </w:num>
  <w:num w:numId="37" w16cid:durableId="365101288">
    <w:abstractNumId w:val="2"/>
  </w:num>
  <w:num w:numId="38" w16cid:durableId="1170372815">
    <w:abstractNumId w:val="7"/>
  </w:num>
  <w:num w:numId="39" w16cid:durableId="1509058579">
    <w:abstractNumId w:val="13"/>
  </w:num>
  <w:num w:numId="40" w16cid:durableId="1992245075">
    <w:abstractNumId w:val="9"/>
  </w:num>
  <w:num w:numId="41" w16cid:durableId="1442915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3197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5CDF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4D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7C0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4751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58C3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3902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3BFB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1C77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245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1513"/>
    <w:rsid w:val="004739F8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05E5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0DA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09A4"/>
    <w:rsid w:val="005812F2"/>
    <w:rsid w:val="0058218E"/>
    <w:rsid w:val="005824D9"/>
    <w:rsid w:val="00583002"/>
    <w:rsid w:val="00583C12"/>
    <w:rsid w:val="005852AD"/>
    <w:rsid w:val="005856D1"/>
    <w:rsid w:val="005868CE"/>
    <w:rsid w:val="00590F73"/>
    <w:rsid w:val="005916FF"/>
    <w:rsid w:val="00591BF9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1AF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67734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3014"/>
    <w:rsid w:val="006A42EC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46A1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6C9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1753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02E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359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1AB5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6D1A"/>
    <w:rsid w:val="00C67DB4"/>
    <w:rsid w:val="00C70487"/>
    <w:rsid w:val="00C715D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A5A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E89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2F3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0D1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3BCE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3F23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10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3512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99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B0AB-5FA2-4CC5-8455-0E36FEAA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369/2022 Prezydenta Miasta Włocławek z dn. 15 listopada 2022 r.</vt:lpstr>
    </vt:vector>
  </TitlesOfParts>
  <Company>Urząd Miasta Włocławka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369/2022 Prezydenta Miasta Włocławek z dn. 15 listopada 2022 r.</dc:title>
  <dc:subject/>
  <dc:creator>w</dc:creator>
  <cp:keywords>Zarządzenie Prezydenta Miasta Włocławek</cp:keywords>
  <cp:lastModifiedBy>Łukasz Stolarski</cp:lastModifiedBy>
  <cp:revision>6</cp:revision>
  <cp:lastPrinted>2022-11-07T13:00:00Z</cp:lastPrinted>
  <dcterms:created xsi:type="dcterms:W3CDTF">2022-11-15T11:40:00Z</dcterms:created>
  <dcterms:modified xsi:type="dcterms:W3CDTF">2022-11-15T12:59:00Z</dcterms:modified>
</cp:coreProperties>
</file>