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09C47098" w:rsidR="001223C4" w:rsidRPr="00032D87" w:rsidRDefault="00B72532" w:rsidP="00032D87">
      <w:pPr>
        <w:pStyle w:val="Nagwek1"/>
      </w:pPr>
      <w:r w:rsidRPr="00032D87">
        <w:t>Zarządzenie nr 24/2023 Prezydenta Miasta Włocławek z dnia 23 stycznia 2023 r.</w:t>
      </w:r>
    </w:p>
    <w:p w14:paraId="2B35A911" w14:textId="77777777" w:rsidR="001223C4" w:rsidRPr="00B554AD" w:rsidRDefault="001223C4" w:rsidP="00B554AD">
      <w:pPr>
        <w:rPr>
          <w:rFonts w:ascii="Arial" w:hAnsi="Arial" w:cs="Arial"/>
          <w:sz w:val="24"/>
          <w:szCs w:val="24"/>
        </w:rPr>
      </w:pPr>
    </w:p>
    <w:p w14:paraId="0FA520BC" w14:textId="25EDE194" w:rsidR="00525CC4" w:rsidRPr="00B554AD" w:rsidRDefault="00135631" w:rsidP="00B554AD">
      <w:p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  <w:r w:rsidR="00B554AD" w:rsidRPr="00B554AD">
        <w:rPr>
          <w:rFonts w:ascii="Arial" w:hAnsi="Arial" w:cs="Arial"/>
          <w:sz w:val="24"/>
          <w:szCs w:val="24"/>
        </w:rPr>
        <w:t xml:space="preserve"> </w:t>
      </w:r>
    </w:p>
    <w:p w14:paraId="02CAA001" w14:textId="77777777" w:rsidR="00B72532" w:rsidRDefault="00B72532" w:rsidP="00B554A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4CE594AD" w14:textId="07127D28" w:rsidR="00525CC4" w:rsidRPr="00B72532" w:rsidRDefault="00525CC4" w:rsidP="00B72532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B554AD">
        <w:rPr>
          <w:rFonts w:ascii="Arial" w:hAnsi="Arial" w:cs="Arial"/>
          <w:sz w:val="24"/>
          <w:szCs w:val="24"/>
        </w:rPr>
        <w:t>(Dz. U z 2021 r. poz. 1899 oraz z 2022 r. poz. 1846</w:t>
      </w:r>
      <w:r w:rsidR="00D86926" w:rsidRPr="00B554AD">
        <w:rPr>
          <w:rFonts w:ascii="Arial" w:hAnsi="Arial" w:cs="Arial"/>
          <w:sz w:val="24"/>
          <w:szCs w:val="24"/>
        </w:rPr>
        <w:t xml:space="preserve"> i poz. 2185</w:t>
      </w:r>
      <w:r w:rsidR="0034246A" w:rsidRPr="00B554AD">
        <w:rPr>
          <w:rFonts w:ascii="Arial" w:hAnsi="Arial" w:cs="Arial"/>
          <w:sz w:val="24"/>
          <w:szCs w:val="24"/>
        </w:rPr>
        <w:t>.)</w:t>
      </w:r>
      <w:r w:rsidRPr="00B554AD">
        <w:rPr>
          <w:rFonts w:ascii="Arial" w:hAnsi="Arial" w:cs="Arial"/>
          <w:sz w:val="24"/>
          <w:szCs w:val="24"/>
        </w:rPr>
        <w:t>, w związku</w:t>
      </w:r>
      <w:r w:rsidR="00B72532">
        <w:rPr>
          <w:rFonts w:ascii="Arial" w:hAnsi="Arial" w:cs="Arial"/>
          <w:sz w:val="24"/>
          <w:szCs w:val="24"/>
        </w:rPr>
        <w:t xml:space="preserve"> </w:t>
      </w:r>
      <w:r w:rsidRPr="00B554AD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B554AD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B554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54AD">
        <w:rPr>
          <w:rFonts w:ascii="Arial" w:hAnsi="Arial" w:cs="Arial"/>
          <w:color w:val="000000" w:themeColor="text1"/>
          <w:sz w:val="24"/>
          <w:szCs w:val="24"/>
        </w:rPr>
        <w:t>nr XXXXI/25/2021 Rady Miasta Włocławek z dnia 30 marca 2021 r. (Dziennik Urzędowy Województwa Kujawsko - Pomorskiego z 2019 r, poz. 2389 z</w:t>
      </w:r>
      <w:r w:rsidR="00B725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54AD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B554AD" w:rsidRDefault="0069367D" w:rsidP="00B554A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B554AD" w:rsidRDefault="005A5AE8" w:rsidP="00B554A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032D87" w:rsidRDefault="001223C4" w:rsidP="00032D87">
      <w:pPr>
        <w:pStyle w:val="Nagwek2"/>
      </w:pPr>
      <w:r w:rsidRPr="00032D87">
        <w:t>zarządza się, co następuje:</w:t>
      </w:r>
    </w:p>
    <w:p w14:paraId="33B6183C" w14:textId="77777777" w:rsidR="001223C4" w:rsidRPr="00B554AD" w:rsidRDefault="001223C4" w:rsidP="00B554A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B554AD" w:rsidRDefault="001223C4" w:rsidP="00B554AD">
      <w:pPr>
        <w:rPr>
          <w:rFonts w:ascii="Arial" w:hAnsi="Arial" w:cs="Arial"/>
          <w:sz w:val="24"/>
          <w:szCs w:val="24"/>
        </w:rPr>
      </w:pPr>
    </w:p>
    <w:p w14:paraId="53C7DB51" w14:textId="6B581888" w:rsidR="006A49DA" w:rsidRPr="00B554AD" w:rsidRDefault="001223C4" w:rsidP="00B554AD">
      <w:p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b/>
          <w:sz w:val="24"/>
          <w:szCs w:val="24"/>
        </w:rPr>
        <w:t>§ 1</w:t>
      </w:r>
      <w:r w:rsidRPr="00B554AD">
        <w:rPr>
          <w:rFonts w:ascii="Arial" w:hAnsi="Arial" w:cs="Arial"/>
          <w:sz w:val="24"/>
          <w:szCs w:val="24"/>
        </w:rPr>
        <w:t>.</w:t>
      </w:r>
      <w:r w:rsidR="00E22883" w:rsidRPr="00B554AD">
        <w:rPr>
          <w:rFonts w:ascii="Arial" w:hAnsi="Arial" w:cs="Arial"/>
          <w:sz w:val="24"/>
          <w:szCs w:val="24"/>
        </w:rPr>
        <w:t xml:space="preserve"> Nie wykonuje się przysługującego Gminie Miasto Włocławek prawa pierwokupu, będącego przedmiotem warunkowej umowy sprzedaży Rep. A nr 13 918/2022 z dnia 22 grudnia 2022 r., w stosunku do:</w:t>
      </w:r>
      <w:bookmarkStart w:id="0" w:name="_Hlk61957215"/>
      <w:r w:rsidR="00B554AD" w:rsidRPr="00B554AD">
        <w:rPr>
          <w:rFonts w:ascii="Arial" w:hAnsi="Arial" w:cs="Arial"/>
          <w:sz w:val="24"/>
          <w:szCs w:val="24"/>
        </w:rPr>
        <w:t xml:space="preserve"> </w:t>
      </w:r>
      <w:r w:rsidR="006A49DA" w:rsidRPr="00B554AD">
        <w:rPr>
          <w:rFonts w:ascii="Arial" w:hAnsi="Arial" w:cs="Arial"/>
          <w:sz w:val="24"/>
          <w:szCs w:val="24"/>
        </w:rPr>
        <w:t xml:space="preserve">udziału wielkości 16/48 części w prawie własności nieruchomości, oznaczonej jako działka 81/5 o pow. 0,0262 ha (Włocławek KM 45), położonej we Włocławku ulicy Brzeskiej 13, wraz </w:t>
      </w:r>
      <w:r w:rsidR="006A49DA" w:rsidRPr="00B554AD">
        <w:rPr>
          <w:rFonts w:ascii="Arial" w:hAnsi="Arial" w:cs="Arial"/>
          <w:sz w:val="24"/>
          <w:szCs w:val="24"/>
        </w:rPr>
        <w:br/>
        <w:t>z prawem do wyłącznego korzystania z lokalu numer 13, położonego na parterze o powierzchni 45,85 m</w:t>
      </w:r>
      <w:r w:rsidR="006A49DA" w:rsidRPr="00B554AD">
        <w:rPr>
          <w:rFonts w:ascii="Arial" w:hAnsi="Arial" w:cs="Arial"/>
          <w:sz w:val="24"/>
          <w:szCs w:val="24"/>
          <w:vertAlign w:val="superscript"/>
        </w:rPr>
        <w:t>2</w:t>
      </w:r>
      <w:r w:rsidR="006A49DA" w:rsidRPr="00B554AD">
        <w:rPr>
          <w:rFonts w:ascii="Arial" w:hAnsi="Arial" w:cs="Arial"/>
          <w:sz w:val="24"/>
          <w:szCs w:val="24"/>
        </w:rPr>
        <w:t>, składającego się z dwóch pokoi, kuchni oraz łazienki do którego przynależy odrębna stajenka o powierzchni ok. 6 m</w:t>
      </w:r>
      <w:r w:rsidR="006A49DA" w:rsidRPr="00B554AD">
        <w:rPr>
          <w:rFonts w:ascii="Arial" w:hAnsi="Arial" w:cs="Arial"/>
          <w:sz w:val="24"/>
          <w:szCs w:val="24"/>
          <w:vertAlign w:val="superscript"/>
        </w:rPr>
        <w:t>2</w:t>
      </w:r>
      <w:r w:rsidR="006A49DA" w:rsidRPr="00B554AD">
        <w:rPr>
          <w:rFonts w:ascii="Arial" w:hAnsi="Arial" w:cs="Arial"/>
          <w:sz w:val="24"/>
          <w:szCs w:val="24"/>
        </w:rPr>
        <w:t>, za cenę 83 330,00 zł,</w:t>
      </w:r>
    </w:p>
    <w:p w14:paraId="35358FB6" w14:textId="7A977CEA" w:rsidR="006A49DA" w:rsidRPr="00B554AD" w:rsidRDefault="006A49DA" w:rsidP="00B554AD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sz w:val="24"/>
          <w:szCs w:val="24"/>
        </w:rPr>
        <w:t>udziału wielkości 4/48 części w prawie własności nieruchomości oznaczonej jako działka 81/5 o pow. 0,0262 ha (Włocławek KM 45), położonej we Włocławku ulicy Brzeskiej 13, wraz z prawem do wyłącznego korzystania z lokalu numer 13, położonego na parterze o powierzchni 45,85 m</w:t>
      </w:r>
      <w:r w:rsidRPr="00B554AD">
        <w:rPr>
          <w:rFonts w:ascii="Arial" w:hAnsi="Arial" w:cs="Arial"/>
          <w:sz w:val="24"/>
          <w:szCs w:val="24"/>
          <w:vertAlign w:val="superscript"/>
        </w:rPr>
        <w:t>2</w:t>
      </w:r>
      <w:r w:rsidRPr="00B554AD">
        <w:rPr>
          <w:rFonts w:ascii="Arial" w:hAnsi="Arial" w:cs="Arial"/>
          <w:sz w:val="24"/>
          <w:szCs w:val="24"/>
        </w:rPr>
        <w:t>, składającego się z dwóch pokoi, kuchni oraz łazienki do którego przynależy odrębna stajenka o powierzchni ok. 6 m</w:t>
      </w:r>
      <w:r w:rsidRPr="00B554AD">
        <w:rPr>
          <w:rFonts w:ascii="Arial" w:hAnsi="Arial" w:cs="Arial"/>
          <w:sz w:val="24"/>
          <w:szCs w:val="24"/>
          <w:vertAlign w:val="superscript"/>
        </w:rPr>
        <w:t>2</w:t>
      </w:r>
      <w:r w:rsidRPr="00B554AD">
        <w:rPr>
          <w:rFonts w:ascii="Arial" w:hAnsi="Arial" w:cs="Arial"/>
          <w:sz w:val="24"/>
          <w:szCs w:val="24"/>
        </w:rPr>
        <w:t>, za cenę 20 835,00 zł,</w:t>
      </w:r>
    </w:p>
    <w:p w14:paraId="62D7186D" w14:textId="37FDE444" w:rsidR="006A49DA" w:rsidRPr="00B554AD" w:rsidRDefault="006A49DA" w:rsidP="00B554AD">
      <w:pPr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sz w:val="24"/>
          <w:szCs w:val="24"/>
        </w:rPr>
        <w:t>udziału wielkości 4/48 części w prawie własności nieruchomości oznaczonej jako działka 81/5 o pow. 0,0262 ha (Włocławek KM 45), położonej we Włocławku ulicy Brzeskiej 13, wraz z prawem do wyłącznego korzystania z lokalu numer 13, położonego na parterze o powierzchni 45,85 m</w:t>
      </w:r>
      <w:r w:rsidRPr="00B554AD">
        <w:rPr>
          <w:rFonts w:ascii="Arial" w:hAnsi="Arial" w:cs="Arial"/>
          <w:sz w:val="24"/>
          <w:szCs w:val="24"/>
          <w:vertAlign w:val="superscript"/>
        </w:rPr>
        <w:t>2</w:t>
      </w:r>
      <w:r w:rsidRPr="00B554AD">
        <w:rPr>
          <w:rFonts w:ascii="Arial" w:hAnsi="Arial" w:cs="Arial"/>
          <w:sz w:val="24"/>
          <w:szCs w:val="24"/>
        </w:rPr>
        <w:t>, składającego się z dwóch pokoi, kuchni oraz łazienki do którego przynależy odrębna stajenka o powierzchni ok. 6 m</w:t>
      </w:r>
      <w:r w:rsidRPr="00B554AD">
        <w:rPr>
          <w:rFonts w:ascii="Arial" w:hAnsi="Arial" w:cs="Arial"/>
          <w:sz w:val="24"/>
          <w:szCs w:val="24"/>
          <w:vertAlign w:val="superscript"/>
        </w:rPr>
        <w:t>2</w:t>
      </w:r>
      <w:r w:rsidRPr="00B554AD">
        <w:rPr>
          <w:rFonts w:ascii="Arial" w:hAnsi="Arial" w:cs="Arial"/>
          <w:sz w:val="24"/>
          <w:szCs w:val="24"/>
        </w:rPr>
        <w:t>, za cenę 20 835,00 zł,</w:t>
      </w:r>
    </w:p>
    <w:bookmarkEnd w:id="0"/>
    <w:p w14:paraId="6D2B2AF4" w14:textId="77777777" w:rsidR="00C83E00" w:rsidRPr="00B554AD" w:rsidRDefault="00C83E00" w:rsidP="00B554AD">
      <w:pPr>
        <w:rPr>
          <w:rFonts w:ascii="Arial" w:hAnsi="Arial" w:cs="Arial"/>
          <w:sz w:val="24"/>
          <w:szCs w:val="24"/>
        </w:rPr>
      </w:pPr>
    </w:p>
    <w:p w14:paraId="16D46F3E" w14:textId="5A4E81C1" w:rsidR="00370FFF" w:rsidRPr="00B554AD" w:rsidRDefault="00370FFF" w:rsidP="00B554AD">
      <w:p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554AD">
        <w:rPr>
          <w:rFonts w:ascii="Arial" w:hAnsi="Arial" w:cs="Arial"/>
          <w:b/>
          <w:sz w:val="24"/>
          <w:szCs w:val="24"/>
        </w:rPr>
        <w:t>2</w:t>
      </w:r>
      <w:r w:rsidRPr="00B554AD">
        <w:rPr>
          <w:rFonts w:ascii="Arial" w:hAnsi="Arial" w:cs="Arial"/>
          <w:b/>
          <w:sz w:val="24"/>
          <w:szCs w:val="24"/>
        </w:rPr>
        <w:t>.</w:t>
      </w:r>
      <w:r w:rsidRPr="00B554AD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B554AD">
        <w:rPr>
          <w:rFonts w:ascii="Arial" w:hAnsi="Arial" w:cs="Arial"/>
          <w:sz w:val="24"/>
          <w:szCs w:val="24"/>
        </w:rPr>
        <w:t xml:space="preserve"> </w:t>
      </w:r>
      <w:r w:rsidRPr="00B554AD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B554AD" w:rsidRDefault="006872B4" w:rsidP="00B554AD">
      <w:pPr>
        <w:rPr>
          <w:rFonts w:ascii="Arial" w:hAnsi="Arial" w:cs="Arial"/>
          <w:sz w:val="24"/>
          <w:szCs w:val="24"/>
        </w:rPr>
      </w:pPr>
    </w:p>
    <w:p w14:paraId="4A8A7284" w14:textId="47FF0497" w:rsidR="007324D0" w:rsidRPr="00B554AD" w:rsidRDefault="00BF090C" w:rsidP="00B554AD">
      <w:p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b/>
          <w:sz w:val="24"/>
          <w:szCs w:val="24"/>
        </w:rPr>
        <w:t>§ </w:t>
      </w:r>
      <w:r w:rsidR="00576BC4" w:rsidRPr="00B554AD">
        <w:rPr>
          <w:rFonts w:ascii="Arial" w:hAnsi="Arial" w:cs="Arial"/>
          <w:b/>
          <w:sz w:val="24"/>
          <w:szCs w:val="24"/>
        </w:rPr>
        <w:t>3</w:t>
      </w:r>
      <w:r w:rsidR="007324D0" w:rsidRPr="00B554AD">
        <w:rPr>
          <w:rFonts w:ascii="Arial" w:hAnsi="Arial" w:cs="Arial"/>
          <w:b/>
          <w:sz w:val="24"/>
          <w:szCs w:val="24"/>
        </w:rPr>
        <w:t>.</w:t>
      </w:r>
      <w:r w:rsidRPr="00B554AD">
        <w:rPr>
          <w:rFonts w:ascii="Arial" w:hAnsi="Arial" w:cs="Arial"/>
          <w:b/>
          <w:sz w:val="24"/>
          <w:szCs w:val="24"/>
        </w:rPr>
        <w:t> </w:t>
      </w:r>
      <w:r w:rsidR="007324D0" w:rsidRPr="00B554AD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3C580799" w14:textId="77777777" w:rsidR="007324D0" w:rsidRPr="00B554AD" w:rsidRDefault="007324D0" w:rsidP="00B554AD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14B83C82" w:rsidR="007324D0" w:rsidRPr="00B554AD" w:rsidRDefault="007324D0" w:rsidP="00B554AD">
      <w:p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554AD">
        <w:rPr>
          <w:rFonts w:ascii="Arial" w:hAnsi="Arial" w:cs="Arial"/>
          <w:b/>
          <w:sz w:val="24"/>
          <w:szCs w:val="24"/>
        </w:rPr>
        <w:t>4</w:t>
      </w:r>
      <w:r w:rsidRPr="00B554AD">
        <w:rPr>
          <w:rFonts w:ascii="Arial" w:hAnsi="Arial" w:cs="Arial"/>
          <w:b/>
          <w:sz w:val="24"/>
          <w:szCs w:val="24"/>
        </w:rPr>
        <w:t>.</w:t>
      </w:r>
      <w:r w:rsidRPr="00B554A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B554AD" w:rsidRDefault="007324D0" w:rsidP="00B554AD">
      <w:pPr>
        <w:rPr>
          <w:rFonts w:ascii="Arial" w:hAnsi="Arial" w:cs="Arial"/>
          <w:sz w:val="24"/>
          <w:szCs w:val="24"/>
        </w:rPr>
      </w:pPr>
    </w:p>
    <w:p w14:paraId="50BB8336" w14:textId="7AF60CFB" w:rsidR="005F6F66" w:rsidRPr="00B554AD" w:rsidRDefault="007324D0" w:rsidP="00B554AD">
      <w:p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B554AD">
        <w:rPr>
          <w:rFonts w:ascii="Arial" w:hAnsi="Arial" w:cs="Arial"/>
          <w:b/>
          <w:sz w:val="24"/>
          <w:szCs w:val="24"/>
        </w:rPr>
        <w:t>5</w:t>
      </w:r>
      <w:r w:rsidRPr="00B554AD">
        <w:rPr>
          <w:rFonts w:ascii="Arial" w:hAnsi="Arial" w:cs="Arial"/>
          <w:b/>
          <w:sz w:val="24"/>
          <w:szCs w:val="24"/>
        </w:rPr>
        <w:t>.</w:t>
      </w:r>
      <w:r w:rsidRPr="00B554AD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B554AD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B554AD" w:rsidRDefault="005F6F66" w:rsidP="00B554AD">
      <w:pPr>
        <w:rPr>
          <w:rFonts w:ascii="Arial" w:hAnsi="Arial" w:cs="Arial"/>
          <w:b/>
          <w:sz w:val="24"/>
          <w:szCs w:val="24"/>
        </w:rPr>
      </w:pPr>
      <w:r w:rsidRPr="00B554AD">
        <w:rPr>
          <w:rFonts w:ascii="Arial" w:hAnsi="Arial" w:cs="Arial"/>
          <w:sz w:val="24"/>
          <w:szCs w:val="24"/>
        </w:rPr>
        <w:br w:type="page"/>
      </w:r>
    </w:p>
    <w:p w14:paraId="2C672708" w14:textId="222ADB79" w:rsidR="00D56F14" w:rsidRDefault="005F6F66" w:rsidP="00032D87">
      <w:pPr>
        <w:pStyle w:val="Nagwek1"/>
        <w:rPr>
          <w:b/>
          <w:i/>
        </w:rPr>
      </w:pPr>
      <w:r w:rsidRPr="00B554AD">
        <w:lastRenderedPageBreak/>
        <w:t>Uzasadnienie</w:t>
      </w:r>
    </w:p>
    <w:p w14:paraId="61327178" w14:textId="77777777" w:rsidR="00B72532" w:rsidRPr="00B72532" w:rsidRDefault="00B72532" w:rsidP="00B72532"/>
    <w:p w14:paraId="7FD06EF6" w14:textId="77777777" w:rsidR="00E33A22" w:rsidRPr="00B554AD" w:rsidRDefault="00D56F14" w:rsidP="00032D87">
      <w:p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sz w:val="24"/>
          <w:szCs w:val="24"/>
        </w:rPr>
        <w:t xml:space="preserve">Warunkowa umowa sprzedaży </w:t>
      </w:r>
      <w:r w:rsidR="00E33A22" w:rsidRPr="00B554AD">
        <w:rPr>
          <w:rFonts w:ascii="Arial" w:hAnsi="Arial" w:cs="Arial"/>
          <w:sz w:val="24"/>
          <w:szCs w:val="24"/>
        </w:rPr>
        <w:t xml:space="preserve">Rep. A nr 13 918/2022 z dnia 22 grudnia 2022 r. </w:t>
      </w:r>
      <w:r w:rsidRPr="00B554AD">
        <w:rPr>
          <w:rFonts w:ascii="Arial" w:hAnsi="Arial" w:cs="Arial"/>
          <w:sz w:val="24"/>
          <w:szCs w:val="24"/>
        </w:rPr>
        <w:t>obejmuje sprzedaż</w:t>
      </w:r>
      <w:r w:rsidR="00E33A22" w:rsidRPr="00B554AD">
        <w:rPr>
          <w:rFonts w:ascii="Arial" w:hAnsi="Arial" w:cs="Arial"/>
          <w:sz w:val="24"/>
          <w:szCs w:val="24"/>
        </w:rPr>
        <w:t>:</w:t>
      </w:r>
    </w:p>
    <w:p w14:paraId="678FC175" w14:textId="7A3DC1A9" w:rsidR="006A49DA" w:rsidRPr="00B554AD" w:rsidRDefault="006A49DA" w:rsidP="00B554AD">
      <w:pPr>
        <w:ind w:firstLine="360"/>
        <w:rPr>
          <w:rFonts w:ascii="Arial" w:hAnsi="Arial" w:cs="Arial"/>
          <w:sz w:val="24"/>
          <w:szCs w:val="24"/>
        </w:rPr>
      </w:pPr>
    </w:p>
    <w:p w14:paraId="10FD93BA" w14:textId="3EEC883A" w:rsidR="006A49DA" w:rsidRPr="00B554AD" w:rsidRDefault="006A49DA" w:rsidP="00B554AD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sz w:val="24"/>
          <w:szCs w:val="24"/>
        </w:rPr>
        <w:t>udziału wielkości 16/48 części w prawie własności nieruchomości, oznaczonej jako działka 81/5 o pow. 0,0262 ha (Włocławek KM 45), położonej we Włocławku ulicy Brzeskiej 13, wraz z prawem do wyłącznego korzystania z lokalu numer 13, położonego na parterze o powierzchni 45,85 m</w:t>
      </w:r>
      <w:r w:rsidRPr="00B554AD">
        <w:rPr>
          <w:rFonts w:ascii="Arial" w:hAnsi="Arial" w:cs="Arial"/>
          <w:sz w:val="24"/>
          <w:szCs w:val="24"/>
          <w:vertAlign w:val="superscript"/>
        </w:rPr>
        <w:t>2</w:t>
      </w:r>
      <w:r w:rsidRPr="00B554AD">
        <w:rPr>
          <w:rFonts w:ascii="Arial" w:hAnsi="Arial" w:cs="Arial"/>
          <w:sz w:val="24"/>
          <w:szCs w:val="24"/>
        </w:rPr>
        <w:t>, składającego się z dwóch pokoi, kuchni oraz łazienki do którego przynależy odrębna stajenka o powierzchni ok. 6 m</w:t>
      </w:r>
      <w:r w:rsidRPr="00B554AD">
        <w:rPr>
          <w:rFonts w:ascii="Arial" w:hAnsi="Arial" w:cs="Arial"/>
          <w:sz w:val="24"/>
          <w:szCs w:val="24"/>
          <w:vertAlign w:val="superscript"/>
        </w:rPr>
        <w:t>2</w:t>
      </w:r>
      <w:r w:rsidRPr="00B554AD">
        <w:rPr>
          <w:rFonts w:ascii="Arial" w:hAnsi="Arial" w:cs="Arial"/>
          <w:sz w:val="24"/>
          <w:szCs w:val="24"/>
        </w:rPr>
        <w:t xml:space="preserve">, </w:t>
      </w:r>
    </w:p>
    <w:p w14:paraId="6B190176" w14:textId="6EA2C260" w:rsidR="006A49DA" w:rsidRPr="00B554AD" w:rsidRDefault="006A49DA" w:rsidP="00B554AD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sz w:val="24"/>
          <w:szCs w:val="24"/>
        </w:rPr>
        <w:t>udziału wielkości 4/48 części w prawie własności nieruchomości oznaczonej jako działka 81/5 o pow. 0,0262 ha (Włocławek KM 45), położonej we Włocławku ulicy Brzeskiej 13, wraz z prawem do wyłącznego korzystania z lokalu numer 13, położonego na parterze o powierzchni 45,85 m</w:t>
      </w:r>
      <w:r w:rsidRPr="00B554AD">
        <w:rPr>
          <w:rFonts w:ascii="Arial" w:hAnsi="Arial" w:cs="Arial"/>
          <w:sz w:val="24"/>
          <w:szCs w:val="24"/>
          <w:vertAlign w:val="superscript"/>
        </w:rPr>
        <w:t>2</w:t>
      </w:r>
      <w:r w:rsidRPr="00B554AD">
        <w:rPr>
          <w:rFonts w:ascii="Arial" w:hAnsi="Arial" w:cs="Arial"/>
          <w:sz w:val="24"/>
          <w:szCs w:val="24"/>
        </w:rPr>
        <w:t>, składającego się z dwóch pokoi, kuchni oraz łazienki do którego przynależy odrębna stajenka o powierzchni ok. 6 m</w:t>
      </w:r>
      <w:r w:rsidRPr="00B554AD">
        <w:rPr>
          <w:rFonts w:ascii="Arial" w:hAnsi="Arial" w:cs="Arial"/>
          <w:sz w:val="24"/>
          <w:szCs w:val="24"/>
          <w:vertAlign w:val="superscript"/>
        </w:rPr>
        <w:t>2</w:t>
      </w:r>
      <w:r w:rsidRPr="00B554AD">
        <w:rPr>
          <w:rFonts w:ascii="Arial" w:hAnsi="Arial" w:cs="Arial"/>
          <w:sz w:val="24"/>
          <w:szCs w:val="24"/>
        </w:rPr>
        <w:t xml:space="preserve">, </w:t>
      </w:r>
    </w:p>
    <w:p w14:paraId="395A033B" w14:textId="21A6DF77" w:rsidR="006A49DA" w:rsidRPr="00B554AD" w:rsidRDefault="006A49DA" w:rsidP="00B554AD">
      <w:pPr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sz w:val="24"/>
          <w:szCs w:val="24"/>
        </w:rPr>
        <w:t>udziału wielkości 4/48 części w prawie własności nieruchomości oznaczonej jako działka 81/5 o pow. 0,0262 ha (Włocławek KM 45), położonej we Włocławku ulicy Brzeskiej 13, wraz z prawem do wyłącznego korzystania z lokalu numer 13, położonego na parterze o powierzchni 45,85 m</w:t>
      </w:r>
      <w:r w:rsidRPr="00B554AD">
        <w:rPr>
          <w:rFonts w:ascii="Arial" w:hAnsi="Arial" w:cs="Arial"/>
          <w:sz w:val="24"/>
          <w:szCs w:val="24"/>
          <w:vertAlign w:val="superscript"/>
        </w:rPr>
        <w:t>2</w:t>
      </w:r>
      <w:r w:rsidRPr="00B554AD">
        <w:rPr>
          <w:rFonts w:ascii="Arial" w:hAnsi="Arial" w:cs="Arial"/>
          <w:sz w:val="24"/>
          <w:szCs w:val="24"/>
        </w:rPr>
        <w:t>,</w:t>
      </w:r>
      <w:r w:rsidR="00032D87">
        <w:rPr>
          <w:rFonts w:ascii="Arial" w:hAnsi="Arial" w:cs="Arial"/>
          <w:sz w:val="24"/>
          <w:szCs w:val="24"/>
        </w:rPr>
        <w:t xml:space="preserve"> </w:t>
      </w:r>
      <w:r w:rsidRPr="00B554AD">
        <w:rPr>
          <w:rFonts w:ascii="Arial" w:hAnsi="Arial" w:cs="Arial"/>
          <w:sz w:val="24"/>
          <w:szCs w:val="24"/>
        </w:rPr>
        <w:t>składającego się z dwóch pokoi, kuchni oraz łazienki do którego przynależy odrębna stajenka o powierzchni ok. 6 m</w:t>
      </w:r>
      <w:r w:rsidRPr="00B554AD">
        <w:rPr>
          <w:rFonts w:ascii="Arial" w:hAnsi="Arial" w:cs="Arial"/>
          <w:sz w:val="24"/>
          <w:szCs w:val="24"/>
          <w:vertAlign w:val="superscript"/>
        </w:rPr>
        <w:t>2</w:t>
      </w:r>
      <w:r w:rsidR="007C73A8" w:rsidRPr="00B554AD">
        <w:rPr>
          <w:rFonts w:ascii="Arial" w:hAnsi="Arial" w:cs="Arial"/>
          <w:sz w:val="24"/>
          <w:szCs w:val="24"/>
        </w:rPr>
        <w:t>.</w:t>
      </w:r>
    </w:p>
    <w:p w14:paraId="6BE03B44" w14:textId="77777777" w:rsidR="007C73A8" w:rsidRPr="00B554AD" w:rsidRDefault="007C73A8" w:rsidP="00B554AD">
      <w:pPr>
        <w:ind w:left="360"/>
        <w:rPr>
          <w:rFonts w:ascii="Arial" w:hAnsi="Arial" w:cs="Arial"/>
          <w:sz w:val="24"/>
          <w:szCs w:val="24"/>
        </w:rPr>
      </w:pPr>
    </w:p>
    <w:p w14:paraId="5F6D61C7" w14:textId="6AD2796B" w:rsidR="006A49DA" w:rsidRPr="00B554AD" w:rsidRDefault="006A49DA" w:rsidP="00B554AD">
      <w:pPr>
        <w:pStyle w:val="Default"/>
        <w:ind w:firstLine="708"/>
        <w:rPr>
          <w:rFonts w:ascii="Arial" w:hAnsi="Arial" w:cs="Arial"/>
        </w:rPr>
      </w:pPr>
      <w:r w:rsidRPr="00B554AD">
        <w:rPr>
          <w:rFonts w:ascii="Arial" w:hAnsi="Arial" w:cs="Arial"/>
        </w:rPr>
        <w:t xml:space="preserve">Zgodnie z miejscowym planem zagospodarowania przestrzennego ww. działka znajduje się w terenie oznaczonym </w:t>
      </w:r>
      <w:r w:rsidRPr="00B554AD">
        <w:rPr>
          <w:rFonts w:ascii="Arial" w:hAnsi="Arial" w:cs="Arial"/>
          <w:bCs/>
        </w:rPr>
        <w:t>symbolem III/18MW-U</w:t>
      </w:r>
      <w:r w:rsidRPr="00B554AD">
        <w:rPr>
          <w:rFonts w:ascii="Arial" w:hAnsi="Arial" w:cs="Arial"/>
        </w:rPr>
        <w:t xml:space="preserve"> o przeznaczeniu - zabudowa mieszkaniowa wielorodzinna i usługi nieuciążliwe w tym z zakresu usług </w:t>
      </w:r>
      <w:proofErr w:type="spellStart"/>
      <w:r w:rsidRPr="00B554AD">
        <w:rPr>
          <w:rFonts w:ascii="Arial" w:hAnsi="Arial" w:cs="Arial"/>
        </w:rPr>
        <w:t>ogólnomiejskich</w:t>
      </w:r>
      <w:proofErr w:type="spellEnd"/>
      <w:r w:rsidRPr="00B554AD">
        <w:rPr>
          <w:rFonts w:ascii="Arial" w:hAnsi="Arial" w:cs="Arial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23085FB6" w14:textId="77777777" w:rsidR="00EF31C6" w:rsidRPr="00B554AD" w:rsidRDefault="00EF31C6" w:rsidP="00B554AD">
      <w:p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b/>
          <w:sz w:val="24"/>
          <w:szCs w:val="24"/>
        </w:rPr>
        <w:tab/>
      </w:r>
      <w:r w:rsidRPr="00B554AD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B554AD" w:rsidRDefault="001D2716" w:rsidP="00B554AD">
      <w:pPr>
        <w:rPr>
          <w:rFonts w:ascii="Arial" w:hAnsi="Arial" w:cs="Arial"/>
          <w:bCs/>
          <w:sz w:val="24"/>
          <w:szCs w:val="24"/>
        </w:rPr>
      </w:pPr>
      <w:r w:rsidRPr="00B554AD">
        <w:rPr>
          <w:rFonts w:ascii="Arial" w:hAnsi="Arial" w:cs="Arial"/>
          <w:sz w:val="24"/>
          <w:szCs w:val="24"/>
        </w:rPr>
        <w:tab/>
      </w:r>
      <w:r w:rsidRPr="00B554AD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B554AD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486736C8" w:rsidR="00BC7C4C" w:rsidRPr="00B554AD" w:rsidRDefault="00F460B9" w:rsidP="00B554AD">
      <w:pPr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</w:rPr>
        <w:tab/>
      </w:r>
      <w:r w:rsidR="00BC7C4C" w:rsidRPr="00B554AD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BC7C4C" w:rsidRPr="00B554AD">
        <w:rPr>
          <w:rFonts w:ascii="Arial" w:hAnsi="Arial" w:cs="Arial"/>
          <w:sz w:val="24"/>
          <w:szCs w:val="24"/>
        </w:rPr>
        <w:br/>
        <w:t xml:space="preserve">jest rzetelnie rozporządzać swoim mieniem, mając na uwadze przede wszystkim interes publiczny </w:t>
      </w:r>
      <w:r w:rsidR="00BC7C4C" w:rsidRPr="00B554AD">
        <w:rPr>
          <w:rFonts w:ascii="Arial" w:hAnsi="Arial" w:cs="Arial"/>
          <w:sz w:val="24"/>
          <w:szCs w:val="24"/>
        </w:rPr>
        <w:br/>
        <w:t>i zobowiązana jest do gospodarowania nieruchomościami w sposób zgodny z zasadami prawidłowej gospodarki.</w:t>
      </w:r>
    </w:p>
    <w:p w14:paraId="5BFAF2B5" w14:textId="4B272F56" w:rsidR="00BC252A" w:rsidRPr="00B554AD" w:rsidRDefault="00BC7C4C" w:rsidP="00032D87">
      <w:pPr>
        <w:ind w:firstLine="708"/>
        <w:rPr>
          <w:rFonts w:ascii="Arial" w:hAnsi="Arial" w:cs="Arial"/>
          <w:sz w:val="24"/>
          <w:szCs w:val="24"/>
        </w:rPr>
      </w:pPr>
      <w:r w:rsidRPr="00B554AD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B554AD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D803" w14:textId="77777777" w:rsidR="00127122" w:rsidRDefault="00127122" w:rsidP="006D1814">
      <w:r>
        <w:separator/>
      </w:r>
    </w:p>
  </w:endnote>
  <w:endnote w:type="continuationSeparator" w:id="0">
    <w:p w14:paraId="621F7C67" w14:textId="77777777" w:rsidR="00127122" w:rsidRDefault="0012712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E294" w14:textId="77777777" w:rsidR="00127122" w:rsidRDefault="00127122" w:rsidP="006D1814">
      <w:r>
        <w:separator/>
      </w:r>
    </w:p>
  </w:footnote>
  <w:footnote w:type="continuationSeparator" w:id="0">
    <w:p w14:paraId="445876E0" w14:textId="77777777" w:rsidR="00127122" w:rsidRDefault="0012712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7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663970">
    <w:abstractNumId w:val="17"/>
  </w:num>
  <w:num w:numId="2" w16cid:durableId="2039307337">
    <w:abstractNumId w:val="0"/>
  </w:num>
  <w:num w:numId="3" w16cid:durableId="923032253">
    <w:abstractNumId w:val="32"/>
  </w:num>
  <w:num w:numId="4" w16cid:durableId="624770171">
    <w:abstractNumId w:val="23"/>
  </w:num>
  <w:num w:numId="5" w16cid:durableId="1003584392">
    <w:abstractNumId w:val="5"/>
  </w:num>
  <w:num w:numId="6" w16cid:durableId="2066054380">
    <w:abstractNumId w:val="33"/>
  </w:num>
  <w:num w:numId="7" w16cid:durableId="407728849">
    <w:abstractNumId w:val="25"/>
  </w:num>
  <w:num w:numId="8" w16cid:durableId="945117725">
    <w:abstractNumId w:val="21"/>
  </w:num>
  <w:num w:numId="9" w16cid:durableId="527109081">
    <w:abstractNumId w:val="35"/>
  </w:num>
  <w:num w:numId="10" w16cid:durableId="1436944963">
    <w:abstractNumId w:val="30"/>
  </w:num>
  <w:num w:numId="11" w16cid:durableId="1007171076">
    <w:abstractNumId w:val="24"/>
    <w:lvlOverride w:ilvl="0">
      <w:startOverride w:val="1"/>
    </w:lvlOverride>
  </w:num>
  <w:num w:numId="12" w16cid:durableId="1095245125">
    <w:abstractNumId w:val="10"/>
    <w:lvlOverride w:ilvl="0">
      <w:startOverride w:val="1"/>
    </w:lvlOverride>
  </w:num>
  <w:num w:numId="13" w16cid:durableId="1094983406">
    <w:abstractNumId w:val="3"/>
    <w:lvlOverride w:ilvl="0">
      <w:startOverride w:val="1"/>
    </w:lvlOverride>
  </w:num>
  <w:num w:numId="14" w16cid:durableId="1374960148">
    <w:abstractNumId w:val="22"/>
    <w:lvlOverride w:ilvl="0">
      <w:startOverride w:val="1"/>
    </w:lvlOverride>
  </w:num>
  <w:num w:numId="15" w16cid:durableId="106589396">
    <w:abstractNumId w:val="28"/>
  </w:num>
  <w:num w:numId="16" w16cid:durableId="1738898168">
    <w:abstractNumId w:val="34"/>
  </w:num>
  <w:num w:numId="17" w16cid:durableId="775255003">
    <w:abstractNumId w:val="4"/>
  </w:num>
  <w:num w:numId="18" w16cid:durableId="1072199732">
    <w:abstractNumId w:val="19"/>
  </w:num>
  <w:num w:numId="19" w16cid:durableId="1298098694">
    <w:abstractNumId w:val="8"/>
  </w:num>
  <w:num w:numId="20" w16cid:durableId="1393850396">
    <w:abstractNumId w:val="36"/>
  </w:num>
  <w:num w:numId="21" w16cid:durableId="212231133">
    <w:abstractNumId w:val="20"/>
  </w:num>
  <w:num w:numId="22" w16cid:durableId="1908570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08858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0661068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945359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37833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04911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2506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8427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14072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5917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4931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495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7599010">
    <w:abstractNumId w:val="1"/>
  </w:num>
  <w:num w:numId="35" w16cid:durableId="2082673242">
    <w:abstractNumId w:val="13"/>
  </w:num>
  <w:num w:numId="36" w16cid:durableId="1985042649">
    <w:abstractNumId w:val="14"/>
  </w:num>
  <w:num w:numId="37" w16cid:durableId="1185363072">
    <w:abstractNumId w:val="2"/>
  </w:num>
  <w:num w:numId="38" w16cid:durableId="577255652">
    <w:abstractNumId w:val="7"/>
  </w:num>
  <w:num w:numId="39" w16cid:durableId="2114589826">
    <w:abstractNumId w:val="15"/>
  </w:num>
  <w:num w:numId="40" w16cid:durableId="9678532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2D87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40DF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27122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1123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BC7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5264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24C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92523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5D64"/>
    <w:rsid w:val="00A26B79"/>
    <w:rsid w:val="00A26ED6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79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4AD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2532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90C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5F55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63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32D87"/>
    <w:pPr>
      <w:keepNext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Tekstpodstawowy"/>
    <w:next w:val="Normalny"/>
    <w:qFormat/>
    <w:rsid w:val="00032D87"/>
    <w:pPr>
      <w:jc w:val="left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C272-1CAA-4974-8015-56232E72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24/2023 Prezydenta Miasta Włocławek</vt:lpstr>
    </vt:vector>
  </TitlesOfParts>
  <Company>Urząd Miasta Włocławka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24/2023 Prezydenta Miasta Włocławek</dc:title>
  <dc:subject/>
  <dc:creator>w</dc:creator>
  <cp:keywords> Zarządzenie Prezydenta Miasta Włoclawek</cp:keywords>
  <cp:lastModifiedBy>Łukasz Stolarski</cp:lastModifiedBy>
  <cp:revision>11</cp:revision>
  <cp:lastPrinted>2023-01-12T11:09:00Z</cp:lastPrinted>
  <dcterms:created xsi:type="dcterms:W3CDTF">2023-01-12T11:11:00Z</dcterms:created>
  <dcterms:modified xsi:type="dcterms:W3CDTF">2023-01-23T13:58:00Z</dcterms:modified>
</cp:coreProperties>
</file>