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D280" w14:textId="0D70CC97" w:rsidR="000C1377" w:rsidRPr="001971B2" w:rsidRDefault="000C1377" w:rsidP="00FF2CD0">
      <w:pPr>
        <w:pageBreakBefore/>
        <w:tabs>
          <w:tab w:val="left" w:pos="6804"/>
        </w:tabs>
        <w:suppressAutoHyphens/>
        <w:spacing w:after="0" w:line="276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Załącznik nr 1 do Zarządzenia Nr</w:t>
      </w:r>
      <w:r w:rsidR="00247ADB">
        <w:rPr>
          <w:rFonts w:ascii="Arial" w:hAnsi="Arial" w:cs="Arial"/>
          <w:color w:val="auto"/>
          <w:sz w:val="24"/>
          <w:szCs w:val="24"/>
          <w:lang w:eastAsia="zh-CN"/>
        </w:rPr>
        <w:t xml:space="preserve"> 33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/2023</w:t>
      </w:r>
      <w:r w:rsidR="00FF2CD0"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Prezydenta Miasta Włocławek z dnia </w:t>
      </w:r>
      <w:r w:rsidR="00247ADB">
        <w:rPr>
          <w:rFonts w:ascii="Arial" w:hAnsi="Arial" w:cs="Arial"/>
          <w:color w:val="auto"/>
          <w:sz w:val="24"/>
          <w:szCs w:val="24"/>
          <w:lang w:eastAsia="zh-CN"/>
        </w:rPr>
        <w:t xml:space="preserve">31 stycznia 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2023 r.</w:t>
      </w:r>
    </w:p>
    <w:p w14:paraId="34DC538A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037DA336" w14:textId="7C1D32C1" w:rsidR="000C1377" w:rsidRPr="001971B2" w:rsidRDefault="000C1377" w:rsidP="00FF2CD0">
      <w:pPr>
        <w:tabs>
          <w:tab w:val="left" w:pos="6663"/>
        </w:tabs>
        <w:suppressAutoHyphens/>
        <w:spacing w:after="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O</w:t>
      </w:r>
      <w:r w:rsidR="00FF2CD0"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głoszenie</w:t>
      </w:r>
    </w:p>
    <w:p w14:paraId="05EB0C70" w14:textId="77777777" w:rsidR="000C1377" w:rsidRPr="001971B2" w:rsidRDefault="000C1377" w:rsidP="00FF2CD0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2548D28C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1971B2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>(Dz. U. z 2023 r. poz. 40)</w:t>
      </w:r>
      <w:r w:rsidRPr="001971B2">
        <w:rPr>
          <w:rFonts w:ascii="Arial" w:eastAsia="SimSun" w:hAnsi="Arial" w:cs="Arial"/>
          <w:color w:val="auto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oraz art. 4 ust. 1, pkt 16, art. 11, 13, 14, 15 i 19 ustawy z dnia 24 kwietnia 2003 r. o działalności pożytku publicznego i o wolontariacie (Dz. U. z 2022 r. poz.1327,1812.) </w:t>
      </w:r>
      <w:bookmarkStart w:id="0" w:name="_Hlk125450965"/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w związku z Uchwałą Nr </w:t>
      </w:r>
      <w:r w:rsidRPr="001971B2">
        <w:rPr>
          <w:rFonts w:ascii="Arial" w:hAnsi="Arial" w:cs="Arial"/>
          <w:sz w:val="24"/>
          <w:szCs w:val="24"/>
        </w:rPr>
        <w:t>LV/151/2022 Rady Miasta Włocławek z dnia 29 listopada 2022 r. w sprawie uchwalenia Rocznego Programu współpracy Gminy Miasto Włocławek z organizacjami pozarządowymi oraz podmiotami wymienionymi w art. 3 ust 3 ustawy z dnia 24 kwietnia 2003 r. o działalności pożytku publicznego i o wolontariacie, na rok 2023</w:t>
      </w:r>
      <w:bookmarkStart w:id="1" w:name="_Hlk10713129"/>
      <w:bookmarkEnd w:id="0"/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oraz w związku z </w:t>
      </w:r>
      <w:bookmarkEnd w:id="1"/>
      <w:r w:rsidRPr="001971B2">
        <w:rPr>
          <w:rFonts w:ascii="Arial" w:hAnsi="Arial" w:cs="Arial"/>
          <w:sz w:val="24"/>
          <w:szCs w:val="24"/>
        </w:rPr>
        <w:t>Uchwałą nr XLV/91/2018 Rady Miasta Włocławek z dnia 17 lipca 2018 r. w sprawie przyjęcia Gminnego Programu Rewitalizacji Miasta Włocławek na lata 2018-2028.</w:t>
      </w:r>
    </w:p>
    <w:p w14:paraId="75C1FEA0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2E52420D" w14:textId="073119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24BCC55D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8EC560D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konkurs ofert nr 1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zadań publicznych Gminy Miasto Włocławek w zakresie wspierania i upowszechniania kultury, sztuki, ochrony dóbr kultury i dziedzictwa narodowego w 2023 roku przez organizacje pozarządowe oraz inne podmioty prowadzące działalność pożytku publicznego. </w:t>
      </w:r>
    </w:p>
    <w:p w14:paraId="1DAE25B0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CE8993E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Rozdział I Informacje ogólne</w:t>
      </w:r>
    </w:p>
    <w:p w14:paraId="424BC43A" w14:textId="0F3E2E99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 z dnia 24 kwietnia 2002 r. o działalności pożytku publicznego i o wolontariacie.</w:t>
      </w:r>
      <w:r w:rsidRPr="001971B2">
        <w:rPr>
          <w:rFonts w:ascii="Arial" w:eastAsia="Times New Roman" w:hAnsi="Arial" w:cs="Arial"/>
          <w:strike/>
          <w:color w:val="auto"/>
          <w:sz w:val="24"/>
          <w:szCs w:val="24"/>
          <w:lang w:eastAsia="zh-CN"/>
        </w:rPr>
        <w:t xml:space="preserve"> </w:t>
      </w:r>
    </w:p>
    <w:p w14:paraId="6FB3C3B4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5E67BA0A" w14:textId="77777777" w:rsidR="000C1377" w:rsidRPr="001971B2" w:rsidRDefault="000C1377" w:rsidP="00FF2CD0">
      <w:pPr>
        <w:numPr>
          <w:ilvl w:val="0"/>
          <w:numId w:val="6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zadań:</w:t>
      </w:r>
    </w:p>
    <w:p w14:paraId="4C58EFF8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AFACADF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1 pn. „Organizacja wydarzeń, przedsięwzięć, festiwali, warsztatów, przeglądów, konkursów w różnych dziedzinach kultury i sztuki” – 83 000,00.</w:t>
      </w:r>
    </w:p>
    <w:p w14:paraId="52459551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527E2921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Zadanie nr 2 pn. „</w:t>
      </w:r>
      <w:r w:rsidRPr="001971B2">
        <w:rPr>
          <w:rFonts w:ascii="Arial" w:eastAsia="Times New Roman" w:hAnsi="Arial" w:cs="Arial"/>
          <w:b/>
          <w:bCs/>
          <w:sz w:val="24"/>
          <w:szCs w:val="24"/>
        </w:rPr>
        <w:t xml:space="preserve">150 lat fajansu włocławskiego” – 20 000,00 </w:t>
      </w:r>
    </w:p>
    <w:p w14:paraId="4CFCB59F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sz w:val="24"/>
          <w:szCs w:val="24"/>
        </w:rPr>
        <w:t>organizacja wydarzeń kulturalnych związanych z włocławskim fajansem. Imprezy, wydarzenia, wystawy itp. jako jedna z imprez urozmaicających program 150. rocznicy powstania fabryk fajansu we Włocławku.</w:t>
      </w:r>
    </w:p>
    <w:p w14:paraId="15D07E6A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A8E6053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Zadanie nr 3 pn. „P</w:t>
      </w:r>
      <w:r w:rsidRPr="001971B2">
        <w:rPr>
          <w:rFonts w:ascii="Arial" w:eastAsia="Times New Roman" w:hAnsi="Arial" w:cs="Arial"/>
          <w:b/>
          <w:bCs/>
          <w:sz w:val="24"/>
          <w:szCs w:val="24"/>
        </w:rPr>
        <w:t>rojekty dokumentacyjne oraz wydawnicze” – 10 000,00</w:t>
      </w:r>
    </w:p>
    <w:p w14:paraId="43125CB8" w14:textId="5F8E5C8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realizacja niekomercyjnych wydawnictw książkowych, albumowych, czasopism, publikacji naukowych, informatorów, opracowań, przewodników o tematyce </w:t>
      </w:r>
      <w:r w:rsidRPr="001971B2">
        <w:rPr>
          <w:rFonts w:ascii="Arial" w:hAnsi="Arial" w:cs="Arial"/>
          <w:color w:val="auto"/>
          <w:sz w:val="24"/>
          <w:szCs w:val="24"/>
        </w:rPr>
        <w:lastRenderedPageBreak/>
        <w:t>artystycznej, społeczno-kulturowej, związanych z szeroko pojmowaną kulturą i/lub ochroną dziedzictwa narodowego Włocławka.</w:t>
      </w:r>
    </w:p>
    <w:p w14:paraId="138096D6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472755E0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4 pn. „Wakacyjne Animacje Kulturalne” – 15 000,00</w:t>
      </w:r>
    </w:p>
    <w:p w14:paraId="4B164CD0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organizacja bezpłatnych zajęć/ działań kulturalnych</w:t>
      </w: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dla dzieci i młodzieży w otwartej przestrzeni miejskiej Śródmieścia w okresie letnich wakacji (ze szczególnym uwzględnieniem dzieci i młodzieży z obszaru rewitalizacji). </w:t>
      </w:r>
    </w:p>
    <w:p w14:paraId="318DAA9E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2D74E2F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Zadanie nr 5 pn. „Imprezy integracyjne” – 25 000,00</w:t>
      </w:r>
    </w:p>
    <w:p w14:paraId="38DF324C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organizacja bezpłatnych kameralnych imprez w otwartej przestrzeni miejskiej Śródmieścia- obszar rewitalizacji. </w:t>
      </w:r>
    </w:p>
    <w:p w14:paraId="6599638D" w14:textId="77777777" w:rsidR="000C1377" w:rsidRPr="001971B2" w:rsidRDefault="000C1377" w:rsidP="00FF2CD0">
      <w:pPr>
        <w:pStyle w:val="Akapitzlist"/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</w:p>
    <w:p w14:paraId="488CFF2D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6 pn. „Edukacja artystyczna i kulturalna dla dzieci i młodzieży” – 25 000,00</w:t>
      </w:r>
    </w:p>
    <w:p w14:paraId="64262ADA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organizacja m.in.: warsztatów, zajęć praktycznych oraz spotkań z twórcami.</w:t>
      </w:r>
    </w:p>
    <w:p w14:paraId="2746CE4E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1971B2">
        <w:rPr>
          <w:rFonts w:ascii="Arial" w:hAnsi="Arial" w:cs="Arial"/>
          <w:bCs/>
          <w:color w:val="auto"/>
          <w:sz w:val="24"/>
          <w:szCs w:val="24"/>
          <w:lang w:eastAsia="zh-CN"/>
        </w:rPr>
        <w:t>- obszar rewitalizacji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. </w:t>
      </w:r>
    </w:p>
    <w:p w14:paraId="62654965" w14:textId="77777777" w:rsidR="000C1377" w:rsidRPr="001971B2" w:rsidRDefault="000C1377" w:rsidP="00FF2CD0">
      <w:pPr>
        <w:pStyle w:val="Akapitzlist"/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</w:p>
    <w:p w14:paraId="62BD9755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7 pn. „Produkcje artystyczne”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1971B2">
        <w:rPr>
          <w:rFonts w:ascii="Arial" w:eastAsiaTheme="minorHAnsi" w:hAnsi="Arial" w:cs="Arial"/>
          <w:b/>
          <w:color w:val="auto"/>
          <w:sz w:val="24"/>
          <w:szCs w:val="24"/>
        </w:rPr>
        <w:t>–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1971B2">
        <w:rPr>
          <w:rFonts w:ascii="Arial" w:eastAsiaTheme="minorHAnsi" w:hAnsi="Arial" w:cs="Arial"/>
          <w:b/>
          <w:color w:val="auto"/>
          <w:sz w:val="24"/>
          <w:szCs w:val="24"/>
        </w:rPr>
        <w:t>40 000,00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1E638A72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wsparcie lokalnych artystów/ twórców przy ich produkcjach artystycznych; sceny muzycznej, filmowej, teatralnej lub sztuk wizualnych itp. </w:t>
      </w:r>
    </w:p>
    <w:p w14:paraId="6BC306D6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- obszar rewitalizacji.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33EA2E43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9FD972F" w14:textId="0BD81EC1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Zadanie nr 8 pn. „Zakamarki historii”- 4 000,00</w:t>
      </w:r>
    </w:p>
    <w:p w14:paraId="509DAD8E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  <w:lang w:eastAsia="zh-CN"/>
        </w:rPr>
        <w:t>organizacja plenerowych wystaw w obszarze Śródmieścia opisujących ważne wydarzenia i osoby związane z Włocławkiem, w szczególności z obszarem rewitalizowanym.</w:t>
      </w: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4C18055D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b/>
          <w:i/>
          <w:color w:val="auto"/>
          <w:sz w:val="24"/>
          <w:szCs w:val="24"/>
          <w:lang w:eastAsia="zh-CN"/>
        </w:rPr>
      </w:pPr>
    </w:p>
    <w:p w14:paraId="5092A663" w14:textId="738082AD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</w:rPr>
        <w:t xml:space="preserve">Łączna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w</w:t>
      </w:r>
      <w:r w:rsidRPr="001971B2">
        <w:rPr>
          <w:rFonts w:ascii="Arial" w:hAnsi="Arial" w:cs="Arial"/>
          <w:b/>
          <w:color w:val="auto"/>
          <w:sz w:val="24"/>
          <w:szCs w:val="24"/>
        </w:rPr>
        <w:t>ysokość środków publicznych przeznaczonych na realizację zadań publicznych</w:t>
      </w:r>
      <w:r w:rsidRPr="001971B2">
        <w:rPr>
          <w:rFonts w:ascii="Arial" w:hAnsi="Arial" w:cs="Arial"/>
          <w:color w:val="auto"/>
          <w:sz w:val="24"/>
          <w:szCs w:val="24"/>
        </w:rPr>
        <w:t>: 222 000,00 zł (słownie: dwieście dwadzieścia dwa tysiące złotych).</w:t>
      </w:r>
    </w:p>
    <w:p w14:paraId="2506097F" w14:textId="77777777" w:rsidR="000C1377" w:rsidRPr="001971B2" w:rsidRDefault="000C1377" w:rsidP="00FF2CD0">
      <w:pPr>
        <w:suppressAutoHyphens/>
        <w:spacing w:after="0" w:line="276" w:lineRule="auto"/>
        <w:ind w:left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</w:p>
    <w:p w14:paraId="73A70555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</w:rPr>
        <w:t xml:space="preserve">Forma realizacji zadania publicznego: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wsparcie.</w:t>
      </w:r>
    </w:p>
    <w:p w14:paraId="6984708F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Zrealizowane przez Gminę Miasto Włocławek zadania publiczne tego samego rodzaju i ich koszty w roku bieżącym i poprzednim (wraz z wysokością dotacji przekazanych organizacjom pozarządowym i podmiotom, o których mowa w art.3 ust.2 i 3 Ustawy o działalności pożytku publicznego i wolontariacie) :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w 2021 r - </w:t>
      </w:r>
      <w:r w:rsidRPr="001971B2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,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w roku 2022 w formie wsparcia – </w:t>
      </w: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202 500,00 zł </w:t>
      </w:r>
      <w:r w:rsidRPr="001971B2">
        <w:rPr>
          <w:rFonts w:ascii="Arial" w:hAnsi="Arial" w:cs="Arial"/>
          <w:bCs/>
          <w:color w:val="auto"/>
          <w:sz w:val="24"/>
          <w:szCs w:val="24"/>
        </w:rPr>
        <w:t xml:space="preserve">oraz w formie powierzenia – </w:t>
      </w:r>
      <w:r w:rsidRPr="001971B2">
        <w:rPr>
          <w:rFonts w:ascii="Arial" w:hAnsi="Arial" w:cs="Arial"/>
          <w:b/>
          <w:color w:val="auto"/>
          <w:sz w:val="24"/>
          <w:szCs w:val="24"/>
        </w:rPr>
        <w:t>319 948,00 zł.</w:t>
      </w:r>
    </w:p>
    <w:p w14:paraId="18DF0055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 xml:space="preserve">: Organizacja działań z zakresu upowszechniania, tworzenia, wspierania kultury, sztuki, ochrony dóbr kultury i dziedzictwa narodowego, 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oferty kulturalnej miasta o wydarzenia artystyczne i kulturalne, ułatwienie mieszkańcom dostępu do dóbr kultury, promocja i upowszechnianie kultury, sztuki i jej dokumentowanie, poszerzenie oferty artystycznej edukacji, rozwijanie ekspresji twórczej i kreatywności, podtrzymywanie i wzmacnianie tożsamości i tradycji kulturowej miasta poprzez </w:t>
      </w: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lastRenderedPageBreak/>
        <w:t xml:space="preserve">wybór ofert złożonych przez podmioty uprawnione do udziału w konkursie i dofinansowanie wybranych zadań. </w:t>
      </w:r>
    </w:p>
    <w:p w14:paraId="3E1C8350" w14:textId="77777777" w:rsidR="000C1377" w:rsidRPr="001971B2" w:rsidRDefault="000C1377" w:rsidP="00FF2CD0">
      <w:pPr>
        <w:spacing w:after="0" w:line="276" w:lineRule="auto"/>
        <w:ind w:left="720"/>
        <w:contextualSpacing/>
        <w:rPr>
          <w:rFonts w:ascii="Arial" w:hAnsi="Arial" w:cs="Arial"/>
          <w:b/>
          <w:color w:val="auto"/>
          <w:sz w:val="24"/>
          <w:szCs w:val="24"/>
        </w:rPr>
      </w:pPr>
    </w:p>
    <w:p w14:paraId="66E66402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Zadania winny być realizowane w roku 2023,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nie dłużej niż do 10 grudnia 2023 r.,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zastrzeżeniem, że szczegółowe terminy realizacji zadania określone zostaną w umowie zawartej pomiędzy oferentem a Gminą Miasto Włocławek.</w:t>
      </w:r>
    </w:p>
    <w:p w14:paraId="2F9799AA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65EEC8AD" w14:textId="7EB81C6C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: Konkurs skierowany jest do </w:t>
      </w:r>
      <w:bookmarkStart w:id="2" w:name="_Hlk8896451"/>
      <w:r w:rsidRPr="001971B2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ust. 3 ustawy z dnia 24 kwietnia 2003 r. o działalności pożytku publicznego i o wolontariacie</w:t>
      </w:r>
      <w:bookmarkEnd w:id="2"/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prowadzących działalność pożytku</w:t>
      </w:r>
      <w:r w:rsidR="00A17471"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publicznego w sferze kultury, sztuki, ochrony dóbr kultury i dziedzictwa narodowego. </w:t>
      </w:r>
    </w:p>
    <w:p w14:paraId="14957E5A" w14:textId="77777777" w:rsidR="000C1377" w:rsidRPr="001971B2" w:rsidRDefault="000C1377" w:rsidP="00FF2CD0">
      <w:pPr>
        <w:suppressAutoHyphens/>
        <w:spacing w:after="0" w:line="276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461CEC95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: miasto Włocławek. </w:t>
      </w:r>
    </w:p>
    <w:p w14:paraId="5EACD835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27EF5F6B" w14:textId="77777777" w:rsidR="000C1377" w:rsidRPr="001971B2" w:rsidRDefault="000C1377" w:rsidP="00FF2CD0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252C5082" w14:textId="77777777" w:rsidR="000C1377" w:rsidRPr="001971B2" w:rsidRDefault="000C1377" w:rsidP="00FF2CD0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odwołania konkursu,</w:t>
      </w:r>
    </w:p>
    <w:p w14:paraId="30194D64" w14:textId="77777777" w:rsidR="000C1377" w:rsidRPr="001971B2" w:rsidRDefault="000C1377" w:rsidP="00FF2CD0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zmiany wysokości środków publicznych na realizację zadania publicznego w trakcie trwania konkursu,</w:t>
      </w:r>
    </w:p>
    <w:p w14:paraId="55BAB7B7" w14:textId="77777777" w:rsidR="000C1377" w:rsidRPr="001971B2" w:rsidRDefault="000C1377" w:rsidP="00FF2CD0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unieważnienia konkursu jeżeli:</w:t>
      </w:r>
    </w:p>
    <w:p w14:paraId="7726BEC5" w14:textId="77777777" w:rsidR="000C1377" w:rsidRPr="001971B2" w:rsidRDefault="000C1377" w:rsidP="00FF2CD0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nie złożono żadnej oferty,</w:t>
      </w:r>
    </w:p>
    <w:p w14:paraId="24717CDC" w14:textId="77777777" w:rsidR="000C1377" w:rsidRPr="001971B2" w:rsidRDefault="000C1377" w:rsidP="00FF2CD0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1971B2">
        <w:rPr>
          <w:rFonts w:ascii="Arial" w:eastAsiaTheme="minorHAnsi" w:hAnsi="Arial" w:cs="Arial"/>
          <w:bCs/>
          <w:color w:val="auto"/>
          <w:sz w:val="24"/>
          <w:szCs w:val="24"/>
        </w:rPr>
        <w:t>żadna ze złożonych ofert nie spełnia wymogów zawartych w ogłoszeniu konkursowym.</w:t>
      </w:r>
    </w:p>
    <w:p w14:paraId="30CFCFFA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2F6A6B4F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II Termin, zasady i warunki składania ofert </w:t>
      </w:r>
    </w:p>
    <w:p w14:paraId="20A38619" w14:textId="77777777" w:rsidR="000C1377" w:rsidRPr="001971B2" w:rsidRDefault="000C1377" w:rsidP="00FF2CD0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C5C431A" w14:textId="77777777" w:rsidR="000C1377" w:rsidRPr="001971B2" w:rsidRDefault="000C1377" w:rsidP="00FF2CD0">
      <w:pPr>
        <w:numPr>
          <w:ilvl w:val="0"/>
          <w:numId w:val="16"/>
        </w:numPr>
        <w:spacing w:after="0" w:line="276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1971B2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3A870401" w14:textId="6DC98437" w:rsidR="000C1377" w:rsidRPr="001971B2" w:rsidRDefault="000C1377" w:rsidP="00FF2CD0">
      <w:pPr>
        <w:numPr>
          <w:ilvl w:val="1"/>
          <w:numId w:val="15"/>
        </w:numPr>
        <w:tabs>
          <w:tab w:val="left" w:pos="284"/>
        </w:tabs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wypełnienie i złożenie oferty konkursowej w generatorze wniosków „</w:t>
      </w:r>
      <w:proofErr w:type="spellStart"/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witkac</w:t>
      </w:r>
      <w:proofErr w:type="spellEnd"/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” (www.witkac.pl) </w:t>
      </w:r>
      <w:r w:rsidRPr="001971B2">
        <w:rPr>
          <w:rFonts w:ascii="Arial" w:hAnsi="Arial" w:cs="Arial"/>
          <w:color w:val="auto"/>
          <w:sz w:val="24"/>
          <w:szCs w:val="24"/>
        </w:rPr>
        <w:t>wg wzoru określonego w Rozporządzeniu Przewodniczącego Komitetu do spraw Pożytku Publicznego z dnia 24 października 2018 r. w sprawie wzorów ofert i ramowych wzorów umów dotyczących realizacji zadań publicznych oraz wzorów sprawozdań z wykonania tych zadań (Dz.U. 2018 poz. 2057)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w terminie </w:t>
      </w: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  <w:t xml:space="preserve">do </w:t>
      </w:r>
      <w:r w:rsidRPr="001971B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dnia </w:t>
      </w:r>
      <w:r w:rsidR="0064252A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21 lutego</w:t>
      </w:r>
      <w:r w:rsidRPr="001971B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 2023 roku do godziny</w:t>
      </w:r>
      <w:r w:rsidR="0064252A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 xml:space="preserve"> 17:00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. </w:t>
      </w:r>
    </w:p>
    <w:p w14:paraId="68B15FBF" w14:textId="77777777" w:rsidR="000C1377" w:rsidRPr="001971B2" w:rsidRDefault="000C1377" w:rsidP="00FF2CD0">
      <w:pPr>
        <w:numPr>
          <w:ilvl w:val="1"/>
          <w:numId w:val="15"/>
        </w:numPr>
        <w:tabs>
          <w:tab w:val="left" w:pos="284"/>
        </w:tabs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wydrukowanie oferty złożonej przez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>generator wniosków „</w:t>
      </w:r>
      <w:proofErr w:type="spellStart"/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>Witkac</w:t>
      </w:r>
      <w:proofErr w:type="spellEnd"/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>”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i dostarczenie wydrukowanej oferty wraz ze wszystkimi podpisami (zgodnie z zapisem KRS lub innym dokumencie prawnym są upoważnione do reprezentowania oferenta na zewnątrz i zaciągania w jego imieniu zobowiązań finansowych -zawierania umów. Jeżeli osoby uprawnione nie dysponują pieczątkami imiennymi oferta powinna być podpisana pełnym imieniem i nazwiskiem ze wskazaniem funkcji) w zamkniętej kopercie (pocztą, kurierem lub osobiście) do Wydziału Kultury, Promocji i Komunikacji Społecznej Urzędu Miasta Włocławek, Zielony Rynek 11/13, w poniedziałki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 xml:space="preserve">, środy i czwartki w godzinach 7.30 – 15.30, we wtorki 7.30 – 17.00, w piątki 7.30 – 14.00 </w:t>
      </w:r>
      <w:r w:rsidRPr="001971B2">
        <w:rPr>
          <w:rFonts w:ascii="Arial" w:hAnsi="Arial" w:cs="Arial"/>
          <w:b/>
          <w:bCs/>
          <w:color w:val="auto"/>
          <w:sz w:val="24"/>
          <w:szCs w:val="24"/>
        </w:rPr>
        <w:t>w ciągu 5 dni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od dnia złożenia oferty za pomocą generatora wniosków.</w:t>
      </w: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 Decyduje data wpływu do Urzędu Miasta. </w:t>
      </w:r>
    </w:p>
    <w:p w14:paraId="77B303DE" w14:textId="77777777" w:rsidR="000C1377" w:rsidRPr="001971B2" w:rsidRDefault="000C1377" w:rsidP="00FF2CD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29A8418D" w14:textId="77777777" w:rsidR="000C1377" w:rsidRPr="001971B2" w:rsidRDefault="000C1377" w:rsidP="00FF2CD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>Opis koperty:</w:t>
      </w:r>
    </w:p>
    <w:p w14:paraId="36E79943" w14:textId="77777777" w:rsidR="000C1377" w:rsidRPr="001971B2" w:rsidRDefault="000C1377" w:rsidP="00FF2CD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Cs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>„Konkurs ofert nr 1 na realizację zadań publicznych Gminy Miasto Włocławek w zakresie wspierania i upowszechniania kultury, sztuki, ochrony dóbr kultury i dziedzictwa narodowego w 2023 roku przez organizacje pozarządowe oraz inne podmioty prowadzące działalność pożytku publicznego”</w:t>
      </w:r>
    </w:p>
    <w:p w14:paraId="6DEF6D6A" w14:textId="77777777" w:rsidR="000C1377" w:rsidRPr="001971B2" w:rsidRDefault="000C1377" w:rsidP="00FF2CD0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15455FB1" w14:textId="77777777" w:rsidR="000C1377" w:rsidRPr="001971B2" w:rsidRDefault="000C1377" w:rsidP="00FF2CD0">
      <w:pPr>
        <w:numPr>
          <w:ilvl w:val="0"/>
          <w:numId w:val="17"/>
        </w:numPr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Oferta powinna zawierać w szczególności:</w:t>
      </w:r>
    </w:p>
    <w:p w14:paraId="2174B73C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rodzaj zadania publicznego, </w:t>
      </w:r>
    </w:p>
    <w:p w14:paraId="15A6398A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tytuł zadania</w:t>
      </w:r>
      <w:r w:rsidRPr="001971B2">
        <w:rPr>
          <w:rFonts w:ascii="Arial" w:eastAsia="Arial" w:hAnsi="Arial" w:cs="Arial"/>
          <w:color w:val="auto"/>
          <w:sz w:val="24"/>
          <w:szCs w:val="24"/>
        </w:rPr>
        <w:t xml:space="preserve"> publicznego</w:t>
      </w:r>
      <w:r w:rsidRPr="001971B2">
        <w:rPr>
          <w:rFonts w:ascii="Arial" w:hAnsi="Arial" w:cs="Arial"/>
          <w:color w:val="auto"/>
          <w:sz w:val="24"/>
          <w:szCs w:val="24"/>
        </w:rPr>
        <w:t>;</w:t>
      </w:r>
    </w:p>
    <w:p w14:paraId="24FA1436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termin </w:t>
      </w:r>
      <w:r w:rsidRPr="001971B2">
        <w:rPr>
          <w:rFonts w:ascii="Arial" w:eastAsia="Arial" w:hAnsi="Arial" w:cs="Arial"/>
          <w:color w:val="auto"/>
          <w:sz w:val="24"/>
          <w:szCs w:val="24"/>
        </w:rPr>
        <w:t>realizacji zadania</w:t>
      </w:r>
      <w:r w:rsidRPr="001971B2">
        <w:rPr>
          <w:rFonts w:ascii="Arial" w:hAnsi="Arial" w:cs="Arial"/>
          <w:color w:val="auto"/>
          <w:sz w:val="24"/>
          <w:szCs w:val="24"/>
        </w:rPr>
        <w:t>;</w:t>
      </w:r>
    </w:p>
    <w:p w14:paraId="28E6347C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syntetyczny opis zadania;</w:t>
      </w:r>
    </w:p>
    <w:p w14:paraId="22783CDC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plan i harmonogram działań;</w:t>
      </w:r>
    </w:p>
    <w:p w14:paraId="79C38628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opis zakładanych rezultatów zadania, w tym dodatkowe informacje dotyczące rezultatów zadania (pkt. III.6 wzoru oferty realizacji zadania);</w:t>
      </w:r>
    </w:p>
    <w:p w14:paraId="5CFE9C3F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charakterystykę oferenta, w tym informacje o wcześniejszej działalności oferenta, informację o zasobach kadrowych, rzeczowych i finansowych oferenta, które będą wykorzystywane do realizacji zadania;</w:t>
      </w:r>
    </w:p>
    <w:p w14:paraId="2EBD167F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 xml:space="preserve">kalkulację przewidywanych kosztów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realizacji zadania publicznego, w tym zestawienie kosztów realizacji </w:t>
      </w:r>
      <w:r w:rsidRPr="001971B2">
        <w:rPr>
          <w:rFonts w:ascii="Arial" w:eastAsia="Arial" w:hAnsi="Arial" w:cs="Arial"/>
          <w:color w:val="auto"/>
          <w:sz w:val="24"/>
          <w:szCs w:val="24"/>
        </w:rPr>
        <w:t>zadania publicznego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oraz źródła finansowania kosztów zadania;</w:t>
      </w:r>
    </w:p>
    <w:p w14:paraId="2714D869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wypełnione wszystkie pola w formularzu (w przypadku, gdy informacja wymagana w danym polu z jakichkolwiek powodów nie dotyczy oferenta, należy wpisać „nie dotyczy” lub wstawić znak „- a w miejscach, które wymagają podania wartości liczbowych należy wstawić cyfrę „0”);</w:t>
      </w:r>
    </w:p>
    <w:p w14:paraId="65BEF88D" w14:textId="77777777" w:rsidR="000C1377" w:rsidRPr="001971B2" w:rsidRDefault="000C1377" w:rsidP="00FF2CD0">
      <w:pPr>
        <w:numPr>
          <w:ilvl w:val="0"/>
          <w:numId w:val="22"/>
        </w:numPr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b/>
          <w:color w:val="auto"/>
          <w:sz w:val="24"/>
          <w:szCs w:val="24"/>
        </w:rPr>
        <w:t xml:space="preserve">dodatkową informację oferenta – należy uwzględnić w części VI oferty: </w:t>
      </w:r>
    </w:p>
    <w:p w14:paraId="6A523334" w14:textId="77777777" w:rsidR="000C1377" w:rsidRPr="001971B2" w:rsidRDefault="000C1377" w:rsidP="00FF2CD0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>deklaracja o zamiarze odpłatnego lub nieodpłatnego wykonania zadania publicznego,</w:t>
      </w:r>
    </w:p>
    <w:p w14:paraId="6E834700" w14:textId="77777777" w:rsidR="000C1377" w:rsidRPr="001971B2" w:rsidRDefault="000C1377" w:rsidP="00FF2CD0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>działania, które w ramach realizacji zadania publicznego będą wykonywać poszczególni oferenci oraz sposób ich reprezentacji wobec organu administracji publicznej – w przypadku oferty wspólnej,</w:t>
      </w:r>
    </w:p>
    <w:p w14:paraId="3D47C788" w14:textId="02556201" w:rsidR="000C1377" w:rsidRPr="001971B2" w:rsidRDefault="000C1377" w:rsidP="00FF2CD0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 xml:space="preserve">inne działania, które mogą mieć znaczenie przy ocenie oferty, w tym odnoszące się do kalkulacji przewidywanych kosztów m.in. jakie wydatki zostały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zaplanowane do pokrycia z dotacji (rodzaj kosztu, wartość ogółem</w:t>
      </w: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w tym wartość planowana do pokrycia z dotacji), oraz oświadczeń zawartych w sekcji VII,</w:t>
      </w:r>
    </w:p>
    <w:p w14:paraId="05BE820E" w14:textId="77777777" w:rsidR="000C1377" w:rsidRPr="001971B2" w:rsidRDefault="000C1377" w:rsidP="00FF2CD0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o</w:t>
      </w:r>
      <w:r w:rsidRPr="001971B2">
        <w:rPr>
          <w:rStyle w:val="markedcontent"/>
          <w:rFonts w:ascii="Arial" w:hAnsi="Arial" w:cs="Arial"/>
          <w:color w:val="auto"/>
          <w:sz w:val="24"/>
          <w:szCs w:val="24"/>
        </w:rPr>
        <w:t xml:space="preserve">pis sposobu zapewnienia dostępności osobom ze szczególnymi potrzebami w zakresie dostępności: </w:t>
      </w:r>
      <w:r w:rsidRPr="001971B2">
        <w:rPr>
          <w:rFonts w:ascii="Arial" w:hAnsi="Arial" w:cs="Arial"/>
          <w:color w:val="auto"/>
          <w:sz w:val="24"/>
          <w:szCs w:val="24"/>
        </w:rPr>
        <w:t>o</w:t>
      </w:r>
      <w:r w:rsidRPr="001971B2">
        <w:rPr>
          <w:rStyle w:val="markedcontent"/>
          <w:rFonts w:ascii="Arial" w:hAnsi="Arial" w:cs="Arial"/>
          <w:color w:val="auto"/>
          <w:sz w:val="24"/>
          <w:szCs w:val="24"/>
        </w:rPr>
        <w:t>pis sposobu zapewnienia dostępności osobom ze szczególnymi potrzebami w zakresie dostępności: architektonicznej, cyfrowej, informacyjno-komunikacyjnej</w:t>
      </w:r>
      <w:r w:rsidRPr="001971B2">
        <w:rPr>
          <w:rFonts w:ascii="Arial" w:hAnsi="Arial" w:cs="Arial"/>
          <w:color w:val="auto"/>
          <w:sz w:val="24"/>
          <w:szCs w:val="24"/>
        </w:rPr>
        <w:t>.</w:t>
      </w:r>
    </w:p>
    <w:p w14:paraId="788FF7CC" w14:textId="77777777" w:rsidR="000C1377" w:rsidRPr="001971B2" w:rsidRDefault="000C1377" w:rsidP="00FF2CD0">
      <w:pPr>
        <w:numPr>
          <w:ilvl w:val="0"/>
          <w:numId w:val="17"/>
        </w:numPr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>Do oferty składanej w generatorze wniosków Witkac.pl należy dołączyć w formie skanów następujące załączniki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46224D76" w14:textId="77777777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</w:rPr>
        <w:t xml:space="preserve">aktualny (zgodny ze stanem faktycznym) odpis potwierdzający wpis do właściwej ewidencji lub rejestru dotyczący statusu prawnego podmiotu i prowadzonej przez niego działalności, wydruk z Internetu aktualnego odpisu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lastRenderedPageBreak/>
        <w:t>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2D02878D" w14:textId="31E1C25E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kopia</w:t>
      </w:r>
      <w:r w:rsidR="00205C58">
        <w:rPr>
          <w:rFonts w:ascii="Arial" w:hAnsi="Arial" w:cs="Arial"/>
          <w:color w:val="auto"/>
          <w:sz w:val="24"/>
          <w:szCs w:val="24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statutu oferenta 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lub innego dokumentu zawierającego zakres działalności podmiotu oraz wskazującego organy uprawnione do reprezentacji,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potwierdzone za zgodność z oryginałem; </w:t>
      </w:r>
    </w:p>
    <w:p w14:paraId="55170456" w14:textId="77777777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</w:rPr>
        <w:t>pełnomocnictwa i upoważnienia do składania oświadczeń woli i zawierania umów, o ile nie wynikają z innych załączonych dokumentów,</w:t>
      </w:r>
    </w:p>
    <w:p w14:paraId="6F0E4875" w14:textId="3D5763E3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aktualny dokument potwierdzający posiadanie rachunku bankowego (kopia umowy rachunku bankowego lub zaświadczenie z banku o posiadaniu konta bankowego lub aktualny komputerowy wyciąg z rachunku bankowego z ostatniego miesiąca poprzedzającego złożenie oferty) w przypadku składania kopii umowy rachunku bankowego dodatkowo należy złożyć aktualny wyciąg z rachunku bankowego (z ostatniego miesiąca poprzedzającego złożenie oferty). Jeżeli wyciąg bankowy zawiera inne dane niż wymagane powinny one być zanonimizowane.</w:t>
      </w:r>
    </w:p>
    <w:p w14:paraId="11FE9BF4" w14:textId="77777777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</w:rPr>
        <w:t>umowę partnerską lub oświadczenie partnera w przypadku projektów z udziałem partnera - jeżeli Oferent nie posiada, należy dodać jako załącznik informację „nie dotyczy”.</w:t>
      </w:r>
    </w:p>
    <w:p w14:paraId="6FB1A565" w14:textId="77777777" w:rsidR="000C1377" w:rsidRPr="001971B2" w:rsidRDefault="000C1377" w:rsidP="00FF2CD0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  <w:lang w:eastAsia="pl-PL"/>
        </w:rPr>
        <w:t xml:space="preserve">oświadczenie dotyczące podatku od towarów i usług stanowi Załącznik nr 3 do niniejszego zarządzenia. </w:t>
      </w:r>
    </w:p>
    <w:p w14:paraId="0D231805" w14:textId="2109856E" w:rsidR="000C1377" w:rsidRPr="001971B2" w:rsidRDefault="000C1377" w:rsidP="00FF2CD0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1971B2">
        <w:rPr>
          <w:rFonts w:ascii="Arial" w:eastAsia="SimSun" w:hAnsi="Arial" w:cs="Arial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</w:t>
      </w:r>
      <w:r w:rsidR="00205C58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</w:t>
      </w:r>
      <w:r w:rsidRPr="001971B2">
        <w:rPr>
          <w:rFonts w:ascii="Arial" w:eastAsia="SimSun" w:hAnsi="Arial" w:cs="Arial"/>
          <w:kern w:val="2"/>
          <w:sz w:val="24"/>
          <w:szCs w:val="24"/>
          <w:lang w:bidi="hi-IN"/>
        </w:rPr>
        <w:t>z oryginałem. Zleceniobiorca zobowiązany jest do dostarczenia wymaganych załączników w terminie 7 dni od dnia poinformowania przez system Witkac.pl.</w:t>
      </w:r>
    </w:p>
    <w:p w14:paraId="165D22E7" w14:textId="77777777" w:rsidR="000C1377" w:rsidRPr="001971B2" w:rsidRDefault="000C1377" w:rsidP="00FF2CD0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SimSun" w:hAnsi="Arial" w:cs="Arial"/>
          <w:kern w:val="2"/>
          <w:sz w:val="24"/>
          <w:szCs w:val="24"/>
          <w:lang w:bidi="hi-IN"/>
        </w:rPr>
        <w:t>Brak załączników o których mowa w ust. 3 traktowany jest jako błąd formalny. Pracownik merytoryczny powiadamia oferenta za pośrednictwem generatora, poczty elektronicznej lub telefonicznie o niepełnych ofertach i możliwości uzupełnienia braków w wyznaczonym terminie. Brakujące załączniki dołącza się w formie skanów w generatorze Witkac.pl.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Oferty, które mimo wezwania nie zostały uzupełnione w terminie, o którym mowa w ust. 3, nie będą rozpatrywane i zostaną odrzucone z przyczyn formalnych.</w:t>
      </w:r>
    </w:p>
    <w:p w14:paraId="0E10BC68" w14:textId="79BE6EE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sz w:val="24"/>
          <w:szCs w:val="24"/>
        </w:rPr>
        <w:t>Generator wniosków „Witkac.pl” jest obecnie obligatoryjnym narzędziem pomocniczym w przygotowaniu oferty, aktualizacji kosztorysu, harmonogramu oraz sprawozdania z realizacji zadania publicznego.</w:t>
      </w:r>
    </w:p>
    <w:p w14:paraId="33189602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W wyjątkowych przypadkach, w sytuacji unieruchomienia GENERATORA OFERT witkac.pl, dopuszcza się złożenie oferty, potwierdzenia złożenia oferty, korekty/aktualizacji oferty w innej formie. W razie wystąpienia ww. okoliczności, </w:t>
      </w:r>
      <w:r w:rsidRPr="001971B2">
        <w:rPr>
          <w:rFonts w:ascii="Arial" w:hAnsi="Arial" w:cs="Arial"/>
          <w:color w:val="auto"/>
          <w:sz w:val="24"/>
          <w:szCs w:val="24"/>
        </w:rPr>
        <w:lastRenderedPageBreak/>
        <w:t>informacja w tej sprawie zostanie podana do publicznej wiadomości w formie komunikatu na stronie internetowej Urzędu Miasta Włocławek.</w:t>
      </w:r>
    </w:p>
    <w:p w14:paraId="513F955B" w14:textId="77777777" w:rsidR="000C1377" w:rsidRPr="001971B2" w:rsidRDefault="000C1377" w:rsidP="00FF2CD0">
      <w:pPr>
        <w:pStyle w:val="Akapitzlist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Podmiot uprawniony może złożyć nie więcej niż 2 oferty na realizację zadań objętych niniejszym konkursem (do każdego zadania oferent winien złożyć odrębny druk oferty wraz z kompletem załączników).</w:t>
      </w:r>
    </w:p>
    <w:p w14:paraId="0F519A9B" w14:textId="77777777" w:rsidR="000C1377" w:rsidRPr="001971B2" w:rsidRDefault="000C1377" w:rsidP="00FF2CD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Dwa lub więcej podmiotów uprawnionych do udziału w postępowaniu konkursowym może złożyć ofertę wspólną w trybie art. 14 ust. 2, 3, 4 i 5 ustawy z dnia 24 kwietnia 2003 r. o działalności pożytku publicznego i o wolontariacie.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W tym przypadku oferenci przystępujący do zawarcia umowy są zobowiązani przedstawić kopię umowy zawartej pomiędzy oferentami określającą zakres ich świadczeń, składających się na realizację zadania publicznego.</w:t>
      </w:r>
    </w:p>
    <w:p w14:paraId="48A4D7EB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Pr="001971B2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</w:t>
      </w: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tytuł zadania publicznego” Oferent winien podać własną nazwę charakteryzującą krótko rodzaj zadania istotny dla danego projektu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76FC2144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musi być realizowane na rzecz mieszkańców Włocławka.</w:t>
      </w:r>
    </w:p>
    <w:p w14:paraId="4195382C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zadania, nie będą podlegały ocenie merytorycznej.</w:t>
      </w:r>
    </w:p>
    <w:p w14:paraId="1498BD3D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Działania objęte ofertą muszą mieścić się w zakresie działań statutowych Oferenta.</w:t>
      </w:r>
    </w:p>
    <w:p w14:paraId="42A08B0D" w14:textId="094A2FCF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spełniające wymogi formalne tj. złożone w określonym terminie w generatorze „Witkac.pl” , wydrukowane i dostarczone w formie papierowej w ciągu 5 dni, podlegają dalszej procedurze tj. ocenie merytorycznej.</w:t>
      </w:r>
    </w:p>
    <w:p w14:paraId="24034CEA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w sposób inny niż określone w niniejszym ogłoszeniu konkursowym jest równoznaczne z jej odrzuceniem.</w:t>
      </w:r>
    </w:p>
    <w:p w14:paraId="2DAA62A8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nie jest równoznaczne z przyznaniem dotacji, ani nie gwarantuje przyznania dotacji w wysokości wnioskowanej przez oferenta.</w:t>
      </w:r>
    </w:p>
    <w:p w14:paraId="7C97A2F7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Dotacje otrzymają podmioty, których oferty zostaną wybrane w postępowaniu konkursowym.</w:t>
      </w:r>
    </w:p>
    <w:p w14:paraId="6053D910" w14:textId="77777777" w:rsidR="000C1377" w:rsidRPr="001971B2" w:rsidRDefault="000C1377" w:rsidP="00FF2CD0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W przypadku wyboru ofert do realizacji w formie wspierania wykonania zadania, kwota dotacji </w:t>
      </w:r>
      <w:r w:rsidRPr="001971B2">
        <w:rPr>
          <w:rFonts w:ascii="Arial" w:hAnsi="Arial" w:cs="Arial"/>
          <w:color w:val="auto"/>
          <w:sz w:val="24"/>
          <w:szCs w:val="24"/>
        </w:rPr>
        <w:br/>
        <w:t>z budżetu Gminy Miasta Włocławek nie może przekroczyć 90 % sumy wszystkich kosztów realizacji zadania.</w:t>
      </w:r>
    </w:p>
    <w:p w14:paraId="0BBB140E" w14:textId="77777777" w:rsidR="000C1377" w:rsidRPr="001971B2" w:rsidRDefault="000C1377" w:rsidP="00FF2CD0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W realizacji zadania w trybie wsparcia Oferent zobowiązany jest do wniesienia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finansowego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(własny lub pochodzący z innych źródeł) w wysokości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co najmniej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5 %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</w:p>
    <w:p w14:paraId="22FD1D60" w14:textId="4F573ACD" w:rsidR="000C1377" w:rsidRPr="001971B2" w:rsidRDefault="00205C58" w:rsidP="00FF2CD0">
      <w:pPr>
        <w:numPr>
          <w:ilvl w:val="0"/>
          <w:numId w:val="17"/>
        </w:numPr>
        <w:tabs>
          <w:tab w:val="left" w:pos="426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0C1377"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W realizacji zadania w trybie wsparcia Oferent ma możliwość wniesienia </w:t>
      </w:r>
      <w:r w:rsidR="000C1377"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="000C1377" w:rsidRPr="001971B2">
        <w:rPr>
          <w:rFonts w:ascii="Arial" w:hAnsi="Arial" w:cs="Arial"/>
          <w:strike/>
          <w:color w:val="auto"/>
          <w:sz w:val="24"/>
          <w:szCs w:val="24"/>
          <w:lang w:eastAsia="zh-CN"/>
        </w:rPr>
        <w:t xml:space="preserve"> </w:t>
      </w:r>
      <w:r w:rsidR="000C1377"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pozafinansowego (osobowego) do wysokości 5 %</w:t>
      </w:r>
      <w:r w:rsidR="000C1377"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  <w:r w:rsidR="000C1377" w:rsidRPr="001971B2">
        <w:rPr>
          <w:rFonts w:ascii="Arial" w:hAnsi="Arial" w:cs="Arial"/>
          <w:sz w:val="24"/>
          <w:szCs w:val="24"/>
        </w:rPr>
        <w:t xml:space="preserve"> w</w:t>
      </w:r>
      <w:r w:rsidR="000C1377"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ówczas konieczne jest przestrzeganie następujących warunków:</w:t>
      </w:r>
    </w:p>
    <w:p w14:paraId="635CBFDE" w14:textId="77777777" w:rsidR="000C1377" w:rsidRPr="001971B2" w:rsidRDefault="000C1377" w:rsidP="00FF2CD0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22,80 zł za jedną godzinę pracy w okresie od I-VI 2023 r., oraz 23,50 zł brutto za jedną godzinę pracy w okresie VII – XII 2023 r. </w:t>
      </w:r>
    </w:p>
    <w:p w14:paraId="7839993D" w14:textId="77777777" w:rsidR="000C1377" w:rsidRPr="001971B2" w:rsidRDefault="000C1377" w:rsidP="00FF2CD0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r:id="rId7" w:history="1">
        <w:r w:rsidRPr="001971B2">
          <w:rPr>
            <w:rFonts w:ascii="Arial" w:eastAsia="Times New Roman" w:hAnsi="Arial" w:cs="Arial"/>
            <w:color w:val="auto"/>
            <w:sz w:val="24"/>
            <w:szCs w:val="24"/>
          </w:rPr>
          <w:t>www.ngo.kujawsko-pomorskie.pl</w:t>
        </w:r>
      </w:hyperlink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</w:p>
    <w:p w14:paraId="54B8A116" w14:textId="77777777" w:rsidR="000C1377" w:rsidRPr="001971B2" w:rsidRDefault="000C1377" w:rsidP="00FF2CD0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4A08A06F" w14:textId="77777777" w:rsidR="000C1377" w:rsidRPr="001971B2" w:rsidRDefault="000C1377" w:rsidP="00FF2CD0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47FF9B30" w14:textId="7E18D650" w:rsidR="000C1377" w:rsidRPr="001971B2" w:rsidRDefault="000C1377" w:rsidP="00FF2CD0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 xml:space="preserve">W ramach realizacji zadnia nie można podpisać z tą samą osobą umowy zlecenia/o dzieło i porozumienia o wolontariacie. </w:t>
      </w:r>
    </w:p>
    <w:p w14:paraId="33F16A9D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Dofinansowanie na zadanie uzyskane ze źródeł zewnętrznych, w tym samorządu województwa, administracji rządowej, Unii Europejskiej, mogą stanowić finansowy wkład własny Oferenta. </w:t>
      </w:r>
    </w:p>
    <w:p w14:paraId="4F93CB45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pacing w:val="-5"/>
          <w:sz w:val="24"/>
          <w:szCs w:val="24"/>
        </w:rPr>
        <w:t>Jeżeli wysokość dofinansowania z innych źródeł ulegnie zmianie, co będzie miało wpływ na wartość zadania lub procent dofinansowania należy o tym niezwłocznie poinformować Dotującego</w:t>
      </w: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73EA05C8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Wkład rzeczowy, który będzie wykorzystywany do realizacji zadania publicznego, należy opisać bez jego wyceny (ze względu na brak wytycznych do obliczania wartości wkładu rzeczowego nie wymagane jest wypełnianie w kosztorysie przez oferentów kosztów rzeczowych i nie będzie on oceniany).</w:t>
      </w:r>
    </w:p>
    <w:p w14:paraId="73ECC330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W ramach realizacji zadania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, koszty administracyjne nie mogą przekroczyć 20% wartości zadania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. Do kosztów administracyjnych zalicza się: </w:t>
      </w:r>
    </w:p>
    <w:p w14:paraId="5D08FA41" w14:textId="77777777" w:rsidR="000C1377" w:rsidRPr="001971B2" w:rsidRDefault="000C1377" w:rsidP="00FF2CD0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C756628" w14:textId="77777777" w:rsidR="000C1377" w:rsidRPr="001971B2" w:rsidRDefault="000C1377" w:rsidP="00FF2CD0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działań o charakterze administracyjnym, koordynacyjnym, nadzorczym i kontrolnym, </w:t>
      </w:r>
    </w:p>
    <w:p w14:paraId="7EDCDE80" w14:textId="77777777" w:rsidR="000C1377" w:rsidRPr="001971B2" w:rsidRDefault="000C1377" w:rsidP="00FF2CD0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, opłaty pocztowe, opłaty bankowe - w części związanej z realizacją zadania.</w:t>
      </w:r>
    </w:p>
    <w:p w14:paraId="7A50C9C2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oraz podać wskaźniki, które określać będą rezultaty, np. listy obecności, ankiety, itp.</w:t>
      </w:r>
    </w:p>
    <w:p w14:paraId="08592206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Nieosiągnięcie zaplanowanych w ofercie rezultatów może rodzić konsekwencje proporcjonalnego zwrotu przyznanej dotacji.</w:t>
      </w:r>
    </w:p>
    <w:p w14:paraId="5E7AEE1C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2D0D8F46" w14:textId="77777777" w:rsidR="000C1377" w:rsidRPr="001971B2" w:rsidRDefault="000C1377" w:rsidP="00FF2CD0">
      <w:pPr>
        <w:numPr>
          <w:ilvl w:val="0"/>
          <w:numId w:val="5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7C3E47DE" w14:textId="77777777" w:rsidR="000C1377" w:rsidRPr="001971B2" w:rsidRDefault="000C1377" w:rsidP="00FF2CD0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lastRenderedPageBreak/>
        <w:t>uwzględnione w budżecie zadania oraz umieszczone w kosztorysie oferty i zawartej umowie,</w:t>
      </w:r>
    </w:p>
    <w:p w14:paraId="7C580EE0" w14:textId="19E2AB28" w:rsidR="000C1377" w:rsidRPr="001971B2" w:rsidRDefault="000C1377" w:rsidP="00FF2CD0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 z zachowaniem zasady uzyskania najlepszych efektów z danych nakładów,</w:t>
      </w:r>
    </w:p>
    <w:p w14:paraId="593F91B2" w14:textId="77777777" w:rsidR="000C1377" w:rsidRPr="001971B2" w:rsidRDefault="000C1377" w:rsidP="00FF2CD0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76C55046" w14:textId="77777777" w:rsidR="000C1377" w:rsidRPr="001971B2" w:rsidRDefault="000C1377" w:rsidP="00FF2CD0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0AA57BE1" w14:textId="77777777" w:rsidR="000C1377" w:rsidRPr="001971B2" w:rsidRDefault="000C1377" w:rsidP="00FF2CD0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098E1054" w14:textId="77777777" w:rsidR="000C1377" w:rsidRPr="001971B2" w:rsidRDefault="000C1377" w:rsidP="00FF2CD0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administracyjne w części dotyczącej realizacji zadania, </w:t>
      </w:r>
    </w:p>
    <w:p w14:paraId="2A1512BA" w14:textId="77777777" w:rsidR="000C1377" w:rsidRPr="001971B2" w:rsidRDefault="000C1377" w:rsidP="00FF2CD0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inne koszty bezpośrednio związane z realizowanym zadaniem (określone przez oferenta).</w:t>
      </w:r>
    </w:p>
    <w:p w14:paraId="057C237E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iCs/>
          <w:color w:val="auto"/>
          <w:sz w:val="24"/>
          <w:szCs w:val="24"/>
          <w:lang w:eastAsia="zh-CN"/>
        </w:rPr>
        <w:t>Dotacja nie może być przeznaczona na:</w:t>
      </w:r>
    </w:p>
    <w:p w14:paraId="066A5BEA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gospodarczą,</w:t>
      </w:r>
    </w:p>
    <w:p w14:paraId="3954C9E5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04D21E47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polityczną i religijną,</w:t>
      </w:r>
    </w:p>
    <w:p w14:paraId="0BE0333B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udzielanie pomocy finansowej osobom prawnym lub fizycznym,</w:t>
      </w:r>
    </w:p>
    <w:p w14:paraId="331A2312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i kary umowne,</w:t>
      </w:r>
    </w:p>
    <w:p w14:paraId="0CC02BB4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43595AC7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remont i adaptację pomieszczeń,</w:t>
      </w:r>
    </w:p>
    <w:p w14:paraId="55FC5B95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środków trwałych i wydatki inwestycyjne,</w:t>
      </w:r>
    </w:p>
    <w:p w14:paraId="4D52546C" w14:textId="77777777" w:rsidR="000C1377" w:rsidRPr="001971B2" w:rsidRDefault="000C1377" w:rsidP="00FF2CD0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gruntów,</w:t>
      </w:r>
    </w:p>
    <w:p w14:paraId="6A7D7F49" w14:textId="77777777" w:rsidR="000C1377" w:rsidRPr="001971B2" w:rsidRDefault="000C1377" w:rsidP="00FF2CD0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wydatki poniesione na przygotowanie oferty,</w:t>
      </w:r>
    </w:p>
    <w:p w14:paraId="6B88FB5E" w14:textId="77777777" w:rsidR="000C1377" w:rsidRPr="001971B2" w:rsidRDefault="000C1377" w:rsidP="00FF2CD0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oferenta niezwiązane bezpośrednio z realizacją zadania (np. składki członkowskie, licencyjne itp.).</w:t>
      </w:r>
    </w:p>
    <w:p w14:paraId="01203BEA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Jeżeli w ramach zadania wykorzystywane są samochody prywatne do rozliczenia kosztów stosuje się przepisy Rozporządzenia Ministra Infrastruktury z dnia 25.03.2002 r. w sprawie warunków ustalania oraz sposobu dokonywania zwrotu kosztów używania do celów służbowych samochodów osobowych niebędących własnością pracodawcy (Dz.U. z 2002.Nr 27 poz.271 z póżn.zm.).</w:t>
      </w:r>
    </w:p>
    <w:p w14:paraId="4CA72FBD" w14:textId="77777777" w:rsidR="000C1377" w:rsidRPr="001971B2" w:rsidRDefault="000C1377" w:rsidP="00FF2CD0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Kalkulacja przewidywanych kosztów realizacji zadania może uwzględniać świadczenia pieniężne od odbiorców zadania (jako jedno ze źródeł finansowania zadania o ile organizacja składająca ofertę prowadzi działalność odpłatną pożytku publicznego)</w:t>
      </w:r>
      <w:r w:rsidRPr="001971B2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41E1E22A" w14:textId="2CAC8429" w:rsidR="000C1377" w:rsidRPr="001971B2" w:rsidRDefault="000C1377" w:rsidP="001971B2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7156E8D7" w14:textId="77777777" w:rsidR="001971B2" w:rsidRPr="001971B2" w:rsidRDefault="001971B2" w:rsidP="001971B2">
      <w:pPr>
        <w:suppressAutoHyphens/>
        <w:spacing w:after="0" w:line="276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11AE3F1A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Rozdział III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Terminy, tryb, kryteria stosowane przy dokonywaniu wyboru ofert</w:t>
      </w:r>
    </w:p>
    <w:p w14:paraId="64B773C1" w14:textId="2233B2C8" w:rsidR="000C1377" w:rsidRPr="001971B2" w:rsidRDefault="000C1377" w:rsidP="00FF2CD0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Zlecenie zadania publicznego i udzielenie dotacji następuje z zastosowaniem przepisów ustawy z dnia 24 kwietnia 2003 r. o działalności pożytku publicznego i o wolontariacie (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Dz. U. z 2022 r. poz.1327,1812).</w:t>
      </w:r>
    </w:p>
    <w:p w14:paraId="6CE08C80" w14:textId="77777777" w:rsidR="000C1377" w:rsidRPr="001971B2" w:rsidRDefault="000C1377" w:rsidP="00FF2CD0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7D7AFF16" w14:textId="77777777" w:rsidR="000C1377" w:rsidRPr="001971B2" w:rsidRDefault="000C1377" w:rsidP="00FF2CD0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będą oceniane przez Komisję Konkursową powołaną przez Prezydenta Miasta Włocławek. </w:t>
      </w:r>
    </w:p>
    <w:p w14:paraId="7298E11B" w14:textId="77777777" w:rsidR="000C1377" w:rsidRPr="001971B2" w:rsidRDefault="000C1377" w:rsidP="00FF2CD0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podpisu, </w:t>
      </w:r>
      <w:r w:rsidRPr="001971B2">
        <w:rPr>
          <w:rFonts w:ascii="Arial" w:hAnsi="Arial" w:cs="Arial"/>
          <w:sz w:val="24"/>
          <w:szCs w:val="24"/>
        </w:rPr>
        <w:t>pracownik merytoryczny powiadamia oferenta za pośrednictwem Witkac.pl, o niepełnych ofertach i możliwości uzupełnienia braków w wyznaczonym terminie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. </w:t>
      </w:r>
      <w:r w:rsidRPr="001971B2">
        <w:rPr>
          <w:rFonts w:ascii="Arial" w:hAnsi="Arial" w:cs="Arial"/>
          <w:b/>
          <w:bCs/>
          <w:sz w:val="24"/>
          <w:szCs w:val="24"/>
        </w:rPr>
        <w:t>Brakujące załączniki dołączane są w formie skanów w generatorze wniosków „Witkac.pl”.</w:t>
      </w:r>
    </w:p>
    <w:p w14:paraId="6E00BB39" w14:textId="77777777" w:rsidR="000C1377" w:rsidRPr="001971B2" w:rsidRDefault="000C1377" w:rsidP="00FF2CD0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punkcie 4 niniejszego rozdziału nie będą rozpatrywane i zostaną odrzucone z przyczyn formalnych. </w:t>
      </w:r>
    </w:p>
    <w:p w14:paraId="2D1B61A2" w14:textId="77777777" w:rsidR="000C1377" w:rsidRPr="001971B2" w:rsidRDefault="000C1377" w:rsidP="00FF2CD0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7031"/>
        <w:gridCol w:w="2058"/>
      </w:tblGrid>
      <w:tr w:rsidR="000C1377" w:rsidRPr="001971B2" w14:paraId="2B2B51A5" w14:textId="77777777" w:rsidTr="00EE1B5A">
        <w:trPr>
          <w:trHeight w:val="431"/>
        </w:trPr>
        <w:tc>
          <w:tcPr>
            <w:tcW w:w="539" w:type="dxa"/>
          </w:tcPr>
          <w:p w14:paraId="0E7D5B4C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7A24251C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57B08D58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C1377" w:rsidRPr="001971B2" w14:paraId="104DB5C2" w14:textId="77777777" w:rsidTr="00EE1B5A">
        <w:trPr>
          <w:trHeight w:val="421"/>
        </w:trPr>
        <w:tc>
          <w:tcPr>
            <w:tcW w:w="539" w:type="dxa"/>
          </w:tcPr>
          <w:p w14:paraId="37E7F744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5905BAC0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4BDA49C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0C1377" w:rsidRPr="001971B2" w14:paraId="376F2C94" w14:textId="77777777" w:rsidTr="00EE1B5A">
        <w:trPr>
          <w:trHeight w:val="413"/>
        </w:trPr>
        <w:tc>
          <w:tcPr>
            <w:tcW w:w="539" w:type="dxa"/>
          </w:tcPr>
          <w:p w14:paraId="1042921F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64EC5D0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5ABA4829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0C1377" w:rsidRPr="001971B2" w14:paraId="752A30F6" w14:textId="77777777" w:rsidTr="00EE1B5A">
        <w:trPr>
          <w:trHeight w:val="413"/>
        </w:trPr>
        <w:tc>
          <w:tcPr>
            <w:tcW w:w="539" w:type="dxa"/>
          </w:tcPr>
          <w:p w14:paraId="3F0E01E2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176B05F5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Wpłynęły do Urzędu Miasta w terminie zgodnym z ogłoszeniem</w:t>
            </w:r>
          </w:p>
        </w:tc>
        <w:tc>
          <w:tcPr>
            <w:tcW w:w="2058" w:type="dxa"/>
          </w:tcPr>
          <w:p w14:paraId="7FD04D16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0C1377" w:rsidRPr="001971B2" w14:paraId="2CE05EDB" w14:textId="77777777" w:rsidTr="00EE1B5A">
        <w:trPr>
          <w:trHeight w:val="419"/>
        </w:trPr>
        <w:tc>
          <w:tcPr>
            <w:tcW w:w="539" w:type="dxa"/>
          </w:tcPr>
          <w:p w14:paraId="6EA543D4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5527FC99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 xml:space="preserve">Ocena części opisowej zadania </w:t>
            </w:r>
          </w:p>
        </w:tc>
        <w:tc>
          <w:tcPr>
            <w:tcW w:w="2058" w:type="dxa"/>
          </w:tcPr>
          <w:p w14:paraId="7A1258A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0C1377" w:rsidRPr="001971B2" w14:paraId="40F4CB71" w14:textId="77777777" w:rsidTr="00EE1B5A">
        <w:trPr>
          <w:trHeight w:val="380"/>
        </w:trPr>
        <w:tc>
          <w:tcPr>
            <w:tcW w:w="539" w:type="dxa"/>
          </w:tcPr>
          <w:p w14:paraId="36A3BD05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42972AE7" w14:textId="77777777" w:rsidR="000C1377" w:rsidRPr="001971B2" w:rsidRDefault="000C1377" w:rsidP="00FF2CD0">
            <w:pPr>
              <w:widowControl w:val="0"/>
              <w:tabs>
                <w:tab w:val="left" w:pos="206"/>
              </w:tabs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3C55C1B3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2B5719B1" w14:textId="77777777" w:rsidTr="00EE1B5A">
        <w:trPr>
          <w:trHeight w:val="380"/>
        </w:trPr>
        <w:tc>
          <w:tcPr>
            <w:tcW w:w="539" w:type="dxa"/>
          </w:tcPr>
          <w:p w14:paraId="0A2D789C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0D78A1E3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67E73131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621DE2CB" w14:textId="77777777" w:rsidTr="00EE1B5A">
        <w:trPr>
          <w:trHeight w:val="380"/>
        </w:trPr>
        <w:tc>
          <w:tcPr>
            <w:tcW w:w="539" w:type="dxa"/>
          </w:tcPr>
          <w:p w14:paraId="47815C90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031" w:type="dxa"/>
          </w:tcPr>
          <w:p w14:paraId="48C8E22B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5D996E00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549F5695" w14:textId="77777777" w:rsidTr="00EE1B5A">
        <w:trPr>
          <w:trHeight w:val="397"/>
        </w:trPr>
        <w:tc>
          <w:tcPr>
            <w:tcW w:w="539" w:type="dxa"/>
          </w:tcPr>
          <w:p w14:paraId="2F927C0F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7031" w:type="dxa"/>
          </w:tcPr>
          <w:p w14:paraId="21AE1E06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2FC2861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28BBBD4F" w14:textId="77777777" w:rsidTr="00EE1B5A">
        <w:trPr>
          <w:trHeight w:val="397"/>
        </w:trPr>
        <w:tc>
          <w:tcPr>
            <w:tcW w:w="539" w:type="dxa"/>
          </w:tcPr>
          <w:p w14:paraId="7FC96260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031" w:type="dxa"/>
          </w:tcPr>
          <w:p w14:paraId="6BCFEB51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228378BD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415E77C6" w14:textId="77777777" w:rsidTr="00EE1B5A">
        <w:trPr>
          <w:trHeight w:val="417"/>
        </w:trPr>
        <w:tc>
          <w:tcPr>
            <w:tcW w:w="539" w:type="dxa"/>
          </w:tcPr>
          <w:p w14:paraId="455A4096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7031" w:type="dxa"/>
          </w:tcPr>
          <w:p w14:paraId="326C9FDF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0C3DFEA3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27972C56" w14:textId="77777777" w:rsidTr="00EE1B5A">
        <w:trPr>
          <w:trHeight w:val="551"/>
        </w:trPr>
        <w:tc>
          <w:tcPr>
            <w:tcW w:w="539" w:type="dxa"/>
          </w:tcPr>
          <w:p w14:paraId="6025C87C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7031" w:type="dxa"/>
          </w:tcPr>
          <w:p w14:paraId="248929EB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Analiza i ocena realizacji zadań publicznych zleconych oferentowi w latach poprzednich (w tym terminowość, </w:t>
            </w: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rzetelność i sposób rozliczenia dotacji)</w:t>
            </w:r>
          </w:p>
        </w:tc>
        <w:tc>
          <w:tcPr>
            <w:tcW w:w="2058" w:type="dxa"/>
          </w:tcPr>
          <w:p w14:paraId="3D19F34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0-5</w:t>
            </w:r>
          </w:p>
        </w:tc>
      </w:tr>
      <w:tr w:rsidR="000C1377" w:rsidRPr="001971B2" w14:paraId="06573B85" w14:textId="77777777" w:rsidTr="00EE1B5A">
        <w:trPr>
          <w:trHeight w:val="430"/>
        </w:trPr>
        <w:tc>
          <w:tcPr>
            <w:tcW w:w="539" w:type="dxa"/>
          </w:tcPr>
          <w:p w14:paraId="6D8C9989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45EB02BF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63D53B77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C1377" w:rsidRPr="001971B2" w14:paraId="02B7B96A" w14:textId="77777777" w:rsidTr="00EE1B5A">
        <w:trPr>
          <w:trHeight w:val="550"/>
        </w:trPr>
        <w:tc>
          <w:tcPr>
            <w:tcW w:w="539" w:type="dxa"/>
          </w:tcPr>
          <w:p w14:paraId="5B931762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7031" w:type="dxa"/>
          </w:tcPr>
          <w:p w14:paraId="34F5020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365C01A4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78851C96" w14:textId="77777777" w:rsidTr="00EE1B5A">
        <w:trPr>
          <w:trHeight w:val="550"/>
        </w:trPr>
        <w:tc>
          <w:tcPr>
            <w:tcW w:w="539" w:type="dxa"/>
          </w:tcPr>
          <w:p w14:paraId="5D50B9E6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7031" w:type="dxa"/>
          </w:tcPr>
          <w:p w14:paraId="7CF894B4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676DC0A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1F6DA5AC" w14:textId="77777777" w:rsidTr="00EE1B5A">
        <w:trPr>
          <w:trHeight w:val="550"/>
        </w:trPr>
        <w:tc>
          <w:tcPr>
            <w:tcW w:w="539" w:type="dxa"/>
          </w:tcPr>
          <w:p w14:paraId="25A696BD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7031" w:type="dxa"/>
          </w:tcPr>
          <w:p w14:paraId="02F18809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2058" w:type="dxa"/>
          </w:tcPr>
          <w:p w14:paraId="06FC7DAA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C1377" w:rsidRPr="001971B2" w14:paraId="6D104917" w14:textId="77777777" w:rsidTr="00EE1B5A">
        <w:trPr>
          <w:trHeight w:val="417"/>
        </w:trPr>
        <w:tc>
          <w:tcPr>
            <w:tcW w:w="539" w:type="dxa"/>
          </w:tcPr>
          <w:p w14:paraId="4C7989D2" w14:textId="77777777" w:rsidR="000C1377" w:rsidRPr="001971B2" w:rsidRDefault="000C1377" w:rsidP="00FF2CD0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6DA91FC8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C351FC4" w14:textId="77777777" w:rsidR="000C1377" w:rsidRPr="001971B2" w:rsidRDefault="000C1377" w:rsidP="00FF2CD0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1971B2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7B85CB02" w14:textId="2E2F790B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IV Zasady przyznawania dotacji </w:t>
      </w:r>
    </w:p>
    <w:p w14:paraId="56C9F5AD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w których zakres zaproponowanego zadania lub cele statutowe oferenta nie są zgodne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zadaniami określonymi w niniejszym ogłoszeniu,</w:t>
      </w: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zostaną odrzucone z przyczyn merytorycznych. </w:t>
      </w:r>
    </w:p>
    <w:p w14:paraId="1CE2C1B2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otwartym konkursie ofert może zostać wybrana więcej niż jedna oferta.</w:t>
      </w:r>
    </w:p>
    <w:p w14:paraId="422D86F5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679F2ECE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60D391D1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Komisja Konkursowa dokona analizy złożonych ofert w oparciu o przepisy ustawy z dnia 24 kwietnia 2003r. o działalności pożytku publicznego.</w:t>
      </w:r>
    </w:p>
    <w:p w14:paraId="2F8DD7DE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Zarekomendowane oferty zostaną przedstawione Prezydentowi Miasta Włocławek z propozycją wysokości dotacji na realizację poszczególnych projektów.</w:t>
      </w:r>
    </w:p>
    <w:p w14:paraId="6F9F2A6D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482B7C14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4743D512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1971B2">
        <w:rPr>
          <w:rFonts w:ascii="Arial" w:hAnsi="Arial" w:cs="Arial"/>
          <w:color w:val="auto"/>
          <w:sz w:val="24"/>
          <w:szCs w:val="24"/>
        </w:rPr>
        <w:t>www.wloclawek.eu</w:t>
      </w:r>
      <w:r w:rsidRPr="001971B2">
        <w:rPr>
          <w:rFonts w:ascii="Arial" w:hAnsi="Arial" w:cs="Arial"/>
          <w:sz w:val="24"/>
          <w:szCs w:val="24"/>
        </w:rPr>
        <w:t>,</w:t>
      </w:r>
      <w:r w:rsidRPr="001971B2">
        <w:rPr>
          <w:rFonts w:ascii="Arial" w:eastAsia="Times New Roman" w:hAnsi="Arial" w:cs="Arial"/>
          <w:sz w:val="24"/>
          <w:szCs w:val="24"/>
          <w:lang w:eastAsia="zh-CN"/>
        </w:rPr>
        <w:t xml:space="preserve"> Biuletynie Informacji Publicznej Urzędu Miasta Włocławek, generatorze Witkac.pl.</w:t>
      </w:r>
    </w:p>
    <w:p w14:paraId="1051EA29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gdy:</w:t>
      </w:r>
    </w:p>
    <w:p w14:paraId="3190D979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podmiot lub jego reprezentanci utracą zdolność do czynności prawnych; </w:t>
      </w:r>
    </w:p>
    <w:p w14:paraId="1CF3C1BD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zostaną ujawnione nieznane wcześniej okoliczności podważające wiarygodność merytoryczną lub finansową oferenta; </w:t>
      </w:r>
    </w:p>
    <w:p w14:paraId="4E5C2DC6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lastRenderedPageBreak/>
        <w:t>w przypadku, gdy wysokość przyznanej dotacji jest niższa niż wnioskowana w ofercie, oferent nie złoży w wyznaczonym terminie aktualizacji oferty uwzględniającej zmiany;</w:t>
      </w:r>
    </w:p>
    <w:p w14:paraId="4154F506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w organach oferenta zasiadają osoby skazane prawomocnym wyrokiem za przestępstwo umyślne ścigane z oskarżenia publicznego lub za przestępstwo skarbowe;</w:t>
      </w:r>
    </w:p>
    <w:p w14:paraId="7348B6D3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zawarcie umowy nie leży w interesie publicznym;</w:t>
      </w:r>
    </w:p>
    <w:p w14:paraId="479AC014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w związku z zakażeniami wirusem SARS-CoV-2 uniemożliwiają realizację zadania publicznego;</w:t>
      </w:r>
    </w:p>
    <w:p w14:paraId="16C789D2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oferta konkursowa tego samego podmiotu o tożsamej lub bardzo zbliżonej treści została już wybrana w ramach innego postępowania konkursowego</w:t>
      </w:r>
    </w:p>
    <w:p w14:paraId="7FFF0CDC" w14:textId="77777777" w:rsidR="000C1377" w:rsidRPr="001971B2" w:rsidRDefault="000C1377" w:rsidP="00FF2CD0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w wyniku kontroli dokumentacji finansowej i merytorycznej oferenta okaże się, że wcześniej przyznane dofinansowania zostały wydane niezgodnie z przeznaczeniem, rozliczone nieprawidłowo lub nierozliczone do dnia podpisania kolejnej umowy.</w:t>
      </w:r>
    </w:p>
    <w:p w14:paraId="769D5060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0C2167D7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78996B68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0BA7FD9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Rozdział V Warunki realizacji zadania publicznego</w:t>
      </w:r>
    </w:p>
    <w:p w14:paraId="7DC78677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 przypadku otrzymania dotacji w trybie ustawy o działalności pożytku publicznego i o wolontariacie, oferent nie może wnioskować o inne dodatkowe środki z budżetu Gminy Miasto Włocławek na realizację dotowanego zadania.</w:t>
      </w:r>
    </w:p>
    <w:p w14:paraId="6A7E6CE1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Rekomendowane przez komisję konkursową, powołaną przez Prezydenta Miasta Włocławek do oceny ofert, ewentualne zmiany kalkulacji kosztów,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zakresu rzeczowego oraz rezultatów zadania stanowią podstawę do aktualizacji oferty przez oferenta.</w:t>
      </w:r>
      <w:r w:rsidRPr="001971B2">
        <w:rPr>
          <w:rFonts w:ascii="Arial" w:hAnsi="Arial" w:cs="Arial"/>
          <w:b/>
          <w:color w:val="auto"/>
          <w:sz w:val="24"/>
          <w:szCs w:val="24"/>
        </w:rPr>
        <w:t>.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>Aktualizacji dokonuje się w generatorze ofert witkac.pl.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 Oferentowi przysługuje również prawo rezygnacji z realizacji zadania.</w:t>
      </w:r>
    </w:p>
    <w:p w14:paraId="0F23D214" w14:textId="670A3833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przypadku określonym w ust. 2 ofertę należy zaktualizować w systemie Witkac.pl, oraz wydrukować, podpisać zgodnie z KRS i dostarczyć wersję papierową w terminie 14 dni</w:t>
      </w:r>
      <w:r w:rsidR="00205C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daty rozstrzygnięcia konkursu do Wydziału Kultury, Promocji i Komunikacji Społecznej bądź przedłożyć oświadczenie o rezygnacji z zawarcia umowy.</w:t>
      </w:r>
    </w:p>
    <w:p w14:paraId="6C3EF0AD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</w:t>
      </w:r>
      <w:r w:rsidRPr="001971B2">
        <w:rPr>
          <w:rFonts w:ascii="Arial" w:eastAsia="Times New Roman" w:hAnsi="Arial" w:cs="Arial"/>
          <w:color w:val="00B050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rozumie się jako odstąpienie od realizacji zadania.</w:t>
      </w:r>
    </w:p>
    <w:p w14:paraId="45A40B84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Po ogłoszeniu wyników otwartego konkursu ofert i przedłożeniu ewentualnych korekt, Prezydent Miasta Włocławek bez zbędnej zwłoki, zawiera umowy o wsparcie realizacji zadania publicznego z wyłonionymi podmiotami.</w:t>
      </w:r>
    </w:p>
    <w:p w14:paraId="415AABBB" w14:textId="4E9AC55F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zczegółowe warunki przyznania dotacji na realizację zadania publicznego, tryb płatności, terminy realizacji zadań, sposób rozliczenia udzielonej dotacji,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zostaną określone w umowie zawartej na podstawie art. 16 ust.1 ustawy z dnia 24 kwietnia 2003 r. o działalności pożytku publicznego i o wolontariacie (Dz. U. 2022</w:t>
      </w:r>
      <w:r w:rsidR="00D10607"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r. poz.1327,1265,1812.) oraz rozporządzenia Przewodniczącego Komitetu do Spraw Pożytku Publicznego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2 do zarządzenia. </w:t>
      </w:r>
    </w:p>
    <w:p w14:paraId="4E7B0A89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61500F4C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5767B52B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ze środków własnych lub innych źródeł na realizację zadań przed rozstrzygnięciem konkursu stanowią koszt kwalifikowany, jeżeli tak stanowi umowa.</w:t>
      </w:r>
    </w:p>
    <w:p w14:paraId="409E154D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>zagrożenia epidemicznego.</w:t>
      </w:r>
    </w:p>
    <w:p w14:paraId="0BA40D48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braku możliwości realizacji zadania publicznego, w tym wynikającego z wprowadzonego stanu zagrożenia epidemicznego, </w:t>
      </w:r>
      <w:r w:rsidRPr="001971B2">
        <w:rPr>
          <w:rFonts w:ascii="Arial" w:hAnsi="Arial" w:cs="Arial"/>
          <w:color w:val="auto"/>
          <w:sz w:val="24"/>
          <w:szCs w:val="24"/>
        </w:rPr>
        <w:t>jak również w związku z wystąpieniem stanów nadzwyczajnych/ wyjątkowych w Państwie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Oferenci zobowiązani są do nie zaciągania zobowiązań i niezwłocznego powiadomienia Zleceniodawcy o zagrożeniu wykonania umowy.</w:t>
      </w:r>
    </w:p>
    <w:p w14:paraId="2F9E429F" w14:textId="77777777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>W przypadku wystąpienia okoliczności uniemożliwiających wykonanie zadania publicznego, w tym wynikające z wprowadzonego stanu zagrożenia epidemicznego,</w:t>
      </w:r>
      <w:r w:rsidRPr="001971B2">
        <w:rPr>
          <w:rFonts w:ascii="Arial" w:hAnsi="Arial" w:cs="Arial"/>
          <w:sz w:val="24"/>
          <w:szCs w:val="24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jak również w związku </w:t>
      </w:r>
      <w:r w:rsidRPr="001971B2">
        <w:rPr>
          <w:rFonts w:ascii="Arial" w:hAnsi="Arial" w:cs="Arial"/>
          <w:color w:val="auto"/>
          <w:sz w:val="24"/>
          <w:szCs w:val="24"/>
        </w:rPr>
        <w:br/>
        <w:t>z wystąpieniem stanów nadzwyczajnych/ wyjątkowych w Państwie</w:t>
      </w:r>
      <w:r w:rsidRPr="001971B2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1971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umowa dotacyjna może być rozwiązana na mocy porozumienia stron. </w:t>
      </w:r>
    </w:p>
    <w:p w14:paraId="656EA1D4" w14:textId="14DA709A" w:rsidR="000C1377" w:rsidRPr="001971B2" w:rsidRDefault="000C1377" w:rsidP="00FF2CD0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 z dnia 29 kwietnia 1994 r. o rachunkowości (Dz. U.</w:t>
      </w:r>
      <w:r w:rsidRPr="001971B2">
        <w:rPr>
          <w:rFonts w:ascii="Arial" w:hAnsi="Arial" w:cs="Arial"/>
          <w:sz w:val="24"/>
          <w:szCs w:val="24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205C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2021</w:t>
      </w:r>
      <w:r w:rsidR="00205C58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 poz. 217, 2105, 2106, z 2022</w:t>
      </w:r>
      <w:r w:rsidR="00D10607"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 poz.1488.) w sposób umożliwiający identyfikację poszczególnych operacji księgowych.</w:t>
      </w:r>
    </w:p>
    <w:p w14:paraId="60433A93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Dokumenty finansowe dotyczące realizacji zadania muszą być opisane zgodnie z ustawą o rachunkowości, ponadto muszą zawierać następującą informację – „wydatek związany z realizacją zadania pod nazwą (podać nazwę) w ramach konkursu ofert nr 1 na realizację zadań publicznych Gminy Miasto Włocławek w zakresie wspierania i upowszechniania kultury, sztuki, ochrony dóbr kultury i dziedzictwa narodowego w 2023 roku przez organizacje pozarządowe oraz inne podmioty prowadzące działalność pożytku publicznego”.</w:t>
      </w:r>
    </w:p>
    <w:p w14:paraId="0E2AFD36" w14:textId="62442BBF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2240B1FF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zobowiązany jest do terminowego regulowania zobowiązań.</w:t>
      </w:r>
    </w:p>
    <w:p w14:paraId="26F95203" w14:textId="6C4F30BA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Dotowany jest zobowiązany do informowania, że:</w:t>
      </w:r>
      <w:r w:rsidRPr="001971B2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„Zadanie zrealizowano dzięki wsparciu finansowemu Gminy Miasto Włocławek” lub „Zadanie jest współfinansowane przez Gminę Miasto Włocławek”. Informacje na ten temat winny się znajdować </w:t>
      </w:r>
      <w:bookmarkStart w:id="3" w:name="_Hlk8914322"/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we wszelkich materiałach, w szczególności promocyjnych, informacyjnych, szkoleniowych i edukacyjnych, dotyczących realizowanego zadania publicznego. </w:t>
      </w:r>
    </w:p>
    <w:p w14:paraId="45CC16C7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Dotowany na czas realizacji zadania może zgłosić chęć wypożyczenia materiałów promujących Włocławek (np. </w:t>
      </w:r>
      <w:proofErr w:type="spellStart"/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winder</w:t>
      </w:r>
      <w:proofErr w:type="spellEnd"/>
      <w:r w:rsidRPr="001971B2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), następnie zobowiązany jest do ich pobrania, ekspozycji i zwrotu do Wydziału, Kultury, Promocji i Komunikacji Społecznej Urzędu Miasta Włocławek. </w:t>
      </w:r>
    </w:p>
    <w:bookmarkEnd w:id="3"/>
    <w:p w14:paraId="4192BA64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zobowiązuje się do umieszczenia znaku graficznego Gminy Miasta Włocławek (nazwy lub herbu lub logotypu) na wszelkich materiałach, w szczególności promocyjnych, informacyjnych (w tym na stronach internetowych, profilach społecznościowych), szkoleniowych i edukacyjnych, dotyczących realizowanego zadania publicznego, w sposób zapewniający jego dobrą widoczność.</w:t>
      </w:r>
    </w:p>
    <w:p w14:paraId="35056FF6" w14:textId="77777777" w:rsidR="000C1377" w:rsidRPr="001971B2" w:rsidRDefault="000C1377" w:rsidP="00FF2CD0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 xml:space="preserve">Dotowany zobowiązany jest do przesłania w formie elektronicznej wszystkich materiałów zawierających znaki miejskie na adres email: </w:t>
      </w:r>
      <w:r w:rsidRPr="001971B2">
        <w:rPr>
          <w:rFonts w:ascii="Arial" w:hAnsi="Arial" w:cs="Arial"/>
          <w:bCs/>
          <w:sz w:val="24"/>
          <w:szCs w:val="24"/>
        </w:rPr>
        <w:t xml:space="preserve">kultura@um.wloclawek.pl </w:t>
      </w:r>
      <w:r w:rsidRPr="001971B2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>w celu uzyskania akceptacji poprawności użycia znaków miejskich. Niezastosowanie się do powyższego będzie brane pod uwagę przy opiniowaniu oferty złożonej w kolejnym konkursie ofert.</w:t>
      </w:r>
    </w:p>
    <w:p w14:paraId="2CA4FDD8" w14:textId="77777777" w:rsidR="000C1377" w:rsidRPr="001971B2" w:rsidRDefault="000C1377" w:rsidP="00FF2CD0">
      <w:pPr>
        <w:numPr>
          <w:ilvl w:val="0"/>
          <w:numId w:val="9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Prezydent Miasta Włocławek przyznaje dotacje celowe na realizację zadania wyłonionego w konkursie w trybie indywidualnych rozstrzygnięć, od których nie przysługuje odwołanie.</w:t>
      </w:r>
    </w:p>
    <w:p w14:paraId="50AB1A44" w14:textId="7FF710E4" w:rsidR="000C1377" w:rsidRPr="001971B2" w:rsidRDefault="000C1377" w:rsidP="00FF2CD0">
      <w:pPr>
        <w:numPr>
          <w:ilvl w:val="0"/>
          <w:numId w:val="9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W celu ochrony środowiska naturalnego przed negatywnymi skutkami użycia przedmiotów jednorazowego użytku wykonanych z tworzyw sztucznych podmioty wyłonione w konkursie zobowiązane zostaną do wyeliminowania z użycia przy wykonywaniu umowy jednorazowych opakowań, talerzy, sztućców, kubeczków, mieszadełek, patyczków, słomek i pojemników na żywność wykonanych z poli</w:t>
      </w:r>
      <w:r w:rsidR="00C336C1" w:rsidRPr="001971B2">
        <w:rPr>
          <w:rFonts w:ascii="Arial" w:hAnsi="Arial" w:cs="Arial"/>
          <w:color w:val="auto"/>
          <w:sz w:val="24"/>
          <w:szCs w:val="24"/>
        </w:rPr>
        <w:t>fen</w:t>
      </w:r>
      <w:r w:rsidRPr="001971B2">
        <w:rPr>
          <w:rFonts w:ascii="Arial" w:hAnsi="Arial" w:cs="Arial"/>
          <w:color w:val="auto"/>
          <w:sz w:val="24"/>
          <w:szCs w:val="24"/>
        </w:rPr>
        <w:t>olowych tworzyw sztucznych i zastąpienia ich wielorazowymi odpowiednikami lub jednorazowymi produktami ulegającymi kompostowaniu lub biodegradacji.</w:t>
      </w:r>
    </w:p>
    <w:p w14:paraId="4F1B7187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ADF252D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 Sprawozdanie z wykonania zadania publicznego i kontrola realizacji zadania </w:t>
      </w:r>
    </w:p>
    <w:p w14:paraId="0DA22716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20C234A9" w14:textId="77777777" w:rsidR="000C1377" w:rsidRPr="001971B2" w:rsidRDefault="000C1377" w:rsidP="00FF2CD0">
      <w:pPr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Wykonanie zadania nastąpi z dniem zaakceptowania przez Zleceniodawcę sprawozdania końcowego.</w:t>
      </w:r>
    </w:p>
    <w:p w14:paraId="556AFDAD" w14:textId="77777777" w:rsidR="000C1377" w:rsidRPr="001971B2" w:rsidRDefault="000C1377" w:rsidP="00FF2CD0">
      <w:pPr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grupami kosztów określonymi w kalkulacji przewidywanych kosztów realizacji zadania publicznego z następującymi zastrzeżeniami:</w:t>
      </w:r>
    </w:p>
    <w:p w14:paraId="0492BE3A" w14:textId="77777777" w:rsidR="000C1377" w:rsidRPr="001971B2" w:rsidRDefault="000C1377" w:rsidP="00FF2CD0">
      <w:pPr>
        <w:pStyle w:val="Akapitzlist"/>
        <w:numPr>
          <w:ilvl w:val="0"/>
          <w:numId w:val="25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t>Wszelkie przesunięcia kosztów przedstawionych w umowie, powyżej 20% wymagają pisemnej zgody Gminy Miasto Włocławek na pisemny wniosek oferenta zgłoszony wraz z uzasadnieniem. Zmiany powyższe mogą być dokonywane tylko w uzasadnionych przypadkach w formie aneksu.</w:t>
      </w:r>
    </w:p>
    <w:p w14:paraId="0C986B86" w14:textId="77777777" w:rsidR="000C1377" w:rsidRPr="001971B2" w:rsidRDefault="000C1377" w:rsidP="00FF2CD0">
      <w:pPr>
        <w:pStyle w:val="Akapitzlist"/>
        <w:numPr>
          <w:ilvl w:val="0"/>
          <w:numId w:val="25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lastRenderedPageBreak/>
        <w:t>Jeżeli dana grupa kosztów wykazana w sprawozdaniu z wykonywania zadania publicznego nie jest równa wysokości kosztów ujętych w ofercie, to uznaje się koszty za zgodne wtedy, gdy nie nastąpiło zwiększenie danego wydatku o więcej niż 20%.</w:t>
      </w:r>
    </w:p>
    <w:p w14:paraId="4E61ACD9" w14:textId="7B4B36BB" w:rsidR="000C1377" w:rsidRPr="001971B2" w:rsidRDefault="000C1377" w:rsidP="00FF2CD0">
      <w:pPr>
        <w:pStyle w:val="Akapitzlist"/>
        <w:numPr>
          <w:ilvl w:val="0"/>
          <w:numId w:val="11"/>
        </w:numPr>
        <w:suppressAutoHyphens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t>Przesunięcia o których mowa</w:t>
      </w:r>
      <w:r w:rsidR="00205C58">
        <w:rPr>
          <w:rFonts w:ascii="Arial" w:hAnsi="Arial" w:cs="Arial"/>
          <w:sz w:val="24"/>
          <w:szCs w:val="24"/>
        </w:rPr>
        <w:t xml:space="preserve"> </w:t>
      </w:r>
      <w:r w:rsidRPr="001971B2">
        <w:rPr>
          <w:rFonts w:ascii="Arial" w:hAnsi="Arial" w:cs="Arial"/>
          <w:sz w:val="24"/>
          <w:szCs w:val="24"/>
        </w:rPr>
        <w:t>w ust.2 nie maja wpływu na wysokość przyznanej dotacji.</w:t>
      </w:r>
    </w:p>
    <w:p w14:paraId="1430F161" w14:textId="445008BE" w:rsidR="000C1377" w:rsidRPr="001971B2" w:rsidRDefault="000C1377" w:rsidP="00FF2CD0">
      <w:pPr>
        <w:pStyle w:val="Akapitzlist"/>
        <w:numPr>
          <w:ilvl w:val="0"/>
          <w:numId w:val="11"/>
        </w:numPr>
        <w:suppressAutoHyphens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1971B2">
        <w:rPr>
          <w:rFonts w:ascii="Arial" w:hAnsi="Arial" w:cs="Arial"/>
          <w:sz w:val="24"/>
          <w:szCs w:val="24"/>
        </w:rPr>
        <w:t>W przypadku zmiany przez oferenta terminu realizacji zadania bądź uwzględnienia lub zmiany rodzajów kosztów na inny, wymagane jest pisemne uzasadnienie do Urzędu Miasta Włocławek i zawierany jest stosowny aneks do umowy.</w:t>
      </w:r>
    </w:p>
    <w:p w14:paraId="34A8C2F9" w14:textId="2D0278E6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W przypadku gdy wartość całkowitych, rzeczywiście poniesionych i prawidłowo udokumentowanych wydatków na realizację zadania będzie mniejsza niż określona w umowie, procentowy udział dofinansowania w tych wydatkach nie może być większy niż określony w umowie.</w:t>
      </w:r>
      <w:r w:rsidR="00205C58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494C8ECB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Zwiększenie udziału środków finansowych własnych oferenta nie powoduje zwiększenia kwoty dotacji.</w:t>
      </w:r>
    </w:p>
    <w:p w14:paraId="190ECE67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Sprawozdanie z realizacji zadania Zleceniobiorca wypełnia i składa w generatorze wniosków „Witkac.pl” w terminie 30 dni od dnia zakończenia realizacji zadania publicznego. Następnie, oferent, wydrukowane z „Witkac.pl” i podpisane przez osoby upoważnione sprawozdanie dostarcza w ciągu 5 dni od dnia złożenia sprawozdania w systemie „Witkac.pl”, pocztą, kurierem lub osobiście do Wydziału Kultury, Promocji i Komunikacji Społecznej Urzędu Miasta Włocławek, Zielony Rynek 11/13, w poniedziałki, środy i czwartki w godzinach 7.30 – 15.30, we wtorki 7.30 – 17.00, w piątki 7.30 – 14.00.</w:t>
      </w:r>
    </w:p>
    <w:p w14:paraId="6810F1EC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W wyjątkowych przypadkach, w sytuacji unieruchomienia generatora ofert witkac.pl, dopuszcza się złożenie sprawozdania wyłącznie w wersji papierowej zarówno w trybie konkursowym, jak i pozakonkursowym. W razie wystąpienia okoliczności, o których mowa wyżej - informacja w tej sprawie zostanie podana do publicznej wiadomości co najmniej w formie komunikatu </w:t>
      </w:r>
      <w:r w:rsidRPr="001971B2">
        <w:rPr>
          <w:rFonts w:ascii="Arial" w:hAnsi="Arial" w:cs="Arial"/>
          <w:bCs/>
          <w:color w:val="auto"/>
          <w:sz w:val="24"/>
          <w:szCs w:val="24"/>
        </w:rPr>
        <w:t xml:space="preserve">na stronie internetowej Urzędu Miasta Włocławek 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W sytuacji, gdy na skutek unieruchomienia Generatora ofert, oferta została złożona wyłącznie w wersji papierowej, sprawozdanie należy złożyć jedynie w wersji papierowej. </w:t>
      </w:r>
    </w:p>
    <w:p w14:paraId="6D1DE6E3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Cs/>
          <w:color w:val="auto"/>
          <w:sz w:val="24"/>
          <w:szCs w:val="24"/>
        </w:rPr>
        <w:t>Do sprawozdania zleceniobiorca winien złożyć wykaz faktur (rachunków</w:t>
      </w:r>
      <w:r w:rsidRPr="001971B2">
        <w:rPr>
          <w:rFonts w:ascii="Arial" w:hAnsi="Arial" w:cs="Arial"/>
          <w:color w:val="auto"/>
          <w:sz w:val="24"/>
          <w:szCs w:val="24"/>
        </w:rPr>
        <w:t xml:space="preserve">), które związane były z </w:t>
      </w:r>
      <w:r w:rsidRPr="001971B2">
        <w:rPr>
          <w:rFonts w:ascii="Arial" w:hAnsi="Arial" w:cs="Arial"/>
          <w:bCs/>
          <w:color w:val="auto"/>
          <w:sz w:val="24"/>
          <w:szCs w:val="24"/>
        </w:rPr>
        <w:t>wykonaniem zadania</w:t>
      </w:r>
      <w:r w:rsidRPr="001971B2">
        <w:rPr>
          <w:rFonts w:ascii="Arial" w:hAnsi="Arial" w:cs="Arial"/>
          <w:color w:val="auto"/>
          <w:sz w:val="24"/>
          <w:szCs w:val="24"/>
        </w:rPr>
        <w:t>, zgodnie z załącznikiem nr 1 do ogłoszenia o konkursie.</w:t>
      </w:r>
    </w:p>
    <w:p w14:paraId="2F2F91D8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W przypadku błędów merytorycznych i/lub finansowych w sprawozdaniu przesłanym przez Zleceniobiorcę, pracownik merytoryczny powiadamia w systemie Witkac.pl o dostrzeżonych nieprawidłowościach. Zleceniobiorca w terminie wskazanym przez pracownika merytorycznego składa korektę sprawozdania w systemie Witkac.pl.</w:t>
      </w:r>
    </w:p>
    <w:p w14:paraId="4EFADD37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Wykonanie zadania następuje z dniem zaakceptowania przez Zleceniodawcę sprawozdania końcowego.</w:t>
      </w:r>
    </w:p>
    <w:p w14:paraId="09056758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Prezydent Miasta Włocławek poprzez upoważnionych pracowników Urzędu Miasta Włocławek może kontrolować realizację zadania, w szczególności:</w:t>
      </w:r>
    </w:p>
    <w:p w14:paraId="2F5A3EB6" w14:textId="77777777" w:rsidR="000C1377" w:rsidRPr="001971B2" w:rsidRDefault="000C1377" w:rsidP="00FF2CD0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stopień realizacji zadania,</w:t>
      </w:r>
    </w:p>
    <w:p w14:paraId="3424983F" w14:textId="77777777" w:rsidR="000C1377" w:rsidRPr="001971B2" w:rsidRDefault="000C1377" w:rsidP="00FF2CD0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efektywność i rzetelność i jakość jego wykonania,</w:t>
      </w:r>
    </w:p>
    <w:p w14:paraId="7AF17157" w14:textId="77777777" w:rsidR="000C1377" w:rsidRPr="001971B2" w:rsidRDefault="000C1377" w:rsidP="00FF2CD0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lastRenderedPageBreak/>
        <w:t>prawidłowość wykorzystania środków publicznych otrzymanych na realizację zadania</w:t>
      </w:r>
    </w:p>
    <w:p w14:paraId="1B960940" w14:textId="2DECB224" w:rsidR="000C1377" w:rsidRPr="001971B2" w:rsidRDefault="000C1377" w:rsidP="00FF2CD0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prowadzenie</w:t>
      </w:r>
      <w:r w:rsidR="00205C58">
        <w:rPr>
          <w:rFonts w:ascii="Arial" w:hAnsi="Arial" w:cs="Arial"/>
          <w:color w:val="auto"/>
          <w:sz w:val="24"/>
          <w:szCs w:val="24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</w:rPr>
        <w:t>dokumentacji związanej z realizacja zadania.</w:t>
      </w:r>
    </w:p>
    <w:p w14:paraId="65ED8C6D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Podstawą przeprowadzenia kontroli przez pracownika Urzędu Miasta Włocławek jest imienne upoważnienie od Prezydenta Miasta Włocławek.</w:t>
      </w:r>
    </w:p>
    <w:p w14:paraId="653129EE" w14:textId="5422B2FF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O zamiarze przeprowadzenia kontroli powiadamia się podmiot dotowany dodając informację o zakresie przedmiotowym kontroli w czasie jej przeprowadzania.</w:t>
      </w:r>
    </w:p>
    <w:p w14:paraId="2A2284BA" w14:textId="3D5E298F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W ramach dokumentacji okazywanej przez podmiot dotowany, osoby kontrolujące mają prawo żądać stosownych kopii poświadczonych za zgodność z oryginałem oraz żądać udzielania odpowiedzi</w:t>
      </w:r>
      <w:r w:rsidR="00205C58">
        <w:rPr>
          <w:rFonts w:ascii="Arial" w:hAnsi="Arial" w:cs="Arial"/>
          <w:color w:val="auto"/>
          <w:sz w:val="24"/>
          <w:szCs w:val="24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</w:rPr>
        <w:t>i wyjaśnień pisemnych.</w:t>
      </w:r>
    </w:p>
    <w:p w14:paraId="094A9151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Z przeprowadzonej kontroli sporządzany jest protokół, który po jednym egzemplarzu otrzymuje Urząd Miasta Włocławek, i jednostka kontrolowana, wraz z poświadczeniem otrzymania protokołu.</w:t>
      </w:r>
    </w:p>
    <w:p w14:paraId="0CB57751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Na podstawie ustaleń protokołu kontroli do skontrolowanego podmiotu kierowane jest pisemne wystąpienie pokontrolne. W wystąpieniu pokontrolnym, wskazuje się w szczególności zakres stwierdzonych nieprawidłowości oraz sugerowane sposoby ich uregulowania.</w:t>
      </w:r>
    </w:p>
    <w:p w14:paraId="28AF1C51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Od wystąpienia pokontrolnego z ust. 13, w terminie 14 dni od jego otrzymania, jednostka kontrolowana (podmiot dotowany), może skierować zastrzeżenia do Prezydenta Miasta Włocławek.</w:t>
      </w:r>
    </w:p>
    <w:p w14:paraId="60DE2A9D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Podstawą zastrzeżeń może być zakwestionowanie zgodności ustaleń kontroli ze stanem faktycznym lub zakwestionowanie interpretacji prawa zawartej w wystąpieniu pokontrolnym.</w:t>
      </w:r>
    </w:p>
    <w:p w14:paraId="4615A50C" w14:textId="5239C9E9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 O wyniku rozpoznania zastrzeżeń Prezydent Miasta Włocławek, powiadamia podmiot dotowany w terminie 14 dni od otrzymania zastrzeżeń.</w:t>
      </w:r>
    </w:p>
    <w:p w14:paraId="4769994C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Zleceniodawca może w trakcie realizacji zadania przeprowadzić wizytację w miejscu realizacji zadania publicznego.</w:t>
      </w:r>
    </w:p>
    <w:p w14:paraId="392ACD94" w14:textId="77777777" w:rsidR="000C1377" w:rsidRPr="001971B2" w:rsidRDefault="000C1377" w:rsidP="00FF2CD0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Celem wizytacji jest weryfikacja, w szczególności prawidłowego sposobu realizacji zadania publicznego.</w:t>
      </w:r>
    </w:p>
    <w:p w14:paraId="18BECD47" w14:textId="2CF58BC9" w:rsidR="000C1377" w:rsidRPr="001971B2" w:rsidRDefault="000C1377" w:rsidP="001971B2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Wizytacja może być przeprowadzona bez wcześniejszego powiadomienia Zleceniobiorcy.</w:t>
      </w:r>
    </w:p>
    <w:p w14:paraId="630063C7" w14:textId="77777777" w:rsidR="001971B2" w:rsidRPr="001971B2" w:rsidRDefault="001971B2" w:rsidP="001971B2">
      <w:p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AD5D2AA" w14:textId="77777777" w:rsidR="000C1377" w:rsidRPr="001971B2" w:rsidRDefault="000C1377" w:rsidP="00FF2CD0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VII </w:t>
      </w: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ab/>
        <w:t>Postanowienia końcowe</w:t>
      </w:r>
    </w:p>
    <w:p w14:paraId="27FFB49A" w14:textId="77777777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o: </w:t>
      </w:r>
    </w:p>
    <w:p w14:paraId="17C040B4" w14:textId="77777777" w:rsidR="000C1377" w:rsidRPr="001971B2" w:rsidRDefault="000C1377" w:rsidP="00FF2CD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mających istotny wpływ na przebieg zadania, w szczególności o zmianach dotyczących osób odpowiedzialnych za jego realizację, miejsca i godzin realizacji zadania,</w:t>
      </w:r>
    </w:p>
    <w:p w14:paraId="457EFB2D" w14:textId="77777777" w:rsidR="000C1377" w:rsidRPr="001971B2" w:rsidRDefault="000C1377" w:rsidP="00FF2CD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3376D99F" w14:textId="77777777" w:rsidR="000C1377" w:rsidRPr="001971B2" w:rsidRDefault="000C1377" w:rsidP="00FF2CD0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harmonogramie, kosztorysie zadania, które będą wymagały uzyskania zgody i aneksu.</w:t>
      </w:r>
    </w:p>
    <w:p w14:paraId="71876E4B" w14:textId="77777777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publicznej na zasadach i w trybie określonym w art. 4a, 4 b, 4 c ustawy o działalności pożytku publicznego i wolontariacie. </w:t>
      </w:r>
    </w:p>
    <w:p w14:paraId="739F22A9" w14:textId="0E03D15B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Microsoft YaHei" w:hAnsi="Arial" w:cs="Arial"/>
          <w:iCs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 2022r. poz.,</w:t>
      </w:r>
      <w:r w:rsidRPr="001971B2">
        <w:rPr>
          <w:rFonts w:ascii="Arial" w:eastAsia="Microsoft YaHei" w:hAnsi="Arial" w:cs="Arial"/>
          <w:iCs/>
          <w:color w:val="auto"/>
          <w:sz w:val="24"/>
          <w:szCs w:val="24"/>
        </w:rPr>
        <w:t>2240).</w:t>
      </w:r>
    </w:p>
    <w:p w14:paraId="3B01B17E" w14:textId="77777777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Obsługa odbiorców zadania publicznego może być realizowana poprzez dostęp alternatywny zgodnie z art. 7 ustawy z dnia 19 lipca 2019 r. o zapewnianiu dostępności osobom ze szczególnymi potrzebami, szczegółowo określony przez oferenta w części VI oferty konkursowej (opis barier architektonicznych, uzasadnienie braku możliwości ich likwidacji, opisanie dostępu alternatywnego).</w:t>
      </w:r>
    </w:p>
    <w:p w14:paraId="4B03119A" w14:textId="77777777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 xml:space="preserve">Umowa dotacyjna może być rozwiązana przez Zleceniodawcę w drodze jednostronnego oświadczenia ze skutkiem natychmiastowym w przypadku niewywiązywania się Zleceniobiorcy </w:t>
      </w:r>
      <w:r w:rsidRPr="001971B2">
        <w:rPr>
          <w:rFonts w:ascii="Arial" w:hAnsi="Arial" w:cs="Arial"/>
          <w:color w:val="auto"/>
          <w:sz w:val="24"/>
          <w:szCs w:val="24"/>
        </w:rPr>
        <w:br/>
        <w:t>z obowiązku zapewniania dostępności, o której mowa w ust. 3. I 4.</w:t>
      </w:r>
    </w:p>
    <w:p w14:paraId="4FC73130" w14:textId="77777777" w:rsidR="000C1377" w:rsidRPr="001971B2" w:rsidRDefault="000C1377" w:rsidP="00FF2CD0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</w:rPr>
        <w:t>W ramach zawartej Umowy oferent udziela Gminie Miasto Włocławek na cele niekomercyjne, nieodpłatnie i na czas nieokreślony:</w:t>
      </w:r>
    </w:p>
    <w:p w14:paraId="27B6DC06" w14:textId="77777777" w:rsidR="000C1377" w:rsidRPr="001971B2" w:rsidRDefault="000C1377" w:rsidP="00FF2CD0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licencji niewyłącznej z prawem do udzielania dalszych licencji,</w:t>
      </w:r>
    </w:p>
    <w:p w14:paraId="2D23A700" w14:textId="77777777" w:rsidR="000C1377" w:rsidRPr="001971B2" w:rsidRDefault="000C1377" w:rsidP="00FF2CD0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zezwolenia na wykonywanie zależnego prawa autorskiego,</w:t>
      </w:r>
    </w:p>
    <w:p w14:paraId="31239720" w14:textId="338DDF10" w:rsidR="000C1377" w:rsidRPr="001971B2" w:rsidRDefault="000C1377" w:rsidP="001971B2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971B2">
        <w:rPr>
          <w:rFonts w:ascii="Arial" w:hAnsi="Arial" w:cs="Arial"/>
          <w:color w:val="auto"/>
          <w:sz w:val="24"/>
          <w:szCs w:val="24"/>
        </w:rPr>
        <w:t>niewyłącznego prawa zezwalania na wykonywanie zależnego prawa autorskiego z prawem do udzielania dalszych zezwoleń</w:t>
      </w:r>
      <w:r w:rsidR="001971B2" w:rsidRPr="001971B2">
        <w:rPr>
          <w:rFonts w:ascii="Arial" w:hAnsi="Arial" w:cs="Arial"/>
          <w:color w:val="auto"/>
          <w:sz w:val="24"/>
          <w:szCs w:val="24"/>
        </w:rPr>
        <w:t xml:space="preserve"> </w:t>
      </w:r>
      <w:r w:rsidRPr="001971B2">
        <w:rPr>
          <w:rFonts w:ascii="Arial" w:hAnsi="Arial" w:cs="Arial"/>
          <w:color w:val="auto"/>
          <w:sz w:val="24"/>
          <w:szCs w:val="24"/>
        </w:rPr>
        <w:t>do utworów powstałych w wyniku realizacji zadania.</w:t>
      </w:r>
    </w:p>
    <w:p w14:paraId="3D69821D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13B1640F" w14:textId="77777777" w:rsidR="000C1377" w:rsidRPr="001971B2" w:rsidRDefault="000C1377" w:rsidP="00FF2CD0">
      <w:pPr>
        <w:spacing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b/>
          <w:color w:val="auto"/>
          <w:sz w:val="24"/>
          <w:szCs w:val="24"/>
          <w:lang w:eastAsia="zh-CN"/>
        </w:rPr>
        <w:t>Rozdział VIII Obowiązek informacyjny.</w:t>
      </w:r>
    </w:p>
    <w:p w14:paraId="17585EE8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Obowiązek informacyjny.</w:t>
      </w:r>
    </w:p>
    <w:p w14:paraId="343D9A63" w14:textId="77777777" w:rsidR="000C1377" w:rsidRPr="001971B2" w:rsidRDefault="000C1377" w:rsidP="00FF2CD0">
      <w:pPr>
        <w:suppressAutoHyphens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3A5892F8" w14:textId="77777777" w:rsidR="000C1377" w:rsidRPr="001971B2" w:rsidRDefault="000C1377" w:rsidP="00FF2CD0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730B071D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091CC745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Kontakt z Inspektorem Ochrony Danych w Urzędzie Miasta Włocławek możliwy jest pod numerem tel. /54/ 414-42-69 lub adresem e-mail: iod@um.wloclawek.pl.</w:t>
      </w:r>
    </w:p>
    <w:p w14:paraId="30154C8D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przetwarzane będą w celu prawidłowego przeprowadzenia otwartego konkursu ofert w ramach wykonywania zadań publicznych związanych z realizacją zadań Gminy Miasto Włocławek w zakresie wspierania i upowszechniania kultury, sztuki, ochrony dóbr kultury i dziedzictwa narodowego przez organizacje pozarządowe oraz inne podmioty prowadzące działalność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pożytku publicznego w sferze kultury, sztuki, ochrony dóbr kultury i dziedzictwa narodowego. </w:t>
      </w:r>
    </w:p>
    <w:p w14:paraId="3C2696B0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1971B2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2F6FB322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przekazywane wyłącznie podmiotom uprawnionym do uzyskania danych osobowych na podstawie przepisów prawa.</w:t>
      </w:r>
    </w:p>
    <w:p w14:paraId="6B37E6FB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przetwarzane przez okres 10 lat.</w:t>
      </w:r>
    </w:p>
    <w:p w14:paraId="5AA51DE6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 do przenoszenia danych.</w:t>
      </w:r>
    </w:p>
    <w:p w14:paraId="0B78DDFE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36E92028" w14:textId="77777777" w:rsidR="000C1377" w:rsidRPr="001971B2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6BBA90E6" w14:textId="73E52A19" w:rsidR="003D2DD5" w:rsidRPr="00036548" w:rsidRDefault="000C1377" w:rsidP="00FF2CD0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1971B2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Podanie danych osobowych jest niezbędne do wzięcia udziału w konkursie. W przypadku ich nie podania oferta konkursowa nie zostanie uwzględniona.</w:t>
      </w:r>
    </w:p>
    <w:sectPr w:rsidR="003D2DD5" w:rsidRPr="00036548" w:rsidSect="007273E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DF23" w14:textId="77777777" w:rsidR="00C66926" w:rsidRDefault="00C66926">
      <w:pPr>
        <w:spacing w:after="0" w:line="240" w:lineRule="auto"/>
      </w:pPr>
      <w:r>
        <w:separator/>
      </w:r>
    </w:p>
  </w:endnote>
  <w:endnote w:type="continuationSeparator" w:id="0">
    <w:p w14:paraId="71489A9A" w14:textId="77777777" w:rsidR="00C66926" w:rsidRDefault="00C6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240502"/>
      <w:docPartObj>
        <w:docPartGallery w:val="Page Numbers (Bottom of Page)"/>
        <w:docPartUnique/>
      </w:docPartObj>
    </w:sdtPr>
    <w:sdtContent>
      <w:p w14:paraId="53259FDE" w14:textId="77777777" w:rsidR="00881AB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72DC04" w14:textId="77777777" w:rsidR="00881AB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91C1" w14:textId="77777777" w:rsidR="00C66926" w:rsidRDefault="00C66926">
      <w:pPr>
        <w:spacing w:after="0" w:line="240" w:lineRule="auto"/>
      </w:pPr>
      <w:r>
        <w:separator/>
      </w:r>
    </w:p>
  </w:footnote>
  <w:footnote w:type="continuationSeparator" w:id="0">
    <w:p w14:paraId="54EE5C4B" w14:textId="77777777" w:rsidR="00C66926" w:rsidRDefault="00C6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536476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Arial" w:hint="default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25D5FA0"/>
    <w:multiLevelType w:val="hybridMultilevel"/>
    <w:tmpl w:val="D00AB476"/>
    <w:lvl w:ilvl="0" w:tplc="8136994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33E"/>
    <w:multiLevelType w:val="hybridMultilevel"/>
    <w:tmpl w:val="2DB03848"/>
    <w:lvl w:ilvl="0" w:tplc="8A68333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CAC"/>
    <w:multiLevelType w:val="hybridMultilevel"/>
    <w:tmpl w:val="D4A663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8A552C"/>
    <w:multiLevelType w:val="hybridMultilevel"/>
    <w:tmpl w:val="C59C83F0"/>
    <w:lvl w:ilvl="0" w:tplc="F04E6770">
      <w:start w:val="1"/>
      <w:numFmt w:val="lowerLetter"/>
      <w:lvlText w:val="%1)"/>
      <w:lvlJc w:val="left"/>
      <w:pPr>
        <w:ind w:left="1428" w:hanging="360"/>
      </w:pPr>
      <w:rPr>
        <w:rFonts w:ascii="Arial Narrow" w:eastAsia="Times New Roman" w:hAnsi="Arial Narrow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52069C"/>
    <w:multiLevelType w:val="hybridMultilevel"/>
    <w:tmpl w:val="9E1E7B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7C7973"/>
    <w:multiLevelType w:val="hybridMultilevel"/>
    <w:tmpl w:val="0608D840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E6"/>
    <w:multiLevelType w:val="multilevel"/>
    <w:tmpl w:val="16FE7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38491265"/>
    <w:multiLevelType w:val="hybridMultilevel"/>
    <w:tmpl w:val="47DE89E2"/>
    <w:lvl w:ilvl="0" w:tplc="29AAB35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1D3ADC"/>
    <w:multiLevelType w:val="hybridMultilevel"/>
    <w:tmpl w:val="4FC48566"/>
    <w:lvl w:ilvl="0" w:tplc="42123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A31CB"/>
    <w:multiLevelType w:val="hybridMultilevel"/>
    <w:tmpl w:val="E4D8F7FA"/>
    <w:lvl w:ilvl="0" w:tplc="FC864BD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E3EAA68">
      <w:start w:val="4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7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14FEE"/>
    <w:multiLevelType w:val="hybridMultilevel"/>
    <w:tmpl w:val="20081FE2"/>
    <w:lvl w:ilvl="0" w:tplc="AD1477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16A0A"/>
    <w:multiLevelType w:val="hybridMultilevel"/>
    <w:tmpl w:val="871229EC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C91E3414">
      <w:start w:val="1"/>
      <w:numFmt w:val="decimal"/>
      <w:lvlText w:val="%2)"/>
      <w:lvlJc w:val="left"/>
      <w:pPr>
        <w:ind w:left="502" w:hanging="360"/>
      </w:pPr>
      <w:rPr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B327BA5"/>
    <w:multiLevelType w:val="hybridMultilevel"/>
    <w:tmpl w:val="E848C6B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8760">
    <w:abstractNumId w:val="0"/>
  </w:num>
  <w:num w:numId="2" w16cid:durableId="1847133325">
    <w:abstractNumId w:val="20"/>
  </w:num>
  <w:num w:numId="3" w16cid:durableId="1156413113">
    <w:abstractNumId w:val="17"/>
  </w:num>
  <w:num w:numId="4" w16cid:durableId="1599364514">
    <w:abstractNumId w:val="8"/>
  </w:num>
  <w:num w:numId="5" w16cid:durableId="2056075901">
    <w:abstractNumId w:val="1"/>
    <w:lvlOverride w:ilvl="0">
      <w:startOverride w:val="1"/>
    </w:lvlOverride>
  </w:num>
  <w:num w:numId="6" w16cid:durableId="1339893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2048365">
    <w:abstractNumId w:val="2"/>
  </w:num>
  <w:num w:numId="8" w16cid:durableId="1042484134">
    <w:abstractNumId w:val="11"/>
  </w:num>
  <w:num w:numId="9" w16cid:durableId="496848726">
    <w:abstractNumId w:val="18"/>
  </w:num>
  <w:num w:numId="10" w16cid:durableId="1807160933">
    <w:abstractNumId w:val="21"/>
  </w:num>
  <w:num w:numId="11" w16cid:durableId="1387413534">
    <w:abstractNumId w:val="14"/>
  </w:num>
  <w:num w:numId="12" w16cid:durableId="215359439">
    <w:abstractNumId w:val="10"/>
  </w:num>
  <w:num w:numId="13" w16cid:durableId="2010283572">
    <w:abstractNumId w:val="15"/>
  </w:num>
  <w:num w:numId="14" w16cid:durableId="1778478245">
    <w:abstractNumId w:val="3"/>
  </w:num>
  <w:num w:numId="15" w16cid:durableId="1021592090">
    <w:abstractNumId w:val="22"/>
  </w:num>
  <w:num w:numId="16" w16cid:durableId="444039045">
    <w:abstractNumId w:val="19"/>
  </w:num>
  <w:num w:numId="17" w16cid:durableId="1630278406">
    <w:abstractNumId w:val="23"/>
  </w:num>
  <w:num w:numId="18" w16cid:durableId="2011834113">
    <w:abstractNumId w:val="7"/>
  </w:num>
  <w:num w:numId="19" w16cid:durableId="308289381">
    <w:abstractNumId w:val="6"/>
  </w:num>
  <w:num w:numId="20" w16cid:durableId="710374287">
    <w:abstractNumId w:val="4"/>
  </w:num>
  <w:num w:numId="21" w16cid:durableId="100954045">
    <w:abstractNumId w:val="13"/>
  </w:num>
  <w:num w:numId="22" w16cid:durableId="1860703021">
    <w:abstractNumId w:val="16"/>
  </w:num>
  <w:num w:numId="23" w16cid:durableId="1456753159">
    <w:abstractNumId w:val="12"/>
  </w:num>
  <w:num w:numId="24" w16cid:durableId="1301033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731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77"/>
    <w:rsid w:val="00036548"/>
    <w:rsid w:val="000C1377"/>
    <w:rsid w:val="00157282"/>
    <w:rsid w:val="001971B2"/>
    <w:rsid w:val="00205C58"/>
    <w:rsid w:val="00247ADB"/>
    <w:rsid w:val="00253CBC"/>
    <w:rsid w:val="0032403D"/>
    <w:rsid w:val="003D2DD5"/>
    <w:rsid w:val="004D01FC"/>
    <w:rsid w:val="0062191E"/>
    <w:rsid w:val="0064252A"/>
    <w:rsid w:val="006777AE"/>
    <w:rsid w:val="0078111F"/>
    <w:rsid w:val="009C1723"/>
    <w:rsid w:val="00A17471"/>
    <w:rsid w:val="00AE3FC8"/>
    <w:rsid w:val="00C336C1"/>
    <w:rsid w:val="00C66926"/>
    <w:rsid w:val="00CB2016"/>
    <w:rsid w:val="00D10607"/>
    <w:rsid w:val="00E2315C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C65F"/>
  <w15:chartTrackingRefBased/>
  <w15:docId w15:val="{9832428D-253E-468E-8652-9B724713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377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C1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377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39"/>
    <w:rsid w:val="000C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C1377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0C1377"/>
    <w:rPr>
      <w:rFonts w:ascii="Calibri" w:hAnsi="Calibri" w:cs="Calibri"/>
      <w:color w:val="000000"/>
    </w:rPr>
  </w:style>
  <w:style w:type="character" w:customStyle="1" w:styleId="markedcontent">
    <w:name w:val="markedcontent"/>
    <w:basedOn w:val="Domylnaczcionkaakapitu"/>
    <w:rsid w:val="000C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go.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6195</Words>
  <Characters>37170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33/2023 Prezydenta Miasta Włocławek z dn. 31 stycznia 2023 r.</dc:title>
  <dc:subject/>
  <dc:creator>Julita Pawłowska</dc:creator>
  <cp:keywords>Zarządzenie Prezydnta Miasta Włocławek</cp:keywords>
  <dc:description/>
  <cp:lastModifiedBy>Karolina Budziszewska</cp:lastModifiedBy>
  <cp:revision>7</cp:revision>
  <dcterms:created xsi:type="dcterms:W3CDTF">2023-01-30T13:21:00Z</dcterms:created>
  <dcterms:modified xsi:type="dcterms:W3CDTF">2023-01-31T11:00:00Z</dcterms:modified>
</cp:coreProperties>
</file>