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EF3B5" w14:textId="2F0E8831" w:rsidR="00807840" w:rsidRPr="00286BB2" w:rsidRDefault="00807840" w:rsidP="00883F91">
      <w:pPr>
        <w:pStyle w:val="Nagwek1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286BB2">
        <w:rPr>
          <w:rFonts w:ascii="Arial" w:hAnsi="Arial" w:cs="Arial"/>
          <w:color w:val="auto"/>
          <w:sz w:val="24"/>
          <w:szCs w:val="24"/>
        </w:rPr>
        <w:t>Zarządzenie nr</w:t>
      </w:r>
      <w:r w:rsidR="003E2593">
        <w:rPr>
          <w:rFonts w:ascii="Arial" w:hAnsi="Arial" w:cs="Arial"/>
          <w:color w:val="auto"/>
          <w:sz w:val="24"/>
          <w:szCs w:val="24"/>
        </w:rPr>
        <w:t xml:space="preserve"> 34/2023 </w:t>
      </w:r>
      <w:r w:rsidRPr="00286BB2">
        <w:rPr>
          <w:rFonts w:ascii="Arial" w:hAnsi="Arial" w:cs="Arial"/>
          <w:color w:val="auto"/>
          <w:sz w:val="24"/>
          <w:szCs w:val="24"/>
        </w:rPr>
        <w:t>Prezydenta Miasta Włocławek</w:t>
      </w:r>
      <w:r w:rsidR="00286BB2">
        <w:rPr>
          <w:rFonts w:ascii="Arial" w:hAnsi="Arial" w:cs="Arial"/>
          <w:color w:val="auto"/>
          <w:sz w:val="24"/>
          <w:szCs w:val="24"/>
        </w:rPr>
        <w:t xml:space="preserve"> .</w:t>
      </w:r>
      <w:r w:rsidRPr="00286BB2">
        <w:rPr>
          <w:rFonts w:ascii="Arial" w:hAnsi="Arial" w:cs="Arial"/>
          <w:color w:val="auto"/>
          <w:sz w:val="24"/>
          <w:szCs w:val="24"/>
        </w:rPr>
        <w:t xml:space="preserve">z dnia </w:t>
      </w:r>
      <w:r w:rsidR="003E2593">
        <w:rPr>
          <w:rFonts w:ascii="Arial" w:hAnsi="Arial" w:cs="Arial"/>
          <w:color w:val="auto"/>
          <w:sz w:val="24"/>
          <w:szCs w:val="24"/>
        </w:rPr>
        <w:t>31 stycznia 2023 r.</w:t>
      </w:r>
    </w:p>
    <w:p w14:paraId="055DF19F" w14:textId="000B08DA" w:rsidR="00807840" w:rsidRPr="00286BB2" w:rsidRDefault="00807840" w:rsidP="00883F91">
      <w:pPr>
        <w:spacing w:after="0" w:line="276" w:lineRule="auto"/>
        <w:rPr>
          <w:rFonts w:ascii="Arial" w:hAnsi="Arial" w:cs="Arial"/>
          <w:iCs/>
          <w:sz w:val="24"/>
          <w:szCs w:val="24"/>
        </w:rPr>
      </w:pPr>
    </w:p>
    <w:p w14:paraId="425F4D7D" w14:textId="44EAF358" w:rsidR="00807840" w:rsidRPr="00286BB2" w:rsidRDefault="00807840" w:rsidP="00883F91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86BB2">
        <w:rPr>
          <w:rFonts w:ascii="Arial" w:hAnsi="Arial" w:cs="Arial"/>
          <w:sz w:val="24"/>
          <w:szCs w:val="24"/>
        </w:rPr>
        <w:t>w sprawie wyznaczenia nauczyciela zastępującego Dyrektora</w:t>
      </w:r>
      <w:r w:rsidR="00286BB2" w:rsidRPr="00286BB2">
        <w:rPr>
          <w:rFonts w:ascii="Arial" w:hAnsi="Arial" w:cs="Arial"/>
          <w:sz w:val="24"/>
          <w:szCs w:val="24"/>
        </w:rPr>
        <w:t xml:space="preserve"> </w:t>
      </w:r>
      <w:r w:rsidRPr="00286BB2">
        <w:rPr>
          <w:rFonts w:ascii="Arial" w:hAnsi="Arial" w:cs="Arial"/>
          <w:sz w:val="24"/>
          <w:szCs w:val="24"/>
        </w:rPr>
        <w:t>Przedszkola Publicznego nr 9</w:t>
      </w:r>
      <w:r w:rsidR="00B466F6" w:rsidRPr="00286BB2">
        <w:rPr>
          <w:rFonts w:ascii="Arial" w:hAnsi="Arial" w:cs="Arial"/>
          <w:sz w:val="24"/>
          <w:szCs w:val="24"/>
        </w:rPr>
        <w:t xml:space="preserve"> </w:t>
      </w:r>
      <w:r w:rsidRPr="00286BB2">
        <w:rPr>
          <w:rFonts w:ascii="Arial" w:hAnsi="Arial" w:cs="Arial"/>
          <w:sz w:val="24"/>
          <w:szCs w:val="24"/>
        </w:rPr>
        <w:t>we Włocławku</w:t>
      </w:r>
      <w:r w:rsidR="00921617" w:rsidRPr="00286BB2">
        <w:rPr>
          <w:rFonts w:ascii="Arial" w:hAnsi="Arial" w:cs="Arial"/>
          <w:sz w:val="24"/>
          <w:szCs w:val="24"/>
        </w:rPr>
        <w:t xml:space="preserve"> w</w:t>
      </w:r>
      <w:r w:rsidRPr="00286BB2">
        <w:rPr>
          <w:rFonts w:ascii="Arial" w:hAnsi="Arial" w:cs="Arial"/>
          <w:sz w:val="24"/>
          <w:szCs w:val="24"/>
        </w:rPr>
        <w:t xml:space="preserve"> czasie jego nieobecności</w:t>
      </w:r>
      <w:r w:rsidR="00C73C7B" w:rsidRPr="00286BB2">
        <w:rPr>
          <w:rFonts w:ascii="Arial" w:hAnsi="Arial" w:cs="Arial"/>
          <w:sz w:val="24"/>
          <w:szCs w:val="24"/>
        </w:rPr>
        <w:t>.</w:t>
      </w:r>
    </w:p>
    <w:p w14:paraId="6E96D752" w14:textId="77777777" w:rsidR="00807840" w:rsidRPr="00286BB2" w:rsidRDefault="00807840" w:rsidP="00883F91">
      <w:pPr>
        <w:spacing w:after="0" w:line="276" w:lineRule="auto"/>
        <w:rPr>
          <w:rFonts w:ascii="Arial" w:hAnsi="Arial" w:cs="Arial"/>
          <w:iCs/>
          <w:sz w:val="24"/>
          <w:szCs w:val="24"/>
        </w:rPr>
      </w:pPr>
    </w:p>
    <w:p w14:paraId="4E11B9A4" w14:textId="6CCA907D" w:rsidR="00807840" w:rsidRPr="00286BB2" w:rsidRDefault="00807840" w:rsidP="00883F91">
      <w:pPr>
        <w:spacing w:before="240" w:after="0" w:line="276" w:lineRule="auto"/>
        <w:rPr>
          <w:rFonts w:ascii="Arial" w:hAnsi="Arial" w:cs="Arial"/>
          <w:sz w:val="24"/>
          <w:szCs w:val="24"/>
        </w:rPr>
      </w:pPr>
      <w:r w:rsidRPr="00286BB2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</w:t>
      </w:r>
      <w:r w:rsidR="00C2712F" w:rsidRPr="00286BB2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286BB2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C2712F" w:rsidRPr="00286BB2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286BB2">
        <w:rPr>
          <w:rFonts w:ascii="Arial" w:eastAsia="Times New Roman" w:hAnsi="Arial" w:cs="Arial"/>
          <w:sz w:val="24"/>
          <w:szCs w:val="24"/>
          <w:lang w:eastAsia="pl-PL"/>
        </w:rPr>
        <w:t xml:space="preserve"> pkt</w:t>
      </w:r>
      <w:r w:rsidR="00091D8D" w:rsidRPr="00286BB2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286B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2712F" w:rsidRPr="00286BB2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Pr="00286B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277F1" w:rsidRPr="00286BB2">
        <w:rPr>
          <w:rFonts w:ascii="Arial" w:eastAsia="Times New Roman" w:hAnsi="Arial" w:cs="Arial"/>
          <w:sz w:val="24"/>
          <w:szCs w:val="24"/>
          <w:lang w:eastAsia="pl-PL"/>
        </w:rPr>
        <w:t xml:space="preserve">oraz art. 30 ust. 1 </w:t>
      </w:r>
      <w:r w:rsidRPr="00286BB2">
        <w:rPr>
          <w:rFonts w:ascii="Arial" w:eastAsia="Times New Roman" w:hAnsi="Arial" w:cs="Arial"/>
          <w:sz w:val="24"/>
          <w:szCs w:val="24"/>
          <w:lang w:eastAsia="pl-PL"/>
        </w:rPr>
        <w:t>ustawy z dnia 8 marca 1990r. o samorządzie gminnym</w:t>
      </w:r>
      <w:r w:rsidR="00B466F6" w:rsidRPr="00286B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86BB2">
        <w:rPr>
          <w:rFonts w:ascii="Arial" w:eastAsia="Times New Roman" w:hAnsi="Arial" w:cs="Arial"/>
          <w:sz w:val="24"/>
          <w:szCs w:val="24"/>
          <w:lang w:eastAsia="pl-PL"/>
        </w:rPr>
        <w:t>(Dz. U.</w:t>
      </w:r>
      <w:r w:rsidR="009C0FE4" w:rsidRPr="00286BB2">
        <w:rPr>
          <w:rFonts w:ascii="Arial" w:eastAsia="Times New Roman" w:hAnsi="Arial" w:cs="Arial"/>
          <w:sz w:val="24"/>
          <w:szCs w:val="24"/>
          <w:lang w:eastAsia="pl-PL"/>
        </w:rPr>
        <w:t xml:space="preserve"> z</w:t>
      </w:r>
      <w:r w:rsidRPr="00286BB2">
        <w:rPr>
          <w:rFonts w:ascii="Arial" w:eastAsia="Times New Roman" w:hAnsi="Arial" w:cs="Arial"/>
          <w:sz w:val="24"/>
          <w:szCs w:val="24"/>
          <w:lang w:eastAsia="pl-PL"/>
        </w:rPr>
        <w:t xml:space="preserve"> 2023r. poz. 40)</w:t>
      </w:r>
      <w:r w:rsidR="00EF784E" w:rsidRPr="00286B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466F6" w:rsidRPr="00286BB2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C2712F" w:rsidRPr="00286BB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86BB2">
        <w:rPr>
          <w:rFonts w:ascii="Arial" w:hAnsi="Arial" w:cs="Arial"/>
          <w:sz w:val="24"/>
          <w:szCs w:val="24"/>
        </w:rPr>
        <w:t>art. 68 ust. 9</w:t>
      </w:r>
      <w:r w:rsidR="00A277F1" w:rsidRPr="00286BB2">
        <w:rPr>
          <w:rFonts w:ascii="Arial" w:hAnsi="Arial" w:cs="Arial"/>
          <w:sz w:val="24"/>
          <w:szCs w:val="24"/>
        </w:rPr>
        <w:t xml:space="preserve"> w związku z art. 29 ust. 1 pkt 2</w:t>
      </w:r>
      <w:r w:rsidRPr="00286BB2">
        <w:rPr>
          <w:rFonts w:ascii="Arial" w:hAnsi="Arial" w:cs="Arial"/>
          <w:sz w:val="24"/>
          <w:szCs w:val="24"/>
        </w:rPr>
        <w:t xml:space="preserve"> ustawy z dnia 14 grudnia 2016r.</w:t>
      </w:r>
      <w:r w:rsidR="00A277F1" w:rsidRPr="00286BB2">
        <w:rPr>
          <w:rFonts w:ascii="Arial" w:hAnsi="Arial" w:cs="Arial"/>
          <w:sz w:val="24"/>
          <w:szCs w:val="24"/>
        </w:rPr>
        <w:t xml:space="preserve"> </w:t>
      </w:r>
      <w:r w:rsidR="00B466F6" w:rsidRPr="00286BB2">
        <w:rPr>
          <w:rFonts w:ascii="Arial" w:hAnsi="Arial" w:cs="Arial"/>
          <w:sz w:val="24"/>
          <w:szCs w:val="24"/>
        </w:rPr>
        <w:t>Prawo oświatowe (Dz.</w:t>
      </w:r>
      <w:r w:rsidR="00EF784E" w:rsidRPr="00286BB2">
        <w:rPr>
          <w:rFonts w:ascii="Arial" w:hAnsi="Arial" w:cs="Arial"/>
          <w:sz w:val="24"/>
          <w:szCs w:val="24"/>
        </w:rPr>
        <w:t xml:space="preserve"> </w:t>
      </w:r>
      <w:r w:rsidR="00B466F6" w:rsidRPr="00286BB2">
        <w:rPr>
          <w:rFonts w:ascii="Arial" w:hAnsi="Arial" w:cs="Arial"/>
          <w:sz w:val="24"/>
          <w:szCs w:val="24"/>
        </w:rPr>
        <w:t>U. z 2021r. poz.</w:t>
      </w:r>
      <w:r w:rsidR="00CA2DFA" w:rsidRPr="00286BB2">
        <w:rPr>
          <w:rFonts w:ascii="Arial" w:hAnsi="Arial" w:cs="Arial"/>
          <w:sz w:val="24"/>
          <w:szCs w:val="24"/>
        </w:rPr>
        <w:t xml:space="preserve"> </w:t>
      </w:r>
      <w:r w:rsidR="00B466F6" w:rsidRPr="00286BB2">
        <w:rPr>
          <w:rFonts w:ascii="Arial" w:hAnsi="Arial" w:cs="Arial"/>
          <w:sz w:val="24"/>
          <w:szCs w:val="24"/>
        </w:rPr>
        <w:t>1082</w:t>
      </w:r>
      <w:r w:rsidR="00EF784E" w:rsidRPr="00286BB2">
        <w:rPr>
          <w:rFonts w:ascii="Arial" w:hAnsi="Arial" w:cs="Arial"/>
          <w:sz w:val="24"/>
          <w:szCs w:val="24"/>
        </w:rPr>
        <w:t xml:space="preserve"> oraz</w:t>
      </w:r>
      <w:r w:rsidR="00B466F6" w:rsidRPr="00286BB2">
        <w:rPr>
          <w:rFonts w:ascii="Arial" w:hAnsi="Arial" w:cs="Arial"/>
          <w:sz w:val="24"/>
          <w:szCs w:val="24"/>
        </w:rPr>
        <w:t xml:space="preserve"> z 2022r. poz</w:t>
      </w:r>
      <w:r w:rsidR="00F32C4F" w:rsidRPr="00286BB2">
        <w:rPr>
          <w:rFonts w:ascii="Arial" w:hAnsi="Arial" w:cs="Arial"/>
          <w:sz w:val="24"/>
          <w:szCs w:val="24"/>
        </w:rPr>
        <w:t xml:space="preserve">. </w:t>
      </w:r>
      <w:r w:rsidR="00B466F6" w:rsidRPr="00286BB2">
        <w:rPr>
          <w:rFonts w:ascii="Arial" w:hAnsi="Arial" w:cs="Arial"/>
          <w:sz w:val="24"/>
          <w:szCs w:val="24"/>
        </w:rPr>
        <w:t>655,</w:t>
      </w:r>
      <w:r w:rsidR="00EF784E" w:rsidRPr="00286BB2">
        <w:rPr>
          <w:rFonts w:ascii="Arial" w:hAnsi="Arial" w:cs="Arial"/>
          <w:sz w:val="24"/>
          <w:szCs w:val="24"/>
        </w:rPr>
        <w:t xml:space="preserve"> poz.</w:t>
      </w:r>
      <w:r w:rsidR="00F32C4F" w:rsidRPr="00286BB2">
        <w:rPr>
          <w:rFonts w:ascii="Arial" w:hAnsi="Arial" w:cs="Arial"/>
          <w:sz w:val="24"/>
          <w:szCs w:val="24"/>
        </w:rPr>
        <w:t xml:space="preserve"> </w:t>
      </w:r>
      <w:r w:rsidR="00B466F6" w:rsidRPr="00286BB2">
        <w:rPr>
          <w:rFonts w:ascii="Arial" w:hAnsi="Arial" w:cs="Arial"/>
          <w:sz w:val="24"/>
          <w:szCs w:val="24"/>
        </w:rPr>
        <w:t>1079,</w:t>
      </w:r>
      <w:r w:rsidR="00EF784E" w:rsidRPr="00286BB2">
        <w:rPr>
          <w:rFonts w:ascii="Arial" w:hAnsi="Arial" w:cs="Arial"/>
          <w:sz w:val="24"/>
          <w:szCs w:val="24"/>
        </w:rPr>
        <w:t xml:space="preserve"> poz.</w:t>
      </w:r>
      <w:r w:rsidR="00F32C4F" w:rsidRPr="00286BB2">
        <w:rPr>
          <w:rFonts w:ascii="Arial" w:hAnsi="Arial" w:cs="Arial"/>
          <w:sz w:val="24"/>
          <w:szCs w:val="24"/>
        </w:rPr>
        <w:t xml:space="preserve"> </w:t>
      </w:r>
      <w:r w:rsidR="00B466F6" w:rsidRPr="00286BB2">
        <w:rPr>
          <w:rFonts w:ascii="Arial" w:hAnsi="Arial" w:cs="Arial"/>
          <w:sz w:val="24"/>
          <w:szCs w:val="24"/>
        </w:rPr>
        <w:t>1116,</w:t>
      </w:r>
      <w:r w:rsidR="00EF784E" w:rsidRPr="00286BB2">
        <w:rPr>
          <w:rFonts w:ascii="Arial" w:hAnsi="Arial" w:cs="Arial"/>
          <w:sz w:val="24"/>
          <w:szCs w:val="24"/>
        </w:rPr>
        <w:t xml:space="preserve"> poz.</w:t>
      </w:r>
      <w:r w:rsidR="00B466F6" w:rsidRPr="00286BB2">
        <w:rPr>
          <w:rFonts w:ascii="Arial" w:hAnsi="Arial" w:cs="Arial"/>
          <w:sz w:val="24"/>
          <w:szCs w:val="24"/>
        </w:rPr>
        <w:t xml:space="preserve">1383, </w:t>
      </w:r>
      <w:r w:rsidR="00EF784E" w:rsidRPr="00286BB2">
        <w:rPr>
          <w:rFonts w:ascii="Arial" w:hAnsi="Arial" w:cs="Arial"/>
          <w:sz w:val="24"/>
          <w:szCs w:val="24"/>
        </w:rPr>
        <w:t xml:space="preserve">poz. </w:t>
      </w:r>
      <w:r w:rsidR="00B466F6" w:rsidRPr="00286BB2">
        <w:rPr>
          <w:rFonts w:ascii="Arial" w:hAnsi="Arial" w:cs="Arial"/>
          <w:sz w:val="24"/>
          <w:szCs w:val="24"/>
        </w:rPr>
        <w:t>1700,</w:t>
      </w:r>
      <w:r w:rsidR="00EF784E" w:rsidRPr="00286BB2">
        <w:rPr>
          <w:rFonts w:ascii="Arial" w:hAnsi="Arial" w:cs="Arial"/>
          <w:sz w:val="24"/>
          <w:szCs w:val="24"/>
        </w:rPr>
        <w:t xml:space="preserve"> poz.</w:t>
      </w:r>
      <w:r w:rsidR="00B466F6" w:rsidRPr="00286BB2">
        <w:rPr>
          <w:rFonts w:ascii="Arial" w:hAnsi="Arial" w:cs="Arial"/>
          <w:sz w:val="24"/>
          <w:szCs w:val="24"/>
        </w:rPr>
        <w:t>1730</w:t>
      </w:r>
      <w:r w:rsidR="00EF784E" w:rsidRPr="00286BB2">
        <w:rPr>
          <w:rFonts w:ascii="Arial" w:hAnsi="Arial" w:cs="Arial"/>
          <w:sz w:val="24"/>
          <w:szCs w:val="24"/>
        </w:rPr>
        <w:t xml:space="preserve"> oraz poz.</w:t>
      </w:r>
      <w:r w:rsidR="00B466F6" w:rsidRPr="00286BB2">
        <w:rPr>
          <w:rFonts w:ascii="Arial" w:hAnsi="Arial" w:cs="Arial"/>
          <w:sz w:val="24"/>
          <w:szCs w:val="24"/>
        </w:rPr>
        <w:t xml:space="preserve"> 2019)</w:t>
      </w:r>
    </w:p>
    <w:p w14:paraId="190A5E54" w14:textId="77777777" w:rsidR="00F32C4F" w:rsidRPr="00286BB2" w:rsidRDefault="00F32C4F" w:rsidP="00883F91">
      <w:pPr>
        <w:spacing w:after="0" w:line="276" w:lineRule="auto"/>
        <w:rPr>
          <w:rFonts w:ascii="Arial" w:hAnsi="Arial" w:cs="Arial"/>
          <w:iCs/>
          <w:sz w:val="24"/>
          <w:szCs w:val="24"/>
        </w:rPr>
      </w:pPr>
    </w:p>
    <w:p w14:paraId="190BA93D" w14:textId="77777777" w:rsidR="00807840" w:rsidRPr="00286BB2" w:rsidRDefault="00807840" w:rsidP="00883F91">
      <w:p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286BB2">
        <w:rPr>
          <w:rFonts w:ascii="Arial" w:hAnsi="Arial" w:cs="Arial"/>
          <w:iCs/>
          <w:sz w:val="24"/>
          <w:szCs w:val="24"/>
        </w:rPr>
        <w:t>zarządza się, co następuje:</w:t>
      </w:r>
    </w:p>
    <w:p w14:paraId="6F6848C6" w14:textId="7A3A9D27" w:rsidR="00807840" w:rsidRPr="00286BB2" w:rsidRDefault="00807840" w:rsidP="00883F91">
      <w:pPr>
        <w:spacing w:after="0" w:line="276" w:lineRule="auto"/>
        <w:rPr>
          <w:rFonts w:ascii="Arial" w:hAnsi="Arial" w:cs="Arial"/>
          <w:iCs/>
          <w:sz w:val="24"/>
          <w:szCs w:val="24"/>
        </w:rPr>
      </w:pPr>
    </w:p>
    <w:p w14:paraId="0EBCB5F0" w14:textId="4C2C8F01" w:rsidR="00807840" w:rsidRPr="00286BB2" w:rsidRDefault="00807840" w:rsidP="00883F91">
      <w:p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286BB2">
        <w:rPr>
          <w:rFonts w:ascii="Arial" w:hAnsi="Arial" w:cs="Arial"/>
          <w:iCs/>
          <w:sz w:val="24"/>
          <w:szCs w:val="24"/>
        </w:rPr>
        <w:t>§ 1.</w:t>
      </w:r>
      <w:r w:rsidR="00B466F6" w:rsidRPr="00286BB2">
        <w:rPr>
          <w:rFonts w:ascii="Arial" w:hAnsi="Arial" w:cs="Arial"/>
          <w:iCs/>
          <w:sz w:val="24"/>
          <w:szCs w:val="24"/>
        </w:rPr>
        <w:t xml:space="preserve"> Z dniem 1 lutego 2023r. wyznacza się Panią Agnieszkę Kucińską</w:t>
      </w:r>
      <w:r w:rsidR="00EF784E" w:rsidRPr="00286BB2">
        <w:rPr>
          <w:rFonts w:ascii="Arial" w:hAnsi="Arial" w:cs="Arial"/>
          <w:iCs/>
          <w:sz w:val="24"/>
          <w:szCs w:val="24"/>
        </w:rPr>
        <w:t xml:space="preserve"> - </w:t>
      </w:r>
      <w:r w:rsidR="00B466F6" w:rsidRPr="00286BB2">
        <w:rPr>
          <w:rFonts w:ascii="Arial" w:hAnsi="Arial" w:cs="Arial"/>
          <w:iCs/>
          <w:sz w:val="24"/>
          <w:szCs w:val="24"/>
        </w:rPr>
        <w:t xml:space="preserve">nauczyciela Przedszkola Publicznego nr 9 we Włocławku do zastępowania Pani Małgorzaty </w:t>
      </w:r>
      <w:proofErr w:type="spellStart"/>
      <w:r w:rsidR="00B466F6" w:rsidRPr="00286BB2">
        <w:rPr>
          <w:rFonts w:ascii="Arial" w:hAnsi="Arial" w:cs="Arial"/>
          <w:iCs/>
          <w:sz w:val="24"/>
          <w:szCs w:val="24"/>
        </w:rPr>
        <w:t>Kanderskiej</w:t>
      </w:r>
      <w:proofErr w:type="spellEnd"/>
      <w:r w:rsidR="00B466F6" w:rsidRPr="00286BB2">
        <w:rPr>
          <w:rFonts w:ascii="Arial" w:hAnsi="Arial" w:cs="Arial"/>
          <w:iCs/>
          <w:sz w:val="24"/>
          <w:szCs w:val="24"/>
        </w:rPr>
        <w:t xml:space="preserve"> – dyrektora placówki w czasie jej nieobecności.</w:t>
      </w:r>
    </w:p>
    <w:p w14:paraId="03A7DBF9" w14:textId="77777777" w:rsidR="00630628" w:rsidRPr="00286BB2" w:rsidRDefault="00630628" w:rsidP="00883F91">
      <w:pPr>
        <w:spacing w:after="0" w:line="276" w:lineRule="auto"/>
        <w:rPr>
          <w:rFonts w:ascii="Arial" w:hAnsi="Arial" w:cs="Arial"/>
          <w:iCs/>
          <w:sz w:val="24"/>
          <w:szCs w:val="24"/>
        </w:rPr>
      </w:pPr>
    </w:p>
    <w:p w14:paraId="69256A5D" w14:textId="40D5F527" w:rsidR="00A277F1" w:rsidRPr="00286BB2" w:rsidRDefault="00630628" w:rsidP="00883F91">
      <w:p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286BB2">
        <w:rPr>
          <w:rFonts w:ascii="Arial" w:hAnsi="Arial" w:cs="Arial"/>
          <w:iCs/>
          <w:sz w:val="24"/>
          <w:szCs w:val="24"/>
        </w:rPr>
        <w:t xml:space="preserve">§ </w:t>
      </w:r>
      <w:r w:rsidR="00B466F6" w:rsidRPr="00286BB2">
        <w:rPr>
          <w:rFonts w:ascii="Arial" w:hAnsi="Arial" w:cs="Arial"/>
          <w:iCs/>
          <w:sz w:val="24"/>
          <w:szCs w:val="24"/>
        </w:rPr>
        <w:t>2</w:t>
      </w:r>
      <w:r w:rsidRPr="00286BB2">
        <w:rPr>
          <w:rFonts w:ascii="Arial" w:hAnsi="Arial" w:cs="Arial"/>
          <w:iCs/>
          <w:sz w:val="24"/>
          <w:szCs w:val="24"/>
        </w:rPr>
        <w:t>.</w:t>
      </w:r>
      <w:r w:rsidR="00A277F1" w:rsidRPr="00286BB2">
        <w:rPr>
          <w:rFonts w:ascii="Arial" w:hAnsi="Arial" w:cs="Arial"/>
          <w:iCs/>
          <w:sz w:val="24"/>
          <w:szCs w:val="24"/>
        </w:rPr>
        <w:t>Wykonanie zarządzenia powierza się Dyrektorowi Wydziału Edukacji.</w:t>
      </w:r>
    </w:p>
    <w:p w14:paraId="792EEB42" w14:textId="77777777" w:rsidR="00A277F1" w:rsidRPr="00286BB2" w:rsidRDefault="00A277F1" w:rsidP="00883F91">
      <w:pPr>
        <w:spacing w:after="0" w:line="276" w:lineRule="auto"/>
        <w:rPr>
          <w:rFonts w:ascii="Arial" w:hAnsi="Arial" w:cs="Arial"/>
          <w:iCs/>
          <w:sz w:val="24"/>
          <w:szCs w:val="24"/>
        </w:rPr>
      </w:pPr>
    </w:p>
    <w:p w14:paraId="08700CFD" w14:textId="3215FC67" w:rsidR="00807840" w:rsidRPr="00286BB2" w:rsidRDefault="00A277F1" w:rsidP="00883F91">
      <w:p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286BB2">
        <w:rPr>
          <w:rFonts w:ascii="Arial" w:hAnsi="Arial" w:cs="Arial"/>
          <w:iCs/>
          <w:sz w:val="24"/>
          <w:szCs w:val="24"/>
        </w:rPr>
        <w:t xml:space="preserve">§ 3. </w:t>
      </w:r>
      <w:r w:rsidR="00807840" w:rsidRPr="00286BB2">
        <w:rPr>
          <w:rFonts w:ascii="Arial" w:hAnsi="Arial" w:cs="Arial"/>
          <w:iCs/>
          <w:sz w:val="24"/>
          <w:szCs w:val="24"/>
        </w:rPr>
        <w:t>Nadzór nad wykonaniem zarządzenia powierza się właściwemu Zastępcy Prezydenta Miasta Włocławek.</w:t>
      </w:r>
    </w:p>
    <w:p w14:paraId="4DAF0633" w14:textId="77777777" w:rsidR="00807840" w:rsidRPr="00286BB2" w:rsidRDefault="00807840" w:rsidP="00883F91">
      <w:pPr>
        <w:spacing w:after="0" w:line="276" w:lineRule="auto"/>
        <w:rPr>
          <w:rFonts w:ascii="Arial" w:hAnsi="Arial" w:cs="Arial"/>
          <w:iCs/>
          <w:sz w:val="24"/>
          <w:szCs w:val="24"/>
        </w:rPr>
      </w:pPr>
    </w:p>
    <w:p w14:paraId="2B3A2DE9" w14:textId="18044654" w:rsidR="00807840" w:rsidRPr="00286BB2" w:rsidRDefault="00807840" w:rsidP="00883F91">
      <w:p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286BB2">
        <w:rPr>
          <w:rFonts w:ascii="Arial" w:hAnsi="Arial" w:cs="Arial"/>
          <w:iCs/>
          <w:sz w:val="24"/>
          <w:szCs w:val="24"/>
        </w:rPr>
        <w:t xml:space="preserve">§ </w:t>
      </w:r>
      <w:r w:rsidR="00A277F1" w:rsidRPr="00286BB2">
        <w:rPr>
          <w:rFonts w:ascii="Arial" w:hAnsi="Arial" w:cs="Arial"/>
          <w:iCs/>
          <w:sz w:val="24"/>
          <w:szCs w:val="24"/>
        </w:rPr>
        <w:t>4.1</w:t>
      </w:r>
      <w:r w:rsidRPr="00286BB2">
        <w:rPr>
          <w:rFonts w:ascii="Arial" w:hAnsi="Arial" w:cs="Arial"/>
          <w:iCs/>
          <w:sz w:val="24"/>
          <w:szCs w:val="24"/>
        </w:rPr>
        <w:t>. Zarządzenie wchodzi w życie z dniem podpisania</w:t>
      </w:r>
      <w:r w:rsidR="009D456E" w:rsidRPr="00286BB2">
        <w:rPr>
          <w:rFonts w:ascii="Arial" w:hAnsi="Arial" w:cs="Arial"/>
          <w:iCs/>
          <w:sz w:val="24"/>
          <w:szCs w:val="24"/>
        </w:rPr>
        <w:t>.</w:t>
      </w:r>
      <w:r w:rsidRPr="00286BB2">
        <w:rPr>
          <w:rFonts w:ascii="Arial" w:hAnsi="Arial" w:cs="Arial"/>
          <w:iCs/>
          <w:sz w:val="24"/>
          <w:szCs w:val="24"/>
        </w:rPr>
        <w:t xml:space="preserve"> </w:t>
      </w:r>
    </w:p>
    <w:p w14:paraId="4D327BCD" w14:textId="1C0EA4D5" w:rsidR="00286BB2" w:rsidRPr="00883F91" w:rsidRDefault="00A277F1" w:rsidP="00883F91">
      <w:pPr>
        <w:spacing w:after="0" w:line="276" w:lineRule="auto"/>
        <w:rPr>
          <w:rFonts w:ascii="Arial" w:hAnsi="Arial" w:cs="Arial"/>
          <w:iCs/>
          <w:sz w:val="24"/>
          <w:szCs w:val="24"/>
        </w:rPr>
      </w:pPr>
      <w:r w:rsidRPr="00286BB2">
        <w:rPr>
          <w:rFonts w:ascii="Arial" w:hAnsi="Arial" w:cs="Arial"/>
          <w:iCs/>
          <w:sz w:val="24"/>
          <w:szCs w:val="24"/>
        </w:rPr>
        <w:t>2. Zarządzenie podlega ogłoszeniu w Biuletynie Informacji Publicznej Urzędu Miasta Włocławek.</w:t>
      </w:r>
    </w:p>
    <w:p w14:paraId="503E0121" w14:textId="77777777" w:rsidR="00883F91" w:rsidRDefault="00883F91">
      <w:pPr>
        <w:spacing w:line="259" w:lineRule="auto"/>
        <w:rPr>
          <w:rFonts w:ascii="Arial" w:eastAsiaTheme="majorEastAsia" w:hAnsi="Arial" w:cs="Arial"/>
          <w:sz w:val="24"/>
          <w:szCs w:val="24"/>
        </w:rPr>
      </w:pPr>
      <w:r>
        <w:br w:type="page"/>
      </w:r>
    </w:p>
    <w:p w14:paraId="2299D995" w14:textId="78D64C67" w:rsidR="00286BB2" w:rsidRDefault="00091D8D" w:rsidP="00883F91">
      <w:pPr>
        <w:pStyle w:val="Nagwek2"/>
        <w:spacing w:line="276" w:lineRule="auto"/>
      </w:pPr>
      <w:r w:rsidRPr="00286BB2">
        <w:lastRenderedPageBreak/>
        <w:t>Uzasadnienie</w:t>
      </w:r>
    </w:p>
    <w:p w14:paraId="58C5EF2A" w14:textId="77777777" w:rsidR="00286BB2" w:rsidRPr="00286BB2" w:rsidRDefault="00286BB2" w:rsidP="00883F91">
      <w:pPr>
        <w:spacing w:line="276" w:lineRule="auto"/>
      </w:pPr>
    </w:p>
    <w:p w14:paraId="3EAA1305" w14:textId="53716DA0" w:rsidR="0091687F" w:rsidRPr="00286BB2" w:rsidRDefault="0091687F" w:rsidP="00883F91">
      <w:pPr>
        <w:spacing w:after="0" w:line="276" w:lineRule="auto"/>
        <w:ind w:right="-57"/>
        <w:rPr>
          <w:rFonts w:ascii="Arial" w:hAnsi="Arial" w:cs="Arial"/>
          <w:sz w:val="24"/>
          <w:szCs w:val="24"/>
        </w:rPr>
      </w:pPr>
      <w:r w:rsidRPr="00286BB2">
        <w:rPr>
          <w:rFonts w:ascii="Arial" w:hAnsi="Arial" w:cs="Arial"/>
          <w:sz w:val="24"/>
          <w:szCs w:val="24"/>
        </w:rPr>
        <w:t>Zgodnie z art. 68 ust. 9 ustawy z dnia 14 grudnia 2016r. Prawo oświatowe w</w:t>
      </w:r>
      <w:r w:rsidR="00B466F6" w:rsidRPr="00286BB2">
        <w:rPr>
          <w:rFonts w:ascii="Arial" w:hAnsi="Arial" w:cs="Arial"/>
          <w:sz w:val="24"/>
          <w:szCs w:val="24"/>
        </w:rPr>
        <w:t xml:space="preserve"> jednostce oświatowej</w:t>
      </w:r>
      <w:r w:rsidRPr="00286BB2">
        <w:rPr>
          <w:rFonts w:ascii="Arial" w:hAnsi="Arial" w:cs="Arial"/>
          <w:sz w:val="24"/>
          <w:szCs w:val="24"/>
        </w:rPr>
        <w:t>, w której nie utworzono stanowiska wicedyrektora wyznacza się nauczyciela</w:t>
      </w:r>
      <w:r w:rsidR="001A1828" w:rsidRPr="00286BB2">
        <w:rPr>
          <w:rFonts w:ascii="Arial" w:hAnsi="Arial" w:cs="Arial"/>
          <w:sz w:val="24"/>
          <w:szCs w:val="24"/>
        </w:rPr>
        <w:t xml:space="preserve"> tejże</w:t>
      </w:r>
      <w:r w:rsidRPr="00286BB2">
        <w:rPr>
          <w:rFonts w:ascii="Arial" w:hAnsi="Arial" w:cs="Arial"/>
          <w:sz w:val="24"/>
          <w:szCs w:val="24"/>
        </w:rPr>
        <w:t xml:space="preserve"> </w:t>
      </w:r>
      <w:r w:rsidR="001A1828" w:rsidRPr="00286BB2">
        <w:rPr>
          <w:rFonts w:ascii="Arial" w:hAnsi="Arial" w:cs="Arial"/>
          <w:sz w:val="24"/>
          <w:szCs w:val="24"/>
        </w:rPr>
        <w:t>jednostki</w:t>
      </w:r>
      <w:r w:rsidR="00EF784E" w:rsidRPr="00286BB2">
        <w:rPr>
          <w:rFonts w:ascii="Arial" w:hAnsi="Arial" w:cs="Arial"/>
          <w:sz w:val="24"/>
          <w:szCs w:val="24"/>
        </w:rPr>
        <w:t xml:space="preserve"> </w:t>
      </w:r>
      <w:r w:rsidR="001A1828" w:rsidRPr="00286BB2">
        <w:rPr>
          <w:rFonts w:ascii="Arial" w:hAnsi="Arial" w:cs="Arial"/>
          <w:sz w:val="24"/>
          <w:szCs w:val="24"/>
        </w:rPr>
        <w:t xml:space="preserve">do zastępowania dyrektora podczas jego nieobecności. </w:t>
      </w:r>
    </w:p>
    <w:p w14:paraId="78901C85" w14:textId="4010959B" w:rsidR="001A1828" w:rsidRPr="00286BB2" w:rsidRDefault="001A1828" w:rsidP="00883F91">
      <w:pPr>
        <w:spacing w:after="0" w:line="276" w:lineRule="auto"/>
        <w:ind w:right="-57"/>
        <w:rPr>
          <w:rFonts w:ascii="Arial" w:hAnsi="Arial" w:cs="Arial"/>
          <w:sz w:val="24"/>
          <w:szCs w:val="24"/>
        </w:rPr>
      </w:pPr>
      <w:r w:rsidRPr="00286BB2">
        <w:rPr>
          <w:rFonts w:ascii="Arial" w:hAnsi="Arial" w:cs="Arial"/>
          <w:sz w:val="24"/>
          <w:szCs w:val="24"/>
        </w:rPr>
        <w:t xml:space="preserve">W Przedszkolu Publicznym nr 9 we Włocławku nie utworzono stanowiska wicedyrektora, a więc zgodnie z w/w przepisem prawa wyznaczenie nauczyciela zastępującego dyrektora leży w kompetencji </w:t>
      </w:r>
      <w:r w:rsidR="003F6CC6" w:rsidRPr="00286BB2">
        <w:rPr>
          <w:rFonts w:ascii="Arial" w:hAnsi="Arial" w:cs="Arial"/>
          <w:sz w:val="24"/>
          <w:szCs w:val="24"/>
        </w:rPr>
        <w:t>o</w:t>
      </w:r>
      <w:r w:rsidRPr="00286BB2">
        <w:rPr>
          <w:rFonts w:ascii="Arial" w:hAnsi="Arial" w:cs="Arial"/>
          <w:sz w:val="24"/>
          <w:szCs w:val="24"/>
        </w:rPr>
        <w:t xml:space="preserve">rganu </w:t>
      </w:r>
      <w:r w:rsidR="003F6CC6" w:rsidRPr="00286BB2">
        <w:rPr>
          <w:rFonts w:ascii="Arial" w:hAnsi="Arial" w:cs="Arial"/>
          <w:sz w:val="24"/>
          <w:szCs w:val="24"/>
        </w:rPr>
        <w:t>p</w:t>
      </w:r>
      <w:r w:rsidRPr="00286BB2">
        <w:rPr>
          <w:rFonts w:ascii="Arial" w:hAnsi="Arial" w:cs="Arial"/>
          <w:sz w:val="24"/>
          <w:szCs w:val="24"/>
        </w:rPr>
        <w:t>rowadzącego placówkę.</w:t>
      </w:r>
    </w:p>
    <w:sectPr w:rsidR="001A1828" w:rsidRPr="00286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40"/>
    <w:rsid w:val="00020C8D"/>
    <w:rsid w:val="00057931"/>
    <w:rsid w:val="00091D8D"/>
    <w:rsid w:val="001A1828"/>
    <w:rsid w:val="00286BB2"/>
    <w:rsid w:val="003E2593"/>
    <w:rsid w:val="003F6CC6"/>
    <w:rsid w:val="005757A9"/>
    <w:rsid w:val="00630628"/>
    <w:rsid w:val="0068786F"/>
    <w:rsid w:val="00774D80"/>
    <w:rsid w:val="0080028C"/>
    <w:rsid w:val="00807840"/>
    <w:rsid w:val="00883F91"/>
    <w:rsid w:val="00903B42"/>
    <w:rsid w:val="0091687F"/>
    <w:rsid w:val="00921617"/>
    <w:rsid w:val="009B6A96"/>
    <w:rsid w:val="009C0FE4"/>
    <w:rsid w:val="009D456E"/>
    <w:rsid w:val="009D5050"/>
    <w:rsid w:val="00A277F1"/>
    <w:rsid w:val="00A604A3"/>
    <w:rsid w:val="00AE1DC3"/>
    <w:rsid w:val="00AE29F7"/>
    <w:rsid w:val="00B466F6"/>
    <w:rsid w:val="00B9574A"/>
    <w:rsid w:val="00BE7482"/>
    <w:rsid w:val="00BF6CEE"/>
    <w:rsid w:val="00C2712F"/>
    <w:rsid w:val="00C3417B"/>
    <w:rsid w:val="00C34374"/>
    <w:rsid w:val="00C73C7B"/>
    <w:rsid w:val="00CA2DFA"/>
    <w:rsid w:val="00D752A4"/>
    <w:rsid w:val="00E456C2"/>
    <w:rsid w:val="00E62C5A"/>
    <w:rsid w:val="00EF784E"/>
    <w:rsid w:val="00F3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E1C67"/>
  <w15:chartTrackingRefBased/>
  <w15:docId w15:val="{E44CD563-20BC-4646-8F29-CDD3252A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840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86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AE29F7"/>
    <w:pPr>
      <w:outlineLvl w:val="1"/>
    </w:pPr>
    <w:rPr>
      <w:rFonts w:ascii="Arial" w:hAnsi="Arial" w:cs="Arial"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6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286BB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E29F7"/>
    <w:rPr>
      <w:rFonts w:ascii="Arial" w:eastAsiaTheme="maj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2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097C2-BEEA-412E-B88E-0C2C65AF5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Zarządznie Prezydenta Miasta w sprawie wyznaczenia nauczyciela zastępującego Dyrektora Przedszkola Publicznego nr 9 we Włocławku w czasie jego nieobecności.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Zarządznie 34/2023 Prezydenta Miasta z dn. 31 stycznia 2023 r.</dc:title>
  <dc:subject/>
  <dc:creator>Agnieszka Białopiotrowicz</dc:creator>
  <cp:keywords>Zarządzenie Prezydenta Miasta Włocławek</cp:keywords>
  <dc:description/>
  <cp:lastModifiedBy>Łukasz Stolarski</cp:lastModifiedBy>
  <cp:revision>7</cp:revision>
  <cp:lastPrinted>2023-01-30T11:09:00Z</cp:lastPrinted>
  <dcterms:created xsi:type="dcterms:W3CDTF">2023-01-30T12:46:00Z</dcterms:created>
  <dcterms:modified xsi:type="dcterms:W3CDTF">2023-01-31T12:11:00Z</dcterms:modified>
</cp:coreProperties>
</file>