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227F0" w14:textId="276A87C6" w:rsidR="00234AA5" w:rsidRPr="00400981" w:rsidRDefault="00234AA5" w:rsidP="00400981">
      <w:pPr>
        <w:pStyle w:val="Nagowek"/>
      </w:pPr>
      <w:r w:rsidRPr="00400981">
        <w:t>Zarządzenie nr</w:t>
      </w:r>
      <w:r w:rsidR="001E757D">
        <w:t xml:space="preserve"> 109/2023 </w:t>
      </w:r>
      <w:r w:rsidRPr="00400981">
        <w:t>Prezydenta Miasta Włocławek</w:t>
      </w:r>
      <w:r w:rsidR="00400981">
        <w:t xml:space="preserve"> </w:t>
      </w:r>
      <w:r w:rsidRPr="00400981">
        <w:t>z dni</w:t>
      </w:r>
      <w:r w:rsidR="001E757D">
        <w:t>a 28 marca 2023 r.</w:t>
      </w:r>
    </w:p>
    <w:p w14:paraId="04D1565F" w14:textId="77777777" w:rsidR="00400981" w:rsidRDefault="00400981" w:rsidP="00400981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D42EADF" w14:textId="6DEB3687" w:rsidR="00234AA5" w:rsidRPr="00400981" w:rsidRDefault="00234AA5" w:rsidP="00400981">
      <w:pPr>
        <w:shd w:val="clear" w:color="auto" w:fill="FFFFFF" w:themeFill="background1"/>
        <w:spacing w:after="24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40098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sprawie powołania komisji konkursowej dla wyłonienia kandydata na stanowisko dyrektora </w:t>
      </w:r>
      <w:r w:rsidR="00DF4D69" w:rsidRPr="00400981">
        <w:rPr>
          <w:rFonts w:ascii="Arial" w:eastAsia="Times New Roman" w:hAnsi="Arial" w:cs="Arial"/>
          <w:bCs/>
          <w:sz w:val="24"/>
          <w:szCs w:val="24"/>
          <w:lang w:eastAsia="pl-PL"/>
        </w:rPr>
        <w:t>I Liceum Ogólnokształcącego</w:t>
      </w:r>
      <w:r w:rsidRPr="00400981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we Włocławku, ul. </w:t>
      </w:r>
      <w:r w:rsidR="00DF4D69" w:rsidRPr="00400981">
        <w:rPr>
          <w:rFonts w:ascii="Arial" w:eastAsia="Times New Roman" w:hAnsi="Arial" w:cs="Arial"/>
          <w:bCs/>
          <w:sz w:val="24"/>
          <w:szCs w:val="24"/>
          <w:lang w:eastAsia="pl-PL"/>
        </w:rPr>
        <w:t>Mickiewicza 6</w:t>
      </w:r>
    </w:p>
    <w:p w14:paraId="5B3927D4" w14:textId="2DEACA62" w:rsidR="00234AA5" w:rsidRPr="00400981" w:rsidRDefault="00234AA5" w:rsidP="00400981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098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 ustawy z dnia 14 grudnia 2016r. Prawo oświatowe </w:t>
      </w:r>
      <w:r w:rsidRPr="00400981">
        <w:rPr>
          <w:rFonts w:ascii="Arial" w:hAnsi="Arial" w:cs="Arial"/>
          <w:sz w:val="24"/>
          <w:szCs w:val="24"/>
        </w:rPr>
        <w:t>(Dz. U. z 2021r. poz. 1082</w:t>
      </w:r>
      <w:r w:rsidR="00DB3E70" w:rsidRPr="00400981">
        <w:rPr>
          <w:rFonts w:ascii="Arial" w:eastAsia="Calibri" w:hAnsi="Arial" w:cs="Arial"/>
          <w:sz w:val="24"/>
          <w:szCs w:val="24"/>
        </w:rPr>
        <w:t>; z 2022r., poz. 1116, poz. 1383, poz. 1700, poz. 1730, poz. 2089; z 2023r., poz. 185</w:t>
      </w:r>
      <w:r w:rsidRPr="00400981">
        <w:rPr>
          <w:rFonts w:ascii="Arial" w:hAnsi="Arial" w:cs="Arial"/>
          <w:sz w:val="24"/>
          <w:szCs w:val="24"/>
        </w:rPr>
        <w:t xml:space="preserve">) oraz </w:t>
      </w:r>
      <w:r w:rsidRPr="00400981">
        <w:rPr>
          <w:rFonts w:ascii="Arial" w:eastAsia="Times New Roman" w:hAnsi="Arial" w:cs="Arial"/>
          <w:sz w:val="24"/>
          <w:szCs w:val="24"/>
          <w:lang w:eastAsia="pl-PL"/>
        </w:rPr>
        <w:t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(Dz.U</w:t>
      </w:r>
      <w:r w:rsidR="001478E3" w:rsidRPr="0040098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400981">
        <w:rPr>
          <w:rFonts w:ascii="Arial" w:eastAsia="Times New Roman" w:hAnsi="Arial" w:cs="Arial"/>
          <w:sz w:val="24"/>
          <w:szCs w:val="24"/>
          <w:lang w:eastAsia="pl-PL"/>
        </w:rPr>
        <w:t xml:space="preserve"> z 2021r.</w:t>
      </w:r>
      <w:r w:rsidR="001478E3" w:rsidRPr="0040098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400981">
        <w:rPr>
          <w:rFonts w:ascii="Arial" w:eastAsia="Times New Roman" w:hAnsi="Arial" w:cs="Arial"/>
          <w:sz w:val="24"/>
          <w:szCs w:val="24"/>
          <w:lang w:eastAsia="pl-PL"/>
        </w:rPr>
        <w:t xml:space="preserve"> poz. 1428) </w:t>
      </w:r>
      <w:bookmarkStart w:id="0" w:name="_Hlk6923460"/>
      <w:r w:rsidRPr="00400981">
        <w:rPr>
          <w:rFonts w:ascii="Arial" w:eastAsia="Times New Roman" w:hAnsi="Arial" w:cs="Arial"/>
          <w:sz w:val="24"/>
          <w:szCs w:val="24"/>
          <w:lang w:eastAsia="pl-PL"/>
        </w:rPr>
        <w:t>w związku z art. 32 ust. 1 i art. 92 ust. 1 pkt. 2</w:t>
      </w:r>
      <w:r w:rsidR="001478E3" w:rsidRPr="00400981">
        <w:rPr>
          <w:rFonts w:ascii="Arial" w:eastAsia="Times New Roman" w:hAnsi="Arial" w:cs="Arial"/>
          <w:sz w:val="24"/>
          <w:szCs w:val="24"/>
          <w:lang w:eastAsia="pl-PL"/>
        </w:rPr>
        <w:t xml:space="preserve"> i ust. 2</w:t>
      </w:r>
      <w:r w:rsidRPr="00400981">
        <w:rPr>
          <w:rFonts w:ascii="Arial" w:eastAsia="Times New Roman" w:hAnsi="Arial" w:cs="Arial"/>
          <w:sz w:val="24"/>
          <w:szCs w:val="24"/>
          <w:lang w:eastAsia="pl-PL"/>
        </w:rPr>
        <w:t xml:space="preserve"> ustawy z dnia 5 czerwca 1998r. o samorządzie powiatowym (</w:t>
      </w:r>
      <w:r w:rsidR="00DB3E70" w:rsidRPr="00400981">
        <w:rPr>
          <w:rFonts w:ascii="Arial" w:eastAsia="Calibri" w:hAnsi="Arial" w:cs="Arial"/>
          <w:sz w:val="24"/>
          <w:szCs w:val="24"/>
        </w:rPr>
        <w:t>Dz. U. z 2022r., poz. 1526</w:t>
      </w:r>
      <w:r w:rsidRPr="00400981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bookmarkEnd w:id="0"/>
    <w:p w14:paraId="3AB9E069" w14:textId="77777777" w:rsidR="00234AA5" w:rsidRPr="00400981" w:rsidRDefault="00234AA5" w:rsidP="00400981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E2E14F" w14:textId="77777777" w:rsidR="00234AA5" w:rsidRPr="00400981" w:rsidRDefault="00234AA5" w:rsidP="00400981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0981">
        <w:rPr>
          <w:rFonts w:ascii="Arial" w:eastAsia="Times New Roman" w:hAnsi="Arial" w:cs="Arial"/>
          <w:sz w:val="24"/>
          <w:szCs w:val="24"/>
          <w:lang w:eastAsia="pl-PL"/>
        </w:rPr>
        <w:t>zarządza się, co następuje:</w:t>
      </w:r>
    </w:p>
    <w:p w14:paraId="25EA39EA" w14:textId="77777777" w:rsidR="00234AA5" w:rsidRPr="00400981" w:rsidRDefault="00234AA5" w:rsidP="00400981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BC91E9" w14:textId="63CF37F4" w:rsidR="00234AA5" w:rsidRPr="0060218D" w:rsidRDefault="00234AA5" w:rsidP="00400981">
      <w:pPr>
        <w:shd w:val="clear" w:color="auto" w:fill="FFFFFF" w:themeFill="background1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60218D">
        <w:rPr>
          <w:rFonts w:ascii="Arial" w:eastAsia="Times New Roman" w:hAnsi="Arial" w:cs="Arial"/>
          <w:sz w:val="24"/>
          <w:szCs w:val="24"/>
          <w:lang w:eastAsia="pl-PL"/>
        </w:rPr>
        <w:t xml:space="preserve">§ 1. Powołuje się komisję konkursową dla wyłonienia kandydata na stanowisko dyrektora </w:t>
      </w:r>
      <w:r w:rsidR="00DF4D69" w:rsidRPr="0060218D">
        <w:rPr>
          <w:rFonts w:ascii="Arial" w:eastAsia="Calibri" w:hAnsi="Arial" w:cs="Arial"/>
          <w:sz w:val="24"/>
          <w:szCs w:val="24"/>
        </w:rPr>
        <w:t>I Liceum Ogólnokształcącego</w:t>
      </w:r>
      <w:r w:rsidRPr="0060218D">
        <w:rPr>
          <w:rFonts w:ascii="Arial" w:eastAsia="Calibri" w:hAnsi="Arial" w:cs="Arial"/>
          <w:sz w:val="24"/>
          <w:szCs w:val="24"/>
        </w:rPr>
        <w:t xml:space="preserve"> we Włocławku, ul. </w:t>
      </w:r>
      <w:r w:rsidR="00DF4D69" w:rsidRPr="0060218D">
        <w:rPr>
          <w:rFonts w:ascii="Arial" w:eastAsia="Calibri" w:hAnsi="Arial" w:cs="Arial"/>
          <w:sz w:val="24"/>
          <w:szCs w:val="24"/>
        </w:rPr>
        <w:t>Mickiewicza 6</w:t>
      </w:r>
      <w:r w:rsidRPr="0060218D">
        <w:rPr>
          <w:rFonts w:ascii="Arial" w:eastAsia="Calibri" w:hAnsi="Arial" w:cs="Arial"/>
          <w:sz w:val="24"/>
          <w:szCs w:val="24"/>
        </w:rPr>
        <w:t>.</w:t>
      </w:r>
    </w:p>
    <w:p w14:paraId="31AB67C0" w14:textId="77777777" w:rsidR="001478E3" w:rsidRPr="0060218D" w:rsidRDefault="00234AA5" w:rsidP="00400981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0218D">
        <w:rPr>
          <w:rFonts w:ascii="Arial" w:eastAsia="Times New Roman" w:hAnsi="Arial" w:cs="Arial"/>
          <w:sz w:val="24"/>
          <w:szCs w:val="24"/>
          <w:lang w:eastAsia="pl-PL"/>
        </w:rPr>
        <w:t xml:space="preserve">§ 2. </w:t>
      </w:r>
      <w:r w:rsidR="001478E3" w:rsidRPr="0060218D">
        <w:rPr>
          <w:rFonts w:ascii="Arial" w:eastAsia="Times New Roman" w:hAnsi="Arial" w:cs="Arial"/>
          <w:sz w:val="24"/>
          <w:szCs w:val="24"/>
          <w:lang w:eastAsia="pl-PL"/>
        </w:rPr>
        <w:t>Tryb i zasady pracy Komisji Konkursowej, o której mowa w § 1, określa rozporządzenie Ministra Edukacji Narodowej z dnia 11 sierpnia 2017r. w sprawie regulaminu konkursu na stanowisko dyrektora publicznego przedszkola, publicznej szkoły podstawowej, publicznej szkoły ponadpodstawowej lub publicznej placówki oraz trybu pracy komisji konkursowej (Dz. U z 2021r., poz. 1428).</w:t>
      </w:r>
    </w:p>
    <w:p w14:paraId="76269D1F" w14:textId="31FDA402" w:rsidR="00234AA5" w:rsidRPr="0060218D" w:rsidRDefault="00234AA5" w:rsidP="00400981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0218D">
        <w:rPr>
          <w:rFonts w:ascii="Arial" w:eastAsia="Times New Roman" w:hAnsi="Arial" w:cs="Arial"/>
          <w:sz w:val="24"/>
          <w:szCs w:val="24"/>
          <w:lang w:eastAsia="pl-PL"/>
        </w:rPr>
        <w:t xml:space="preserve">§ 3. </w:t>
      </w:r>
      <w:r w:rsidR="001478E3" w:rsidRPr="0060218D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4266A33A" w14:textId="77777777" w:rsidR="00234AA5" w:rsidRPr="00400981" w:rsidRDefault="00234AA5" w:rsidP="00400981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60218D">
        <w:rPr>
          <w:rFonts w:ascii="Arial" w:eastAsia="Times New Roman" w:hAnsi="Arial" w:cs="Arial"/>
          <w:sz w:val="24"/>
          <w:szCs w:val="24"/>
          <w:lang w:eastAsia="pl-PL"/>
        </w:rPr>
        <w:t>§ 4. 1. Zarządzenie wchodzi</w:t>
      </w:r>
      <w:r w:rsidRPr="00400981">
        <w:rPr>
          <w:rFonts w:ascii="Arial" w:eastAsia="Times New Roman" w:hAnsi="Arial" w:cs="Arial"/>
          <w:sz w:val="24"/>
          <w:szCs w:val="24"/>
          <w:lang w:eastAsia="pl-PL"/>
        </w:rPr>
        <w:t xml:space="preserve"> w życie z dniem podpisania.</w:t>
      </w:r>
    </w:p>
    <w:p w14:paraId="7690B060" w14:textId="77777777" w:rsidR="00234AA5" w:rsidRPr="00400981" w:rsidRDefault="00234AA5" w:rsidP="00400981">
      <w:pPr>
        <w:shd w:val="clear" w:color="auto" w:fill="FFFFFF" w:themeFill="background1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0981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0A9DE307" w14:textId="6A89A8BB" w:rsidR="00400981" w:rsidRDefault="00400981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2A20764D" w14:textId="77777777" w:rsidR="00234AA5" w:rsidRPr="00400981" w:rsidRDefault="00234AA5" w:rsidP="00400981">
      <w:pPr>
        <w:pStyle w:val="Nagowek"/>
      </w:pPr>
      <w:r w:rsidRPr="00400981">
        <w:lastRenderedPageBreak/>
        <w:t>UZASADNIENIE</w:t>
      </w:r>
    </w:p>
    <w:p w14:paraId="3A67408A" w14:textId="77777777" w:rsidR="00234AA5" w:rsidRPr="00400981" w:rsidRDefault="00234AA5" w:rsidP="00400981">
      <w:pPr>
        <w:shd w:val="clear" w:color="auto" w:fill="FFFFFF" w:themeFill="background1"/>
        <w:spacing w:after="15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623BC6F" w14:textId="052F982D" w:rsidR="00234AA5" w:rsidRPr="00400981" w:rsidRDefault="00234AA5" w:rsidP="00400981">
      <w:pPr>
        <w:shd w:val="clear" w:color="auto" w:fill="FFFFFF" w:themeFill="background1"/>
        <w:spacing w:after="15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40098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400981">
        <w:rPr>
          <w:rFonts w:ascii="Arial" w:hAnsi="Arial" w:cs="Arial"/>
          <w:sz w:val="24"/>
          <w:szCs w:val="24"/>
        </w:rPr>
        <w:t>(Dz. U. z 2021r. poz. 1082</w:t>
      </w:r>
      <w:r w:rsidR="00DB3E70" w:rsidRPr="00400981">
        <w:rPr>
          <w:rFonts w:ascii="Arial" w:hAnsi="Arial" w:cs="Arial"/>
          <w:sz w:val="24"/>
          <w:szCs w:val="24"/>
        </w:rPr>
        <w:t xml:space="preserve"> ze zm. </w:t>
      </w:r>
      <w:r w:rsidRPr="00400981">
        <w:rPr>
          <w:rFonts w:ascii="Arial" w:hAnsi="Arial" w:cs="Arial"/>
          <w:sz w:val="24"/>
          <w:szCs w:val="24"/>
        </w:rPr>
        <w:t xml:space="preserve">) </w:t>
      </w:r>
      <w:r w:rsidRPr="00400981">
        <w:rPr>
          <w:rFonts w:ascii="Arial" w:eastAsia="Times New Roman" w:hAnsi="Arial" w:cs="Arial"/>
          <w:sz w:val="24"/>
          <w:szCs w:val="24"/>
          <w:lang w:eastAsia="pl-PL"/>
        </w:rPr>
        <w:t>kandydata na stanowisko dyrektora szkoły wyłania się w drodze konkursu.</w:t>
      </w:r>
      <w:bookmarkEnd w:id="1"/>
      <w:bookmarkEnd w:id="2"/>
      <w:r w:rsidRPr="00400981">
        <w:rPr>
          <w:rFonts w:ascii="Arial" w:eastAsia="Times New Roman" w:hAnsi="Arial" w:cs="Arial"/>
          <w:sz w:val="24"/>
          <w:szCs w:val="24"/>
          <w:lang w:eastAsia="pl-PL"/>
        </w:rPr>
        <w:t xml:space="preserve"> Komisję konkursową powołuje Prezydent Miasta Włocławek.</w:t>
      </w:r>
    </w:p>
    <w:p w14:paraId="4400C10C" w14:textId="0DEDBC42" w:rsidR="00234AA5" w:rsidRPr="00400981" w:rsidRDefault="00234AA5" w:rsidP="00400981">
      <w:pPr>
        <w:shd w:val="clear" w:color="auto" w:fill="FFFFFF" w:themeFill="background1"/>
        <w:spacing w:after="15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00981">
        <w:rPr>
          <w:rFonts w:ascii="Arial" w:eastAsia="Times New Roman" w:hAnsi="Arial" w:cs="Arial"/>
          <w:sz w:val="24"/>
          <w:szCs w:val="24"/>
          <w:lang w:eastAsia="pl-PL"/>
        </w:rPr>
        <w:t>W związku z upływem okresu, na jaki zostało powierzone stanowisko dyrektora szkoły wymienionej w zarządzeniu, zachodzi konieczność przeprowadzenia konkursu.</w:t>
      </w:r>
    </w:p>
    <w:p w14:paraId="06E66BA6" w14:textId="77777777" w:rsidR="00400981" w:rsidRDefault="00400981">
      <w:pPr>
        <w:spacing w:line="259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3F881934" w14:textId="35B06E8F" w:rsidR="00234AA5" w:rsidRPr="0060218D" w:rsidRDefault="00234AA5" w:rsidP="0060218D">
      <w:pPr>
        <w:pStyle w:val="Nagwek1"/>
        <w:rPr>
          <w:rFonts w:ascii="Arial" w:hAnsi="Arial" w:cs="Arial"/>
          <w:noProof/>
          <w:color w:val="auto"/>
          <w:sz w:val="24"/>
          <w:szCs w:val="24"/>
          <w:lang w:eastAsia="pl-PL"/>
        </w:rPr>
      </w:pPr>
      <w:r w:rsidRPr="0060218D">
        <w:rPr>
          <w:rFonts w:ascii="Arial" w:hAnsi="Arial" w:cs="Arial"/>
          <w:noProof/>
          <w:color w:val="auto"/>
          <w:sz w:val="24"/>
          <w:szCs w:val="24"/>
          <w:lang w:eastAsia="pl-PL"/>
        </w:rPr>
        <w:lastRenderedPageBreak/>
        <w:t>Załącznik do Zarządzenia nr</w:t>
      </w:r>
      <w:r w:rsidR="001E757D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109/2023 </w:t>
      </w:r>
      <w:r w:rsidRPr="0060218D">
        <w:rPr>
          <w:rFonts w:ascii="Arial" w:hAnsi="Arial" w:cs="Arial"/>
          <w:noProof/>
          <w:color w:val="auto"/>
          <w:sz w:val="24"/>
          <w:szCs w:val="24"/>
          <w:lang w:eastAsia="pl-PL"/>
        </w:rPr>
        <w:t>Prezydenta Miasta Włocławek</w:t>
      </w:r>
      <w:r w:rsidR="00A54044" w:rsidRPr="0060218D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</w:t>
      </w:r>
      <w:r w:rsidR="00A74F26" w:rsidRPr="0060218D">
        <w:rPr>
          <w:rFonts w:ascii="Arial" w:hAnsi="Arial" w:cs="Arial"/>
          <w:noProof/>
          <w:color w:val="auto"/>
          <w:sz w:val="24"/>
          <w:szCs w:val="24"/>
          <w:lang w:eastAsia="pl-PL"/>
        </w:rPr>
        <w:t>z</w:t>
      </w:r>
      <w:r w:rsidR="00400981" w:rsidRPr="0060218D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d</w:t>
      </w:r>
      <w:r w:rsidRPr="0060218D">
        <w:rPr>
          <w:rFonts w:ascii="Arial" w:hAnsi="Arial" w:cs="Arial"/>
          <w:noProof/>
          <w:color w:val="auto"/>
          <w:sz w:val="24"/>
          <w:szCs w:val="24"/>
          <w:lang w:eastAsia="pl-PL"/>
        </w:rPr>
        <w:t>nia</w:t>
      </w:r>
      <w:r w:rsidR="001E757D">
        <w:rPr>
          <w:rFonts w:ascii="Arial" w:hAnsi="Arial" w:cs="Arial"/>
          <w:noProof/>
          <w:color w:val="auto"/>
          <w:sz w:val="24"/>
          <w:szCs w:val="24"/>
          <w:lang w:eastAsia="pl-PL"/>
        </w:rPr>
        <w:t xml:space="preserve"> 28 marca 2023 r.</w:t>
      </w:r>
    </w:p>
    <w:p w14:paraId="633BAA71" w14:textId="77777777" w:rsidR="00234AA5" w:rsidRPr="00400981" w:rsidRDefault="00234AA5" w:rsidP="00400981">
      <w:pPr>
        <w:spacing w:line="276" w:lineRule="auto"/>
        <w:rPr>
          <w:rFonts w:ascii="Arial" w:hAnsi="Arial" w:cs="Arial"/>
          <w:noProof/>
          <w:sz w:val="24"/>
          <w:szCs w:val="24"/>
          <w:lang w:eastAsia="pl-PL"/>
        </w:rPr>
      </w:pPr>
    </w:p>
    <w:p w14:paraId="0306A6FE" w14:textId="0DA037A8" w:rsidR="00234AA5" w:rsidRPr="00400981" w:rsidRDefault="00234AA5" w:rsidP="00400981">
      <w:pPr>
        <w:spacing w:line="276" w:lineRule="auto"/>
        <w:rPr>
          <w:rFonts w:ascii="Arial" w:hAnsi="Arial" w:cs="Arial"/>
          <w:bCs/>
          <w:noProof/>
          <w:sz w:val="24"/>
          <w:szCs w:val="24"/>
          <w:lang w:eastAsia="pl-PL"/>
        </w:rPr>
      </w:pPr>
      <w:r w:rsidRPr="00400981">
        <w:rPr>
          <w:rFonts w:ascii="Arial" w:hAnsi="Arial" w:cs="Arial"/>
          <w:bCs/>
          <w:noProof/>
          <w:sz w:val="24"/>
          <w:szCs w:val="24"/>
          <w:lang w:eastAsia="pl-PL"/>
        </w:rPr>
        <w:t xml:space="preserve">Skład imienny komisji konkursowej dla wyłonienia kandydata na stanowisko dyrektora I Liceum Ogólnokształcącego we Włocławku, ul. </w:t>
      </w:r>
      <w:r w:rsidR="00DB3E70" w:rsidRPr="00400981">
        <w:rPr>
          <w:rFonts w:ascii="Arial" w:hAnsi="Arial" w:cs="Arial"/>
          <w:bCs/>
          <w:noProof/>
          <w:sz w:val="24"/>
          <w:szCs w:val="24"/>
          <w:lang w:eastAsia="pl-PL"/>
        </w:rPr>
        <w:t>Mickiewicza 6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69"/>
        <w:gridCol w:w="3198"/>
        <w:gridCol w:w="3633"/>
        <w:gridCol w:w="1951"/>
      </w:tblGrid>
      <w:tr w:rsidR="00234AA5" w:rsidRPr="00400981" w14:paraId="0F9EF870" w14:textId="77777777" w:rsidTr="002909C8">
        <w:tc>
          <w:tcPr>
            <w:tcW w:w="570" w:type="dxa"/>
          </w:tcPr>
          <w:p w14:paraId="31410E01" w14:textId="77777777" w:rsidR="00234AA5" w:rsidRPr="00400981" w:rsidRDefault="00234AA5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27C30AE4" w14:textId="77777777" w:rsidR="00234AA5" w:rsidRPr="00400981" w:rsidRDefault="00234AA5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0085A519" w14:textId="77777777" w:rsidR="00234AA5" w:rsidRPr="00400981" w:rsidRDefault="00234AA5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221B6283" w14:textId="5683E732" w:rsidR="00234AA5" w:rsidRPr="00400981" w:rsidRDefault="00234AA5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234AA5" w:rsidRPr="00400981" w14:paraId="31C4CE08" w14:textId="77777777" w:rsidTr="002909C8">
        <w:tc>
          <w:tcPr>
            <w:tcW w:w="570" w:type="dxa"/>
          </w:tcPr>
          <w:p w14:paraId="60AD8C2F" w14:textId="77777777" w:rsidR="00234AA5" w:rsidRPr="00400981" w:rsidRDefault="00234AA5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618BD675" w14:textId="1D4947BA" w:rsidR="00234AA5" w:rsidRPr="00400981" w:rsidRDefault="00234AA5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</w:tcPr>
          <w:p w14:paraId="4CAF230A" w14:textId="77777777" w:rsidR="00234AA5" w:rsidRPr="00400981" w:rsidRDefault="00234AA5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75E01CFB" w14:textId="77777777" w:rsidR="00234AA5" w:rsidRPr="00400981" w:rsidRDefault="00234AA5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234AA5" w:rsidRPr="00400981" w14:paraId="0786EF66" w14:textId="77777777" w:rsidTr="002909C8">
        <w:tc>
          <w:tcPr>
            <w:tcW w:w="570" w:type="dxa"/>
          </w:tcPr>
          <w:p w14:paraId="6620E4B1" w14:textId="77777777" w:rsidR="00234AA5" w:rsidRPr="00400981" w:rsidRDefault="00234AA5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67B558FE" w14:textId="1F5166E4" w:rsidR="00234AA5" w:rsidRPr="00400981" w:rsidRDefault="000C6F19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</w:tcPr>
          <w:p w14:paraId="3324069B" w14:textId="77777777" w:rsidR="00234AA5" w:rsidRPr="00400981" w:rsidRDefault="00234AA5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081E253B" w14:textId="77777777" w:rsidR="00234AA5" w:rsidRPr="00400981" w:rsidRDefault="00234AA5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400981" w14:paraId="44790219" w14:textId="77777777" w:rsidTr="002909C8">
        <w:tc>
          <w:tcPr>
            <w:tcW w:w="570" w:type="dxa"/>
          </w:tcPr>
          <w:p w14:paraId="5E9AE0EA" w14:textId="77777777" w:rsidR="00234AA5" w:rsidRPr="00400981" w:rsidRDefault="00234AA5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56E0DD4A" w14:textId="10E4F4C6" w:rsidR="00234AA5" w:rsidRPr="00400981" w:rsidRDefault="000C6F19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Olga Wujkowska</w:t>
            </w:r>
          </w:p>
        </w:tc>
        <w:tc>
          <w:tcPr>
            <w:tcW w:w="3685" w:type="dxa"/>
          </w:tcPr>
          <w:p w14:paraId="0B963860" w14:textId="77777777" w:rsidR="00234AA5" w:rsidRPr="00400981" w:rsidRDefault="00234AA5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1CFD8236" w14:textId="77777777" w:rsidR="00234AA5" w:rsidRPr="00400981" w:rsidRDefault="00234AA5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400981" w14:paraId="2B94BB82" w14:textId="77777777" w:rsidTr="002909C8">
        <w:tc>
          <w:tcPr>
            <w:tcW w:w="570" w:type="dxa"/>
          </w:tcPr>
          <w:p w14:paraId="71524090" w14:textId="77777777" w:rsidR="00234AA5" w:rsidRPr="00400981" w:rsidRDefault="00234AA5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07608D09" w14:textId="3A8F0F65" w:rsidR="00F3073E" w:rsidRPr="00400981" w:rsidRDefault="00BA61C6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Barbara Kuklak</w:t>
            </w:r>
          </w:p>
        </w:tc>
        <w:tc>
          <w:tcPr>
            <w:tcW w:w="3685" w:type="dxa"/>
          </w:tcPr>
          <w:p w14:paraId="1E0F587B" w14:textId="77777777" w:rsidR="00234AA5" w:rsidRPr="00400981" w:rsidRDefault="00234AA5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4DC221BA" w14:textId="77777777" w:rsidR="00234AA5" w:rsidRPr="00400981" w:rsidRDefault="00234AA5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400981" w14:paraId="639E3300" w14:textId="77777777" w:rsidTr="002909C8">
        <w:tc>
          <w:tcPr>
            <w:tcW w:w="570" w:type="dxa"/>
          </w:tcPr>
          <w:p w14:paraId="03EA2307" w14:textId="77777777" w:rsidR="00234AA5" w:rsidRPr="00400981" w:rsidRDefault="00234AA5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03672171" w14:textId="1D4E69C3" w:rsidR="00F3073E" w:rsidRPr="00400981" w:rsidRDefault="00BA61C6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Małgorzata Gontarek</w:t>
            </w:r>
          </w:p>
        </w:tc>
        <w:tc>
          <w:tcPr>
            <w:tcW w:w="3685" w:type="dxa"/>
          </w:tcPr>
          <w:p w14:paraId="267AAE84" w14:textId="77777777" w:rsidR="00234AA5" w:rsidRPr="00400981" w:rsidRDefault="00234AA5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4B85B5D9" w14:textId="77777777" w:rsidR="00234AA5" w:rsidRPr="00400981" w:rsidRDefault="00234AA5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400981" w14:paraId="6F4587E4" w14:textId="77777777" w:rsidTr="002909C8">
        <w:tc>
          <w:tcPr>
            <w:tcW w:w="570" w:type="dxa"/>
          </w:tcPr>
          <w:p w14:paraId="471779CA" w14:textId="77777777" w:rsidR="00234AA5" w:rsidRPr="00400981" w:rsidRDefault="00234AA5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4EAF0E46" w14:textId="643C3009" w:rsidR="00F3073E" w:rsidRPr="00400981" w:rsidRDefault="00BA61C6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Anna Jachimczak</w:t>
            </w:r>
          </w:p>
        </w:tc>
        <w:tc>
          <w:tcPr>
            <w:tcW w:w="3685" w:type="dxa"/>
          </w:tcPr>
          <w:p w14:paraId="2CC36B52" w14:textId="77777777" w:rsidR="00234AA5" w:rsidRPr="00400981" w:rsidRDefault="00234AA5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5FF90519" w14:textId="77777777" w:rsidR="00234AA5" w:rsidRPr="00400981" w:rsidRDefault="00234AA5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400981" w14:paraId="64F40CD0" w14:textId="77777777" w:rsidTr="002909C8">
        <w:tc>
          <w:tcPr>
            <w:tcW w:w="570" w:type="dxa"/>
          </w:tcPr>
          <w:p w14:paraId="597B20AD" w14:textId="77777777" w:rsidR="00234AA5" w:rsidRPr="00400981" w:rsidRDefault="00234AA5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420FBE0F" w14:textId="740BAD12" w:rsidR="00F3073E" w:rsidRPr="00400981" w:rsidRDefault="00B93922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Joanna Wędołowska</w:t>
            </w:r>
          </w:p>
        </w:tc>
        <w:tc>
          <w:tcPr>
            <w:tcW w:w="3685" w:type="dxa"/>
          </w:tcPr>
          <w:p w14:paraId="70FB13BF" w14:textId="77777777" w:rsidR="00234AA5" w:rsidRPr="00400981" w:rsidRDefault="00234AA5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6B317F78" w14:textId="77777777" w:rsidR="00234AA5" w:rsidRPr="00400981" w:rsidRDefault="00234AA5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400981" w14:paraId="3DB33147" w14:textId="77777777" w:rsidTr="002909C8">
        <w:tc>
          <w:tcPr>
            <w:tcW w:w="570" w:type="dxa"/>
          </w:tcPr>
          <w:p w14:paraId="019C68E6" w14:textId="77777777" w:rsidR="00234AA5" w:rsidRPr="00400981" w:rsidRDefault="00234AA5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4FE06ED0" w14:textId="7EFB89A4" w:rsidR="00F3073E" w:rsidRPr="00400981" w:rsidRDefault="00B93922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Witold Krzeszewski</w:t>
            </w:r>
          </w:p>
        </w:tc>
        <w:tc>
          <w:tcPr>
            <w:tcW w:w="3685" w:type="dxa"/>
          </w:tcPr>
          <w:p w14:paraId="7007FA5A" w14:textId="77777777" w:rsidR="00234AA5" w:rsidRPr="00400981" w:rsidRDefault="00234AA5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7D1C31E6" w14:textId="77777777" w:rsidR="00234AA5" w:rsidRPr="00400981" w:rsidRDefault="00234AA5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400981" w14:paraId="724F79F0" w14:textId="77777777" w:rsidTr="002909C8">
        <w:tc>
          <w:tcPr>
            <w:tcW w:w="570" w:type="dxa"/>
          </w:tcPr>
          <w:p w14:paraId="1E7639DA" w14:textId="77777777" w:rsidR="00234AA5" w:rsidRPr="00400981" w:rsidRDefault="00234AA5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7110188F" w14:textId="12DC4D65" w:rsidR="00F3073E" w:rsidRPr="00400981" w:rsidRDefault="00FE0643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Violetta Lisiecka</w:t>
            </w:r>
          </w:p>
        </w:tc>
        <w:tc>
          <w:tcPr>
            <w:tcW w:w="3685" w:type="dxa"/>
          </w:tcPr>
          <w:p w14:paraId="118B1359" w14:textId="77777777" w:rsidR="00234AA5" w:rsidRPr="00400981" w:rsidRDefault="00234AA5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843" w:type="dxa"/>
          </w:tcPr>
          <w:p w14:paraId="1F71F84E" w14:textId="77777777" w:rsidR="00234AA5" w:rsidRPr="00400981" w:rsidRDefault="00234AA5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400981" w14:paraId="706BED28" w14:textId="77777777" w:rsidTr="002909C8">
        <w:tc>
          <w:tcPr>
            <w:tcW w:w="570" w:type="dxa"/>
          </w:tcPr>
          <w:p w14:paraId="6E05CF77" w14:textId="77777777" w:rsidR="00234AA5" w:rsidRPr="00400981" w:rsidRDefault="00234AA5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2474318B" w14:textId="2DBCC919" w:rsidR="00F3073E" w:rsidRPr="00400981" w:rsidRDefault="00FE0643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Ewa Łukaszewska</w:t>
            </w:r>
          </w:p>
        </w:tc>
        <w:tc>
          <w:tcPr>
            <w:tcW w:w="3685" w:type="dxa"/>
          </w:tcPr>
          <w:p w14:paraId="189D5520" w14:textId="77777777" w:rsidR="00234AA5" w:rsidRPr="00400981" w:rsidRDefault="00234AA5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843" w:type="dxa"/>
          </w:tcPr>
          <w:p w14:paraId="66D765DE" w14:textId="77777777" w:rsidR="00234AA5" w:rsidRPr="00400981" w:rsidRDefault="00234AA5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234AA5" w:rsidRPr="00400981" w14:paraId="1B881790" w14:textId="77777777" w:rsidTr="002909C8">
        <w:tc>
          <w:tcPr>
            <w:tcW w:w="570" w:type="dxa"/>
          </w:tcPr>
          <w:p w14:paraId="77760CDE" w14:textId="77777777" w:rsidR="00234AA5" w:rsidRPr="00400981" w:rsidRDefault="00234AA5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3C7AC127" w14:textId="3E7B91DC" w:rsidR="00F3073E" w:rsidRPr="00400981" w:rsidRDefault="009D1DB0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Krzysztof Buszka</w:t>
            </w:r>
          </w:p>
        </w:tc>
        <w:tc>
          <w:tcPr>
            <w:tcW w:w="3685" w:type="dxa"/>
          </w:tcPr>
          <w:p w14:paraId="4C50D886" w14:textId="0637A37D" w:rsidR="00234AA5" w:rsidRPr="00400981" w:rsidRDefault="00234AA5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Związk</w:t>
            </w:r>
            <w:r w:rsidR="00B32A7A"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u</w:t>
            </w: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 xml:space="preserve"> Nauczycielstwa Polskiego</w:t>
            </w:r>
          </w:p>
        </w:tc>
        <w:tc>
          <w:tcPr>
            <w:tcW w:w="1843" w:type="dxa"/>
          </w:tcPr>
          <w:p w14:paraId="548F60F9" w14:textId="77777777" w:rsidR="00234AA5" w:rsidRPr="00400981" w:rsidRDefault="00234AA5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8D65AF" w:rsidRPr="00400981" w14:paraId="1524D361" w14:textId="77777777" w:rsidTr="00032600">
        <w:tc>
          <w:tcPr>
            <w:tcW w:w="570" w:type="dxa"/>
          </w:tcPr>
          <w:p w14:paraId="0EE63526" w14:textId="2D177038" w:rsidR="008D65AF" w:rsidRPr="00400981" w:rsidRDefault="008D65AF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BB1D" w14:textId="051D5FA7" w:rsidR="008D65AF" w:rsidRPr="00400981" w:rsidRDefault="00BB70DA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Dariusz Lewandowski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05E0" w14:textId="25976D3B" w:rsidR="008D65AF" w:rsidRPr="00400981" w:rsidRDefault="008D65AF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Międzyzakładowej Komisji NSZZ „Solidarność” Pracowników Oświaty i Szkolnictwa Wyższego Kujaw i Ziemi Dobrzyńskiej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4103" w14:textId="3D22FA2A" w:rsidR="008D65AF" w:rsidRPr="00400981" w:rsidRDefault="008D65AF" w:rsidP="00400981">
            <w:pPr>
              <w:spacing w:line="276" w:lineRule="auto"/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</w:pPr>
            <w:r w:rsidRPr="00400981">
              <w:rPr>
                <w:rFonts w:ascii="Arial" w:hAnsi="Arial" w:cs="Arial"/>
                <w:bCs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1E27DC73" w14:textId="77777777" w:rsidR="005033D5" w:rsidRPr="00400981" w:rsidRDefault="005033D5" w:rsidP="00400981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5033D5" w:rsidRPr="00400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932"/>
    <w:rsid w:val="000C6F19"/>
    <w:rsid w:val="001478E3"/>
    <w:rsid w:val="001E757D"/>
    <w:rsid w:val="00234AA5"/>
    <w:rsid w:val="00344EFE"/>
    <w:rsid w:val="003B03CB"/>
    <w:rsid w:val="003E0FCD"/>
    <w:rsid w:val="00400981"/>
    <w:rsid w:val="00402932"/>
    <w:rsid w:val="004919AF"/>
    <w:rsid w:val="005033D5"/>
    <w:rsid w:val="0060218D"/>
    <w:rsid w:val="008D65AF"/>
    <w:rsid w:val="00910CA7"/>
    <w:rsid w:val="009D1DB0"/>
    <w:rsid w:val="00A17C6C"/>
    <w:rsid w:val="00A54044"/>
    <w:rsid w:val="00A74F26"/>
    <w:rsid w:val="00B32A7A"/>
    <w:rsid w:val="00B93922"/>
    <w:rsid w:val="00BA61C6"/>
    <w:rsid w:val="00BB70DA"/>
    <w:rsid w:val="00BB796A"/>
    <w:rsid w:val="00BE6354"/>
    <w:rsid w:val="00DB3E70"/>
    <w:rsid w:val="00DF4D69"/>
    <w:rsid w:val="00E742E9"/>
    <w:rsid w:val="00F3073E"/>
    <w:rsid w:val="00FE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C85FF"/>
  <w15:chartTrackingRefBased/>
  <w15:docId w15:val="{4A57846A-372C-47A9-9BBC-AA024AC1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4AA5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009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34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34AA5"/>
    <w:pPr>
      <w:spacing w:after="0" w:line="240" w:lineRule="auto"/>
    </w:pPr>
  </w:style>
  <w:style w:type="paragraph" w:customStyle="1" w:styleId="Nagowek">
    <w:name w:val="Nagłowek"/>
    <w:basedOn w:val="Normalny"/>
    <w:next w:val="Nagwek1"/>
    <w:link w:val="NagowekZnak"/>
    <w:qFormat/>
    <w:rsid w:val="00400981"/>
    <w:pPr>
      <w:shd w:val="clear" w:color="auto" w:fill="FFFFFF" w:themeFill="background1"/>
      <w:spacing w:after="0" w:line="240" w:lineRule="auto"/>
      <w:outlineLvl w:val="3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00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owekZnak">
    <w:name w:val="Nagłowek Znak"/>
    <w:basedOn w:val="Domylnaczcionkaakapitu"/>
    <w:link w:val="Nagowek"/>
    <w:rsid w:val="00400981"/>
    <w:rPr>
      <w:rFonts w:ascii="Arial" w:eastAsia="Times New Roman" w:hAnsi="Arial" w:cs="Arial"/>
      <w:sz w:val="24"/>
      <w:szCs w:val="24"/>
      <w:shd w:val="clear" w:color="auto" w:fill="FFFFFF" w:themeFill="background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3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Prezydenta Miasta Włocławek w sprawie powołania komisji konkursowej dla wyłonienia kandydata na stanowisko dyrektora I Liceum Ogólnokształcącego we Włocławku, ul. Mickiewicza 6</vt:lpstr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109/2023 Prezydenta Miasta Włocławek z dn. 28 marca 2023 r.</dc:title>
  <dc:subject/>
  <dc:creator>Edyta Seider</dc:creator>
  <cp:keywords>Zarządzenie Prezydenta Miasta Włocławek</cp:keywords>
  <dc:description/>
  <cp:lastModifiedBy>Karolina Budziszewska</cp:lastModifiedBy>
  <cp:revision>6</cp:revision>
  <dcterms:created xsi:type="dcterms:W3CDTF">2023-03-21T14:17:00Z</dcterms:created>
  <dcterms:modified xsi:type="dcterms:W3CDTF">2023-03-28T08:17:00Z</dcterms:modified>
</cp:coreProperties>
</file>