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420E" w14:textId="5A21E78A" w:rsidR="00830ED8" w:rsidRPr="009E7658" w:rsidRDefault="00830ED8" w:rsidP="00223FAA">
      <w:pPr>
        <w:pageBreakBefore/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Załącznik nr </w:t>
      </w:r>
      <w:r w:rsidR="004B1508" w:rsidRPr="009E7658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do Zarządzenia Nr </w:t>
      </w:r>
      <w:r w:rsidR="00F860A2">
        <w:rPr>
          <w:rFonts w:ascii="Arial" w:hAnsi="Arial" w:cs="Arial"/>
          <w:color w:val="auto"/>
          <w:sz w:val="24"/>
          <w:szCs w:val="24"/>
          <w:lang w:eastAsia="zh-CN"/>
        </w:rPr>
        <w:t>131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/2023</w:t>
      </w:r>
      <w:r w:rsidR="007A71CB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Prezydenta Miasta Włocławek</w:t>
      </w:r>
      <w:r w:rsidR="007A71CB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z dnia</w:t>
      </w:r>
      <w:r w:rsidR="00F860A2">
        <w:rPr>
          <w:rFonts w:ascii="Arial" w:hAnsi="Arial" w:cs="Arial"/>
          <w:color w:val="auto"/>
          <w:sz w:val="24"/>
          <w:szCs w:val="24"/>
          <w:lang w:eastAsia="zh-CN"/>
        </w:rPr>
        <w:t xml:space="preserve"> 3 kwietnia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2023 r.</w:t>
      </w:r>
    </w:p>
    <w:p w14:paraId="7BA7DB8A" w14:textId="77777777" w:rsidR="00830ED8" w:rsidRPr="009E7658" w:rsidRDefault="00830ED8" w:rsidP="0055050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19E2FC5" w14:textId="2F6C22A6" w:rsidR="00830ED8" w:rsidRPr="009E7658" w:rsidRDefault="00830ED8" w:rsidP="00550500">
      <w:pPr>
        <w:tabs>
          <w:tab w:val="left" w:pos="6663"/>
        </w:tabs>
        <w:suppressAutoHyphens/>
        <w:spacing w:after="0" w:line="240" w:lineRule="auto"/>
        <w:outlineLvl w:val="0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OGŁOSZENIE</w:t>
      </w:r>
    </w:p>
    <w:p w14:paraId="5C9B9578" w14:textId="139E127F" w:rsidR="00830ED8" w:rsidRPr="009E7658" w:rsidRDefault="00830ED8" w:rsidP="00550500">
      <w:pPr>
        <w:spacing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Działając na podstawie</w:t>
      </w:r>
      <w:r w:rsidR="007A71CB" w:rsidRPr="009E765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  <w:bookmarkStart w:id="0" w:name="_Hlk10713129"/>
      <w:r w:rsidR="005D7C72" w:rsidRPr="009E765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30 ust. 1 ust.2 pkt 2 ustawy z dnia 8 marca 1990 r. o samorządzie gminnym (Dz. U. z 2023 r. poz. 40) oraz art. 4 ust. 1, pkt 16, art. 11, 13, 14, 15 i 19 ustawy z dnia 24 kwietnia 2003 r. o działalności pożytku publicznego i o wolontariacie (Dz. U. z 2022 r. poz.1327,1812.) w związku z Uchwałą Nr LV/151/2022 Rady Miasta Włocławek z dnia 29 listopada 2022 r. w sprawie uchwalenia Rocznego Programu współpracy Gminy Miasto Włocławek z organizacjami pozarządowymi oraz podmiotami wymienionymi w art. 3 ust 3 ustawy z dnia 24 kwietnia 2003 r. o działalności pożytku publicznego i o wolontariacie, na rok 2023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oraz w związku z realizacją </w:t>
      </w:r>
      <w:bookmarkEnd w:id="0"/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przez Miasto Włocławek </w:t>
      </w:r>
      <w:r w:rsidRPr="009E7658">
        <w:rPr>
          <w:rFonts w:ascii="Arial" w:hAnsi="Arial" w:cs="Arial"/>
          <w:sz w:val="24"/>
          <w:szCs w:val="24"/>
        </w:rPr>
        <w:t>projektu „WŁOCŁAWEK - MIASTO NOWYCH MOŻLIWOŚCI. Tutaj mieszkam, pracuję, inwestuję i tu wypoczywam”</w:t>
      </w:r>
      <w:r w:rsidRPr="009E7658">
        <w:rPr>
          <w:rFonts w:ascii="Arial" w:hAnsi="Arial" w:cs="Arial"/>
          <w:b/>
          <w:sz w:val="24"/>
          <w:szCs w:val="24"/>
        </w:rPr>
        <w:t xml:space="preserve"> </w:t>
      </w:r>
      <w:r w:rsidRPr="009E7658">
        <w:rPr>
          <w:rFonts w:ascii="Arial" w:hAnsi="Arial" w:cs="Arial"/>
          <w:sz w:val="24"/>
          <w:szCs w:val="24"/>
        </w:rPr>
        <w:t xml:space="preserve">finansowanego ze środków Mechanizmu Finansowego EOG </w:t>
      </w:r>
      <w:r w:rsidR="007C5DA6" w:rsidRPr="009E7658">
        <w:rPr>
          <w:rFonts w:ascii="Arial" w:hAnsi="Arial" w:cs="Arial"/>
          <w:sz w:val="24"/>
          <w:szCs w:val="24"/>
        </w:rPr>
        <w:t>2014 – 2021 i budżetu państwa</w:t>
      </w:r>
      <w:r w:rsidR="000314A0" w:rsidRPr="009E7658">
        <w:rPr>
          <w:rFonts w:ascii="Arial" w:hAnsi="Arial" w:cs="Arial"/>
          <w:sz w:val="24"/>
          <w:szCs w:val="24"/>
        </w:rPr>
        <w:t xml:space="preserve">, </w:t>
      </w:r>
      <w:bookmarkStart w:id="1" w:name="_Hlk130208507"/>
      <w:r w:rsidR="00BE049E" w:rsidRPr="009E7658">
        <w:rPr>
          <w:rFonts w:ascii="Arial" w:hAnsi="Arial" w:cs="Arial"/>
          <w:sz w:val="24"/>
          <w:szCs w:val="24"/>
        </w:rPr>
        <w:br/>
      </w:r>
      <w:r w:rsidR="000314A0" w:rsidRPr="009E7658">
        <w:rPr>
          <w:rFonts w:ascii="Arial" w:hAnsi="Arial" w:cs="Arial"/>
          <w:sz w:val="24"/>
          <w:szCs w:val="24"/>
        </w:rPr>
        <w:t>w ramach Programu Rozwój Lokalny</w:t>
      </w:r>
      <w:bookmarkEnd w:id="1"/>
      <w:r w:rsidR="000314A0" w:rsidRPr="009E7658">
        <w:rPr>
          <w:rFonts w:ascii="Arial" w:hAnsi="Arial" w:cs="Arial"/>
          <w:sz w:val="24"/>
          <w:szCs w:val="24"/>
        </w:rPr>
        <w:t>.</w:t>
      </w:r>
    </w:p>
    <w:p w14:paraId="57C21501" w14:textId="77777777" w:rsidR="00830ED8" w:rsidRPr="009E7658" w:rsidRDefault="00830ED8" w:rsidP="00550500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4BAC9D3B" w14:textId="55FE588A" w:rsidR="00830ED8" w:rsidRPr="009E7658" w:rsidRDefault="007A71CB" w:rsidP="0055050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  <w:r w:rsidR="00830ED8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3818C06B" w14:textId="77777777" w:rsidR="00830ED8" w:rsidRPr="009E7658" w:rsidRDefault="00830ED8" w:rsidP="0055050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289A9680" w14:textId="01F32E7C" w:rsidR="00830ED8" w:rsidRPr="009E7658" w:rsidRDefault="00830ED8" w:rsidP="00550500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konkurs ofert nr </w:t>
      </w:r>
      <w:r w:rsidR="00E95C87" w:rsidRPr="009E7658">
        <w:rPr>
          <w:rFonts w:ascii="Arial" w:hAnsi="Arial" w:cs="Arial"/>
          <w:color w:val="auto"/>
          <w:sz w:val="24"/>
          <w:szCs w:val="24"/>
          <w:lang w:eastAsia="zh-CN"/>
        </w:rPr>
        <w:t>2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realizację zada</w:t>
      </w:r>
      <w:r w:rsidR="000314A0" w:rsidRPr="009E7658">
        <w:rPr>
          <w:rFonts w:ascii="Arial" w:hAnsi="Arial" w:cs="Arial"/>
          <w:color w:val="auto"/>
          <w:sz w:val="24"/>
          <w:szCs w:val="24"/>
          <w:lang w:eastAsia="zh-CN"/>
        </w:rPr>
        <w:t>nia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publiczn</w:t>
      </w:r>
      <w:r w:rsidR="000314A0" w:rsidRPr="009E7658">
        <w:rPr>
          <w:rFonts w:ascii="Arial" w:hAnsi="Arial" w:cs="Arial"/>
          <w:color w:val="auto"/>
          <w:sz w:val="24"/>
          <w:szCs w:val="24"/>
          <w:lang w:eastAsia="zh-CN"/>
        </w:rPr>
        <w:t>ego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Gminy Miasto Włocławek w zakresie wspierania i upowszechniania kultury, sztuki, ochrony dóbr kultury i dziedzictwa narodowego w 202</w:t>
      </w:r>
      <w:r w:rsidR="00E95C87" w:rsidRPr="009E7658">
        <w:rPr>
          <w:rFonts w:ascii="Arial" w:hAnsi="Arial" w:cs="Arial"/>
          <w:color w:val="auto"/>
          <w:sz w:val="24"/>
          <w:szCs w:val="24"/>
          <w:lang w:eastAsia="zh-CN"/>
        </w:rPr>
        <w:t>3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roku przez organizacje pozarządowe oraz inne podmioty prowadzące działalność pożytku publicznego. </w:t>
      </w:r>
    </w:p>
    <w:p w14:paraId="4D8C66DE" w14:textId="77777777" w:rsidR="00830ED8" w:rsidRPr="009E7658" w:rsidRDefault="00830ED8" w:rsidP="0055050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1E533F99" w14:textId="77777777" w:rsidR="00830ED8" w:rsidRPr="009E7658" w:rsidRDefault="00830ED8" w:rsidP="00550500">
      <w:pPr>
        <w:suppressAutoHyphens/>
        <w:spacing w:after="0" w:line="240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Rozdział I Informacje ogólne</w:t>
      </w:r>
    </w:p>
    <w:p w14:paraId="07613E24" w14:textId="4CC23CFB" w:rsidR="00830ED8" w:rsidRPr="009E7658" w:rsidRDefault="00E95C87" w:rsidP="00550500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ust. 3 ustawy</w:t>
      </w:r>
      <w:r w:rsidR="00BE049E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 dnia 24 kwietnia 2002 r. </w:t>
      </w:r>
      <w:r w:rsidR="00BE049E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 działalności pożytku publicznego i o wolontariacie.</w:t>
      </w:r>
    </w:p>
    <w:p w14:paraId="1569EC10" w14:textId="77777777" w:rsidR="00E95C87" w:rsidRPr="009E7658" w:rsidRDefault="00E95C87" w:rsidP="0055050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899A5BF" w14:textId="6B863012" w:rsidR="00830ED8" w:rsidRPr="009E7658" w:rsidRDefault="00830ED8" w:rsidP="00550500">
      <w:pPr>
        <w:spacing w:line="240" w:lineRule="auto"/>
        <w:rPr>
          <w:rFonts w:ascii="Arial" w:hAnsi="Arial" w:cs="Arial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Zadanie publiczne w ramach konkursu ofert nr </w:t>
      </w:r>
      <w:r w:rsidR="00A81672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2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znajduje się na liście przedsięwzięć do realizacji przez Miasto Włocławek </w:t>
      </w:r>
      <w:r w:rsidRPr="009E7658">
        <w:rPr>
          <w:rFonts w:ascii="Arial" w:hAnsi="Arial" w:cs="Arial"/>
          <w:sz w:val="24"/>
          <w:szCs w:val="24"/>
        </w:rPr>
        <w:t xml:space="preserve">projektu „WŁOCŁAWEK - MIASTO NOWYCH MOŻLIWOŚCI. Tutaj mieszkam, pracuję, inwestuję </w:t>
      </w:r>
      <w:r w:rsidR="00BE049E" w:rsidRPr="009E7658">
        <w:rPr>
          <w:rFonts w:ascii="Arial" w:hAnsi="Arial" w:cs="Arial"/>
          <w:sz w:val="24"/>
          <w:szCs w:val="24"/>
        </w:rPr>
        <w:br/>
      </w:r>
      <w:r w:rsidRPr="009E7658">
        <w:rPr>
          <w:rFonts w:ascii="Arial" w:hAnsi="Arial" w:cs="Arial"/>
          <w:sz w:val="24"/>
          <w:szCs w:val="24"/>
        </w:rPr>
        <w:t>i tu wypoczywam”</w:t>
      </w:r>
      <w:r w:rsidRPr="009E7658">
        <w:rPr>
          <w:rFonts w:ascii="Arial" w:hAnsi="Arial" w:cs="Arial"/>
          <w:b/>
          <w:sz w:val="24"/>
          <w:szCs w:val="24"/>
        </w:rPr>
        <w:t xml:space="preserve"> </w:t>
      </w:r>
      <w:r w:rsidRPr="009E7658">
        <w:rPr>
          <w:rFonts w:ascii="Arial" w:hAnsi="Arial" w:cs="Arial"/>
          <w:sz w:val="24"/>
          <w:szCs w:val="24"/>
        </w:rPr>
        <w:t>finansowanego ze środków Mechanizmu Finansowego EOG 2014 – 2021</w:t>
      </w:r>
      <w:r w:rsidR="00F92389" w:rsidRPr="009E7658">
        <w:rPr>
          <w:rFonts w:ascii="Arial" w:hAnsi="Arial" w:cs="Arial"/>
          <w:sz w:val="24"/>
          <w:szCs w:val="24"/>
        </w:rPr>
        <w:t xml:space="preserve">i </w:t>
      </w:r>
      <w:r w:rsidR="00403317" w:rsidRPr="009E7658">
        <w:rPr>
          <w:rFonts w:ascii="Arial" w:hAnsi="Arial" w:cs="Arial"/>
          <w:sz w:val="24"/>
          <w:szCs w:val="24"/>
        </w:rPr>
        <w:t>budżetu państwa</w:t>
      </w:r>
      <w:r w:rsidR="001062CE" w:rsidRPr="009E7658">
        <w:rPr>
          <w:rFonts w:ascii="Arial" w:hAnsi="Arial" w:cs="Arial"/>
          <w:sz w:val="24"/>
          <w:szCs w:val="24"/>
        </w:rPr>
        <w:t xml:space="preserve"> </w:t>
      </w:r>
      <w:r w:rsidR="00BE049E" w:rsidRPr="009E7658">
        <w:rPr>
          <w:rFonts w:ascii="Arial" w:hAnsi="Arial" w:cs="Arial"/>
          <w:sz w:val="24"/>
          <w:szCs w:val="24"/>
        </w:rPr>
        <w:br/>
      </w:r>
      <w:r w:rsidR="001062CE" w:rsidRPr="009E7658">
        <w:rPr>
          <w:rFonts w:ascii="Arial" w:hAnsi="Arial" w:cs="Arial"/>
          <w:sz w:val="24"/>
          <w:szCs w:val="24"/>
        </w:rPr>
        <w:t>w ramach Programu Rozwój Lokalny.</w:t>
      </w:r>
      <w:r w:rsidRPr="009E7658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97872D7" w14:textId="77777777" w:rsidR="00830ED8" w:rsidRPr="009E7658" w:rsidRDefault="00830ED8" w:rsidP="00550500">
      <w:pPr>
        <w:numPr>
          <w:ilvl w:val="0"/>
          <w:numId w:val="7"/>
        </w:numPr>
        <w:suppressAutoHyphens/>
        <w:spacing w:after="360" w:line="276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zadania:</w:t>
      </w:r>
    </w:p>
    <w:p w14:paraId="1CDA95DF" w14:textId="7F7AC5A1" w:rsidR="00830ED8" w:rsidRPr="009E7658" w:rsidRDefault="00830ED8" w:rsidP="00550500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E76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„Festiwal Wisły</w:t>
      </w:r>
      <w:r w:rsidR="00403317" w:rsidRPr="009E76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062CE" w:rsidRPr="009E76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Włocławek </w:t>
      </w:r>
      <w:r w:rsidR="00403317" w:rsidRPr="009E76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2023</w:t>
      </w:r>
      <w:r w:rsidRPr="009E76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” </w:t>
      </w:r>
      <w:r w:rsidRPr="009E7658">
        <w:rPr>
          <w:rFonts w:ascii="Arial" w:eastAsia="Times New Roman" w:hAnsi="Arial" w:cs="Arial"/>
          <w:b/>
          <w:i/>
          <w:color w:val="auto"/>
          <w:sz w:val="24"/>
          <w:szCs w:val="24"/>
          <w:lang w:eastAsia="zh-CN"/>
        </w:rPr>
        <w:t xml:space="preserve">- </w:t>
      </w:r>
      <w:r w:rsidRPr="009E76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rozwój markowego produktu turystycznego Włocławka </w:t>
      </w:r>
    </w:p>
    <w:p w14:paraId="08B457EB" w14:textId="73B12594" w:rsidR="00830ED8" w:rsidRPr="009E7658" w:rsidRDefault="00830ED8" w:rsidP="00550500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E7658">
        <w:rPr>
          <w:rFonts w:ascii="Arial" w:hAnsi="Arial" w:cs="Arial"/>
          <w:sz w:val="24"/>
          <w:szCs w:val="24"/>
        </w:rPr>
        <w:lastRenderedPageBreak/>
        <w:t xml:space="preserve">Kilkudniowe przedsięwzięcie nawiązujące do historii, dziedzictwa kulturowego i przyrodniczego Królowej Polskich Rzek, w tym: działania </w:t>
      </w:r>
      <w:r w:rsidR="001062CE" w:rsidRPr="009E7658">
        <w:rPr>
          <w:rFonts w:ascii="Arial" w:hAnsi="Arial" w:cs="Arial"/>
          <w:sz w:val="24"/>
          <w:szCs w:val="24"/>
        </w:rPr>
        <w:t xml:space="preserve">kulturalne, </w:t>
      </w:r>
      <w:r w:rsidRPr="009E7658">
        <w:rPr>
          <w:rFonts w:ascii="Arial" w:hAnsi="Arial" w:cs="Arial"/>
          <w:sz w:val="24"/>
          <w:szCs w:val="24"/>
        </w:rPr>
        <w:t xml:space="preserve">edukacyjne, prelekcje, koncerty, bezpłatne rejsy po Wiśle. </w:t>
      </w:r>
    </w:p>
    <w:p w14:paraId="099D85ED" w14:textId="77777777" w:rsidR="00830ED8" w:rsidRPr="009E7658" w:rsidRDefault="00830ED8" w:rsidP="00550500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7B27875F" w14:textId="59656719" w:rsidR="00830ED8" w:rsidRPr="009E7658" w:rsidRDefault="00830ED8" w:rsidP="00550500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Planowane środki na realizację zadania: </w:t>
      </w:r>
      <w:r w:rsidR="007C176D"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nie więcej niż</w:t>
      </w:r>
      <w:r w:rsidR="007C176D"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eastAsia="Times New Roman" w:hAnsi="Arial" w:cs="Arial"/>
          <w:sz w:val="24"/>
          <w:szCs w:val="24"/>
          <w:lang w:eastAsia="pl-PL"/>
        </w:rPr>
        <w:t>320 536,26 zł (trzysta dwadzieścia tysięcy pięćset trzydzieści sześć złotych 26/100).</w:t>
      </w:r>
    </w:p>
    <w:p w14:paraId="602F881D" w14:textId="77777777" w:rsidR="00A81672" w:rsidRPr="009E7658" w:rsidRDefault="00A81672" w:rsidP="0055050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</w:p>
    <w:p w14:paraId="36814325" w14:textId="42C58D69" w:rsidR="00830ED8" w:rsidRPr="009E7658" w:rsidRDefault="00830ED8" w:rsidP="00550500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</w:rPr>
        <w:t xml:space="preserve"> Forma realizacji zadania publicznego: 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>powierzenie</w:t>
      </w:r>
    </w:p>
    <w:p w14:paraId="2FCEC71E" w14:textId="77777777" w:rsidR="004B1508" w:rsidRPr="009E7658" w:rsidRDefault="004B1508" w:rsidP="00550500">
      <w:pPr>
        <w:suppressAutoHyphens/>
        <w:spacing w:after="0" w:line="276" w:lineRule="auto"/>
        <w:ind w:left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</w:p>
    <w:p w14:paraId="17F9B132" w14:textId="0F8EACC7" w:rsidR="00830ED8" w:rsidRPr="009E7658" w:rsidRDefault="00830ED8" w:rsidP="00550500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E7658">
        <w:rPr>
          <w:rFonts w:ascii="Arial" w:hAnsi="Arial" w:cs="Arial"/>
          <w:b/>
          <w:color w:val="auto"/>
          <w:sz w:val="24"/>
          <w:szCs w:val="24"/>
        </w:rPr>
        <w:t>Wysokość środków publicznych przeznaczonych na realizację zadania publicznego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: </w:t>
      </w:r>
      <w:r w:rsidR="001D5A22" w:rsidRPr="009E7658">
        <w:rPr>
          <w:rFonts w:ascii="Arial" w:eastAsia="Times New Roman" w:hAnsi="Arial" w:cs="Arial"/>
          <w:sz w:val="24"/>
          <w:szCs w:val="24"/>
          <w:lang w:eastAsia="pl-PL"/>
        </w:rPr>
        <w:t xml:space="preserve">nie więcej niż </w:t>
      </w:r>
      <w:r w:rsidRPr="009E7658">
        <w:rPr>
          <w:rFonts w:ascii="Arial" w:eastAsia="Times New Roman" w:hAnsi="Arial" w:cs="Arial"/>
          <w:sz w:val="24"/>
          <w:szCs w:val="24"/>
          <w:lang w:eastAsia="pl-PL"/>
        </w:rPr>
        <w:t xml:space="preserve">320 536,26 zł (trzysta dwadzieścia tysięcy pięćset trzydzieści sześć złotych 26/100) </w:t>
      </w:r>
    </w:p>
    <w:p w14:paraId="2D27AE37" w14:textId="77777777" w:rsidR="004B1508" w:rsidRPr="009E7658" w:rsidRDefault="004B1508" w:rsidP="0055050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</w:p>
    <w:p w14:paraId="610F7AF7" w14:textId="2A09469E" w:rsidR="00830ED8" w:rsidRPr="009E7658" w:rsidRDefault="00830ED8" w:rsidP="00550500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E7658">
        <w:rPr>
          <w:rFonts w:ascii="Arial" w:hAnsi="Arial" w:cs="Arial"/>
          <w:bCs/>
          <w:color w:val="auto"/>
          <w:sz w:val="24"/>
          <w:szCs w:val="24"/>
        </w:rPr>
        <w:t xml:space="preserve">Zrealizowane przez Gminę Miasto Włocławek zadania publiczne tego samego rodzaju i ich koszty w roku bieżącym i poprzednim (wraz z wysokością dotacji przekazanych organizacjom pozarządowym i podmiotom, </w:t>
      </w:r>
      <w:r w:rsidR="00D8193E" w:rsidRPr="009E7658">
        <w:rPr>
          <w:rFonts w:ascii="Arial" w:hAnsi="Arial" w:cs="Arial"/>
          <w:bCs/>
          <w:color w:val="auto"/>
          <w:sz w:val="24"/>
          <w:szCs w:val="24"/>
        </w:rPr>
        <w:br/>
      </w:r>
      <w:r w:rsidRPr="009E7658">
        <w:rPr>
          <w:rFonts w:ascii="Arial" w:hAnsi="Arial" w:cs="Arial"/>
          <w:bCs/>
          <w:color w:val="auto"/>
          <w:sz w:val="24"/>
          <w:szCs w:val="24"/>
        </w:rPr>
        <w:t xml:space="preserve">o których mowa w art.3 ust.2 i 3 Ustawy o działalności pożytku publicznego i wolontariacie) </w:t>
      </w:r>
      <w:r w:rsidR="00357CF4" w:rsidRPr="009E7658"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="00357CF4" w:rsidRPr="009E7658">
        <w:rPr>
          <w:rFonts w:ascii="Arial" w:hAnsi="Arial" w:cs="Arial"/>
          <w:b/>
          <w:bCs/>
          <w:color w:val="auto"/>
          <w:sz w:val="24"/>
          <w:szCs w:val="24"/>
        </w:rPr>
        <w:t>w 2021</w:t>
      </w:r>
      <w:r w:rsidR="00357CF4" w:rsidRPr="009E7658">
        <w:rPr>
          <w:rFonts w:ascii="Arial" w:hAnsi="Arial" w:cs="Arial"/>
          <w:color w:val="auto"/>
          <w:sz w:val="24"/>
          <w:szCs w:val="24"/>
        </w:rPr>
        <w:t xml:space="preserve"> r - </w:t>
      </w:r>
      <w:r w:rsidR="00357CF4" w:rsidRPr="009E7658">
        <w:rPr>
          <w:rFonts w:ascii="Arial" w:hAnsi="Arial" w:cs="Arial"/>
          <w:b/>
          <w:bCs/>
          <w:color w:val="auto"/>
          <w:sz w:val="24"/>
          <w:szCs w:val="24"/>
        </w:rPr>
        <w:t xml:space="preserve">88.350,45 zł , </w:t>
      </w:r>
      <w:r w:rsidR="00357CF4" w:rsidRPr="009E7658">
        <w:rPr>
          <w:rFonts w:ascii="Arial" w:hAnsi="Arial" w:cs="Arial"/>
          <w:color w:val="auto"/>
          <w:sz w:val="24"/>
          <w:szCs w:val="24"/>
        </w:rPr>
        <w:t xml:space="preserve">w roku </w:t>
      </w:r>
      <w:r w:rsidR="00357CF4" w:rsidRPr="009E7658">
        <w:rPr>
          <w:rFonts w:ascii="Arial" w:hAnsi="Arial" w:cs="Arial"/>
          <w:b/>
          <w:bCs/>
          <w:color w:val="auto"/>
          <w:sz w:val="24"/>
          <w:szCs w:val="24"/>
        </w:rPr>
        <w:t>2022</w:t>
      </w:r>
      <w:r w:rsidR="00357CF4" w:rsidRPr="009E7658">
        <w:rPr>
          <w:rFonts w:ascii="Arial" w:hAnsi="Arial" w:cs="Arial"/>
          <w:color w:val="auto"/>
          <w:sz w:val="24"/>
          <w:szCs w:val="24"/>
        </w:rPr>
        <w:t xml:space="preserve"> w formie wsparcia – </w:t>
      </w:r>
      <w:r w:rsidR="00357CF4" w:rsidRPr="009E7658">
        <w:rPr>
          <w:rFonts w:ascii="Arial" w:hAnsi="Arial" w:cs="Arial"/>
          <w:b/>
          <w:color w:val="auto"/>
          <w:sz w:val="24"/>
          <w:szCs w:val="24"/>
        </w:rPr>
        <w:t xml:space="preserve">202 500,00 zł </w:t>
      </w:r>
      <w:r w:rsidR="00357CF4" w:rsidRPr="009E7658">
        <w:rPr>
          <w:rFonts w:ascii="Arial" w:hAnsi="Arial" w:cs="Arial"/>
          <w:bCs/>
          <w:color w:val="auto"/>
          <w:sz w:val="24"/>
          <w:szCs w:val="24"/>
        </w:rPr>
        <w:t xml:space="preserve">oraz w formie powierzenia – </w:t>
      </w:r>
      <w:r w:rsidR="00357CF4" w:rsidRPr="009E7658">
        <w:rPr>
          <w:rFonts w:ascii="Arial" w:hAnsi="Arial" w:cs="Arial"/>
          <w:b/>
          <w:color w:val="auto"/>
          <w:sz w:val="24"/>
          <w:szCs w:val="24"/>
        </w:rPr>
        <w:t>319 948,00 zł.</w:t>
      </w:r>
    </w:p>
    <w:p w14:paraId="2CC2A876" w14:textId="77777777" w:rsidR="004B1508" w:rsidRPr="009E7658" w:rsidRDefault="004B1508" w:rsidP="00550500">
      <w:pPr>
        <w:suppressAutoHyphens/>
        <w:spacing w:after="0" w:line="276" w:lineRule="auto"/>
        <w:ind w:left="284"/>
        <w:contextualSpacing/>
        <w:rPr>
          <w:rFonts w:ascii="Arial" w:hAnsi="Arial" w:cs="Arial"/>
          <w:b/>
          <w:color w:val="auto"/>
          <w:sz w:val="24"/>
          <w:szCs w:val="24"/>
        </w:rPr>
      </w:pPr>
    </w:p>
    <w:p w14:paraId="29ED5197" w14:textId="030320AD" w:rsidR="00830ED8" w:rsidRPr="009E7658" w:rsidRDefault="00830ED8" w:rsidP="00550500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: Organizacja działań z zakresu upowszechniania, tworzenia, wspierania kultury, sztuki, ochrony dóbr kultury i dziedzictwa narodowego, </w:t>
      </w:r>
      <w:r w:rsidRPr="009E7658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wzbogacenie życia kulturalnego miasta </w:t>
      </w:r>
      <w:r w:rsidR="00D8193E" w:rsidRPr="009E7658">
        <w:rPr>
          <w:rFonts w:ascii="Arial" w:eastAsiaTheme="minorHAnsi" w:hAnsi="Arial" w:cs="Arial"/>
          <w:bCs/>
          <w:color w:val="auto"/>
          <w:sz w:val="24"/>
          <w:szCs w:val="24"/>
        </w:rPr>
        <w:br/>
      </w:r>
      <w:r w:rsidRPr="009E7658">
        <w:rPr>
          <w:rFonts w:ascii="Arial" w:eastAsiaTheme="minorHAnsi" w:hAnsi="Arial" w:cs="Arial"/>
          <w:bCs/>
          <w:color w:val="auto"/>
          <w:sz w:val="24"/>
          <w:szCs w:val="24"/>
        </w:rPr>
        <w:t xml:space="preserve">o wartościowe wydarzenia artystyczne i kulturalne, ułatwienie mieszkańcom dostępu do dóbr kultury, promocja i upowszechnianie kultury, poprzez wybór ofert złożonych przez podmioty uprawnione do udziału w konkursie </w:t>
      </w:r>
      <w:r w:rsidR="00D8193E" w:rsidRPr="009E7658">
        <w:rPr>
          <w:rFonts w:ascii="Arial" w:eastAsiaTheme="minorHAnsi" w:hAnsi="Arial" w:cs="Arial"/>
          <w:bCs/>
          <w:color w:val="auto"/>
          <w:sz w:val="24"/>
          <w:szCs w:val="24"/>
        </w:rPr>
        <w:br/>
      </w:r>
      <w:r w:rsidRPr="009E7658">
        <w:rPr>
          <w:rFonts w:ascii="Arial" w:eastAsiaTheme="minorHAnsi" w:hAnsi="Arial" w:cs="Arial"/>
          <w:bCs/>
          <w:color w:val="auto"/>
          <w:sz w:val="24"/>
          <w:szCs w:val="24"/>
        </w:rPr>
        <w:t xml:space="preserve">i dofinansowanie wybranego zadania. </w:t>
      </w:r>
    </w:p>
    <w:p w14:paraId="739C86F6" w14:textId="77777777" w:rsidR="001C2E84" w:rsidRPr="009E7658" w:rsidRDefault="001C2E84" w:rsidP="0055050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105FCB00" w14:textId="37C02C5D" w:rsidR="00830ED8" w:rsidRPr="009E7658" w:rsidRDefault="00830ED8" w:rsidP="00550500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E7658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Zadanie publiczne winno być realizowane w roku 202</w:t>
      </w:r>
      <w:r w:rsidR="00B82146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3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 zastrzeżeniem, że </w:t>
      </w:r>
      <w:r w:rsidR="007C176D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nie dłużej niż</w:t>
      </w:r>
      <w:r w:rsidR="00FB25E0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8712B4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 1 października 2023,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terminy realizacji zadania określone zostaną w umowie zawartej pomiędzy oferentem a Gminą Miasto Włocławek.</w:t>
      </w:r>
    </w:p>
    <w:p w14:paraId="4F197263" w14:textId="77777777" w:rsidR="001C2E84" w:rsidRPr="009E7658" w:rsidRDefault="001C2E84" w:rsidP="0055050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45FB7ADE" w14:textId="26ECFCCF" w:rsidR="00830ED8" w:rsidRPr="009E7658" w:rsidRDefault="00830ED8" w:rsidP="00550500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E7658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: Konkurs skierowany jest do </w:t>
      </w:r>
      <w:bookmarkStart w:id="2" w:name="_Hlk8896451"/>
      <w:r w:rsidRPr="009E7658">
        <w:rPr>
          <w:rFonts w:ascii="Arial" w:hAnsi="Arial" w:cs="Arial"/>
          <w:color w:val="auto"/>
          <w:sz w:val="24"/>
          <w:szCs w:val="24"/>
        </w:rPr>
        <w:t>organizacji pozarządowych oraz podmiotów zgodnie z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 2 i 3 ustawy z dnia 24 kwietnia 2003 r. o działalności pożytku publicznego i o wolontariacie</w:t>
      </w:r>
      <w:bookmarkEnd w:id="2"/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4BC5BE07" w14:textId="77777777" w:rsidR="001C2E84" w:rsidRPr="009E7658" w:rsidRDefault="001C2E84" w:rsidP="0055050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5BA57582" w14:textId="226D0381" w:rsidR="00830ED8" w:rsidRPr="009E7658" w:rsidRDefault="00830ED8" w:rsidP="00550500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E7658">
        <w:rPr>
          <w:rFonts w:ascii="Arial" w:hAnsi="Arial" w:cs="Arial"/>
          <w:color w:val="000000" w:themeColor="text1"/>
          <w:sz w:val="24"/>
          <w:szCs w:val="24"/>
        </w:rPr>
        <w:t xml:space="preserve">W ramach niniejszego zadania </w:t>
      </w:r>
      <w:r w:rsidR="00B73C6B" w:rsidRPr="009E7658">
        <w:rPr>
          <w:rFonts w:ascii="Arial" w:hAnsi="Arial" w:cs="Arial"/>
          <w:color w:val="000000" w:themeColor="text1"/>
          <w:sz w:val="24"/>
          <w:szCs w:val="24"/>
        </w:rPr>
        <w:t xml:space="preserve">może zostać wybrana </w:t>
      </w:r>
      <w:r w:rsidR="00515E3A" w:rsidRPr="009E7658">
        <w:rPr>
          <w:rFonts w:ascii="Arial" w:hAnsi="Arial" w:cs="Arial"/>
          <w:color w:val="000000" w:themeColor="text1"/>
          <w:sz w:val="24"/>
          <w:szCs w:val="24"/>
        </w:rPr>
        <w:t>tylko</w:t>
      </w:r>
      <w:r w:rsidRPr="009E7658">
        <w:rPr>
          <w:rFonts w:ascii="Arial" w:hAnsi="Arial" w:cs="Arial"/>
          <w:color w:val="000000" w:themeColor="text1"/>
          <w:sz w:val="24"/>
          <w:szCs w:val="24"/>
        </w:rPr>
        <w:t xml:space="preserve"> jedna oferta.</w:t>
      </w:r>
    </w:p>
    <w:p w14:paraId="3190D4E0" w14:textId="77777777" w:rsidR="001C2E84" w:rsidRPr="009E7658" w:rsidRDefault="001C2E84" w:rsidP="0055050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7599D46A" w14:textId="0A3DDBFC" w:rsidR="00830ED8" w:rsidRPr="009E7658" w:rsidRDefault="00830ED8" w:rsidP="00550500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E7658">
        <w:rPr>
          <w:rFonts w:ascii="Arial" w:hAnsi="Arial" w:cs="Arial"/>
          <w:b/>
          <w:color w:val="auto"/>
          <w:sz w:val="24"/>
          <w:szCs w:val="24"/>
        </w:rPr>
        <w:t>Miejsce realizacji zadania publicznego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: </w:t>
      </w:r>
      <w:r w:rsidR="00515E3A" w:rsidRPr="009E7658">
        <w:rPr>
          <w:rFonts w:ascii="Arial" w:hAnsi="Arial" w:cs="Arial"/>
          <w:color w:val="auto"/>
          <w:sz w:val="24"/>
          <w:szCs w:val="24"/>
        </w:rPr>
        <w:t xml:space="preserve">miasto 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Włocławek </w:t>
      </w:r>
    </w:p>
    <w:p w14:paraId="224845C1" w14:textId="77777777" w:rsidR="001C2E84" w:rsidRPr="009E7658" w:rsidRDefault="001C2E84" w:rsidP="0055050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2976DEB2" w14:textId="77777777" w:rsidR="00830ED8" w:rsidRPr="009E7658" w:rsidRDefault="00830ED8" w:rsidP="00550500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E7658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504A13A0" w14:textId="77777777" w:rsidR="00830ED8" w:rsidRPr="009E7658" w:rsidRDefault="00830ED8" w:rsidP="00550500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>Odwołania konkursu.</w:t>
      </w:r>
    </w:p>
    <w:p w14:paraId="44DFCD79" w14:textId="77777777" w:rsidR="00830ED8" w:rsidRPr="009E7658" w:rsidRDefault="00830ED8" w:rsidP="00550500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lastRenderedPageBreak/>
        <w:t>Zmiany wysokości środków publicznych na realizację zadania publicznego w trakcie trwania konkursu.</w:t>
      </w:r>
    </w:p>
    <w:p w14:paraId="58DA6775" w14:textId="77777777" w:rsidR="00830ED8" w:rsidRPr="009E7658" w:rsidRDefault="00830ED8" w:rsidP="00550500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>Unieważnienia konkursu jeżeli:</w:t>
      </w:r>
    </w:p>
    <w:p w14:paraId="4DBFDECD" w14:textId="77777777" w:rsidR="00830ED8" w:rsidRPr="009E7658" w:rsidRDefault="00830ED8" w:rsidP="00550500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>a) nie złożono żadnej oferty,</w:t>
      </w:r>
    </w:p>
    <w:p w14:paraId="54D33C82" w14:textId="77777777" w:rsidR="00830ED8" w:rsidRPr="009E7658" w:rsidRDefault="00830ED8" w:rsidP="00550500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b) żadna ze złożonych ofert nie spełnia wymogów zawartych w ogłoszeniu konkursowym. </w:t>
      </w:r>
    </w:p>
    <w:p w14:paraId="46C51F7E" w14:textId="77777777" w:rsidR="00830ED8" w:rsidRPr="009E7658" w:rsidRDefault="00830ED8" w:rsidP="0055050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1355FD91" w14:textId="77777777" w:rsidR="00830ED8" w:rsidRPr="009E7658" w:rsidRDefault="00830ED8" w:rsidP="00550500">
      <w:pPr>
        <w:suppressAutoHyphens/>
        <w:spacing w:after="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II Termin i zasady składania ofert. </w:t>
      </w:r>
    </w:p>
    <w:p w14:paraId="5A02A9DD" w14:textId="77777777" w:rsidR="00D524C8" w:rsidRPr="009E7658" w:rsidRDefault="00D524C8" w:rsidP="00550500">
      <w:pPr>
        <w:numPr>
          <w:ilvl w:val="0"/>
          <w:numId w:val="22"/>
        </w:numPr>
        <w:spacing w:after="0" w:line="276" w:lineRule="auto"/>
        <w:ind w:hanging="218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9E7658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333B6152" w14:textId="799D9946" w:rsidR="00D524C8" w:rsidRPr="009E7658" w:rsidRDefault="00D524C8" w:rsidP="00550500">
      <w:pPr>
        <w:numPr>
          <w:ilvl w:val="1"/>
          <w:numId w:val="21"/>
        </w:numPr>
        <w:tabs>
          <w:tab w:val="left" w:pos="284"/>
        </w:tabs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ar-SA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wypełnienie i złożenie oferty konkursowej w generatorze wniosków „</w:t>
      </w:r>
      <w:proofErr w:type="spellStart"/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witkac</w:t>
      </w:r>
      <w:proofErr w:type="spellEnd"/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” (</w:t>
      </w:r>
      <w:hyperlink r:id="rId7" w:history="1">
        <w:r w:rsidR="007D2E96" w:rsidRPr="007D2E96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www.witkac.pl</w:t>
        </w:r>
      </w:hyperlink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) </w:t>
      </w:r>
      <w:bookmarkStart w:id="3" w:name="_Hlk126057135"/>
      <w:r w:rsidRPr="009E7658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w terminie </w:t>
      </w: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  <w:t xml:space="preserve">do </w:t>
      </w:r>
      <w:r w:rsidRPr="009E7658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 xml:space="preserve">dnia </w:t>
      </w:r>
      <w:r w:rsidR="00F860A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 xml:space="preserve">24 kwietnia </w:t>
      </w:r>
      <w:r w:rsidRPr="009E7658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2023 roku do godziny</w:t>
      </w:r>
      <w:r w:rsidR="00F860A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 xml:space="preserve"> 23:59.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</w:p>
    <w:bookmarkEnd w:id="3"/>
    <w:p w14:paraId="08115F0F" w14:textId="779D2ADB" w:rsidR="00D524C8" w:rsidRPr="009E7658" w:rsidRDefault="00D524C8" w:rsidP="00550500">
      <w:pPr>
        <w:numPr>
          <w:ilvl w:val="1"/>
          <w:numId w:val="21"/>
        </w:num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 xml:space="preserve">wydrukowanie oferty złożonej przez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ar-SA"/>
        </w:rPr>
        <w:t>generator wniosków „</w:t>
      </w:r>
      <w:proofErr w:type="spellStart"/>
      <w:r w:rsidRPr="009E7658">
        <w:rPr>
          <w:rFonts w:ascii="Arial" w:eastAsia="Times New Roman" w:hAnsi="Arial" w:cs="Arial"/>
          <w:color w:val="auto"/>
          <w:sz w:val="24"/>
          <w:szCs w:val="24"/>
          <w:lang w:eastAsia="ar-SA"/>
        </w:rPr>
        <w:t>Witkac</w:t>
      </w:r>
      <w:proofErr w:type="spellEnd"/>
      <w:r w:rsidRPr="009E7658">
        <w:rPr>
          <w:rFonts w:ascii="Arial" w:eastAsia="Times New Roman" w:hAnsi="Arial" w:cs="Arial"/>
          <w:color w:val="auto"/>
          <w:sz w:val="24"/>
          <w:szCs w:val="24"/>
          <w:lang w:eastAsia="ar-SA"/>
        </w:rPr>
        <w:t>”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 i dostarczenie wydrukowanej oferty wraz ze wszystkimi podpisami (zgodnie z zapisem KRS lub innym dokumencie prawnym są upoważnione do reprezentowania oferenta na zewnątrz i zaciągania w jego imieniu zobowiązań finansowych -zawierania umów. Jeżeli osoby uprawnione nie dysponują pieczątkami imiennymi oferta powinna być podpisana pełnym imieniem i nazwiskiem ze wskazaniem funkcji) w zamkniętej kopercie (pocztą, kurierem lub osobiście) do Wydziału Kultury, Promocji i Komunikacji Społecznej Urzędu Miasta Włocławek, Zielony Rynek 11/13, w poniedziałki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, środy i czwartki w godzinach 7.30 – 15.30, we wtorki 7.30 – 17.00, w piątki 7.30 – 14.00 </w:t>
      </w:r>
      <w:r w:rsidR="00D8193E" w:rsidRPr="009E7658">
        <w:rPr>
          <w:rFonts w:ascii="Arial" w:eastAsia="Times New Roman" w:hAnsi="Arial" w:cs="Arial"/>
          <w:color w:val="auto"/>
          <w:sz w:val="24"/>
          <w:szCs w:val="24"/>
        </w:rPr>
        <w:br/>
      </w:r>
      <w:r w:rsidRPr="009E7658">
        <w:rPr>
          <w:rFonts w:ascii="Arial" w:hAnsi="Arial" w:cs="Arial"/>
          <w:b/>
          <w:bCs/>
          <w:color w:val="auto"/>
          <w:sz w:val="24"/>
          <w:szCs w:val="24"/>
        </w:rPr>
        <w:t>w ciągu 5 dni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 od dnia złożenia oferty za pomocą generatora wniosków.</w:t>
      </w:r>
      <w:r w:rsidRPr="009E7658">
        <w:rPr>
          <w:rFonts w:ascii="Arial" w:hAnsi="Arial" w:cs="Arial"/>
          <w:b/>
          <w:color w:val="auto"/>
          <w:sz w:val="24"/>
          <w:szCs w:val="24"/>
        </w:rPr>
        <w:t xml:space="preserve"> Decyduje data wpływu do Urzędu Miasta. </w:t>
      </w:r>
    </w:p>
    <w:p w14:paraId="1D7874E1" w14:textId="77777777" w:rsidR="00D524C8" w:rsidRPr="009E7658" w:rsidRDefault="00D524C8" w:rsidP="0055050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760FF774" w14:textId="2167077C" w:rsidR="0001036C" w:rsidRPr="009E7658" w:rsidRDefault="00D524C8" w:rsidP="0055050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E7658">
        <w:rPr>
          <w:rFonts w:ascii="Arial" w:hAnsi="Arial" w:cs="Arial"/>
          <w:b/>
          <w:color w:val="auto"/>
          <w:sz w:val="24"/>
          <w:szCs w:val="24"/>
        </w:rPr>
        <w:t>Opis koperty:</w:t>
      </w:r>
    </w:p>
    <w:p w14:paraId="7D72527C" w14:textId="04316583" w:rsidR="00D524C8" w:rsidRPr="00FE77B1" w:rsidRDefault="00D524C8" w:rsidP="0055050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FE77B1">
        <w:rPr>
          <w:rFonts w:ascii="Arial" w:hAnsi="Arial" w:cs="Arial"/>
          <w:b/>
          <w:color w:val="auto"/>
          <w:sz w:val="24"/>
          <w:szCs w:val="24"/>
        </w:rPr>
        <w:t xml:space="preserve">„Konkurs ofert nr </w:t>
      </w:r>
      <w:r w:rsidR="0001036C" w:rsidRPr="00FE77B1">
        <w:rPr>
          <w:rFonts w:ascii="Arial" w:hAnsi="Arial" w:cs="Arial"/>
          <w:b/>
          <w:color w:val="auto"/>
          <w:sz w:val="24"/>
          <w:szCs w:val="24"/>
        </w:rPr>
        <w:t>2</w:t>
      </w:r>
      <w:r w:rsidRPr="00FE77B1">
        <w:rPr>
          <w:rFonts w:ascii="Arial" w:hAnsi="Arial" w:cs="Arial"/>
          <w:b/>
          <w:color w:val="auto"/>
          <w:sz w:val="24"/>
          <w:szCs w:val="24"/>
        </w:rPr>
        <w:t xml:space="preserve"> na realizację zadań publicznych Gminy Miasto Włocławek w zakresie wspierania i upowszechniania kultury, sztuki, ochrony dóbr kultury i dziedzictwa narodowego w 2023 roku przez organizacje pozarządowe oraz inne podmioty prowadzące działalność pożytku publicznego”</w:t>
      </w:r>
    </w:p>
    <w:p w14:paraId="25D34E64" w14:textId="77777777" w:rsidR="00D524C8" w:rsidRPr="009E7658" w:rsidRDefault="00D524C8" w:rsidP="0055050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664FD9DB" w14:textId="77777777" w:rsidR="00B44ED1" w:rsidRPr="009E7658" w:rsidRDefault="00B44ED1" w:rsidP="00550500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Oferta powinna zawierać w szczególności:</w:t>
      </w:r>
    </w:p>
    <w:p w14:paraId="206599E0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 xml:space="preserve">rodzaj zadania publicznego, </w:t>
      </w:r>
    </w:p>
    <w:p w14:paraId="74CCEEC1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tytuł zadania</w:t>
      </w:r>
      <w:r w:rsidRPr="009E7658">
        <w:rPr>
          <w:rFonts w:ascii="Arial" w:eastAsia="Arial" w:hAnsi="Arial" w:cs="Arial"/>
          <w:color w:val="auto"/>
          <w:sz w:val="24"/>
          <w:szCs w:val="24"/>
        </w:rPr>
        <w:t xml:space="preserve"> publicznego</w:t>
      </w:r>
      <w:r w:rsidRPr="009E7658">
        <w:rPr>
          <w:rFonts w:ascii="Arial" w:hAnsi="Arial" w:cs="Arial"/>
          <w:color w:val="auto"/>
          <w:sz w:val="24"/>
          <w:szCs w:val="24"/>
        </w:rPr>
        <w:t>;</w:t>
      </w:r>
    </w:p>
    <w:p w14:paraId="74F04DC8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 xml:space="preserve">termin </w:t>
      </w:r>
      <w:r w:rsidRPr="009E7658">
        <w:rPr>
          <w:rFonts w:ascii="Arial" w:eastAsia="Arial" w:hAnsi="Arial" w:cs="Arial"/>
          <w:color w:val="auto"/>
          <w:sz w:val="24"/>
          <w:szCs w:val="24"/>
        </w:rPr>
        <w:t>realizacji zadania</w:t>
      </w:r>
      <w:r w:rsidRPr="009E7658">
        <w:rPr>
          <w:rFonts w:ascii="Arial" w:hAnsi="Arial" w:cs="Arial"/>
          <w:color w:val="auto"/>
          <w:sz w:val="24"/>
          <w:szCs w:val="24"/>
        </w:rPr>
        <w:t>;</w:t>
      </w:r>
    </w:p>
    <w:p w14:paraId="41E4F29C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syntetyczny opis zadania;</w:t>
      </w:r>
    </w:p>
    <w:p w14:paraId="073C1561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plan i harmonogram działań;</w:t>
      </w:r>
    </w:p>
    <w:p w14:paraId="270CE163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opis zakładanych rezultatów zadania, w tym dodatkowe informacje dotyczące rezultatów zadania (pkt. III.6 wzoru oferty realizacji zadania);</w:t>
      </w:r>
    </w:p>
    <w:p w14:paraId="342F60D1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charakterystykę oferenta, w tym informacje o wcześniejszej działalności oferenta, informację o zasobach kadrowych, rzeczowych i finansowych oferenta, które będą wykorzystywane do realizacji zadania;</w:t>
      </w:r>
    </w:p>
    <w:p w14:paraId="18A20134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kalkulację przewidywanych kosztów 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realizacji zadania publicznego, w tym zestawienie kosztów realizacji </w:t>
      </w:r>
      <w:r w:rsidRPr="009E7658">
        <w:rPr>
          <w:rFonts w:ascii="Arial" w:eastAsia="Arial" w:hAnsi="Arial" w:cs="Arial"/>
          <w:color w:val="auto"/>
          <w:sz w:val="24"/>
          <w:szCs w:val="24"/>
        </w:rPr>
        <w:t>zadania publicznego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 oraz źródła finansowania kosztów zadania;</w:t>
      </w:r>
    </w:p>
    <w:p w14:paraId="1A14E21D" w14:textId="041C5EEF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wypełnione wszystkie pola w formularzu (w przypadku, gdy informacja wymagana w danym polu z jakichkolwiek powodów nie dotyczy oferenta, należy wpisać „nie dotyczy” lub wstawić znak</w:t>
      </w:r>
      <w:r w:rsidR="003F2528" w:rsidRPr="009E7658">
        <w:rPr>
          <w:rFonts w:ascii="Arial" w:hAnsi="Arial" w:cs="Arial"/>
          <w:color w:val="auto"/>
          <w:sz w:val="24"/>
          <w:szCs w:val="24"/>
        </w:rPr>
        <w:t xml:space="preserve"> –</w:t>
      </w:r>
      <w:r w:rsidR="009E47C8" w:rsidRPr="009E7658">
        <w:rPr>
          <w:rFonts w:ascii="Arial" w:hAnsi="Arial" w:cs="Arial"/>
          <w:color w:val="auto"/>
          <w:sz w:val="24"/>
          <w:szCs w:val="24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</w:rPr>
        <w:t>a w miejscach, które wymagają podania wartości liczbowych należy wstawić cyfrę „0”);</w:t>
      </w:r>
    </w:p>
    <w:p w14:paraId="2E332B2F" w14:textId="77777777" w:rsidR="00B44ED1" w:rsidRPr="009E7658" w:rsidRDefault="00B44ED1" w:rsidP="00550500">
      <w:pPr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9E7658">
        <w:rPr>
          <w:rFonts w:ascii="Arial" w:hAnsi="Arial" w:cs="Arial"/>
          <w:b/>
          <w:color w:val="auto"/>
          <w:sz w:val="24"/>
          <w:szCs w:val="24"/>
        </w:rPr>
        <w:t xml:space="preserve">dodatkową informację oferenta – należy uwzględnić w części VI oferty: </w:t>
      </w:r>
    </w:p>
    <w:p w14:paraId="7C0C69D6" w14:textId="77777777" w:rsidR="00B44ED1" w:rsidRPr="009E7658" w:rsidRDefault="00B44ED1" w:rsidP="00550500">
      <w:pPr>
        <w:numPr>
          <w:ilvl w:val="0"/>
          <w:numId w:val="25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bCs/>
          <w:color w:val="auto"/>
          <w:sz w:val="24"/>
          <w:szCs w:val="24"/>
        </w:rPr>
        <w:t>deklaracja o zamiarze odpłatnego lub nieodpłatnego wykonania zadania publicznego,</w:t>
      </w:r>
    </w:p>
    <w:p w14:paraId="034526B0" w14:textId="77777777" w:rsidR="00B44ED1" w:rsidRPr="009E7658" w:rsidRDefault="00B44ED1" w:rsidP="00550500">
      <w:pPr>
        <w:numPr>
          <w:ilvl w:val="0"/>
          <w:numId w:val="25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bCs/>
          <w:color w:val="auto"/>
          <w:sz w:val="24"/>
          <w:szCs w:val="24"/>
        </w:rPr>
        <w:t>działania, które w ramach realizacji zadania publicznego będą wykonywać poszczególni oferenci oraz sposób ich reprezentacji wobec organu administracji publicznej – w przypadku oferty wspólnej,</w:t>
      </w:r>
    </w:p>
    <w:p w14:paraId="0EE9EFCE" w14:textId="4B2C32D2" w:rsidR="00B44ED1" w:rsidRPr="009E7658" w:rsidRDefault="00B44ED1" w:rsidP="00550500">
      <w:pPr>
        <w:numPr>
          <w:ilvl w:val="0"/>
          <w:numId w:val="25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bCs/>
          <w:color w:val="auto"/>
          <w:sz w:val="24"/>
          <w:szCs w:val="24"/>
        </w:rPr>
        <w:t xml:space="preserve">inne działania, które mogą mieć znaczenie przy ocenie oferty, w tym odnoszące się do kalkulacji przewidywanych 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>oraz oświadczeń zawartych w sekcji VII,</w:t>
      </w:r>
    </w:p>
    <w:p w14:paraId="3FA1585A" w14:textId="77777777" w:rsidR="00B44ED1" w:rsidRPr="009E7658" w:rsidRDefault="00B44ED1" w:rsidP="00550500">
      <w:pPr>
        <w:numPr>
          <w:ilvl w:val="0"/>
          <w:numId w:val="25"/>
        </w:num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opis sposobu zapewnienia dostępności osobom ze szczególnymi potrzebami w zakresie dostępności: opis sposobu zapewnienia dostępności osobom ze szczególnymi potrzebami w zakresie dostępności: architektonicznej, cyfrowej, informacyjno-komunikacyjnej.</w:t>
      </w:r>
    </w:p>
    <w:p w14:paraId="59D14297" w14:textId="77777777" w:rsidR="00830ED8" w:rsidRPr="009E7658" w:rsidRDefault="00830ED8" w:rsidP="00550500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</w:p>
    <w:p w14:paraId="30FE4481" w14:textId="77777777" w:rsidR="003C389D" w:rsidRPr="009E7658" w:rsidRDefault="003C389D" w:rsidP="00550500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E7658">
        <w:rPr>
          <w:rFonts w:ascii="Arial" w:hAnsi="Arial" w:cs="Arial"/>
          <w:bCs/>
          <w:color w:val="auto"/>
          <w:sz w:val="24"/>
          <w:szCs w:val="24"/>
        </w:rPr>
        <w:t>Do oferty składanej w generatorze wniosków Witkac.pl należy dołączyć w formie skanów następujące załączniki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2596C4A8" w14:textId="77777777" w:rsidR="003C389D" w:rsidRPr="009E7658" w:rsidRDefault="003C389D" w:rsidP="0055050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240338ED" w14:textId="636C208C" w:rsidR="003C389D" w:rsidRPr="009E7658" w:rsidRDefault="003C389D" w:rsidP="0055050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kopia</w:t>
      </w:r>
      <w:r w:rsidR="007A71CB" w:rsidRPr="009E7658">
        <w:rPr>
          <w:rFonts w:ascii="Arial" w:hAnsi="Arial" w:cs="Arial"/>
          <w:color w:val="auto"/>
          <w:sz w:val="24"/>
          <w:szCs w:val="24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</w:rPr>
        <w:t>statut</w:t>
      </w:r>
      <w:r w:rsidR="00615E82" w:rsidRPr="009E7658">
        <w:rPr>
          <w:rFonts w:ascii="Arial" w:hAnsi="Arial" w:cs="Arial"/>
          <w:color w:val="auto"/>
          <w:sz w:val="24"/>
          <w:szCs w:val="24"/>
        </w:rPr>
        <w:t>u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 oferenta 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>lub innego dokumentu zawierającego zakres działalności podmiotu oraz wskazującego organy uprawnione do reprezentacji,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 potwierdzone za zgodność z oryginałem; </w:t>
      </w:r>
    </w:p>
    <w:p w14:paraId="2AAB920C" w14:textId="538CF4AE" w:rsidR="003C389D" w:rsidRPr="009E7658" w:rsidRDefault="003C389D" w:rsidP="0055050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pełnomocnictwa i upoważnienia do składania oświadczeń woli i zawierania umów, o ile nie wynikają </w:t>
      </w:r>
      <w:r w:rsidR="003F2528" w:rsidRPr="009E7658">
        <w:rPr>
          <w:rFonts w:ascii="Arial" w:eastAsia="Times New Roman" w:hAnsi="Arial" w:cs="Arial"/>
          <w:color w:val="auto"/>
          <w:sz w:val="24"/>
          <w:szCs w:val="24"/>
        </w:rPr>
        <w:br/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>z innych załączonych dokumentów,</w:t>
      </w:r>
    </w:p>
    <w:p w14:paraId="130EA7CF" w14:textId="4B3EF242" w:rsidR="003C389D" w:rsidRPr="009E7658" w:rsidRDefault="003C389D" w:rsidP="0055050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 xml:space="preserve">aktualny dokument potwierdzający posiadanie rachunku bankowego (kopia umowy rachunku bankowego lub zaświadczenie z banku o posiadaniu konta bankowego lub aktualny komputerowy wyciąg z rachunku bankowego z ostatniego miesiąca poprzedzającego złożenie oferty) w przypadku składania kopii umowy rachunku bankowego dodatkowo należy złożyć aktualny wyciąg z rachunku bankowego (z ostatniego miesiąca poprzedzającego złożenie </w:t>
      </w:r>
      <w:r w:rsidRPr="009E7658">
        <w:rPr>
          <w:rFonts w:ascii="Arial" w:hAnsi="Arial" w:cs="Arial"/>
          <w:color w:val="auto"/>
          <w:sz w:val="24"/>
          <w:szCs w:val="24"/>
        </w:rPr>
        <w:lastRenderedPageBreak/>
        <w:t>oferty). Jeżeli wyciąg bankowy zawiera inne dane niż wymagane powinny one być zanonimizowane.</w:t>
      </w:r>
    </w:p>
    <w:p w14:paraId="344874AF" w14:textId="5F1C753A" w:rsidR="003C389D" w:rsidRPr="009E7658" w:rsidRDefault="003C389D" w:rsidP="0055050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umowę partnerską lub oświadczenie partnera w przypadku projektów z udziałem partnera - jeżeli Oferent nie posiada, należy dodać </w:t>
      </w:r>
      <w:r w:rsidRPr="009E7658">
        <w:rPr>
          <w:rFonts w:ascii="Arial" w:eastAsia="Times New Roman" w:hAnsi="Arial" w:cs="Arial"/>
          <w:b/>
          <w:bCs/>
          <w:color w:val="auto"/>
          <w:sz w:val="24"/>
          <w:szCs w:val="24"/>
        </w:rPr>
        <w:t>jako załącznik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15E82" w:rsidRPr="009E7658">
        <w:rPr>
          <w:rFonts w:ascii="Arial" w:eastAsia="Times New Roman" w:hAnsi="Arial" w:cs="Arial"/>
          <w:color w:val="auto"/>
          <w:sz w:val="24"/>
          <w:szCs w:val="24"/>
        </w:rPr>
        <w:t>dokument z informacją</w:t>
      </w:r>
      <w:r w:rsidRPr="009E7658">
        <w:rPr>
          <w:rFonts w:ascii="Arial" w:eastAsia="Times New Roman" w:hAnsi="Arial" w:cs="Arial"/>
          <w:color w:val="auto"/>
          <w:sz w:val="24"/>
          <w:szCs w:val="24"/>
        </w:rPr>
        <w:t xml:space="preserve"> „nie dotyczy”.</w:t>
      </w:r>
    </w:p>
    <w:p w14:paraId="5AB13829" w14:textId="1B89E9A3" w:rsidR="003C389D" w:rsidRPr="009E7658" w:rsidRDefault="003C389D" w:rsidP="0055050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  <w:lang w:eastAsia="pl-PL"/>
        </w:rPr>
        <w:t>oświadczenie dotyczące podatku od towarów i usług</w:t>
      </w:r>
      <w:r w:rsidR="00615E82" w:rsidRPr="009E7658">
        <w:rPr>
          <w:rFonts w:ascii="Arial" w:hAnsi="Arial" w:cs="Arial"/>
          <w:color w:val="auto"/>
          <w:sz w:val="24"/>
          <w:szCs w:val="24"/>
          <w:lang w:eastAsia="pl-PL"/>
        </w:rPr>
        <w:t>, które</w:t>
      </w:r>
      <w:r w:rsidRPr="009E7658">
        <w:rPr>
          <w:rFonts w:ascii="Arial" w:hAnsi="Arial" w:cs="Arial"/>
          <w:color w:val="auto"/>
          <w:sz w:val="24"/>
          <w:szCs w:val="24"/>
          <w:lang w:eastAsia="pl-PL"/>
        </w:rPr>
        <w:t xml:space="preserve"> stanowi Załącznik nr 3 do niniejszego zarządzenia. </w:t>
      </w:r>
    </w:p>
    <w:p w14:paraId="14D4CD1D" w14:textId="77777777" w:rsidR="00871562" w:rsidRPr="009E7658" w:rsidRDefault="00871562" w:rsidP="0055050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</w:rPr>
      </w:pPr>
    </w:p>
    <w:p w14:paraId="4EB56D9A" w14:textId="743C1C62" w:rsidR="00615E82" w:rsidRPr="009E7658" w:rsidRDefault="00803FC1" w:rsidP="0055050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  <w:lang w:eastAsia="pl-PL"/>
        </w:rPr>
        <w:t>Br</w:t>
      </w:r>
      <w:r w:rsidR="003F2528" w:rsidRPr="009E7658">
        <w:rPr>
          <w:rFonts w:ascii="Arial" w:hAnsi="Arial" w:cs="Arial"/>
          <w:color w:val="auto"/>
          <w:sz w:val="24"/>
          <w:szCs w:val="24"/>
          <w:lang w:eastAsia="pl-PL"/>
        </w:rPr>
        <w:t>a</w:t>
      </w:r>
      <w:r w:rsidRPr="009E7658">
        <w:rPr>
          <w:rFonts w:ascii="Arial" w:hAnsi="Arial" w:cs="Arial"/>
          <w:color w:val="auto"/>
          <w:sz w:val="24"/>
          <w:szCs w:val="24"/>
          <w:lang w:eastAsia="pl-PL"/>
        </w:rPr>
        <w:t>k załączników, o których mowa w ust. 3 traktowany jest jak błąd formalny</w:t>
      </w:r>
      <w:r w:rsidR="00D67A3F" w:rsidRPr="009E7658">
        <w:rPr>
          <w:rFonts w:ascii="Arial" w:hAnsi="Arial" w:cs="Arial"/>
          <w:color w:val="auto"/>
          <w:sz w:val="24"/>
          <w:szCs w:val="24"/>
          <w:lang w:eastAsia="pl-PL"/>
        </w:rPr>
        <w:t>.</w:t>
      </w:r>
    </w:p>
    <w:p w14:paraId="5BC46DE3" w14:textId="18C1979F" w:rsidR="003C389D" w:rsidRPr="009E7658" w:rsidRDefault="003C389D" w:rsidP="0055050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9E7658">
        <w:rPr>
          <w:rFonts w:ascii="Arial" w:eastAsia="SimSun" w:hAnsi="Arial" w:cs="Arial"/>
          <w:kern w:val="2"/>
          <w:sz w:val="24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przez system Witkac.pl.</w:t>
      </w:r>
    </w:p>
    <w:p w14:paraId="55E272F2" w14:textId="77777777" w:rsidR="003F2528" w:rsidRPr="009E7658" w:rsidRDefault="003F2528" w:rsidP="00550500">
      <w:pPr>
        <w:tabs>
          <w:tab w:val="left" w:pos="426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1D0FEE0D" w14:textId="1419AC03" w:rsidR="0074784E" w:rsidRPr="009E7658" w:rsidRDefault="0074784E" w:rsidP="00550500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Pracownik merytoryczny powiadamia oferenta za pośrednictwem generatora, poczty elektronicznej lub telefonicznie o niepełnych ofertach i możliwości uzupełnienia braków w wyznaczonym terminie. Brakujące załączniki dołącza się w formie skanów w generatorze Witkac.pl. Oferty, które mimo wezwania nie zostały uzupełnione w terminie, o którym mowa w ust. </w:t>
      </w:r>
      <w:r w:rsidR="003F2528" w:rsidRPr="009E7658">
        <w:rPr>
          <w:rFonts w:ascii="Arial" w:hAnsi="Arial" w:cs="Arial"/>
          <w:sz w:val="24"/>
          <w:szCs w:val="24"/>
        </w:rPr>
        <w:t>5</w:t>
      </w:r>
      <w:r w:rsidRPr="009E7658">
        <w:rPr>
          <w:rFonts w:ascii="Arial" w:hAnsi="Arial" w:cs="Arial"/>
          <w:sz w:val="24"/>
          <w:szCs w:val="24"/>
        </w:rPr>
        <w:t>, nie będą rozpatrywane i zostaną odrzucone z przyczyn formalnych.</w:t>
      </w:r>
    </w:p>
    <w:p w14:paraId="37E8A8DC" w14:textId="77777777" w:rsidR="003F2528" w:rsidRPr="009E7658" w:rsidRDefault="003F2528" w:rsidP="00550500">
      <w:pPr>
        <w:pStyle w:val="Akapitzlist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44742B2" w14:textId="49CAFC89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eastAsia="Times New Roman" w:hAnsi="Arial" w:cs="Arial"/>
          <w:sz w:val="24"/>
          <w:szCs w:val="24"/>
        </w:rPr>
        <w:t>Generator wniosków „Witkac.pl” jest obecnie obligatoryjnym narzędziem pomocniczym w przygotowaniu oferty, aktualizacji kosztorysu, harmonogramu oraz sprawozdania z realizacji zadania publicznego.</w:t>
      </w:r>
    </w:p>
    <w:p w14:paraId="0B47018B" w14:textId="77777777" w:rsidR="003F2528" w:rsidRPr="009E7658" w:rsidRDefault="003F2528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4CD69BED" w14:textId="10F2D138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W wyjątkowych przypadkach, w sytuacji unieruchomienia GENERATORA OFERT witkac.pl, dopuszcza się złożenie oferty, potwierdzenia złożenia oferty, korekty/aktualizacji oferty w innej formie. W razie wystąpienia ww. okoliczności, informacja w tej sprawie zostanie podana do publicznej wiadomości w formie komunikatu na stronie internetowej Urzędu Miasta Włocławek.</w:t>
      </w:r>
    </w:p>
    <w:p w14:paraId="4E510006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color w:val="auto"/>
          <w:sz w:val="24"/>
          <w:szCs w:val="24"/>
        </w:rPr>
      </w:pPr>
    </w:p>
    <w:p w14:paraId="0BBB0812" w14:textId="12DEA766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Zadanie musi być realizowane na rzecz mieszkańców Włocławka.</w:t>
      </w:r>
    </w:p>
    <w:p w14:paraId="02C8C069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2AC603D2" w14:textId="55A6AF48" w:rsidR="00615566" w:rsidRPr="009E7658" w:rsidRDefault="00615566" w:rsidP="00550500">
      <w:pPr>
        <w:pStyle w:val="Akapitzlist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>Określając „tytuł zadania publicznego” Oferent winien podać nazwę</w:t>
      </w:r>
      <w:r w:rsidRPr="009E7658">
        <w:rPr>
          <w:rFonts w:ascii="Arial" w:hAnsi="Arial" w:cs="Arial"/>
          <w:b/>
          <w:bCs/>
          <w:sz w:val="24"/>
          <w:szCs w:val="24"/>
        </w:rPr>
        <w:t xml:space="preserve"> „Festiwal Wisły</w:t>
      </w:r>
      <w:r w:rsidR="00CC4D1F" w:rsidRPr="009E7658">
        <w:rPr>
          <w:rFonts w:ascii="Arial" w:hAnsi="Arial" w:cs="Arial"/>
          <w:b/>
          <w:bCs/>
          <w:sz w:val="24"/>
          <w:szCs w:val="24"/>
        </w:rPr>
        <w:t xml:space="preserve"> Włocławek</w:t>
      </w:r>
      <w:r w:rsidR="009028E4" w:rsidRPr="009E7658">
        <w:rPr>
          <w:rFonts w:ascii="Arial" w:hAnsi="Arial" w:cs="Arial"/>
          <w:b/>
          <w:bCs/>
          <w:sz w:val="24"/>
          <w:szCs w:val="24"/>
        </w:rPr>
        <w:t xml:space="preserve"> 2023</w:t>
      </w:r>
      <w:r w:rsidRPr="009E7658">
        <w:rPr>
          <w:rFonts w:ascii="Arial" w:hAnsi="Arial" w:cs="Arial"/>
          <w:b/>
          <w:bCs/>
          <w:sz w:val="24"/>
          <w:szCs w:val="24"/>
        </w:rPr>
        <w:t>”</w:t>
      </w:r>
      <w:r w:rsidRPr="009E7658">
        <w:rPr>
          <w:rFonts w:ascii="Arial" w:hAnsi="Arial" w:cs="Arial"/>
          <w:sz w:val="24"/>
          <w:szCs w:val="24"/>
        </w:rPr>
        <w:t xml:space="preserve"> </w:t>
      </w:r>
    </w:p>
    <w:p w14:paraId="769F460E" w14:textId="77777777" w:rsidR="00871562" w:rsidRPr="009E7658" w:rsidRDefault="00871562" w:rsidP="00550500">
      <w:pPr>
        <w:pStyle w:val="Akapitzlist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BECD528" w14:textId="630ADB93" w:rsidR="00615566" w:rsidRPr="009E7658" w:rsidRDefault="00615566" w:rsidP="00550500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>W realizacji zadania w trybie powierzenia Oferent nie wnosi wkładu własnego (finansowego i pozafinansowego)</w:t>
      </w:r>
      <w:r w:rsidR="00871562" w:rsidRPr="009E7658">
        <w:rPr>
          <w:rFonts w:ascii="Arial" w:hAnsi="Arial" w:cs="Arial"/>
          <w:sz w:val="24"/>
          <w:szCs w:val="24"/>
        </w:rPr>
        <w:t>.</w:t>
      </w:r>
    </w:p>
    <w:p w14:paraId="32969389" w14:textId="77777777" w:rsidR="00871562" w:rsidRPr="009E7658" w:rsidRDefault="00871562" w:rsidP="00550500">
      <w:pPr>
        <w:pStyle w:val="Akapitzlist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5AB331F" w14:textId="4A39596C" w:rsidR="00667E9B" w:rsidRPr="009E7658" w:rsidRDefault="00667E9B" w:rsidP="00720708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Wkład rzeczowy, który będzie wykorzystywany do realizacji zadania publicznego, należy opisać części IV.2 oferty- bez jego wyceny (ze względu na brak wytycznych do obliczania wartości wkładu rzeczowego nie wymagane jest </w:t>
      </w:r>
      <w:r w:rsidRPr="009E7658">
        <w:rPr>
          <w:rFonts w:ascii="Arial" w:hAnsi="Arial" w:cs="Arial"/>
          <w:sz w:val="24"/>
          <w:szCs w:val="24"/>
        </w:rPr>
        <w:lastRenderedPageBreak/>
        <w:t>wypełnianie w kosztorysie przez oferentów kosztów rzeczowych i nie będzie on oceniany).</w:t>
      </w:r>
    </w:p>
    <w:p w14:paraId="1CFB2230" w14:textId="77777777" w:rsidR="00871562" w:rsidRPr="009E7658" w:rsidRDefault="00871562" w:rsidP="00550500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3D50548" w14:textId="170DFB7B" w:rsidR="00667E9B" w:rsidRPr="009E7658" w:rsidRDefault="00667E9B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>Oferent winien określić mierzalne, konkretne rezultaty zadania publicznego (część III.5 oferty) oraz podać wskaźniki, które określać będą rezultaty, np. listy obecności, ankiety, itp.(część III. 6 oferty).</w:t>
      </w:r>
    </w:p>
    <w:p w14:paraId="0E754D91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1E38468B" w14:textId="695B5F35" w:rsidR="00667E9B" w:rsidRPr="009E7658" w:rsidRDefault="00667E9B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Oczekiwane rezultaty: ilość uczestników – </w:t>
      </w:r>
      <w:r w:rsidRPr="009E7658">
        <w:rPr>
          <w:rFonts w:ascii="Arial" w:hAnsi="Arial" w:cs="Arial"/>
          <w:b/>
          <w:bCs/>
          <w:sz w:val="24"/>
          <w:szCs w:val="24"/>
        </w:rPr>
        <w:t>ok 3 000</w:t>
      </w:r>
      <w:r w:rsidRPr="009E7658">
        <w:rPr>
          <w:rFonts w:ascii="Arial" w:hAnsi="Arial" w:cs="Arial"/>
          <w:sz w:val="24"/>
          <w:szCs w:val="24"/>
        </w:rPr>
        <w:t xml:space="preserve"> osób </w:t>
      </w:r>
    </w:p>
    <w:p w14:paraId="716050F0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41026B6F" w14:textId="7A3FB04F" w:rsidR="00615566" w:rsidRPr="009E7658" w:rsidRDefault="00667E9B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</w:t>
      </w:r>
      <w:r w:rsidR="00871562" w:rsidRPr="009E7658">
        <w:rPr>
          <w:rFonts w:ascii="Arial" w:hAnsi="Arial" w:cs="Arial"/>
          <w:sz w:val="24"/>
          <w:szCs w:val="24"/>
        </w:rPr>
        <w:t>.</w:t>
      </w:r>
    </w:p>
    <w:p w14:paraId="785BCFAA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21315031" w14:textId="753AAE75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</w:t>
      </w:r>
      <w:r w:rsidR="00E33098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niezgodn</w:t>
      </w:r>
      <w:r w:rsidR="00E33098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z założeniami konkursu, rodzajem zadania, nie będ</w:t>
      </w:r>
      <w:r w:rsidR="00E33098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zie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podlegał</w:t>
      </w:r>
      <w:r w:rsidR="00E33098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ocenie merytorycznej.</w:t>
      </w:r>
    </w:p>
    <w:p w14:paraId="6743A886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7BDE1D5F" w14:textId="29A51DC8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Działania objęte ofertą muszą mieścić się w zakresie działań statutowych Oferenta.</w:t>
      </w:r>
    </w:p>
    <w:p w14:paraId="3E745A39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1319C0D9" w14:textId="10B60B03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spełniające wymogi formalne tj. złożone w określonym terminie w generatorze „Witkac.pl” , wydrukowane i dostarczone w formie papierowej w ciągu 5 dni, podlegają dalszej procedurze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tj. ocenie merytorycznej.</w:t>
      </w:r>
    </w:p>
    <w:p w14:paraId="32D11E73" w14:textId="77777777" w:rsidR="00871562" w:rsidRPr="009E7658" w:rsidRDefault="00871562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sz w:val="24"/>
          <w:szCs w:val="24"/>
        </w:rPr>
      </w:pPr>
    </w:p>
    <w:p w14:paraId="5E07F7B5" w14:textId="77777777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w sposób inny niż określone w niniejszym ogłoszeniu konkursowym jest równoznaczne z jej odrzuceniem.</w:t>
      </w:r>
    </w:p>
    <w:p w14:paraId="72B6C167" w14:textId="15286B90" w:rsidR="003C389D" w:rsidRPr="009E7658" w:rsidRDefault="003C389D" w:rsidP="0055050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nie jest równoznaczne z przyznaniem dotacji, ani nie gwarantuje przyznania dotacji w wysokości wnioskowanej przez oferenta.</w:t>
      </w:r>
    </w:p>
    <w:p w14:paraId="737F2BC0" w14:textId="77777777" w:rsidR="00385F04" w:rsidRPr="009E7658" w:rsidRDefault="00385F04" w:rsidP="00550500">
      <w:pPr>
        <w:tabs>
          <w:tab w:val="left" w:pos="567"/>
        </w:tabs>
        <w:spacing w:after="0" w:line="240" w:lineRule="auto"/>
        <w:ind w:left="426"/>
        <w:contextualSpacing/>
        <w:rPr>
          <w:rFonts w:ascii="Arial" w:hAnsi="Arial" w:cs="Arial"/>
          <w:color w:val="auto"/>
          <w:sz w:val="24"/>
          <w:szCs w:val="24"/>
        </w:rPr>
      </w:pPr>
    </w:p>
    <w:p w14:paraId="43688C09" w14:textId="5EBC768C" w:rsidR="00830ED8" w:rsidRPr="009E7658" w:rsidRDefault="00403317" w:rsidP="00550500">
      <w:pPr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Nie będą rozpatrywane</w:t>
      </w:r>
      <w:r w:rsidR="00DF2491"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i zostaną odrzucone oferty </w:t>
      </w:r>
      <w:r w:rsidR="00011A46"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: </w:t>
      </w:r>
    </w:p>
    <w:p w14:paraId="58DA3369" w14:textId="77777777" w:rsidR="00011A46" w:rsidRPr="009E7658" w:rsidRDefault="00011A46" w:rsidP="00550500">
      <w:pPr>
        <w:tabs>
          <w:tab w:val="left" w:pos="567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1)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złożone przez podmioty, które nie są organizacją pozarządową lub innym podmiotem, o którym mowa w art. 3 ust. 3 ustawy z dnia 24 kwietnia 2003 r. o działalności pożytku publicznego i o wolontariacie,</w:t>
      </w:r>
    </w:p>
    <w:p w14:paraId="45F31CE9" w14:textId="77777777" w:rsidR="00011A46" w:rsidRPr="009E7658" w:rsidRDefault="00011A46" w:rsidP="00550500">
      <w:pPr>
        <w:tabs>
          <w:tab w:val="left" w:pos="567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2)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nie złożone w generatorze wniosków „</w:t>
      </w:r>
      <w:proofErr w:type="spellStart"/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Witkac</w:t>
      </w:r>
      <w:proofErr w:type="spellEnd"/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” w terminie wskazanym w ogłoszeniu konkursowym,</w:t>
      </w:r>
    </w:p>
    <w:p w14:paraId="1AA8E15A" w14:textId="77777777" w:rsidR="00011A46" w:rsidRPr="009E7658" w:rsidRDefault="00011A46" w:rsidP="00550500">
      <w:pPr>
        <w:tabs>
          <w:tab w:val="left" w:pos="567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3)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złożone w generatorze a nie złożone w wersji papierowej w komórce organizacyjnej w terminie 5 dni od dnia złożenia oferty w generatorze wniosków „</w:t>
      </w:r>
      <w:proofErr w:type="spellStart"/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Witkac</w:t>
      </w:r>
      <w:proofErr w:type="spellEnd"/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”,</w:t>
      </w:r>
    </w:p>
    <w:p w14:paraId="5BD9F0D7" w14:textId="77777777" w:rsidR="00011A46" w:rsidRPr="009E7658" w:rsidRDefault="00011A46" w:rsidP="00550500">
      <w:pPr>
        <w:tabs>
          <w:tab w:val="left" w:pos="567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4)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nieprawidłowo i niekompletnie wypełnione oraz niepodpisane przez osoby upoważnione do składania oświadczeń woli zgodnie z wyciągiem z właściwego rejestru,</w:t>
      </w:r>
    </w:p>
    <w:p w14:paraId="52F95C52" w14:textId="77777777" w:rsidR="00011A46" w:rsidRPr="009E7658" w:rsidRDefault="00011A46" w:rsidP="00550500">
      <w:pPr>
        <w:tabs>
          <w:tab w:val="left" w:pos="567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5)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które pomimo wezwania nie zostały uzupełnione o braki o których mowa w ust. 5 i ust. 6,</w:t>
      </w:r>
    </w:p>
    <w:p w14:paraId="21EBD873" w14:textId="1A4BCD32" w:rsidR="00A1268D" w:rsidRPr="009E7658" w:rsidRDefault="00011A46" w:rsidP="00EE0BE6">
      <w:pPr>
        <w:tabs>
          <w:tab w:val="left" w:pos="567"/>
        </w:tabs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6)</w:t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w przypadku zaistnienia rozbieżności pomiędzy dostarczonymi załącznikami w wersji papierowej i elektronicznej.</w:t>
      </w:r>
      <w:r w:rsidR="007A71CB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</w:p>
    <w:p w14:paraId="1CD10B11" w14:textId="244C65D8" w:rsidR="00830ED8" w:rsidRPr="009E7658" w:rsidRDefault="00830ED8" w:rsidP="00550500">
      <w:pPr>
        <w:suppressAutoHyphens/>
        <w:spacing w:after="0" w:line="240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lastRenderedPageBreak/>
        <w:t xml:space="preserve">Rozdział III </w:t>
      </w: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Terminy, tryb, kryteria stosowane przy dokonywaniu wyboru ofert</w:t>
      </w:r>
    </w:p>
    <w:p w14:paraId="1AA23DD4" w14:textId="77777777" w:rsidR="00830ED8" w:rsidRPr="009E7658" w:rsidRDefault="00830ED8" w:rsidP="00550500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50AD9479" w14:textId="71C82F58" w:rsidR="00385F04" w:rsidRPr="009E7658" w:rsidRDefault="00830ED8" w:rsidP="00550500">
      <w:pPr>
        <w:numPr>
          <w:ilvl w:val="0"/>
          <w:numId w:val="11"/>
        </w:numPr>
        <w:suppressAutoHyphens/>
        <w:spacing w:before="240"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Zlecenie zadania publicznego i udzielenie dotacji następuje z zastosowaniem przepisów ustawy z dnia 24 kwietnia 2003 r. o działalności pożytku publicznego i o wolontariacie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(</w:t>
      </w:r>
      <w:r w:rsidR="00D13385" w:rsidRPr="009E7658">
        <w:rPr>
          <w:rFonts w:ascii="Arial" w:hAnsi="Arial" w:cs="Arial"/>
          <w:color w:val="auto"/>
          <w:sz w:val="24"/>
          <w:szCs w:val="24"/>
          <w:lang w:eastAsia="zh-CN"/>
        </w:rPr>
        <w:t>Dz. U. z 2022 r. poz.1327,1812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).</w:t>
      </w:r>
    </w:p>
    <w:p w14:paraId="5D2ABFC3" w14:textId="110D922D" w:rsidR="00830ED8" w:rsidRPr="009E7658" w:rsidRDefault="00830ED8" w:rsidP="00550500">
      <w:pPr>
        <w:suppressAutoHyphens/>
        <w:spacing w:before="240" w:after="0" w:line="240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4C0B7C32" w14:textId="2E25D4C7" w:rsidR="00830ED8" w:rsidRPr="009E7658" w:rsidRDefault="00830ED8" w:rsidP="00550500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>Wydatki ponoszone przez Oferenta muszą być zgodne z ogólnymi zasadami dotyczącymi kwalifikowalności wydatków określonymi w Regulacjach w sprawie wdrażania Mechanizmu Finansowego Europejskiego Obszaru Gospodarczego (EOG) na lata 2014-2021</w:t>
      </w:r>
      <w:r w:rsidR="00011A46" w:rsidRPr="009E7658">
        <w:rPr>
          <w:rFonts w:ascii="Arial" w:hAnsi="Arial" w:cs="Arial"/>
          <w:sz w:val="24"/>
          <w:szCs w:val="24"/>
        </w:rPr>
        <w:t>.</w:t>
      </w:r>
      <w:r w:rsidRPr="009E7658">
        <w:rPr>
          <w:rFonts w:ascii="Arial" w:hAnsi="Arial" w:cs="Arial"/>
          <w:sz w:val="24"/>
          <w:szCs w:val="24"/>
        </w:rPr>
        <w:t xml:space="preserve"> </w:t>
      </w:r>
    </w:p>
    <w:p w14:paraId="7C60A291" w14:textId="77777777" w:rsidR="00385F04" w:rsidRPr="009E7658" w:rsidRDefault="00385F04" w:rsidP="00550500">
      <w:pPr>
        <w:suppressAutoHyphens/>
        <w:spacing w:after="0" w:line="240" w:lineRule="auto"/>
        <w:ind w:left="360"/>
        <w:rPr>
          <w:rFonts w:ascii="Arial" w:hAnsi="Arial" w:cs="Arial"/>
          <w:b/>
          <w:sz w:val="24"/>
          <w:szCs w:val="24"/>
          <w:lang w:eastAsia="zh-CN"/>
        </w:rPr>
      </w:pPr>
    </w:p>
    <w:p w14:paraId="6FA87AA1" w14:textId="7848D6F9" w:rsidR="00830ED8" w:rsidRPr="009E7658" w:rsidRDefault="00830ED8" w:rsidP="00550500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 xml:space="preserve">Kwota dotacji w założeniu ma pokryć wszystkie bezpośrednie koszty organizacji przedsięwzięcia pn. </w:t>
      </w:r>
      <w:r w:rsidRPr="009E7658">
        <w:rPr>
          <w:rFonts w:ascii="Arial" w:hAnsi="Arial" w:cs="Arial"/>
          <w:b/>
          <w:bCs/>
          <w:sz w:val="24"/>
          <w:szCs w:val="24"/>
        </w:rPr>
        <w:t>„Festiwal Wisły</w:t>
      </w:r>
      <w:r w:rsidR="0009072D" w:rsidRPr="009E7658">
        <w:rPr>
          <w:rFonts w:ascii="Arial" w:hAnsi="Arial" w:cs="Arial"/>
          <w:b/>
          <w:bCs/>
          <w:sz w:val="24"/>
          <w:szCs w:val="24"/>
        </w:rPr>
        <w:t xml:space="preserve"> Włocławek 2023</w:t>
      </w:r>
      <w:r w:rsidRPr="009E7658">
        <w:rPr>
          <w:rFonts w:ascii="Arial" w:hAnsi="Arial" w:cs="Arial"/>
          <w:b/>
          <w:bCs/>
          <w:sz w:val="24"/>
          <w:szCs w:val="24"/>
        </w:rPr>
        <w:t>”.</w:t>
      </w:r>
      <w:r w:rsidRPr="009E7658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2D7564FB" w14:textId="77777777" w:rsidR="00830ED8" w:rsidRPr="009E7658" w:rsidRDefault="00830ED8" w:rsidP="00550500">
      <w:pPr>
        <w:numPr>
          <w:ilvl w:val="0"/>
          <w:numId w:val="6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0BAFB9A5" w14:textId="77777777" w:rsidR="00830ED8" w:rsidRPr="009E7658" w:rsidRDefault="00830ED8" w:rsidP="00550500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F7194DA" w14:textId="27CD2859" w:rsidR="00830ED8" w:rsidRPr="009E7658" w:rsidRDefault="00830ED8" w:rsidP="00550500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spełniające wymogi racjonalnego i oszczędnego gospodarowania środkami publicznymi, z zachowaniem zasady uzyskania najlepszych efektów z danych nakładów,</w:t>
      </w:r>
    </w:p>
    <w:p w14:paraId="73686BF3" w14:textId="77777777" w:rsidR="00830ED8" w:rsidRPr="009E7658" w:rsidRDefault="00830ED8" w:rsidP="00550500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080233C1" w14:textId="77777777" w:rsidR="00830ED8" w:rsidRPr="009E7658" w:rsidRDefault="00830ED8" w:rsidP="00550500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57882AEF" w14:textId="77777777" w:rsidR="00830ED8" w:rsidRPr="009E7658" w:rsidRDefault="00830ED8" w:rsidP="00550500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1DE3F907" w14:textId="2249916F" w:rsidR="00830ED8" w:rsidRPr="009E7658" w:rsidRDefault="00830ED8" w:rsidP="00550500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  <w:lang w:eastAsia="zh-CN"/>
        </w:rPr>
        <w:t>inne koszty bezpośrednio związane z realizowanym zadaniem (określone przez oferenta).</w:t>
      </w:r>
    </w:p>
    <w:p w14:paraId="7B5D136E" w14:textId="77777777" w:rsidR="00385F04" w:rsidRPr="009E7658" w:rsidRDefault="00385F04" w:rsidP="00550500">
      <w:pPr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  <w:lang w:eastAsia="zh-CN"/>
        </w:rPr>
      </w:pPr>
    </w:p>
    <w:p w14:paraId="4DD55217" w14:textId="77777777" w:rsidR="00830ED8" w:rsidRPr="009E7658" w:rsidRDefault="00830ED8" w:rsidP="00550500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 xml:space="preserve">Koszty bezpośrednie obejmują w szczególności: </w:t>
      </w:r>
    </w:p>
    <w:p w14:paraId="0BBB2050" w14:textId="4FFD9B60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>1) zawarcie stosownych umów z wykonawcami części artystycznej i organizacyjnej przedsięwzięcia, (wynagrodzenia m.in.:</w:t>
      </w:r>
      <w:r w:rsidR="0009072D" w:rsidRPr="009E7658">
        <w:rPr>
          <w:rFonts w:ascii="Arial" w:hAnsi="Arial" w:cs="Arial"/>
          <w:sz w:val="24"/>
          <w:szCs w:val="24"/>
        </w:rPr>
        <w:t xml:space="preserve"> </w:t>
      </w:r>
      <w:r w:rsidRPr="009E7658">
        <w:rPr>
          <w:rFonts w:ascii="Arial" w:hAnsi="Arial" w:cs="Arial"/>
          <w:sz w:val="24"/>
          <w:szCs w:val="24"/>
        </w:rPr>
        <w:t>osób zaangażowanych w prawidłową realizację przedsięwzięcia</w:t>
      </w:r>
      <w:r w:rsidR="0009072D" w:rsidRPr="009E7658">
        <w:rPr>
          <w:rFonts w:ascii="Arial" w:hAnsi="Arial" w:cs="Arial"/>
          <w:sz w:val="24"/>
          <w:szCs w:val="24"/>
        </w:rPr>
        <w:t>)</w:t>
      </w:r>
      <w:r w:rsidRPr="009E7658">
        <w:rPr>
          <w:rFonts w:ascii="Arial" w:hAnsi="Arial" w:cs="Arial"/>
          <w:sz w:val="24"/>
          <w:szCs w:val="24"/>
        </w:rPr>
        <w:t xml:space="preserve">, </w:t>
      </w:r>
    </w:p>
    <w:p w14:paraId="24D35C61" w14:textId="044FF4BB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3) zapewnienie nagród finansowych i rzeczowych w konkursach </w:t>
      </w:r>
      <w:r w:rsidR="0009072D" w:rsidRPr="009E7658">
        <w:rPr>
          <w:rFonts w:ascii="Arial" w:hAnsi="Arial" w:cs="Arial"/>
          <w:sz w:val="24"/>
          <w:szCs w:val="24"/>
        </w:rPr>
        <w:t xml:space="preserve">kulturalnych i </w:t>
      </w:r>
      <w:r w:rsidRPr="009E7658">
        <w:rPr>
          <w:rFonts w:ascii="Arial" w:hAnsi="Arial" w:cs="Arial"/>
          <w:sz w:val="24"/>
          <w:szCs w:val="24"/>
        </w:rPr>
        <w:t xml:space="preserve">edukacyjnych, </w:t>
      </w:r>
    </w:p>
    <w:p w14:paraId="5B8BBB5F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4) zapewnienie odpowiedniego sprzętu do organizacji koncertów, m.in. sceny, nagłośnienia i oświetlenia, </w:t>
      </w:r>
    </w:p>
    <w:p w14:paraId="1AA005F4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5) koszty przejazdów, wyżywienia i noclegów wykonawców części artystycznej i organizacyjnej, </w:t>
      </w:r>
    </w:p>
    <w:p w14:paraId="08111E56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6) wydatki związane z kompleksową promocją przedsięwzięcia, </w:t>
      </w:r>
    </w:p>
    <w:p w14:paraId="13C581AB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7) zapewnienie materiału video i dokumentacji fotograficznej z przedsięwzięcia, </w:t>
      </w:r>
    </w:p>
    <w:p w14:paraId="1B0C27FC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8) koszty materiałów i usług niezbędnych do przeprowadzenia przedsięwzięcia, </w:t>
      </w:r>
    </w:p>
    <w:p w14:paraId="3C669E20" w14:textId="02236130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lastRenderedPageBreak/>
        <w:t xml:space="preserve">9) koszty związane z organizacją bezpłatnych warsztatów/spotkań </w:t>
      </w:r>
      <w:r w:rsidR="00184F19" w:rsidRPr="009E7658">
        <w:rPr>
          <w:rFonts w:ascii="Arial" w:hAnsi="Arial" w:cs="Arial"/>
          <w:sz w:val="24"/>
          <w:szCs w:val="24"/>
        </w:rPr>
        <w:t xml:space="preserve">kulturalnych i </w:t>
      </w:r>
      <w:r w:rsidRPr="009E7658">
        <w:rPr>
          <w:rFonts w:ascii="Arial" w:hAnsi="Arial" w:cs="Arial"/>
          <w:sz w:val="24"/>
          <w:szCs w:val="24"/>
        </w:rPr>
        <w:t xml:space="preserve">edukacyjnych w ramach realizacji przedsięwzięcia, </w:t>
      </w:r>
    </w:p>
    <w:p w14:paraId="47CD1894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>10) zabezpieczenia imprezy pod względem bezpieczeństwa uczestników imprezy i wykonawców</w:t>
      </w:r>
    </w:p>
    <w:p w14:paraId="2234AF46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11) opracowanie ankiet weryfikujących opinię uczestników nt. realizacji przedsięwzięcia, </w:t>
      </w:r>
    </w:p>
    <w:p w14:paraId="5A34CB2C" w14:textId="77777777" w:rsidR="00830ED8" w:rsidRPr="009E7658" w:rsidRDefault="00830ED8" w:rsidP="00550500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7658">
        <w:rPr>
          <w:rFonts w:ascii="Arial" w:hAnsi="Arial" w:cs="Arial"/>
          <w:sz w:val="24"/>
          <w:szCs w:val="24"/>
        </w:rPr>
        <w:t xml:space="preserve">12) inne koszty bezpośrednio związane z organizacją przedsięwzięcia. </w:t>
      </w:r>
    </w:p>
    <w:p w14:paraId="36634069" w14:textId="3CBF676F" w:rsidR="00830ED8" w:rsidRPr="009E7658" w:rsidRDefault="00830ED8" w:rsidP="00550500">
      <w:pPr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 xml:space="preserve">Kwota dotacji nie pokrywa kosztów pośrednich realizacji przedsięwzięcia (m.in. opłat za energię, wodę, materiałów biurowych, usług telekomunikacyjnych itp.) </w:t>
      </w:r>
      <w:r w:rsidR="009530B0" w:rsidRPr="009E7658">
        <w:rPr>
          <w:rFonts w:ascii="Arial" w:hAnsi="Arial" w:cs="Arial"/>
          <w:sz w:val="24"/>
          <w:szCs w:val="24"/>
        </w:rPr>
        <w:t>jeśli nie dotyczą bezpośrednio realizacji zadania.</w:t>
      </w:r>
    </w:p>
    <w:p w14:paraId="15EFEC90" w14:textId="77777777" w:rsidR="00385F04" w:rsidRPr="009E7658" w:rsidRDefault="00385F04" w:rsidP="00550500">
      <w:pPr>
        <w:suppressAutoHyphens/>
        <w:spacing w:after="0" w:line="276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18AAC56D" w14:textId="3052FE9F" w:rsidR="00830ED8" w:rsidRPr="009E7658" w:rsidRDefault="00830ED8" w:rsidP="00550500">
      <w:pPr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 xml:space="preserve">Koszty realizacji przedsięwzięcia przekraczające kwotę dotacji nie będą refundowane. </w:t>
      </w:r>
    </w:p>
    <w:p w14:paraId="7AFED6FA" w14:textId="77777777" w:rsidR="00385F04" w:rsidRPr="009E7658" w:rsidRDefault="00385F04" w:rsidP="00550500">
      <w:pPr>
        <w:suppressAutoHyphens/>
        <w:spacing w:after="0" w:line="276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6A64B2CC" w14:textId="1D8A1E06" w:rsidR="00830ED8" w:rsidRPr="009E7658" w:rsidRDefault="00830ED8" w:rsidP="00550500">
      <w:pPr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 xml:space="preserve">Przez wykorzystanie dotacji należy rozumieć zapłatę faktur, rachunków i innych dokumentów księgowych. </w:t>
      </w:r>
    </w:p>
    <w:p w14:paraId="56AE808E" w14:textId="77777777" w:rsidR="00385F04" w:rsidRPr="009E7658" w:rsidRDefault="00385F04" w:rsidP="00550500">
      <w:pPr>
        <w:suppressAutoHyphens/>
        <w:spacing w:after="0" w:line="276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342C31E6" w14:textId="77777777" w:rsidR="00830ED8" w:rsidRPr="009E7658" w:rsidRDefault="00830ED8" w:rsidP="00550500">
      <w:pPr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Dotacja nie może być przeznaczona na:</w:t>
      </w:r>
    </w:p>
    <w:p w14:paraId="1E830CB7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gospodarczą,</w:t>
      </w:r>
    </w:p>
    <w:p w14:paraId="248B78E3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15A95CFB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polityczną i religijną,</w:t>
      </w:r>
    </w:p>
    <w:p w14:paraId="1D60CBB9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udzielanie pomocy finansowej osobom prawnym lub fizycznym,</w:t>
      </w:r>
    </w:p>
    <w:p w14:paraId="25743713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opłaty i kary umowne,</w:t>
      </w:r>
    </w:p>
    <w:p w14:paraId="76719696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7EAAEBA7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remont i adaptację pomieszczeń,</w:t>
      </w:r>
    </w:p>
    <w:p w14:paraId="7E1F6CE9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środków trwałych i wydatki inwestycyjne,</w:t>
      </w:r>
    </w:p>
    <w:p w14:paraId="16A2219B" w14:textId="77777777" w:rsidR="00830ED8" w:rsidRPr="009E7658" w:rsidRDefault="00830ED8" w:rsidP="00550500">
      <w:pPr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gruntów,</w:t>
      </w:r>
    </w:p>
    <w:p w14:paraId="64EFEDA1" w14:textId="77777777" w:rsidR="00830ED8" w:rsidRPr="009E7658" w:rsidRDefault="00830ED8" w:rsidP="00550500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na przygotowanie oferty,</w:t>
      </w:r>
    </w:p>
    <w:p w14:paraId="637C2DC6" w14:textId="1A5CBC64" w:rsidR="00830ED8" w:rsidRPr="009E7658" w:rsidRDefault="00830ED8" w:rsidP="00550500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sz w:val="24"/>
          <w:szCs w:val="24"/>
          <w:lang w:eastAsia="zh-CN"/>
        </w:rPr>
        <w:t>opłaty oferenta niezwiązane bezpośrednio z realizacją zadania (np. składki członkowskie, licencyjne itp.)</w:t>
      </w:r>
      <w:r w:rsidR="00385F04" w:rsidRPr="009E7658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72B41726" w14:textId="77777777" w:rsidR="00385F04" w:rsidRPr="009E7658" w:rsidRDefault="00385F04" w:rsidP="00550500">
      <w:pPr>
        <w:tabs>
          <w:tab w:val="left" w:pos="851"/>
        </w:tabs>
        <w:suppressAutoHyphens/>
        <w:spacing w:after="0" w:line="276" w:lineRule="auto"/>
        <w:ind w:left="709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DF50189" w14:textId="01E9104F" w:rsidR="00830ED8" w:rsidRPr="009E7658" w:rsidRDefault="00830ED8" w:rsidP="00550500">
      <w:pPr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ofert zostanie dokonany w ciągu 45 dni od upływu terminu składania ofert.</w:t>
      </w:r>
    </w:p>
    <w:p w14:paraId="652351C8" w14:textId="77777777" w:rsidR="00385F04" w:rsidRPr="009E7658" w:rsidRDefault="00385F04" w:rsidP="00550500">
      <w:pPr>
        <w:suppressAutoHyphens/>
        <w:spacing w:after="0" w:line="276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2129D3D2" w14:textId="17055082" w:rsidR="00830ED8" w:rsidRPr="009E7658" w:rsidRDefault="00830ED8" w:rsidP="00550500">
      <w:pPr>
        <w:numPr>
          <w:ilvl w:val="0"/>
          <w:numId w:val="11"/>
        </w:num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będą oceniane przez Komisję Konkursową powołaną przez Prezydenta Miasta Włocławek. </w:t>
      </w:r>
    </w:p>
    <w:p w14:paraId="41EE5674" w14:textId="77777777" w:rsidR="00385F04" w:rsidRPr="009E7658" w:rsidRDefault="00385F04" w:rsidP="00550500">
      <w:pPr>
        <w:suppressAutoHyphens/>
        <w:spacing w:after="0" w:line="276" w:lineRule="auto"/>
        <w:ind w:left="360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4E621F8" w14:textId="2EF7869C" w:rsidR="00830ED8" w:rsidRPr="009E7658" w:rsidRDefault="00830ED8" w:rsidP="00550500">
      <w:pPr>
        <w:pStyle w:val="Akapitzlis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trakcie oceny merytorycznej będą uwzględniane następujące kryteria:</w:t>
      </w: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7031"/>
        <w:gridCol w:w="2058"/>
      </w:tblGrid>
      <w:tr w:rsidR="00700D32" w:rsidRPr="009E7658" w14:paraId="4D491F06" w14:textId="77777777" w:rsidTr="000C5DF4">
        <w:trPr>
          <w:trHeight w:val="431"/>
        </w:trPr>
        <w:tc>
          <w:tcPr>
            <w:tcW w:w="539" w:type="dxa"/>
          </w:tcPr>
          <w:p w14:paraId="5294FB38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</w:t>
            </w: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lastRenderedPageBreak/>
              <w:t>.</w:t>
            </w:r>
          </w:p>
        </w:tc>
        <w:tc>
          <w:tcPr>
            <w:tcW w:w="7031" w:type="dxa"/>
          </w:tcPr>
          <w:p w14:paraId="38766996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lastRenderedPageBreak/>
              <w:t>Rodzaj kryterium</w:t>
            </w:r>
          </w:p>
        </w:tc>
        <w:tc>
          <w:tcPr>
            <w:tcW w:w="2058" w:type="dxa"/>
          </w:tcPr>
          <w:p w14:paraId="31BD7BF4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D32" w:rsidRPr="009E7658" w14:paraId="01A0DA6D" w14:textId="77777777" w:rsidTr="000C5DF4">
        <w:trPr>
          <w:trHeight w:val="421"/>
        </w:trPr>
        <w:tc>
          <w:tcPr>
            <w:tcW w:w="539" w:type="dxa"/>
          </w:tcPr>
          <w:p w14:paraId="09380BCA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4628F95B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2CF30202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700D32" w:rsidRPr="009E7658" w14:paraId="03DA3C02" w14:textId="77777777" w:rsidTr="000C5DF4">
        <w:trPr>
          <w:trHeight w:val="413"/>
        </w:trPr>
        <w:tc>
          <w:tcPr>
            <w:tcW w:w="539" w:type="dxa"/>
          </w:tcPr>
          <w:p w14:paraId="12E836F5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719100B0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62D4414E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700D32" w:rsidRPr="009E7658" w14:paraId="71FB4604" w14:textId="77777777" w:rsidTr="000C5DF4">
        <w:trPr>
          <w:trHeight w:val="413"/>
        </w:trPr>
        <w:tc>
          <w:tcPr>
            <w:tcW w:w="539" w:type="dxa"/>
          </w:tcPr>
          <w:p w14:paraId="663CD711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471385CF" w14:textId="0B73A5C0" w:rsidR="00700D32" w:rsidRPr="009E7658" w:rsidRDefault="00184F19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Prawidłowy termin </w:t>
            </w:r>
            <w:r w:rsidR="00ED4429"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dostarczenia</w:t>
            </w: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 oferty do Urzędu Miasta Włocławek</w:t>
            </w:r>
          </w:p>
        </w:tc>
        <w:tc>
          <w:tcPr>
            <w:tcW w:w="2058" w:type="dxa"/>
          </w:tcPr>
          <w:p w14:paraId="53013FD9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700D32" w:rsidRPr="009E7658" w14:paraId="71D1EB85" w14:textId="77777777" w:rsidTr="000C5DF4">
        <w:trPr>
          <w:trHeight w:val="419"/>
        </w:trPr>
        <w:tc>
          <w:tcPr>
            <w:tcW w:w="539" w:type="dxa"/>
          </w:tcPr>
          <w:p w14:paraId="4FB9EDA8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2ADF1695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 xml:space="preserve">Ocena części opisowej zadania </w:t>
            </w:r>
          </w:p>
        </w:tc>
        <w:tc>
          <w:tcPr>
            <w:tcW w:w="2058" w:type="dxa"/>
          </w:tcPr>
          <w:p w14:paraId="4B720FB8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700D32" w:rsidRPr="009E7658" w14:paraId="4A5041DF" w14:textId="77777777" w:rsidTr="000C5DF4">
        <w:trPr>
          <w:trHeight w:val="380"/>
        </w:trPr>
        <w:tc>
          <w:tcPr>
            <w:tcW w:w="539" w:type="dxa"/>
          </w:tcPr>
          <w:p w14:paraId="1D4539D1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03C7BB01" w14:textId="77777777" w:rsidR="00700D32" w:rsidRPr="009E7658" w:rsidRDefault="00700D32" w:rsidP="00550500">
            <w:pPr>
              <w:widowControl w:val="0"/>
              <w:tabs>
                <w:tab w:val="left" w:pos="206"/>
              </w:tabs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205DD20F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15F0EDB1" w14:textId="77777777" w:rsidTr="000C5DF4">
        <w:trPr>
          <w:trHeight w:val="380"/>
        </w:trPr>
        <w:tc>
          <w:tcPr>
            <w:tcW w:w="539" w:type="dxa"/>
          </w:tcPr>
          <w:p w14:paraId="03FBD93D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6FC9A8BD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265B419D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1482FADF" w14:textId="77777777" w:rsidTr="000C5DF4">
        <w:trPr>
          <w:trHeight w:val="380"/>
        </w:trPr>
        <w:tc>
          <w:tcPr>
            <w:tcW w:w="539" w:type="dxa"/>
          </w:tcPr>
          <w:p w14:paraId="56DB67FB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7031" w:type="dxa"/>
          </w:tcPr>
          <w:p w14:paraId="3A30E95E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0175852F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048A57FF" w14:textId="77777777" w:rsidTr="000C5DF4">
        <w:trPr>
          <w:trHeight w:val="397"/>
        </w:trPr>
        <w:tc>
          <w:tcPr>
            <w:tcW w:w="539" w:type="dxa"/>
          </w:tcPr>
          <w:p w14:paraId="7FDF0996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7031" w:type="dxa"/>
          </w:tcPr>
          <w:p w14:paraId="2A7FBD43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018C75A8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72535D86" w14:textId="77777777" w:rsidTr="000C5DF4">
        <w:trPr>
          <w:trHeight w:val="397"/>
        </w:trPr>
        <w:tc>
          <w:tcPr>
            <w:tcW w:w="539" w:type="dxa"/>
          </w:tcPr>
          <w:p w14:paraId="4A5E7A53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7031" w:type="dxa"/>
          </w:tcPr>
          <w:p w14:paraId="25879954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5E11F791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539A285C" w14:textId="77777777" w:rsidTr="000C5DF4">
        <w:trPr>
          <w:trHeight w:val="417"/>
        </w:trPr>
        <w:tc>
          <w:tcPr>
            <w:tcW w:w="539" w:type="dxa"/>
          </w:tcPr>
          <w:p w14:paraId="0337D472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7031" w:type="dxa"/>
          </w:tcPr>
          <w:p w14:paraId="0FDDC926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4A7A5EF8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7A3E0911" w14:textId="77777777" w:rsidTr="000C5DF4">
        <w:trPr>
          <w:trHeight w:val="551"/>
        </w:trPr>
        <w:tc>
          <w:tcPr>
            <w:tcW w:w="539" w:type="dxa"/>
          </w:tcPr>
          <w:p w14:paraId="5C0B2A36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7031" w:type="dxa"/>
          </w:tcPr>
          <w:p w14:paraId="335F3CD3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 (w tym terminowość, rzetelność i sposób rozliczenia dotacji)</w:t>
            </w:r>
          </w:p>
        </w:tc>
        <w:tc>
          <w:tcPr>
            <w:tcW w:w="2058" w:type="dxa"/>
          </w:tcPr>
          <w:p w14:paraId="67AD3102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091F5BDF" w14:textId="77777777" w:rsidTr="000C5DF4">
        <w:trPr>
          <w:trHeight w:val="430"/>
        </w:trPr>
        <w:tc>
          <w:tcPr>
            <w:tcW w:w="539" w:type="dxa"/>
          </w:tcPr>
          <w:p w14:paraId="38EECE3B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3C6A8D6B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5EC00F7F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00D32" w:rsidRPr="009E7658" w14:paraId="1C26AAC0" w14:textId="77777777" w:rsidTr="000C5DF4">
        <w:trPr>
          <w:trHeight w:val="550"/>
        </w:trPr>
        <w:tc>
          <w:tcPr>
            <w:tcW w:w="539" w:type="dxa"/>
          </w:tcPr>
          <w:p w14:paraId="13144099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7031" w:type="dxa"/>
          </w:tcPr>
          <w:p w14:paraId="0AFEE51C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6FA80723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700D32" w:rsidRPr="009E7658" w14:paraId="5C43E989" w14:textId="77777777" w:rsidTr="000C5DF4">
        <w:trPr>
          <w:trHeight w:val="417"/>
        </w:trPr>
        <w:tc>
          <w:tcPr>
            <w:tcW w:w="539" w:type="dxa"/>
          </w:tcPr>
          <w:p w14:paraId="387C1473" w14:textId="77777777" w:rsidR="00700D32" w:rsidRPr="009E7658" w:rsidRDefault="00700D32" w:rsidP="0055050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0B295726" w14:textId="77777777" w:rsidR="00700D32" w:rsidRPr="009E7658" w:rsidRDefault="00700D32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4C00F856" w14:textId="0D610F6D" w:rsidR="00700D32" w:rsidRPr="009E7658" w:rsidRDefault="00694D7A" w:rsidP="0055050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4</w:t>
            </w:r>
            <w:r w:rsidR="00700D32" w:rsidRPr="009E7658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38DA3F09" w14:textId="03CECCD9" w:rsidR="00830ED8" w:rsidRPr="009E7658" w:rsidRDefault="00830ED8" w:rsidP="00550500">
      <w:pPr>
        <w:suppressAutoHyphens/>
        <w:spacing w:after="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IV Zasady przyznawania dotacji </w:t>
      </w:r>
    </w:p>
    <w:p w14:paraId="27B101F5" w14:textId="77777777" w:rsidR="00830ED8" w:rsidRPr="009E7658" w:rsidRDefault="00830ED8" w:rsidP="0055050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4CA4DBA3" w14:textId="0491AF09" w:rsidR="00830ED8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lastRenderedPageBreak/>
        <w:t>Oferty, w których zakres zaproponowanego zadania lub cele statutowe oferenta nie są zgodne z zadaniami określonymi w niniejszym ogłoszeniu, zostaną odrzucone z przyczyn merytorycznych.</w:t>
      </w:r>
    </w:p>
    <w:p w14:paraId="5BF447C1" w14:textId="33DFA5D5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otwartym konkursie ofert może zostać wybrana </w:t>
      </w:r>
      <w:r w:rsidR="004B045F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tylko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jedna oferta. </w:t>
      </w:r>
    </w:p>
    <w:p w14:paraId="320C0438" w14:textId="2BF727A3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3B3DD678" w14:textId="7D473A36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 ocenę zaopiniowaną pozytywnie uważa się każdą, która uzyska minimum </w:t>
      </w:r>
      <w:r w:rsidR="00351D2F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24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5B54D3B2" w14:textId="2BC65961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oferty. </w:t>
      </w:r>
    </w:p>
    <w:p w14:paraId="1BA8FE0B" w14:textId="78773081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0EB50BA4" w14:textId="415038C3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69968232" w14:textId="128BAED1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8" w:tooltip="Adres strony internetowej strony internetowej Urzędu Miasta Włocławek" w:history="1">
        <w:r w:rsidRPr="009E7658">
          <w:rPr>
            <w:rFonts w:ascii="Arial" w:eastAsia="Times New Roman" w:hAnsi="Arial" w:cs="Arial"/>
            <w:sz w:val="24"/>
            <w:szCs w:val="24"/>
            <w:lang w:eastAsia="zh-CN"/>
          </w:rPr>
          <w:t>http://www.wloclawek.eu/</w:t>
        </w:r>
      </w:hyperlink>
      <w:r w:rsidRPr="009E765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ED4429" w:rsidRPr="009E7658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9E7658">
        <w:rPr>
          <w:rFonts w:ascii="Arial" w:eastAsia="Times New Roman" w:hAnsi="Arial" w:cs="Arial"/>
          <w:sz w:val="24"/>
          <w:szCs w:val="24"/>
          <w:lang w:eastAsia="zh-CN"/>
        </w:rPr>
        <w:t xml:space="preserve"> w Biuletynie Informacji Publicznej Urzędu Miasta Włocławek</w:t>
      </w:r>
      <w:r w:rsidR="00ED4429" w:rsidRPr="009E7658">
        <w:rPr>
          <w:rFonts w:ascii="Arial" w:eastAsia="Times New Roman" w:hAnsi="Arial" w:cs="Arial"/>
          <w:sz w:val="24"/>
          <w:szCs w:val="24"/>
          <w:lang w:eastAsia="zh-CN"/>
        </w:rPr>
        <w:t xml:space="preserve"> oraz Witkac.pl</w:t>
      </w:r>
      <w:r w:rsidRPr="009E7658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7E6CAB11" w14:textId="4F2DF5D4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 okaże się, że rzeczywisty zakres realizowanego zadania znacząco odbiega od opisanego w ofercie, podmiot lub jego reprezentanci utracą zdolność do czynności prawnych, zostaną ujawnione nieznane wcześniej okoliczności podważające wiarygodność merytoryczną lub finansową Oferenta.</w:t>
      </w:r>
    </w:p>
    <w:p w14:paraId="28D23415" w14:textId="28B5A567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sz w:val="24"/>
          <w:szCs w:val="24"/>
          <w:lang w:eastAsia="zh-CN"/>
        </w:rPr>
        <w:t xml:space="preserve">Prezydent Miasta </w:t>
      </w:r>
      <w:r w:rsidRPr="009E7658">
        <w:rPr>
          <w:rFonts w:ascii="Arial" w:eastAsia="Times New Roman" w:hAnsi="Arial" w:cs="Arial"/>
          <w:spacing w:val="-5"/>
          <w:sz w:val="24"/>
          <w:szCs w:val="24"/>
        </w:rPr>
        <w:t xml:space="preserve">Prezydent Miasta Włocławek może odmówić podmiotom wyłonionym w konkursie przyznania dotacji i podpisania umowy, w przypadku gdy okaże się, że zagrożona jest realizacja zadania publicznego </w:t>
      </w:r>
      <w:r w:rsidR="007E1159" w:rsidRPr="009E7658">
        <w:rPr>
          <w:rFonts w:ascii="Arial" w:eastAsia="Times New Roman" w:hAnsi="Arial" w:cs="Arial"/>
          <w:spacing w:val="-5"/>
          <w:sz w:val="24"/>
          <w:szCs w:val="24"/>
        </w:rPr>
        <w:t>przez</w:t>
      </w:r>
      <w:r w:rsidRPr="009E7658">
        <w:rPr>
          <w:rFonts w:ascii="Arial" w:eastAsia="Times New Roman" w:hAnsi="Arial" w:cs="Arial"/>
          <w:spacing w:val="-5"/>
          <w:sz w:val="24"/>
          <w:szCs w:val="24"/>
        </w:rPr>
        <w:t> wprowadzone nakazy, zakazy, ograniczenia, wytyczne przeciwepidemiczne, wynikające z wprowadzonego na terenie Rzeczpospolitej Polskiej stanu</w:t>
      </w:r>
      <w:r w:rsidR="00741F0A" w:rsidRPr="009E7658">
        <w:rPr>
          <w:rFonts w:ascii="Arial" w:eastAsia="Times New Roman" w:hAnsi="Arial" w:cs="Arial"/>
          <w:spacing w:val="-5"/>
          <w:sz w:val="24"/>
          <w:szCs w:val="24"/>
        </w:rPr>
        <w:t xml:space="preserve"> nadzwyczajnego lub epidemii</w:t>
      </w:r>
      <w:r w:rsidR="002E62B9" w:rsidRPr="009E7658">
        <w:rPr>
          <w:rFonts w:ascii="Arial" w:eastAsia="Times New Roman" w:hAnsi="Arial" w:cs="Arial"/>
          <w:spacing w:val="-5"/>
          <w:sz w:val="24"/>
          <w:szCs w:val="24"/>
        </w:rPr>
        <w:t>.</w:t>
      </w:r>
    </w:p>
    <w:p w14:paraId="5457BC64" w14:textId="1FF8DF08" w:rsidR="002E62B9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Każdy, w terminie 30 dni od dnia ogłoszenia wyników konkursu, może żądać uzasadnienia wyboru lub odrzucenia oferty. </w:t>
      </w:r>
    </w:p>
    <w:p w14:paraId="7CB39711" w14:textId="77777777" w:rsidR="00830ED8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05"/>
        <w:rPr>
          <w:rFonts w:ascii="Arial" w:eastAsia="Times New Roman" w:hAnsi="Arial" w:cs="Arial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10B75938" w14:textId="77777777" w:rsidR="00830ED8" w:rsidRPr="009E7658" w:rsidRDefault="00830ED8" w:rsidP="0055050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5C50F1A" w14:textId="4E08FF8F" w:rsidR="00830ED8" w:rsidRPr="009E7658" w:rsidRDefault="00830ED8" w:rsidP="00550500">
      <w:pPr>
        <w:suppressAutoHyphens/>
        <w:spacing w:after="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Rozdział V Warunki realizacji zadania publicznego</w:t>
      </w:r>
      <w:r w:rsidR="007A71CB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73E1033A" w14:textId="77777777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Po ogłoszeniu wyników otwartego konkursu ofert i przedłożeniu ewentualnych korekt, Prezydent Miasta Włocławek bez zbędnej zwłoki, zawiera umowy o powierzenie realizacji zadania publicznego z wyłonionym podmiotem.</w:t>
      </w:r>
    </w:p>
    <w:p w14:paraId="1A45BD69" w14:textId="02978835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i o wolontariacie (</w:t>
      </w:r>
      <w:r w:rsidR="00AD4749"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>Dz. U. z 2022 r. poz.1327,1812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) oraz rozporządzenia Przewodniczącego Komitetu do Spraw Pożytku Publicznego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poz.2057)- wzór umowy stanowi załącznik nr 2 do zarządzenia. </w:t>
      </w:r>
    </w:p>
    <w:p w14:paraId="00802A02" w14:textId="32426006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376A9B60" w14:textId="4C3353AF" w:rsidR="00E9398A" w:rsidRPr="009E7658" w:rsidRDefault="00E9398A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 przypadku otrzymania dotacji w trybie ustawy o działalności pożytku publicznego i o wolontariacie, oferent nie może wnioskować o inne dodatkowe środki z budżetu Gminy Miasto Włocławek na realizację dotowanego zadania.</w:t>
      </w:r>
    </w:p>
    <w:p w14:paraId="1A1EB18D" w14:textId="0C1239DC" w:rsidR="00E9398A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2704A67C" w14:textId="152DF5F5" w:rsidR="00E7204C" w:rsidRPr="009E7658" w:rsidRDefault="00A45CF5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sz w:val="24"/>
          <w:szCs w:val="24"/>
        </w:rPr>
        <w:t xml:space="preserve">Jeżeli w ramach </w:t>
      </w:r>
      <w:r w:rsidR="00E7204C" w:rsidRPr="009E7658">
        <w:rPr>
          <w:rFonts w:ascii="Arial" w:eastAsia="Times New Roman" w:hAnsi="Arial" w:cs="Arial"/>
          <w:sz w:val="24"/>
          <w:szCs w:val="24"/>
        </w:rPr>
        <w:t>zadania</w:t>
      </w:r>
      <w:r w:rsidRPr="009E7658">
        <w:rPr>
          <w:rFonts w:ascii="Arial" w:eastAsia="Times New Roman" w:hAnsi="Arial" w:cs="Arial"/>
          <w:sz w:val="24"/>
          <w:szCs w:val="24"/>
        </w:rPr>
        <w:t xml:space="preserve"> wykorzystywane są samochody prywatne do rozliczenia kosztów stosuje się przepisy Rozporządzenia </w:t>
      </w:r>
      <w:r w:rsidR="00E7204C" w:rsidRPr="009E7658">
        <w:rPr>
          <w:rFonts w:ascii="Arial" w:eastAsia="Times New Roman" w:hAnsi="Arial" w:cs="Arial"/>
          <w:sz w:val="24"/>
          <w:szCs w:val="24"/>
        </w:rPr>
        <w:t>Ministra</w:t>
      </w:r>
      <w:r w:rsidRPr="009E7658">
        <w:rPr>
          <w:rFonts w:ascii="Arial" w:eastAsia="Times New Roman" w:hAnsi="Arial" w:cs="Arial"/>
          <w:sz w:val="24"/>
          <w:szCs w:val="24"/>
        </w:rPr>
        <w:t xml:space="preserve"> Infrastruktury w sprawie warunków ustalania oraz </w:t>
      </w:r>
      <w:r w:rsidR="00E7204C" w:rsidRPr="009E7658">
        <w:rPr>
          <w:rFonts w:ascii="Arial" w:eastAsia="Times New Roman" w:hAnsi="Arial" w:cs="Arial"/>
          <w:sz w:val="24"/>
          <w:szCs w:val="24"/>
        </w:rPr>
        <w:t>sposobu</w:t>
      </w:r>
      <w:r w:rsidRPr="009E7658">
        <w:rPr>
          <w:rFonts w:ascii="Arial" w:eastAsia="Times New Roman" w:hAnsi="Arial" w:cs="Arial"/>
          <w:sz w:val="24"/>
          <w:szCs w:val="24"/>
        </w:rPr>
        <w:t xml:space="preserve"> dokonywania zawrotu kosztów używania do celów służbowych samochodów osobowych </w:t>
      </w:r>
      <w:r w:rsidR="00E7204C" w:rsidRPr="009E7658">
        <w:rPr>
          <w:rFonts w:ascii="Arial" w:eastAsia="Times New Roman" w:hAnsi="Arial" w:cs="Arial"/>
          <w:sz w:val="24"/>
          <w:szCs w:val="24"/>
        </w:rPr>
        <w:t>niebędących</w:t>
      </w:r>
      <w:r w:rsidRPr="009E7658">
        <w:rPr>
          <w:rFonts w:ascii="Arial" w:eastAsia="Times New Roman" w:hAnsi="Arial" w:cs="Arial"/>
          <w:sz w:val="24"/>
          <w:szCs w:val="24"/>
        </w:rPr>
        <w:t xml:space="preserve"> </w:t>
      </w:r>
      <w:r w:rsidR="00E7204C" w:rsidRPr="009E7658">
        <w:rPr>
          <w:rFonts w:ascii="Arial" w:eastAsia="Times New Roman" w:hAnsi="Arial" w:cs="Arial"/>
          <w:sz w:val="24"/>
          <w:szCs w:val="24"/>
        </w:rPr>
        <w:t>własnością</w:t>
      </w:r>
      <w:r w:rsidRPr="009E7658">
        <w:rPr>
          <w:rFonts w:ascii="Arial" w:eastAsia="Times New Roman" w:hAnsi="Arial" w:cs="Arial"/>
          <w:sz w:val="24"/>
          <w:szCs w:val="24"/>
        </w:rPr>
        <w:t xml:space="preserve"> pracodawcy. </w:t>
      </w:r>
    </w:p>
    <w:p w14:paraId="36063B5A" w14:textId="3C050103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sz w:val="24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9E7658">
        <w:rPr>
          <w:rFonts w:ascii="Arial" w:eastAsia="Times New Roman" w:hAnsi="Arial" w:cs="Arial"/>
          <w:color w:val="000000" w:themeColor="text1"/>
          <w:sz w:val="24"/>
          <w:szCs w:val="24"/>
        </w:rPr>
        <w:t>epidemii.</w:t>
      </w:r>
    </w:p>
    <w:p w14:paraId="281FA937" w14:textId="77777777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000000" w:themeColor="text1"/>
          <w:sz w:val="24"/>
          <w:szCs w:val="24"/>
        </w:rPr>
        <w:t>W przypadku braku możliwości realizacji zadania publicznego, w tym wynikającego z wprowadzonego stanu epidemii, Oferenci zobowiązani są do nie zaciągania zobowiązań i niezwłocznego powiadomienia Zleceniodawcy o zagrożeniu wykonania umowy.</w:t>
      </w:r>
    </w:p>
    <w:p w14:paraId="61AB5B53" w14:textId="77777777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w tym wynikające z wprowadzonego stanu epidemii, umowa dotacyjna może być rozwiązana na mocy porozumienia stron. </w:t>
      </w:r>
    </w:p>
    <w:p w14:paraId="05DB6FC6" w14:textId="77777777" w:rsidR="00830ED8" w:rsidRPr="009E7658" w:rsidRDefault="00830ED8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lastRenderedPageBreak/>
        <w:t>Dotowany podmiot zobowiązuje się do prowadzenia wyodrębnionej dokumentacji finansowo – księgowej i ewidencji księgowej zadania publicznego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zgodnie z zasadami wynikającymi z ustawy z dnia 29 kwietnia 1994 r. o rachunkowości (Dz. U. z 2019 poz. 351 z późn. zm.) w sposób umożliwiający identyfikację poszczególnych operacji księgowych.</w:t>
      </w:r>
    </w:p>
    <w:p w14:paraId="12F0818A" w14:textId="30609939" w:rsidR="00B36EA1" w:rsidRPr="009E7658" w:rsidRDefault="00B36EA1" w:rsidP="00550500">
      <w:pPr>
        <w:numPr>
          <w:ilvl w:val="0"/>
          <w:numId w:val="13"/>
        </w:numPr>
        <w:suppressAutoHyphens/>
        <w:spacing w:after="120" w:line="240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grupami kosztów określonymi w kalkulacji przewidywanych kosztów realizacji zadania publicznego z następującymi zastrzeżeniami:</w:t>
      </w:r>
    </w:p>
    <w:p w14:paraId="2FA63AA4" w14:textId="11642EDB" w:rsidR="00B36EA1" w:rsidRPr="009E7658" w:rsidRDefault="00B36EA1" w:rsidP="00550500">
      <w:pPr>
        <w:pStyle w:val="Akapitzlist"/>
        <w:numPr>
          <w:ilvl w:val="0"/>
          <w:numId w:val="18"/>
        </w:numPr>
        <w:suppressAutoHyphens/>
        <w:spacing w:after="120" w:line="276" w:lineRule="auto"/>
        <w:contextualSpacing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wszelkie przesunięcia kosztów przedstawionych w umowie, powyżej 20% wymagają pisemnej zgody Gminy Miasto Włocławek na pisemny wniosek oferenta zgłoszony wraz z uzasadnieniem. Zmiany powyższe mogą być dokonywane tylko w uzasadnionych przypadkach w formie aneksu.</w:t>
      </w:r>
    </w:p>
    <w:p w14:paraId="6873EA84" w14:textId="77777777" w:rsidR="00B36EA1" w:rsidRPr="009E7658" w:rsidRDefault="00B36EA1" w:rsidP="00550500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Jeżeli dana grupa kosztów wykazana w sprawozdaniu z wykonywania zadania publicznego nie jest równa wysokości kosztów ujętych w ofercie, to uznaje się koszty za zgodne wtedy, gdy nie nastąpiło zwiększenie danego wydatku o więcej niż 20%.</w:t>
      </w:r>
    </w:p>
    <w:p w14:paraId="76F5E83D" w14:textId="3E0068AA" w:rsidR="00830ED8" w:rsidRPr="009E7658" w:rsidRDefault="00830ED8" w:rsidP="00550500">
      <w:pPr>
        <w:pStyle w:val="Akapitzlist"/>
        <w:numPr>
          <w:ilvl w:val="0"/>
          <w:numId w:val="13"/>
        </w:numPr>
        <w:suppressAutoHyphens/>
        <w:spacing w:after="120" w:line="276" w:lineRule="auto"/>
        <w:ind w:left="567" w:hanging="425"/>
        <w:contextualSpacing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jest zobowiązany do podpisania umów z osobami/ podmiotami, uczestniczącymi</w:t>
      </w:r>
      <w:r w:rsidR="00B737CC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realizacji projektu, zgodnie z obowiązującymi przepisami.</w:t>
      </w:r>
    </w:p>
    <w:p w14:paraId="52DB53C9" w14:textId="77777777" w:rsidR="00830ED8" w:rsidRPr="009E7658" w:rsidRDefault="00830ED8" w:rsidP="00550500">
      <w:pPr>
        <w:numPr>
          <w:ilvl w:val="0"/>
          <w:numId w:val="13"/>
        </w:numPr>
        <w:suppressAutoHyphens/>
        <w:spacing w:after="120" w:line="276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zobowiązany jest do terminowego regulowania zobowiązań.</w:t>
      </w:r>
    </w:p>
    <w:p w14:paraId="0EDEF27D" w14:textId="02BD7E52" w:rsidR="007913F1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Dokumenty finansowe dotyczące realizacji zadania muszą być opisane zgodnie z ustawą</w:t>
      </w:r>
      <w:r w:rsidR="007A71CB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 rachunkowości (Dz.U. z 2019 poz.351 z późn. zm.),</w:t>
      </w:r>
      <w:r w:rsidR="00B737CC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2174C3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ponadto muszą zawierać następującą informację – „</w:t>
      </w:r>
      <w:r w:rsidR="002174C3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wydatek związany </w:t>
      </w:r>
      <w:r w:rsidR="00BC33BA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br/>
      </w:r>
      <w:r w:rsidR="00E468EF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z wykon</w:t>
      </w:r>
      <w:r w:rsidR="00741F0A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aniem </w:t>
      </w:r>
      <w:r w:rsidR="00E468EF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zadania pn. „ Festiwal Wisły </w:t>
      </w:r>
      <w:r w:rsidR="00EA46C5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Włocławek </w:t>
      </w:r>
      <w:r w:rsidR="00E468EF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2023” w związku z </w:t>
      </w:r>
      <w:r w:rsidR="00425466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realizacją przez Gminę Miasto Włocławek projektu </w:t>
      </w:r>
      <w:r w:rsidR="003B33E7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WŁOCŁAWEK- MIASTO NOWYCH MOŻLIWOŚCI. Tutaj mieszkam, pracuję, inwestuję </w:t>
      </w:r>
      <w:r w:rsidR="00BC33BA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br/>
      </w:r>
      <w:r w:rsidR="003B33E7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i tu wypoczywam” finansowanego ze środków Mechanizmu Finansowego EOG i budżetu państwa</w:t>
      </w:r>
      <w:r w:rsidR="007913F1" w:rsidRPr="009E7658">
        <w:rPr>
          <w:rFonts w:ascii="Arial" w:hAnsi="Arial" w:cs="Arial"/>
          <w:sz w:val="24"/>
          <w:szCs w:val="24"/>
        </w:rPr>
        <w:t xml:space="preserve"> </w:t>
      </w:r>
      <w:r w:rsidR="007913F1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w ramach Programu Rozwój Lokalny</w:t>
      </w:r>
      <w:r w:rsidR="002E576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. Ponadto, </w:t>
      </w:r>
      <w:r w:rsidR="00EC3DA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do </w:t>
      </w:r>
      <w:r w:rsidR="002E576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każd</w:t>
      </w:r>
      <w:r w:rsidR="00EC3DA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ej</w:t>
      </w:r>
      <w:r w:rsidR="002E576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 faktur</w:t>
      </w:r>
      <w:r w:rsidR="00EC3DA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y</w:t>
      </w:r>
      <w:r w:rsidR="002E576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/ rachun</w:t>
      </w:r>
      <w:r w:rsidR="00EC3DA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ku musi być opis </w:t>
      </w:r>
      <w:r w:rsidR="002E576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zgodnie z </w:t>
      </w:r>
      <w:r w:rsidR="00B415BC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załącznikiem</w:t>
      </w:r>
      <w:r w:rsidR="002E5764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 nr</w:t>
      </w:r>
      <w:r w:rsidR="000B7C5B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 5 </w:t>
      </w:r>
      <w:r w:rsidR="003F005A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do niniejszego </w:t>
      </w:r>
      <w:r w:rsidR="00B415BC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zarządzenia</w:t>
      </w:r>
      <w:r w:rsidR="003F005A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.</w:t>
      </w:r>
      <w:r w:rsidR="003B33E7" w:rsidRPr="009E7658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 xml:space="preserve"> </w:t>
      </w:r>
    </w:p>
    <w:p w14:paraId="1D0258D2" w14:textId="77777777" w:rsidR="00E86E26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hAnsi="Arial" w:cs="Arial"/>
          <w:sz w:val="24"/>
          <w:szCs w:val="24"/>
        </w:rPr>
        <w:t xml:space="preserve">Oferent udzieli Gminie Miasto Włocławek prawa autorskiego do powielania i wykorzystania wszelkich materiałów, jakie powstaną w trakcie realizacji zadania publicznego (m.in. filmy, zdjęcia,) </w:t>
      </w:r>
    </w:p>
    <w:p w14:paraId="4245A8CD" w14:textId="78058DA3" w:rsidR="00830ED8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Oferent jest zobowiązany do </w:t>
      </w:r>
      <w:r w:rsidRPr="009E7658">
        <w:rPr>
          <w:rFonts w:ascii="Arial" w:hAnsi="Arial" w:cs="Arial"/>
          <w:b/>
          <w:color w:val="auto"/>
          <w:sz w:val="24"/>
          <w:szCs w:val="24"/>
        </w:rPr>
        <w:t>opracowania materiałów promocyjnych</w:t>
      </w:r>
      <w:r w:rsidRPr="009E7658">
        <w:rPr>
          <w:rFonts w:ascii="Arial" w:hAnsi="Arial" w:cs="Arial"/>
          <w:color w:val="auto"/>
          <w:sz w:val="24"/>
          <w:szCs w:val="24"/>
        </w:rPr>
        <w:t xml:space="preserve"> dotyczących przedsięwzięcia, zgodnie z zasadami ujętymi w Poradniku komunikacji i identyfikacji wizualnej -</w:t>
      </w:r>
      <w:hyperlink r:id="rId9" w:tooltip="link prowadzi do Poradnika komunikacji i identyfikacji wizualnej " w:history="1">
        <w:r w:rsidRPr="009E7658">
          <w:rPr>
            <w:rFonts w:ascii="Arial" w:hAnsi="Arial" w:cs="Arial"/>
            <w:color w:val="auto"/>
            <w:sz w:val="24"/>
            <w:szCs w:val="24"/>
          </w:rPr>
          <w:t>https://www.eog.gov.pl/media/70757/Podrecznik_komunikacji_EOG_Nor_PL.pdf</w:t>
        </w:r>
      </w:hyperlink>
      <w:r w:rsidRPr="009E7658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4" w:name="_Hlk128124412"/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Informacje na ten temat winny się znajdować we wszelkich materiałach, w szczególności promocyjnych, informacyjnych, szkoleniowych i edukacyjnych,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dotyczących realizowanego zadania publicznego</w:t>
      </w:r>
      <w:r w:rsidR="00676BFA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oraz umieszczania, podawania informacji o treści: Projekt „Włocławek – miasto nowych możliwości. Tutaj mieszkam, pracuje</w:t>
      </w:r>
      <w:r w:rsidR="00587D42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inwestuje</w:t>
      </w:r>
      <w:r w:rsidR="009114ED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i tu wypoczywam” finansowany jest ze środków Mechan</w:t>
      </w:r>
      <w:r w:rsidR="00087CEE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i</w:t>
      </w:r>
      <w:r w:rsidR="009114ED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zmu Finansowego EOG 2014-2021 i budżetu państwa, w ramach</w:t>
      </w:r>
      <w:r w:rsidR="00087CEE"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Programu Rozwój Lokalny”.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bookmarkEnd w:id="4"/>
    <w:p w14:paraId="056990CD" w14:textId="278DE933" w:rsidR="00830ED8" w:rsidRPr="009E7658" w:rsidRDefault="00830ED8" w:rsidP="00550500">
      <w:pPr>
        <w:pStyle w:val="Akapitzlist"/>
        <w:numPr>
          <w:ilvl w:val="0"/>
          <w:numId w:val="12"/>
        </w:numPr>
        <w:suppressAutoHyphens/>
        <w:spacing w:after="120" w:line="276" w:lineRule="auto"/>
        <w:contextualSpacing w:val="0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Oferent zobowiązuje się do umieszczenia znaku graficznego Gminy Miasta Włocławek (nazwy lub herbu lub logotypu) na wszelkich materiałach, w szczególności promocyjnych, informacyjnych (w tym na stronach internetowych, profilach społecznościowych), szkoleniowych i edukacyjnych, dotyczących realizowanego zadania publicznego, w sposób zapewniający jego dobrą widoczność. </w:t>
      </w:r>
    </w:p>
    <w:p w14:paraId="3DE4B129" w14:textId="0817927D" w:rsidR="00830ED8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67" w:hanging="425"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Oferent</w:t>
      </w:r>
      <w:r w:rsidRPr="009E7658">
        <w:rPr>
          <w:rFonts w:ascii="Arial" w:hAnsi="Arial" w:cs="Arial"/>
          <w:b/>
          <w:sz w:val="24"/>
          <w:szCs w:val="24"/>
        </w:rPr>
        <w:t xml:space="preserve"> jest zobowiązany przeprowadzić procedurę zamówień publicznych, jeśli jest wymagana,</w:t>
      </w:r>
      <w:r w:rsidRPr="009E7658">
        <w:rPr>
          <w:rFonts w:ascii="Arial" w:hAnsi="Arial" w:cs="Arial"/>
          <w:sz w:val="24"/>
          <w:szCs w:val="24"/>
        </w:rPr>
        <w:t xml:space="preserve"> w zgodzie z regulacjami w tym zakresie – przyjętymi na poziomie krajowym i organizacji oraz </w:t>
      </w:r>
      <w:r w:rsidRPr="009E7658">
        <w:rPr>
          <w:rFonts w:ascii="Arial" w:hAnsi="Arial" w:cs="Arial"/>
          <w:color w:val="auto"/>
          <w:sz w:val="24"/>
          <w:szCs w:val="24"/>
        </w:rPr>
        <w:t>uwzględniając aktualne wytyczne Ministra Funduszy i Polityki Regionalnej w ramach programu „Rozwój lokalny” finansowanego ze środków Mechanizmu Finansowego EOG na lata 2014-2021 i Norweskiego Mechanizmu Finansowego 2014-2021</w:t>
      </w:r>
      <w:r w:rsidR="00B65354" w:rsidRPr="009E7658">
        <w:rPr>
          <w:rFonts w:ascii="Arial" w:hAnsi="Arial" w:cs="Arial"/>
          <w:color w:val="auto"/>
          <w:sz w:val="24"/>
          <w:szCs w:val="24"/>
        </w:rPr>
        <w:t>.</w:t>
      </w:r>
      <w:r w:rsidRPr="009E7658">
        <w:rPr>
          <w:rFonts w:ascii="Arial" w:eastAsia="Times New Roman" w:hAnsi="Arial" w:cs="Arial"/>
          <w:b/>
          <w:iCs/>
          <w:color w:val="auto"/>
          <w:sz w:val="24"/>
          <w:szCs w:val="24"/>
        </w:rPr>
        <w:t xml:space="preserve"> </w:t>
      </w:r>
    </w:p>
    <w:p w14:paraId="096D3D93" w14:textId="77777777" w:rsidR="00830ED8" w:rsidRPr="009E7658" w:rsidRDefault="00830ED8" w:rsidP="00550500">
      <w:pPr>
        <w:numPr>
          <w:ilvl w:val="0"/>
          <w:numId w:val="12"/>
        </w:numPr>
        <w:suppressAutoHyphens/>
        <w:spacing w:after="120" w:line="276" w:lineRule="auto"/>
        <w:ind w:left="567" w:hanging="425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Oferent zobowiązany jest do przesłania w formie elektronicznej wszystkich materiałów promocyjnych zawierających znaki graficzne na adres email: </w:t>
      </w:r>
      <w:hyperlink r:id="rId10" w:history="1">
        <w:r w:rsidRPr="009E7658">
          <w:rPr>
            <w:rFonts w:ascii="Arial" w:eastAsia="Times New Roman" w:hAnsi="Arial" w:cs="Arial"/>
            <w:color w:val="auto"/>
            <w:spacing w:val="-5"/>
            <w:sz w:val="24"/>
            <w:szCs w:val="24"/>
            <w:lang w:eastAsia="zh-CN"/>
          </w:rPr>
          <w:t>kultura@um.wloclawek.pl</w:t>
        </w:r>
      </w:hyperlink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celu uzyskania akceptacji poprawności użycia znaków graficznych. </w:t>
      </w:r>
    </w:p>
    <w:p w14:paraId="2A87A7E5" w14:textId="14915FE9" w:rsidR="00CE184A" w:rsidRPr="009E7658" w:rsidRDefault="00CE184A" w:rsidP="00550500">
      <w:pPr>
        <w:pStyle w:val="Akapitzlist"/>
        <w:numPr>
          <w:ilvl w:val="0"/>
          <w:numId w:val="12"/>
        </w:numPr>
        <w:spacing w:after="120" w:line="276" w:lineRule="auto"/>
        <w:ind w:left="567"/>
        <w:contextualSpacing w:val="0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celu ochrony środowiska naturalnego przed negatywnymi skutkami użycia przedmiotów jednorazowego użytku wykonanych z tworzyw sztucznych podmioty wyłonione w konkursie zobowiązane zostaną do wyeliminowania </w:t>
      </w:r>
      <w:r w:rsidR="00B2158B"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br/>
      </w:r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z użycia przy wykonywaniu umowy jednorazowych opakowań, talerzy, sztućców, kubeczków, mieszadełek, patyczków, słomek i pojemników na żywność wykonanych z </w:t>
      </w:r>
      <w:proofErr w:type="spellStart"/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poliolefinowych</w:t>
      </w:r>
      <w:proofErr w:type="spellEnd"/>
      <w:r w:rsidRPr="009E7658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tworzyw sztucznych i zastąpienia ich wielorazowymi odpowiednikami lub jednorazowymi produktami ulegającymi kompostowaniu lub biodegradacji.</w:t>
      </w:r>
    </w:p>
    <w:p w14:paraId="5CC8C671" w14:textId="49F396F8" w:rsidR="00830ED8" w:rsidRPr="009E7658" w:rsidRDefault="00830ED8" w:rsidP="00550500">
      <w:pPr>
        <w:suppressAutoHyphens/>
        <w:spacing w:after="12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 Sprawozdanie z wykonania zadania publicznego i kontrola realizacji zadania </w:t>
      </w:r>
    </w:p>
    <w:p w14:paraId="1D71BCBD" w14:textId="77777777" w:rsidR="00830ED8" w:rsidRPr="009E7658" w:rsidRDefault="00830ED8" w:rsidP="00550500">
      <w:pPr>
        <w:numPr>
          <w:ilvl w:val="0"/>
          <w:numId w:val="14"/>
        </w:numPr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000000" w:themeColor="text1"/>
          <w:sz w:val="24"/>
          <w:szCs w:val="24"/>
        </w:rPr>
        <w:t>Oferent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zobowiązany jest do złożenia sprawozdania z wykonania zadania publicznego w terminie 30 dni od dnia zakończenia realizacji zadania publicznego (zgodnie z terminami ujętymi w umowie). </w:t>
      </w:r>
    </w:p>
    <w:p w14:paraId="2F62506A" w14:textId="77777777" w:rsidR="00830ED8" w:rsidRPr="009E7658" w:rsidRDefault="00830ED8" w:rsidP="00550500">
      <w:pPr>
        <w:numPr>
          <w:ilvl w:val="0"/>
          <w:numId w:val="14"/>
        </w:numPr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Sprawozdanie, o którym mowa w punkcie 1, zawiera:</w:t>
      </w:r>
    </w:p>
    <w:p w14:paraId="69B3BD5C" w14:textId="77777777" w:rsidR="00830ED8" w:rsidRPr="009E7658" w:rsidRDefault="00830ED8" w:rsidP="00550500">
      <w:pPr>
        <w:numPr>
          <w:ilvl w:val="0"/>
          <w:numId w:val="15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szczegóły opis wykonania zadania publicznego, z uwzględnieniem osiągniętych celów oraz zrealizowanych działań,</w:t>
      </w:r>
    </w:p>
    <w:p w14:paraId="2F745DDF" w14:textId="77777777" w:rsidR="00830ED8" w:rsidRPr="009E7658" w:rsidRDefault="00830ED8" w:rsidP="00550500">
      <w:pPr>
        <w:numPr>
          <w:ilvl w:val="0"/>
          <w:numId w:val="15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zestawienia wydatków poniesionych na wykonanie zadania publicznego wraz ze wskazaniem źródeł ich finansowania,</w:t>
      </w:r>
    </w:p>
    <w:p w14:paraId="1E41F99F" w14:textId="77777777" w:rsidR="00830ED8" w:rsidRPr="009E7658" w:rsidRDefault="00830ED8" w:rsidP="00550500">
      <w:pPr>
        <w:numPr>
          <w:ilvl w:val="0"/>
          <w:numId w:val="15"/>
        </w:numPr>
        <w:suppressAutoHyphens/>
        <w:spacing w:after="12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informację o poniesionych nakładach na wykonanie zadania publicznego. </w:t>
      </w:r>
    </w:p>
    <w:p w14:paraId="641218C9" w14:textId="77777777" w:rsidR="00830ED8" w:rsidRPr="009E7658" w:rsidRDefault="00830ED8" w:rsidP="00550500">
      <w:pPr>
        <w:numPr>
          <w:ilvl w:val="0"/>
          <w:numId w:val="14"/>
        </w:numPr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Gmina Miasto Włocławek może dokonywać kontroli i oceny realizacji zadania, w szczególności:</w:t>
      </w:r>
    </w:p>
    <w:p w14:paraId="254DB090" w14:textId="77777777" w:rsidR="00830ED8" w:rsidRPr="009E7658" w:rsidRDefault="00830ED8" w:rsidP="00550500">
      <w:pPr>
        <w:numPr>
          <w:ilvl w:val="0"/>
          <w:numId w:val="16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stopnia realizacji zadania</w:t>
      </w:r>
    </w:p>
    <w:p w14:paraId="307B3A1D" w14:textId="77777777" w:rsidR="00830ED8" w:rsidRPr="009E7658" w:rsidRDefault="00830ED8" w:rsidP="00550500">
      <w:pPr>
        <w:numPr>
          <w:ilvl w:val="0"/>
          <w:numId w:val="16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efektywności, rzetelności i jakości zadania,</w:t>
      </w:r>
    </w:p>
    <w:p w14:paraId="02712E0D" w14:textId="77777777" w:rsidR="00830ED8" w:rsidRPr="009E7658" w:rsidRDefault="00830ED8" w:rsidP="00550500">
      <w:pPr>
        <w:numPr>
          <w:ilvl w:val="0"/>
          <w:numId w:val="16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prawidłowości wykorzystania środków publicznych otrzymanych na realizację zadania,</w:t>
      </w:r>
    </w:p>
    <w:p w14:paraId="4B004F16" w14:textId="6A082C69" w:rsidR="00830ED8" w:rsidRPr="009E7658" w:rsidRDefault="00830ED8" w:rsidP="00550500">
      <w:pPr>
        <w:numPr>
          <w:ilvl w:val="0"/>
          <w:numId w:val="16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prowadzenia dokumentacji związanej z realizowanym zadaniem. </w:t>
      </w:r>
    </w:p>
    <w:p w14:paraId="569C973A" w14:textId="77777777" w:rsidR="00E10B73" w:rsidRPr="009E7658" w:rsidRDefault="00E10B73" w:rsidP="00550500">
      <w:pPr>
        <w:suppressAutoHyphens/>
        <w:spacing w:after="0" w:line="240" w:lineRule="auto"/>
        <w:ind w:left="714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65E6D8D5" w14:textId="5F996E96" w:rsidR="00830ED8" w:rsidRPr="009E7658" w:rsidRDefault="00830ED8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1C344DDB" w14:textId="5062792A" w:rsidR="00694D7A" w:rsidRPr="009E7658" w:rsidRDefault="00694D7A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Do sprawozdania końcowego</w:t>
      </w:r>
      <w:r w:rsidR="00132B9B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Zleceniobiorca załącza zestawienie faktur, rachunków </w:t>
      </w:r>
      <w:r w:rsidR="008156E7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, umów, potwierdzenia przelewów, </w:t>
      </w:r>
      <w:r w:rsidR="00132B9B" w:rsidRPr="009E7658">
        <w:rPr>
          <w:rFonts w:ascii="Arial" w:hAnsi="Arial" w:cs="Arial"/>
          <w:color w:val="auto"/>
          <w:sz w:val="24"/>
          <w:szCs w:val="24"/>
          <w:lang w:eastAsia="zh-CN"/>
        </w:rPr>
        <w:t>związanych z realizacją zadania,</w:t>
      </w:r>
      <w:r w:rsidR="008156E7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4668D9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wzór zestawienia stanowi załącznik nr </w:t>
      </w:r>
      <w:r w:rsidR="000B7C5B" w:rsidRPr="009E7658">
        <w:rPr>
          <w:rFonts w:ascii="Arial" w:hAnsi="Arial" w:cs="Arial"/>
          <w:color w:val="auto"/>
          <w:sz w:val="24"/>
          <w:szCs w:val="24"/>
          <w:lang w:eastAsia="zh-CN"/>
        </w:rPr>
        <w:t>4</w:t>
      </w:r>
      <w:r w:rsidR="00154902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do zarządzenia.</w:t>
      </w:r>
    </w:p>
    <w:p w14:paraId="293609E1" w14:textId="77777777" w:rsidR="00396753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bookmarkStart w:id="5" w:name="_Hlk130380908"/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Sprawozdanie z realizacji zadania Zleceniobiorca wypełnia i składa w generatorze wniosków „Witkac.pl” </w:t>
      </w:r>
      <w:r w:rsidR="00E10B73" w:rsidRPr="009E7658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w terminie 30 dni od dnia zakończenia realizacji zadania publicznego. Następnie, oferent, wydrukowane </w:t>
      </w:r>
      <w:r w:rsidR="00E10B73" w:rsidRPr="009E7658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z „Witkac.pl” i podpisane przez osoby upoważnione </w:t>
      </w: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sprawozdanie </w:t>
      </w:r>
      <w:r w:rsidR="00222078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wraz </w:t>
      </w:r>
      <w:r w:rsidR="00C909A0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z</w:t>
      </w:r>
      <w:r w:rsidR="00396753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:</w:t>
      </w:r>
    </w:p>
    <w:p w14:paraId="3D36AB10" w14:textId="56954FAF" w:rsidR="00396753" w:rsidRPr="009E7658" w:rsidRDefault="00396753" w:rsidP="00550500">
      <w:pPr>
        <w:tabs>
          <w:tab w:val="left" w:pos="284"/>
        </w:tabs>
        <w:suppressAutoHyphens/>
        <w:spacing w:after="120" w:line="240" w:lineRule="auto"/>
        <w:ind w:left="56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a)</w:t>
      </w:r>
      <w:r w:rsidR="007A71CB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  <w:r w:rsidR="00C909A0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zeskanowanymi i </w:t>
      </w:r>
      <w:r w:rsidR="00222078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załączonymi na płycie CD/DVD </w:t>
      </w:r>
      <w:r w:rsidR="00C909A0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wszystkimi</w:t>
      </w:r>
      <w:r w:rsidR="00222078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  <w:r w:rsidR="00C909A0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dowodami księgowymi, potwierdzeniami przelewów i umowami</w:t>
      </w:r>
      <w:r w:rsidR="00C909A0" w:rsidRPr="009E7658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="00D63298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3644587A" w14:textId="4DDB7F62" w:rsidR="00396753" w:rsidRPr="009E7658" w:rsidRDefault="00396753" w:rsidP="00550500">
      <w:pPr>
        <w:tabs>
          <w:tab w:val="left" w:pos="284"/>
        </w:tabs>
        <w:suppressAutoHyphens/>
        <w:spacing w:after="120" w:line="240" w:lineRule="auto"/>
        <w:ind w:left="56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b) d</w:t>
      </w:r>
      <w:r w:rsidR="00D63298"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okumentacją fotograficzna, filmową</w:t>
      </w:r>
      <w:r w:rsidR="00D63298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zgrana na płycie CD/DVD</w:t>
      </w:r>
    </w:p>
    <w:p w14:paraId="595C30C5" w14:textId="4AB0EA52" w:rsidR="00AA0296" w:rsidRPr="009E7658" w:rsidRDefault="00AA0296" w:rsidP="00550500">
      <w:pPr>
        <w:tabs>
          <w:tab w:val="left" w:pos="284"/>
        </w:tabs>
        <w:suppressAutoHyphens/>
        <w:spacing w:after="120" w:line="240" w:lineRule="auto"/>
        <w:ind w:left="56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dostarcza w ciągu 5 dni od dnia złożenia sprawozdania w systemie „Witkac.pl”, pocztą, kurierem lub osobiście do Wydziału Kultury, Promocji i Komunikacji Społecznej Urzędu Miasta Włocławek, Zielony Rynek 11/13, w poniedziałki, środy i czwartki w godzinach 7.30 – 15.30, we wtorki 7.30 – 17.00, w piątki 7.30 – 14.00.</w:t>
      </w:r>
    </w:p>
    <w:bookmarkEnd w:id="5"/>
    <w:p w14:paraId="40C7D88C" w14:textId="1C3D924D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W wyjątkowych przypadkach, w sytuacji unieruchomienia generatora ofert witkac.pl, dopuszcza się złożenie sprawozdania wyłącznie w wersji papierowej zarówno w trybie konkursowym, jak i pozakonkursowym. W razie wystąpienia okoliczności, o których mowa wyżej - informacja w tej sprawie zostanie podana do publicznej wiadomości co najmniej w formie komunikatu na stronie internetowej Urzędu Miasta Włocławek W sytuacji, gdy na skutek unieruchomienia Generatora ofert, oferta została złożona wyłącznie w wersji papierowej, sprawozdanie należy złożyć jedynie w wersji papierowej. </w:t>
      </w:r>
    </w:p>
    <w:p w14:paraId="0AFCA432" w14:textId="001A257C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W przypadku błędów merytorycznych i/lub finansowych w sprawozdaniu przesłanym przez Zleceniobiorcę, pracownik merytoryczny powiadamia w systemie Witkac.pl o dostrzeżonych nieprawidłowościach. Zleceniobiorca w terminie wskazanym przez pracownika merytorycznego składa korektę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lastRenderedPageBreak/>
        <w:t xml:space="preserve">sprawozdania </w:t>
      </w:r>
      <w:r w:rsidR="006049E0" w:rsidRPr="009E7658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w systemie Witkac.pl.</w:t>
      </w:r>
    </w:p>
    <w:p w14:paraId="1933C15F" w14:textId="6B17433F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Wykonanie zadania następuje z dniem zaakceptowania przez Zleceniodawcę sprawozdania końcowego.</w:t>
      </w:r>
    </w:p>
    <w:p w14:paraId="2E541982" w14:textId="78DB4686" w:rsidR="00C909A0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Prezydent Miasta Włocławek poprzez upoważnionych pracowników Urzędu Miasta Włocławek może kontrolować realizację zadania, w szczególności:</w:t>
      </w:r>
    </w:p>
    <w:p w14:paraId="25BEA582" w14:textId="77777777" w:rsidR="003070ED" w:rsidRPr="009E7658" w:rsidRDefault="003070ED" w:rsidP="00550500">
      <w:pPr>
        <w:numPr>
          <w:ilvl w:val="0"/>
          <w:numId w:val="30"/>
        </w:numPr>
        <w:tabs>
          <w:tab w:val="left" w:pos="284"/>
        </w:tabs>
        <w:suppressAutoHyphens/>
        <w:spacing w:after="0" w:line="276" w:lineRule="auto"/>
        <w:ind w:left="924" w:hanging="35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stopień realizacji zadania,</w:t>
      </w:r>
    </w:p>
    <w:p w14:paraId="1DE039EE" w14:textId="77777777" w:rsidR="003070ED" w:rsidRPr="009E7658" w:rsidRDefault="003070ED" w:rsidP="00550500">
      <w:pPr>
        <w:numPr>
          <w:ilvl w:val="0"/>
          <w:numId w:val="30"/>
        </w:numPr>
        <w:tabs>
          <w:tab w:val="left" w:pos="284"/>
        </w:tabs>
        <w:suppressAutoHyphens/>
        <w:spacing w:after="0" w:line="276" w:lineRule="auto"/>
        <w:ind w:left="924" w:hanging="35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efektywność i rzetelność i jakość jego wykonania,</w:t>
      </w:r>
    </w:p>
    <w:p w14:paraId="3E1B20CD" w14:textId="77777777" w:rsidR="003070ED" w:rsidRPr="009E7658" w:rsidRDefault="003070ED" w:rsidP="00550500">
      <w:pPr>
        <w:numPr>
          <w:ilvl w:val="0"/>
          <w:numId w:val="30"/>
        </w:numPr>
        <w:tabs>
          <w:tab w:val="left" w:pos="284"/>
        </w:tabs>
        <w:suppressAutoHyphens/>
        <w:spacing w:after="0" w:line="276" w:lineRule="auto"/>
        <w:ind w:left="924" w:hanging="35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prawidłowość wykorzystania środków publicznych otrzymanych na realizację zadania</w:t>
      </w:r>
    </w:p>
    <w:p w14:paraId="0F2D7D7E" w14:textId="189EB4F8" w:rsidR="003070ED" w:rsidRPr="009E7658" w:rsidRDefault="003070ED" w:rsidP="00550500">
      <w:pPr>
        <w:numPr>
          <w:ilvl w:val="0"/>
          <w:numId w:val="30"/>
        </w:numPr>
        <w:tabs>
          <w:tab w:val="left" w:pos="284"/>
        </w:tabs>
        <w:suppressAutoHyphens/>
        <w:spacing w:after="0" w:line="276" w:lineRule="auto"/>
        <w:ind w:left="924" w:hanging="357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prowadzenie</w:t>
      </w:r>
      <w:r w:rsidR="007A71CB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dokumentacji związanej z realizacja zadania.</w:t>
      </w:r>
    </w:p>
    <w:p w14:paraId="45B4171D" w14:textId="77777777" w:rsidR="00F357F1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Podstawą przeprowadzenia kontroli przez pracownika Urzędu Miasta Włocławek jest imienne upoważnienie od Prezydenta Miasta Włocławek</w:t>
      </w:r>
      <w:r w:rsidR="00F357F1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. </w:t>
      </w:r>
    </w:p>
    <w:p w14:paraId="7EDEF13C" w14:textId="28E77BD8" w:rsidR="00AA0296" w:rsidRPr="009E7658" w:rsidRDefault="00F357F1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O </w:t>
      </w:r>
      <w:r w:rsidR="00AA0296" w:rsidRPr="009E7658">
        <w:rPr>
          <w:rFonts w:ascii="Arial" w:hAnsi="Arial" w:cs="Arial"/>
          <w:color w:val="auto"/>
          <w:sz w:val="24"/>
          <w:szCs w:val="24"/>
          <w:lang w:eastAsia="zh-CN"/>
        </w:rPr>
        <w:t>zamiarze przeprowadzenia kontroli powiadamia się podmiot dotowany dodając informację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AA0296" w:rsidRPr="009E7658">
        <w:rPr>
          <w:rFonts w:ascii="Arial" w:hAnsi="Arial" w:cs="Arial"/>
          <w:color w:val="auto"/>
          <w:sz w:val="24"/>
          <w:szCs w:val="24"/>
          <w:lang w:eastAsia="zh-CN"/>
        </w:rPr>
        <w:t>o zakresie przedmiotowym kontroli w czasie jej przeprowadzania.</w:t>
      </w:r>
    </w:p>
    <w:p w14:paraId="49D991F8" w14:textId="322AE612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W ramach dokumentacji okazywanej przez podmiot dotowany, osoby kontrolujące mają prawo żądać stosownych kopii poświadczonych za zgodność z oryginałem oraz żądać udzielania odpowiedzi</w:t>
      </w:r>
      <w:r w:rsidR="007A71CB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i wyjaśnień pisemnych.</w:t>
      </w:r>
    </w:p>
    <w:p w14:paraId="3AC1A4A5" w14:textId="14B2B1D9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Z przeprowadzonej kontroli sporządzany jest protokół, który po jednym egzemplarzu otrzymuje Urząd Miasta Włocławek, i jednostka kontrolowana, wraz z poświadczeniem otrzymania protokołu.</w:t>
      </w:r>
    </w:p>
    <w:p w14:paraId="31D627B5" w14:textId="37872602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Na podstawie ustaleń protokołu kontroli do skontrolowanego podmiotu kierowane jest pisemne wystąpienie pokontrolne. W wystąpieniu pokontrolnym, wskazuje się w szczególności zakres stwierdzonych nieprawidłowości oraz sugerowane sposoby ich uregulowania.</w:t>
      </w:r>
    </w:p>
    <w:p w14:paraId="7FBE1574" w14:textId="66E20E18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Od wystąpienia pokontrolnego z ust. 13, w terminie 14 dni od jego otrzymania, jednostka kontrolowana (podmiot dotowany), może skierować zastrzeżenia do Prezydenta Miasta Włocławek.</w:t>
      </w:r>
    </w:p>
    <w:p w14:paraId="3A4A0704" w14:textId="1AABC729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Podstawą zastrzeżeń może być zakwestionowanie zgodności ustaleń kontroli ze stanem faktycznym lub zakwestionowanie interpretacji prawa zawartej w wystąpieniu pokontrolnym.</w:t>
      </w:r>
    </w:p>
    <w:p w14:paraId="108B699D" w14:textId="486BF977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O wyniku rozpoznania zastrzeżeń Prezydent Miasta Włocławek, powiadamia podmiot dotowany</w:t>
      </w:r>
      <w:r w:rsidR="001F6973" w:rsidRPr="009E76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w terminie 14 dni od otrzymania zastrzeżeń.</w:t>
      </w:r>
    </w:p>
    <w:p w14:paraId="4F5F6641" w14:textId="62099146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Zleceniodawca może w trakcie realizacji zadania przeprowadzić wizytację w miejscu realizacji zadania publicznego.</w:t>
      </w:r>
    </w:p>
    <w:p w14:paraId="19E2AAA0" w14:textId="3E4F3F41" w:rsidR="00AA0296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Celem wizytacji jest weryfikacja, w szczególności prawidłowego sposobu realizacji zadania publicznego.</w:t>
      </w:r>
    </w:p>
    <w:p w14:paraId="1F15DC32" w14:textId="4819E9F0" w:rsidR="00830ED8" w:rsidRPr="009E7658" w:rsidRDefault="00AA0296" w:rsidP="00550500">
      <w:pPr>
        <w:numPr>
          <w:ilvl w:val="0"/>
          <w:numId w:val="14"/>
        </w:numPr>
        <w:tabs>
          <w:tab w:val="left" w:pos="284"/>
        </w:tabs>
        <w:suppressAutoHyphens/>
        <w:spacing w:after="120" w:line="240" w:lineRule="auto"/>
        <w:ind w:left="567" w:hanging="425"/>
        <w:rPr>
          <w:rFonts w:ascii="Arial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lastRenderedPageBreak/>
        <w:t>Wizytacja może być przeprowadzona bez wcześniejszego powiadomienia Zleceniobiorcy.</w:t>
      </w:r>
    </w:p>
    <w:p w14:paraId="25308431" w14:textId="77777777" w:rsidR="001F6973" w:rsidRPr="009E7658" w:rsidRDefault="001F6973" w:rsidP="00550500">
      <w:pPr>
        <w:tabs>
          <w:tab w:val="left" w:pos="284"/>
        </w:tabs>
        <w:suppressAutoHyphens/>
        <w:spacing w:after="120" w:line="240" w:lineRule="auto"/>
        <w:ind w:left="567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24AD35D8" w14:textId="77777777" w:rsidR="00830ED8" w:rsidRPr="009E7658" w:rsidRDefault="00830ED8" w:rsidP="00550500">
      <w:pPr>
        <w:suppressAutoHyphens/>
        <w:spacing w:after="12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VII </w:t>
      </w: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ab/>
        <w:t>Postanowienia końcowe</w:t>
      </w:r>
    </w:p>
    <w:p w14:paraId="23F7647B" w14:textId="77777777" w:rsidR="00830ED8" w:rsidRPr="009E7658" w:rsidRDefault="00830ED8" w:rsidP="00550500">
      <w:pPr>
        <w:numPr>
          <w:ilvl w:val="0"/>
          <w:numId w:val="19"/>
        </w:numPr>
        <w:suppressAutoHyphens/>
        <w:spacing w:after="120" w:line="276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Promocji i Komunikacji Społecznej Urzędu Miasta Włocławek o: </w:t>
      </w:r>
    </w:p>
    <w:p w14:paraId="64D68152" w14:textId="77777777" w:rsidR="00830ED8" w:rsidRPr="009E7658" w:rsidRDefault="00830ED8" w:rsidP="00550500">
      <w:pPr>
        <w:numPr>
          <w:ilvl w:val="0"/>
          <w:numId w:val="20"/>
        </w:numPr>
        <w:suppressAutoHyphens/>
        <w:spacing w:after="12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planowanych zmianach mających istotny wpływ na przebieg zadania, w szczególności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o zmianach dotyczących osób odpowiedzialnych za jego realizację, miejsca i godzin realizacji zadania,</w:t>
      </w:r>
    </w:p>
    <w:p w14:paraId="142C214D" w14:textId="77777777" w:rsidR="00830ED8" w:rsidRPr="009E7658" w:rsidRDefault="00830ED8" w:rsidP="00550500">
      <w:pPr>
        <w:numPr>
          <w:ilvl w:val="0"/>
          <w:numId w:val="20"/>
        </w:numPr>
        <w:suppressAutoHyphens/>
        <w:spacing w:after="12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7C0639C5" w14:textId="77777777" w:rsidR="00830ED8" w:rsidRPr="009E7658" w:rsidRDefault="00830ED8" w:rsidP="00550500">
      <w:pPr>
        <w:numPr>
          <w:ilvl w:val="0"/>
          <w:numId w:val="20"/>
        </w:numPr>
        <w:suppressAutoHyphens/>
        <w:spacing w:after="120" w:line="240" w:lineRule="auto"/>
        <w:ind w:left="714" w:hanging="357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kosztorysie zadania, które będą wymagały uzyskania zgody i aneksu.</w:t>
      </w:r>
    </w:p>
    <w:p w14:paraId="15E3409E" w14:textId="7082C823" w:rsidR="00830ED8" w:rsidRPr="009E7658" w:rsidRDefault="00830ED8" w:rsidP="00550500">
      <w:pPr>
        <w:numPr>
          <w:ilvl w:val="0"/>
          <w:numId w:val="19"/>
        </w:numPr>
        <w:suppressAutoHyphens/>
        <w:spacing w:after="120" w:line="276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637C648E" w14:textId="4412A592" w:rsidR="00797639" w:rsidRPr="009E7658" w:rsidRDefault="00797639" w:rsidP="00550500">
      <w:pPr>
        <w:pStyle w:val="Akapitzlist"/>
        <w:numPr>
          <w:ilvl w:val="0"/>
          <w:numId w:val="19"/>
        </w:numPr>
        <w:spacing w:after="120"/>
        <w:ind w:left="426"/>
        <w:contextualSpacing w:val="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potrzebami (Dz. U. z 2022r. poz.,2240).</w:t>
      </w:r>
    </w:p>
    <w:p w14:paraId="7CB34294" w14:textId="77777777" w:rsidR="005F6E9C" w:rsidRPr="009E7658" w:rsidRDefault="005F6E9C" w:rsidP="00550500">
      <w:pPr>
        <w:numPr>
          <w:ilvl w:val="0"/>
          <w:numId w:val="19"/>
        </w:numPr>
        <w:suppressAutoHyphens/>
        <w:spacing w:after="120" w:line="276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</w:rPr>
        <w:t>Obsługa odbiorców zadania publicznego może być realizowana poprzez dostęp alternatywny zgodnie z art. 7 ustawy z dnia 19 lipca 2019 r. o zapewnianiu dostępności osobom ze szczególnymi potrzebami, szczegółowo określony przez oferenta w części VI oferty konkursowej (opis barier architektonicznych, uzasadnienie braku możliwości ich likwidacji, opisanie dostępu alternatywnego).</w:t>
      </w:r>
    </w:p>
    <w:p w14:paraId="040E311D" w14:textId="5F870529" w:rsidR="005F6E9C" w:rsidRPr="009E7658" w:rsidRDefault="005F6E9C" w:rsidP="00550500">
      <w:pPr>
        <w:numPr>
          <w:ilvl w:val="0"/>
          <w:numId w:val="19"/>
        </w:numPr>
        <w:suppressAutoHyphens/>
        <w:spacing w:after="120" w:line="276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</w:rPr>
        <w:t>Umowa dotacyjna może być rozwiązana przez Zleceniodawcę w drodze jednostronnego oświadczenia ze skutkiem natychmiastowym w przypadku niewywiązywania się Zleceniobiorcy z obowiązku zapewniania dostępności, o której mowa w ust. 3. I 4.</w:t>
      </w:r>
    </w:p>
    <w:p w14:paraId="2F7EE29A" w14:textId="59DDD37B" w:rsidR="005F6E9C" w:rsidRPr="009E7658" w:rsidRDefault="005F6E9C" w:rsidP="00550500">
      <w:pPr>
        <w:numPr>
          <w:ilvl w:val="0"/>
          <w:numId w:val="19"/>
        </w:numPr>
        <w:suppressAutoHyphens/>
        <w:spacing w:after="120" w:line="276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</w:rPr>
        <w:t xml:space="preserve">W ramach zawartej Umowy oferent udziela Gminie Miasto Włocławek na cele niekomercyjne, nieodpłatnie </w:t>
      </w:r>
      <w:r w:rsidR="00EF1363" w:rsidRPr="009E7658">
        <w:rPr>
          <w:rFonts w:ascii="Arial" w:hAnsi="Arial" w:cs="Arial"/>
          <w:color w:val="auto"/>
          <w:sz w:val="24"/>
          <w:szCs w:val="24"/>
        </w:rPr>
        <w:br/>
      </w:r>
      <w:r w:rsidRPr="009E7658">
        <w:rPr>
          <w:rFonts w:ascii="Arial" w:hAnsi="Arial" w:cs="Arial"/>
          <w:color w:val="auto"/>
          <w:sz w:val="24"/>
          <w:szCs w:val="24"/>
        </w:rPr>
        <w:t>i na czas nieokreślony:</w:t>
      </w:r>
    </w:p>
    <w:p w14:paraId="31C80936" w14:textId="77777777" w:rsidR="005F6E9C" w:rsidRPr="009E7658" w:rsidRDefault="005F6E9C" w:rsidP="00550500">
      <w:pPr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lastRenderedPageBreak/>
        <w:t>licencji niewyłącznej z prawem do udzielania dalszych licencji,</w:t>
      </w:r>
    </w:p>
    <w:p w14:paraId="6216193C" w14:textId="77777777" w:rsidR="005F6E9C" w:rsidRPr="009E7658" w:rsidRDefault="005F6E9C" w:rsidP="00550500">
      <w:pPr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zezwolenia na wykonywanie zależnego prawa autorskiego,</w:t>
      </w:r>
    </w:p>
    <w:p w14:paraId="6444D0F6" w14:textId="2A927AB2" w:rsidR="00797639" w:rsidRPr="009E7658" w:rsidRDefault="005F6E9C" w:rsidP="00550500">
      <w:pPr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color w:val="auto"/>
          <w:sz w:val="24"/>
          <w:szCs w:val="24"/>
        </w:rPr>
      </w:pPr>
      <w:r w:rsidRPr="009E7658">
        <w:rPr>
          <w:rFonts w:ascii="Arial" w:hAnsi="Arial" w:cs="Arial"/>
          <w:color w:val="auto"/>
          <w:sz w:val="24"/>
          <w:szCs w:val="24"/>
        </w:rPr>
        <w:t>niewyłącznego prawa zezwalania na wykonywanie zależnego prawa autorskiego z prawem do udzielania dalszych zezwoleń do utworów powstałych w wyniku realizacji zadania.</w:t>
      </w:r>
    </w:p>
    <w:p w14:paraId="656D2327" w14:textId="77777777" w:rsidR="00830ED8" w:rsidRPr="009E7658" w:rsidRDefault="00830ED8" w:rsidP="00550500">
      <w:pPr>
        <w:suppressAutoHyphens/>
        <w:spacing w:after="12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0C914375" w14:textId="412B65F4" w:rsidR="00830ED8" w:rsidRPr="009E7658" w:rsidRDefault="00830ED8" w:rsidP="00550500">
      <w:pPr>
        <w:suppressAutoHyphens/>
        <w:spacing w:after="12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b/>
          <w:color w:val="auto"/>
          <w:sz w:val="24"/>
          <w:szCs w:val="24"/>
          <w:lang w:eastAsia="zh-CN"/>
        </w:rPr>
        <w:t>Rozdział VIII Obowiązek informacyjny.</w:t>
      </w:r>
    </w:p>
    <w:p w14:paraId="3BD5A470" w14:textId="77777777" w:rsidR="00830ED8" w:rsidRPr="009E7658" w:rsidRDefault="00830ED8" w:rsidP="00550500">
      <w:p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0E123ABA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6C63A378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1" w:history="1">
        <w:r w:rsidRPr="009E7658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iod@um.wloclawek.pl</w:t>
        </w:r>
      </w:hyperlink>
    </w:p>
    <w:p w14:paraId="458331BF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przetwarzane będą w celu prawidłowego przeprowadzenia otwartego konkursu ofert w ramach wykonywania zadań publicznych związanych z realizacją zadań Gminy Miasto Włocławek w zakresie wspierania i upowszechniania kultury, sztuki, ochrony dóbr kultury i dziedzictwa narodowego przez organizacje pozarządowe oraz inne podmioty prowadzące działalność pożytku publicznego w sferze kultury, sztuki, ochrony dóbr kultury i dziedzictwa narodowego. </w:t>
      </w:r>
    </w:p>
    <w:p w14:paraId="55184FAA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są na podstawie</w:t>
      </w:r>
      <w:r w:rsidRPr="009E7658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 art.6 ust 1 lit. c ogólnego Rozporządzenia Parlamentu Europejskiego i Rady (UE) 2016/679 o ochronie danych osobowych z dnia 27 kwietnia 2016 r., ustawy z dnia 8 marca 1990 r o samorządzie gminnym, ustawy z dnia 24 kwietnia 2003 r. o działalności pożytku publicznego i wolontariacie.</w:t>
      </w:r>
    </w:p>
    <w:p w14:paraId="20B52073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przekazywane wyłącznie podmiotom uprawnionym do uzyskania danych osobowych na podstawie przepisów prawa.</w:t>
      </w:r>
    </w:p>
    <w:p w14:paraId="5FAAA0A3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przetwarzane przez okres 10 lat.</w:t>
      </w:r>
    </w:p>
    <w:p w14:paraId="2FE16448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12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Oferent posiada prawo do: żądania od administratora dostępu do danych osobowych, prawo do ich sprostowania, usunięcia lub ograniczenia </w:t>
      </w: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przetwarzania, prawo do wniesienia sprzeciwu wobec przetwarzania a także prawo do przenoszenia danych.</w:t>
      </w:r>
    </w:p>
    <w:p w14:paraId="74D0FA8A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27.04.2016 r.</w:t>
      </w:r>
    </w:p>
    <w:p w14:paraId="10287EEA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7C99975E" w14:textId="77777777" w:rsidR="00830ED8" w:rsidRPr="009E7658" w:rsidRDefault="00830ED8" w:rsidP="00550500">
      <w:pPr>
        <w:numPr>
          <w:ilvl w:val="0"/>
          <w:numId w:val="17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E7658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Podanie danych osobowych jest niezbędne do wzięcia udziału w konkursie. W przypadku ich nie podania oferta konkursowa nie zostanie uwzględniona.</w:t>
      </w:r>
    </w:p>
    <w:p w14:paraId="4F1251F7" w14:textId="77777777" w:rsidR="003D2DD5" w:rsidRPr="009E7658" w:rsidRDefault="003D2DD5" w:rsidP="0055050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D2DD5" w:rsidRPr="009E7658" w:rsidSect="00EE0827">
      <w:headerReference w:type="default" r:id="rId12"/>
      <w:footerReference w:type="default" r:id="rId13"/>
      <w:pgSz w:w="11906" w:h="16838"/>
      <w:pgMar w:top="1985" w:right="1417" w:bottom="851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6A5F" w14:textId="77777777" w:rsidR="00BD02E4" w:rsidRDefault="00BD02E4">
      <w:pPr>
        <w:spacing w:after="0" w:line="240" w:lineRule="auto"/>
      </w:pPr>
      <w:r>
        <w:separator/>
      </w:r>
    </w:p>
  </w:endnote>
  <w:endnote w:type="continuationSeparator" w:id="0">
    <w:p w14:paraId="036FA145" w14:textId="77777777" w:rsidR="00BD02E4" w:rsidRDefault="00BD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i/>
        <w:sz w:val="18"/>
        <w:szCs w:val="18"/>
      </w:rPr>
      <w:id w:val="-1056852335"/>
      <w:docPartObj>
        <w:docPartGallery w:val="Page Numbers (Bottom of Page)"/>
        <w:docPartUnique/>
      </w:docPartObj>
    </w:sdtPr>
    <w:sdtContent>
      <w:p w14:paraId="09C08BE6" w14:textId="5218895B" w:rsidR="00BE049E" w:rsidRPr="009B1C34" w:rsidRDefault="00B2158B" w:rsidP="009B1C34">
        <w:pPr>
          <w:pStyle w:val="Stopka"/>
          <w:jc w:val="both"/>
          <w:rPr>
            <w:rFonts w:ascii="Arial Narrow" w:hAnsi="Arial Narrow"/>
            <w:i/>
            <w:sz w:val="18"/>
            <w:szCs w:val="18"/>
          </w:rPr>
        </w:pPr>
        <w:r w:rsidRPr="009B1C34">
          <w:rPr>
            <w:rFonts w:ascii="Arial Narrow" w:hAnsi="Arial Narrow"/>
            <w:i/>
            <w:sz w:val="18"/>
            <w:szCs w:val="18"/>
          </w:rPr>
          <w:t xml:space="preserve">Projekt „WŁOCŁAWEK- MIASTO NOWYCH MOZLIWOŚCI. Tutaj </w:t>
        </w:r>
        <w:r w:rsidR="002673E2" w:rsidRPr="009B1C34">
          <w:rPr>
            <w:rFonts w:ascii="Arial Narrow" w:hAnsi="Arial Narrow"/>
            <w:i/>
            <w:sz w:val="18"/>
            <w:szCs w:val="18"/>
          </w:rPr>
          <w:t>mieszkam</w:t>
        </w:r>
        <w:r w:rsidRPr="009B1C34">
          <w:rPr>
            <w:rFonts w:ascii="Arial Narrow" w:hAnsi="Arial Narrow"/>
            <w:i/>
            <w:sz w:val="18"/>
            <w:szCs w:val="18"/>
          </w:rPr>
          <w:t xml:space="preserve">, pracuję i tu wypoczywam” finansowany jest </w:t>
        </w:r>
        <w:r w:rsidR="009B1C34" w:rsidRPr="009B1C34">
          <w:rPr>
            <w:rFonts w:ascii="Arial Narrow" w:hAnsi="Arial Narrow"/>
            <w:i/>
            <w:sz w:val="18"/>
            <w:szCs w:val="18"/>
          </w:rPr>
          <w:t xml:space="preserve">ze środków Mechanizmu Finansowego EOG i budżetu państwa , w ramach Programu Rozwój Lokalny </w:t>
        </w:r>
      </w:p>
    </w:sdtContent>
  </w:sdt>
  <w:p w14:paraId="1E83C92F" w14:textId="77777777" w:rsidR="00746F1D" w:rsidRPr="009B1C34" w:rsidRDefault="00000000" w:rsidP="009B1C34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6CC6" w14:textId="77777777" w:rsidR="00BD02E4" w:rsidRDefault="00BD02E4">
      <w:pPr>
        <w:spacing w:after="0" w:line="240" w:lineRule="auto"/>
      </w:pPr>
      <w:r>
        <w:separator/>
      </w:r>
    </w:p>
  </w:footnote>
  <w:footnote w:type="continuationSeparator" w:id="0">
    <w:p w14:paraId="1C417B8D" w14:textId="77777777" w:rsidR="00BD02E4" w:rsidRDefault="00BD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F27A" w14:textId="14CF1AC7" w:rsidR="00746F1D" w:rsidRDefault="005E6B28" w:rsidP="003017C0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18F517AA" wp14:editId="0D99822B">
          <wp:extent cx="1838325" cy="609600"/>
          <wp:effectExtent l="0" t="0" r="9525" b="0"/>
          <wp:docPr id="65294168" name="Obraz 65294168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4E02">
      <w:rPr>
        <w:noProof/>
        <w:lang w:eastAsia="pl-PL"/>
      </w:rPr>
      <w:drawing>
        <wp:inline distT="0" distB="0" distL="0" distR="0" wp14:anchorId="68430ACC" wp14:editId="503FE39A">
          <wp:extent cx="581025" cy="609600"/>
          <wp:effectExtent l="0" t="0" r="9525" b="0"/>
          <wp:docPr id="1948448083" name="Obraz 1948448083" descr="Znak graficzny Funduszy Norwe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graficzny Funduszy Norwe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3" w15:restartNumberingAfterBreak="0">
    <w:nsid w:val="025D5FA0"/>
    <w:multiLevelType w:val="hybridMultilevel"/>
    <w:tmpl w:val="9E7A59CE"/>
    <w:lvl w:ilvl="0" w:tplc="91889290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2B7E"/>
    <w:multiLevelType w:val="hybridMultilevel"/>
    <w:tmpl w:val="71E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7D75"/>
    <w:multiLevelType w:val="hybridMultilevel"/>
    <w:tmpl w:val="9202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10A7"/>
    <w:multiLevelType w:val="hybridMultilevel"/>
    <w:tmpl w:val="16143A56"/>
    <w:lvl w:ilvl="0" w:tplc="C7C6857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0CE6"/>
    <w:multiLevelType w:val="multilevel"/>
    <w:tmpl w:val="16FE7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91265"/>
    <w:multiLevelType w:val="hybridMultilevel"/>
    <w:tmpl w:val="47DE89E2"/>
    <w:lvl w:ilvl="0" w:tplc="29AAB35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1D3ADC"/>
    <w:multiLevelType w:val="hybridMultilevel"/>
    <w:tmpl w:val="4FC48566"/>
    <w:lvl w:ilvl="0" w:tplc="42123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039F"/>
    <w:multiLevelType w:val="hybridMultilevel"/>
    <w:tmpl w:val="AAA8A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D78AC"/>
    <w:multiLevelType w:val="hybridMultilevel"/>
    <w:tmpl w:val="4F32C7CE"/>
    <w:lvl w:ilvl="0" w:tplc="C7C685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97940"/>
    <w:multiLevelType w:val="hybridMultilevel"/>
    <w:tmpl w:val="9954903C"/>
    <w:lvl w:ilvl="0" w:tplc="3B245F02">
      <w:start w:val="1"/>
      <w:numFmt w:val="lowerLetter"/>
      <w:lvlText w:val="%1)"/>
      <w:lvlJc w:val="left"/>
      <w:pPr>
        <w:ind w:left="1288" w:hanging="360"/>
      </w:pPr>
      <w:rPr>
        <w:rFonts w:ascii="Arial Narrow" w:eastAsia="Times New Roman" w:hAnsi="Arial Narrow" w:cs="Times New Roman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8F14E29"/>
    <w:multiLevelType w:val="hybridMultilevel"/>
    <w:tmpl w:val="1DFEFDD2"/>
    <w:lvl w:ilvl="0" w:tplc="F6DCE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A31CB"/>
    <w:multiLevelType w:val="hybridMultilevel"/>
    <w:tmpl w:val="E4D8F7FA"/>
    <w:lvl w:ilvl="0" w:tplc="FC864BD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CE3EAA68">
      <w:start w:val="4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9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F14FEE"/>
    <w:multiLevelType w:val="hybridMultilevel"/>
    <w:tmpl w:val="3A507A3E"/>
    <w:lvl w:ilvl="0" w:tplc="1EE21F6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2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D456AB"/>
    <w:multiLevelType w:val="hybridMultilevel"/>
    <w:tmpl w:val="39362288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ED05B9"/>
    <w:multiLevelType w:val="hybridMultilevel"/>
    <w:tmpl w:val="367A767C"/>
    <w:lvl w:ilvl="0" w:tplc="E918C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80DD4"/>
    <w:multiLevelType w:val="hybridMultilevel"/>
    <w:tmpl w:val="0700E5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116A0A"/>
    <w:multiLevelType w:val="hybridMultilevel"/>
    <w:tmpl w:val="871229EC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C91E3414">
      <w:start w:val="1"/>
      <w:numFmt w:val="decimal"/>
      <w:lvlText w:val="%2)"/>
      <w:lvlJc w:val="left"/>
      <w:pPr>
        <w:ind w:left="502" w:hanging="360"/>
      </w:pPr>
      <w:rPr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9940625"/>
    <w:multiLevelType w:val="hybridMultilevel"/>
    <w:tmpl w:val="CE3419E0"/>
    <w:lvl w:ilvl="0" w:tplc="00000005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27BA5"/>
    <w:multiLevelType w:val="hybridMultilevel"/>
    <w:tmpl w:val="E848C6B2"/>
    <w:lvl w:ilvl="0" w:tplc="AE08034C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9405">
    <w:abstractNumId w:val="0"/>
  </w:num>
  <w:num w:numId="2" w16cid:durableId="1466388113">
    <w:abstractNumId w:val="1"/>
  </w:num>
  <w:num w:numId="3" w16cid:durableId="1732726428">
    <w:abstractNumId w:val="21"/>
  </w:num>
  <w:num w:numId="4" w16cid:durableId="352270028">
    <w:abstractNumId w:val="19"/>
  </w:num>
  <w:num w:numId="5" w16cid:durableId="1621522854">
    <w:abstractNumId w:val="9"/>
  </w:num>
  <w:num w:numId="6" w16cid:durableId="60763261">
    <w:abstractNumId w:val="2"/>
    <w:lvlOverride w:ilvl="0">
      <w:startOverride w:val="1"/>
    </w:lvlOverride>
  </w:num>
  <w:num w:numId="7" w16cid:durableId="1321810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115212">
    <w:abstractNumId w:val="25"/>
  </w:num>
  <w:num w:numId="9" w16cid:durableId="517818924">
    <w:abstractNumId w:val="16"/>
  </w:num>
  <w:num w:numId="10" w16cid:durableId="1755084290">
    <w:abstractNumId w:val="5"/>
  </w:num>
  <w:num w:numId="11" w16cid:durableId="1552964802">
    <w:abstractNumId w:val="3"/>
  </w:num>
  <w:num w:numId="12" w16cid:durableId="589894384">
    <w:abstractNumId w:val="20"/>
  </w:num>
  <w:num w:numId="13" w16cid:durableId="123811264">
    <w:abstractNumId w:val="24"/>
  </w:num>
  <w:num w:numId="14" w16cid:durableId="785395352">
    <w:abstractNumId w:val="15"/>
  </w:num>
  <w:num w:numId="15" w16cid:durableId="87235213">
    <w:abstractNumId w:val="6"/>
  </w:num>
  <w:num w:numId="16" w16cid:durableId="1922330646">
    <w:abstractNumId w:val="7"/>
  </w:num>
  <w:num w:numId="17" w16cid:durableId="1186679072">
    <w:abstractNumId w:val="11"/>
  </w:num>
  <w:num w:numId="18" w16cid:durableId="22484735">
    <w:abstractNumId w:val="14"/>
  </w:num>
  <w:num w:numId="19" w16cid:durableId="512109424">
    <w:abstractNumId w:val="17"/>
  </w:num>
  <w:num w:numId="20" w16cid:durableId="1908763453">
    <w:abstractNumId w:val="4"/>
  </w:num>
  <w:num w:numId="21" w16cid:durableId="624888447">
    <w:abstractNumId w:val="26"/>
  </w:num>
  <w:num w:numId="22" w16cid:durableId="649485127">
    <w:abstractNumId w:val="22"/>
  </w:num>
  <w:num w:numId="23" w16cid:durableId="318703209">
    <w:abstractNumId w:val="28"/>
  </w:num>
  <w:num w:numId="24" w16cid:durableId="43263129">
    <w:abstractNumId w:val="18"/>
  </w:num>
  <w:num w:numId="25" w16cid:durableId="1509056935">
    <w:abstractNumId w:val="12"/>
  </w:num>
  <w:num w:numId="26" w16cid:durableId="469514653">
    <w:abstractNumId w:val="13"/>
  </w:num>
  <w:num w:numId="27" w16cid:durableId="996224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6713833">
    <w:abstractNumId w:val="27"/>
  </w:num>
  <w:num w:numId="29" w16cid:durableId="161358496">
    <w:abstractNumId w:val="8"/>
  </w:num>
  <w:num w:numId="30" w16cid:durableId="6924153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D8"/>
    <w:rsid w:val="0001036C"/>
    <w:rsid w:val="00011A46"/>
    <w:rsid w:val="000314A0"/>
    <w:rsid w:val="000424B4"/>
    <w:rsid w:val="00047C16"/>
    <w:rsid w:val="00087CEE"/>
    <w:rsid w:val="0009072D"/>
    <w:rsid w:val="000A62A2"/>
    <w:rsid w:val="000B7C5B"/>
    <w:rsid w:val="00103601"/>
    <w:rsid w:val="001062CE"/>
    <w:rsid w:val="00132B9B"/>
    <w:rsid w:val="00154902"/>
    <w:rsid w:val="0016468A"/>
    <w:rsid w:val="00184F19"/>
    <w:rsid w:val="001B1350"/>
    <w:rsid w:val="001C2E84"/>
    <w:rsid w:val="001D5A22"/>
    <w:rsid w:val="001F0855"/>
    <w:rsid w:val="001F6973"/>
    <w:rsid w:val="00210565"/>
    <w:rsid w:val="002174C3"/>
    <w:rsid w:val="00222078"/>
    <w:rsid w:val="00223FAA"/>
    <w:rsid w:val="002673E2"/>
    <w:rsid w:val="00277977"/>
    <w:rsid w:val="002E5764"/>
    <w:rsid w:val="002E62B9"/>
    <w:rsid w:val="002F6866"/>
    <w:rsid w:val="003017C0"/>
    <w:rsid w:val="003070ED"/>
    <w:rsid w:val="0032403D"/>
    <w:rsid w:val="00351D2F"/>
    <w:rsid w:val="00357CF4"/>
    <w:rsid w:val="00385F04"/>
    <w:rsid w:val="00396753"/>
    <w:rsid w:val="003A1571"/>
    <w:rsid w:val="003B1E05"/>
    <w:rsid w:val="003B33E7"/>
    <w:rsid w:val="003C389D"/>
    <w:rsid w:val="003D2DD5"/>
    <w:rsid w:val="003F005A"/>
    <w:rsid w:val="003F2528"/>
    <w:rsid w:val="003F298C"/>
    <w:rsid w:val="00403317"/>
    <w:rsid w:val="00425466"/>
    <w:rsid w:val="0043380F"/>
    <w:rsid w:val="00443136"/>
    <w:rsid w:val="004668D9"/>
    <w:rsid w:val="00485390"/>
    <w:rsid w:val="004B045F"/>
    <w:rsid w:val="004B1508"/>
    <w:rsid w:val="004D5403"/>
    <w:rsid w:val="00503553"/>
    <w:rsid w:val="00511080"/>
    <w:rsid w:val="0051503D"/>
    <w:rsid w:val="00515E3A"/>
    <w:rsid w:val="005349B9"/>
    <w:rsid w:val="00543E65"/>
    <w:rsid w:val="00550500"/>
    <w:rsid w:val="00587D42"/>
    <w:rsid w:val="005C1CCF"/>
    <w:rsid w:val="005D7C72"/>
    <w:rsid w:val="005E6B28"/>
    <w:rsid w:val="005F6E9C"/>
    <w:rsid w:val="006049E0"/>
    <w:rsid w:val="00615566"/>
    <w:rsid w:val="00615E82"/>
    <w:rsid w:val="00667E9B"/>
    <w:rsid w:val="00676BFA"/>
    <w:rsid w:val="00694D7A"/>
    <w:rsid w:val="006C4755"/>
    <w:rsid w:val="006F27CC"/>
    <w:rsid w:val="00700D32"/>
    <w:rsid w:val="00720708"/>
    <w:rsid w:val="00741F0A"/>
    <w:rsid w:val="0074784E"/>
    <w:rsid w:val="00753C81"/>
    <w:rsid w:val="007913F1"/>
    <w:rsid w:val="00797639"/>
    <w:rsid w:val="007A71CB"/>
    <w:rsid w:val="007B151D"/>
    <w:rsid w:val="007B1807"/>
    <w:rsid w:val="007C176D"/>
    <w:rsid w:val="007C3B80"/>
    <w:rsid w:val="007C5DA6"/>
    <w:rsid w:val="007D2E96"/>
    <w:rsid w:val="007E1159"/>
    <w:rsid w:val="00803FC1"/>
    <w:rsid w:val="008156E7"/>
    <w:rsid w:val="00830ED8"/>
    <w:rsid w:val="008712B4"/>
    <w:rsid w:val="00871562"/>
    <w:rsid w:val="00874580"/>
    <w:rsid w:val="009028E4"/>
    <w:rsid w:val="009114ED"/>
    <w:rsid w:val="00916A73"/>
    <w:rsid w:val="00916D6B"/>
    <w:rsid w:val="009530B0"/>
    <w:rsid w:val="009569C4"/>
    <w:rsid w:val="009B1C34"/>
    <w:rsid w:val="009E12D5"/>
    <w:rsid w:val="009E47C8"/>
    <w:rsid w:val="009E7658"/>
    <w:rsid w:val="00A1268D"/>
    <w:rsid w:val="00A45CF5"/>
    <w:rsid w:val="00A74E02"/>
    <w:rsid w:val="00A81672"/>
    <w:rsid w:val="00AA0296"/>
    <w:rsid w:val="00AD4749"/>
    <w:rsid w:val="00AE3FC8"/>
    <w:rsid w:val="00B0602A"/>
    <w:rsid w:val="00B2158B"/>
    <w:rsid w:val="00B36EA1"/>
    <w:rsid w:val="00B415BC"/>
    <w:rsid w:val="00B44ED1"/>
    <w:rsid w:val="00B65354"/>
    <w:rsid w:val="00B737CC"/>
    <w:rsid w:val="00B73C6B"/>
    <w:rsid w:val="00B82146"/>
    <w:rsid w:val="00BC33BA"/>
    <w:rsid w:val="00BD02E4"/>
    <w:rsid w:val="00BD4BD6"/>
    <w:rsid w:val="00BE049E"/>
    <w:rsid w:val="00C374E0"/>
    <w:rsid w:val="00C909A0"/>
    <w:rsid w:val="00CC4D1F"/>
    <w:rsid w:val="00CC74D4"/>
    <w:rsid w:val="00CE1757"/>
    <w:rsid w:val="00CE184A"/>
    <w:rsid w:val="00CF10F8"/>
    <w:rsid w:val="00D11619"/>
    <w:rsid w:val="00D13385"/>
    <w:rsid w:val="00D24DF0"/>
    <w:rsid w:val="00D43304"/>
    <w:rsid w:val="00D50936"/>
    <w:rsid w:val="00D524C8"/>
    <w:rsid w:val="00D63298"/>
    <w:rsid w:val="00D67A3F"/>
    <w:rsid w:val="00D8193E"/>
    <w:rsid w:val="00D87A62"/>
    <w:rsid w:val="00DF2491"/>
    <w:rsid w:val="00E10B73"/>
    <w:rsid w:val="00E143B3"/>
    <w:rsid w:val="00E22764"/>
    <w:rsid w:val="00E33098"/>
    <w:rsid w:val="00E468EF"/>
    <w:rsid w:val="00E64959"/>
    <w:rsid w:val="00E7204C"/>
    <w:rsid w:val="00E86E26"/>
    <w:rsid w:val="00E9398A"/>
    <w:rsid w:val="00E95C87"/>
    <w:rsid w:val="00EA46C5"/>
    <w:rsid w:val="00EC3DA4"/>
    <w:rsid w:val="00EC76DC"/>
    <w:rsid w:val="00ED4429"/>
    <w:rsid w:val="00EE0BE6"/>
    <w:rsid w:val="00EF1363"/>
    <w:rsid w:val="00F10D53"/>
    <w:rsid w:val="00F203BA"/>
    <w:rsid w:val="00F33246"/>
    <w:rsid w:val="00F357F1"/>
    <w:rsid w:val="00F860A2"/>
    <w:rsid w:val="00F92389"/>
    <w:rsid w:val="00FB25E0"/>
    <w:rsid w:val="00FE6D9B"/>
    <w:rsid w:val="00FE77B1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06D56"/>
  <w15:chartTrackingRefBased/>
  <w15:docId w15:val="{136CEC54-66A7-40CA-A092-0D5A0D26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3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ED8"/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83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ED8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83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7CF4"/>
    <w:pPr>
      <w:ind w:left="720"/>
      <w:contextualSpacing/>
    </w:pPr>
  </w:style>
  <w:style w:type="paragraph" w:styleId="Lista2">
    <w:name w:val="List 2"/>
    <w:basedOn w:val="Normalny"/>
    <w:uiPriority w:val="99"/>
    <w:semiHidden/>
    <w:unhideWhenUsed/>
    <w:rsid w:val="00485390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7D2E96"/>
    <w:rPr>
      <w:color w:val="6B9F2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wloclaw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ltura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og.gov.pl/media/70757/Podrecznik_komunikacji_EOG_Nor_PL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5581</Words>
  <Characters>33492</Characters>
  <Application>Microsoft Office Word</Application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131/2023 Prezydenta Miasta Włocławek z dn. 3 kwietnia 2023 r.</dc:title>
  <dc:subject/>
  <dc:creator>Julita Pawłowska</dc:creator>
  <cp:keywords>Załącznik do Zarządzenia nr 131/2023 Prezydenta Miasta Włocławek</cp:keywords>
  <dc:description/>
  <cp:lastModifiedBy>Karolina Budziszewska</cp:lastModifiedBy>
  <cp:revision>9</cp:revision>
  <dcterms:created xsi:type="dcterms:W3CDTF">2023-04-03T05:34:00Z</dcterms:created>
  <dcterms:modified xsi:type="dcterms:W3CDTF">2023-04-03T10:49:00Z</dcterms:modified>
</cp:coreProperties>
</file>