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F38F1" w:rsidRPr="005F38F1" w:rsidRDefault="005F38F1" w:rsidP="005F38F1">
      <w:pPr>
        <w:rPr>
          <w:rFonts w:ascii="Arial" w:hAnsi="Arial" w:cs="Arial"/>
        </w:rPr>
      </w:pPr>
      <w:r w:rsidRPr="005F38F1">
        <w:rPr>
          <w:rFonts w:ascii="Arial" w:hAnsi="Arial" w:cs="Arial"/>
        </w:rPr>
        <w:t>Włocławek, 21 kwietnia 2023 r.</w:t>
      </w:r>
    </w:p>
    <w:p w:rsidR="005F38F1" w:rsidRPr="005F38F1" w:rsidRDefault="005F38F1" w:rsidP="005F38F1">
      <w:pPr>
        <w:rPr>
          <w:rFonts w:ascii="Arial" w:hAnsi="Arial" w:cs="Arial"/>
        </w:rPr>
      </w:pPr>
    </w:p>
    <w:p w:rsidR="005F38F1" w:rsidRPr="005F38F1" w:rsidRDefault="005F38F1" w:rsidP="005F38F1">
      <w:pPr>
        <w:rPr>
          <w:rFonts w:ascii="Arial" w:hAnsi="Arial" w:cs="Arial"/>
        </w:rPr>
      </w:pPr>
      <w:r w:rsidRPr="005F38F1">
        <w:rPr>
          <w:rFonts w:ascii="Arial" w:hAnsi="Arial" w:cs="Arial"/>
        </w:rPr>
        <w:t>S.6220.3.2023</w:t>
      </w:r>
    </w:p>
    <w:p w:rsidR="005F38F1" w:rsidRPr="005F38F1" w:rsidRDefault="005F38F1" w:rsidP="005F38F1">
      <w:pPr>
        <w:rPr>
          <w:rFonts w:ascii="Arial" w:hAnsi="Arial" w:cs="Arial"/>
        </w:rPr>
      </w:pPr>
    </w:p>
    <w:p w:rsidR="005F38F1" w:rsidRPr="005F38F1" w:rsidRDefault="005F38F1" w:rsidP="005F38F1">
      <w:pPr>
        <w:rPr>
          <w:rFonts w:ascii="Arial" w:hAnsi="Arial" w:cs="Arial"/>
          <w:b/>
        </w:rPr>
      </w:pPr>
      <w:r w:rsidRPr="005F38F1">
        <w:rPr>
          <w:rFonts w:ascii="Arial" w:hAnsi="Arial" w:cs="Arial"/>
          <w:b/>
        </w:rPr>
        <w:t>Decyzja</w:t>
      </w:r>
      <w:r>
        <w:rPr>
          <w:rFonts w:ascii="Arial" w:hAnsi="Arial" w:cs="Arial"/>
          <w:b/>
        </w:rPr>
        <w:t xml:space="preserve"> </w:t>
      </w:r>
      <w:r w:rsidRPr="005F38F1">
        <w:rPr>
          <w:rFonts w:ascii="Arial" w:hAnsi="Arial" w:cs="Arial"/>
          <w:b/>
        </w:rPr>
        <w:t xml:space="preserve">o środowiskowych uwarunkowaniach </w:t>
      </w:r>
    </w:p>
    <w:p w:rsidR="005F38F1" w:rsidRPr="005F38F1" w:rsidRDefault="005F38F1" w:rsidP="005F38F1">
      <w:pPr>
        <w:rPr>
          <w:rFonts w:ascii="Arial" w:hAnsi="Arial" w:cs="Arial"/>
        </w:rPr>
      </w:pPr>
    </w:p>
    <w:p w:rsidR="005F38F1" w:rsidRPr="005F38F1" w:rsidRDefault="005F38F1" w:rsidP="005F38F1">
      <w:pPr>
        <w:rPr>
          <w:rFonts w:ascii="Arial" w:hAnsi="Arial" w:cs="Arial"/>
        </w:rPr>
      </w:pPr>
      <w:r w:rsidRPr="005F38F1">
        <w:rPr>
          <w:rFonts w:ascii="Arial" w:hAnsi="Arial" w:cs="Arial"/>
        </w:rPr>
        <w:t xml:space="preserve">Na podstawie art. 75 ust. 1 pkt 4 w związku z art. 71 ust. 2 pkt 2, art. 84, art. 85 ustawy z dnia 3 października 2008 r. o udostępnianiu informacji o środowisku, udziale społeczeństwa w ochronie środowiska oraz o ocenach oddziaływania na środowisko (Dz. U. z 2022 r., poz. 1029 ze zm.) w związku z art. 104 ustawy z dnia 14 czerwca 1960 r. Kodeks postępowania administracyjnego (Dz. U. 2022 r., poz. 2000 ze zm.), a także § 3 ust. 1 pkt 35 lit. d rozporządzenia Rady Ministrów z dnia 10 września 2019 r. w sprawie przedsięwzięć mogących znacząco oddziaływać na środowisko (Dz. U. z 2019 r., poz. 1839 j.t.), po rozpatrzeniu wniosku Pana Wiesława Nowaczyk pełnomocnika spółki </w:t>
      </w:r>
      <w:proofErr w:type="spellStart"/>
      <w:r w:rsidRPr="005F38F1">
        <w:rPr>
          <w:rFonts w:ascii="Arial" w:hAnsi="Arial" w:cs="Arial"/>
        </w:rPr>
        <w:t>Geberit</w:t>
      </w:r>
      <w:proofErr w:type="spellEnd"/>
      <w:r w:rsidRPr="005F38F1">
        <w:rPr>
          <w:rFonts w:ascii="Arial" w:hAnsi="Arial" w:cs="Arial"/>
        </w:rPr>
        <w:t xml:space="preserve"> Produkcja Sp.  z o.o. Zakład we Włocławku ul. Płocka 106, 87-800 Włocławek</w:t>
      </w:r>
    </w:p>
    <w:p w:rsidR="005F38F1" w:rsidRPr="005F38F1" w:rsidRDefault="005F38F1" w:rsidP="005F38F1">
      <w:pPr>
        <w:rPr>
          <w:rFonts w:ascii="Arial" w:hAnsi="Arial" w:cs="Arial"/>
        </w:rPr>
      </w:pPr>
      <w:r w:rsidRPr="005F38F1">
        <w:rPr>
          <w:rFonts w:ascii="Arial" w:hAnsi="Arial" w:cs="Arial"/>
        </w:rPr>
        <w:t xml:space="preserve"> </w:t>
      </w:r>
    </w:p>
    <w:p w:rsidR="005F38F1" w:rsidRPr="005F38F1" w:rsidRDefault="005F38F1" w:rsidP="005F38F1">
      <w:pPr>
        <w:rPr>
          <w:rFonts w:ascii="Arial" w:hAnsi="Arial" w:cs="Arial"/>
          <w:b/>
        </w:rPr>
      </w:pPr>
      <w:r w:rsidRPr="005F38F1">
        <w:rPr>
          <w:rFonts w:ascii="Arial" w:hAnsi="Arial" w:cs="Arial"/>
          <w:b/>
        </w:rPr>
        <w:t>orzekam</w:t>
      </w:r>
    </w:p>
    <w:p w:rsidR="005F38F1" w:rsidRPr="005F38F1" w:rsidRDefault="005F38F1" w:rsidP="005F38F1">
      <w:pPr>
        <w:rPr>
          <w:rFonts w:ascii="Arial" w:hAnsi="Arial" w:cs="Arial"/>
          <w:b/>
        </w:rPr>
      </w:pPr>
    </w:p>
    <w:p w:rsidR="005F38F1" w:rsidRPr="005F38F1" w:rsidRDefault="005F38F1" w:rsidP="005F38F1">
      <w:pPr>
        <w:pStyle w:val="Default"/>
        <w:rPr>
          <w:b/>
          <w:bCs/>
          <w:color w:val="auto"/>
        </w:rPr>
      </w:pPr>
      <w:r w:rsidRPr="005F38F1">
        <w:t>I. Brak potrzeby przeprowadzenia oceny oddziaływania na środowisko dla przedsięwzięcia pn.:</w:t>
      </w:r>
      <w:r w:rsidRPr="005F38F1">
        <w:rPr>
          <w:b/>
        </w:rPr>
        <w:t xml:space="preserve"> </w:t>
      </w:r>
      <w:r w:rsidRPr="005F38F1">
        <w:rPr>
          <w:rFonts w:eastAsia="Times New Roman"/>
          <w:b/>
          <w:lang w:eastAsia="pl-PL"/>
        </w:rPr>
        <w:t>„Budowa instalacji zbiornikowej z podziemnymi zbiornikami o pojemności V = 2 x 100 m</w:t>
      </w:r>
      <w:r w:rsidRPr="005F38F1">
        <w:rPr>
          <w:rFonts w:eastAsia="Times New Roman"/>
          <w:b/>
          <w:vertAlign w:val="superscript"/>
          <w:lang w:eastAsia="pl-PL"/>
        </w:rPr>
        <w:t>3</w:t>
      </w:r>
      <w:r w:rsidRPr="005F38F1">
        <w:rPr>
          <w:rFonts w:eastAsia="Times New Roman"/>
          <w:b/>
          <w:lang w:eastAsia="pl-PL"/>
        </w:rPr>
        <w:t xml:space="preserve"> na działce nr 5/20, obręb 0910, gmina Miasto Włocławek”</w:t>
      </w:r>
    </w:p>
    <w:p w:rsidR="005F38F1" w:rsidRPr="005F38F1" w:rsidRDefault="005F38F1" w:rsidP="005F38F1">
      <w:pPr>
        <w:rPr>
          <w:rFonts w:ascii="Arial" w:hAnsi="Arial" w:cs="Arial"/>
        </w:rPr>
      </w:pPr>
    </w:p>
    <w:p w:rsidR="005F38F1" w:rsidRPr="005F38F1" w:rsidRDefault="005F38F1" w:rsidP="005F38F1">
      <w:pPr>
        <w:rPr>
          <w:rFonts w:ascii="Arial" w:hAnsi="Arial" w:cs="Arial"/>
        </w:rPr>
      </w:pPr>
    </w:p>
    <w:p w:rsidR="005F38F1" w:rsidRPr="005F38F1" w:rsidRDefault="005F38F1" w:rsidP="005F38F1">
      <w:pPr>
        <w:rPr>
          <w:rFonts w:ascii="Arial" w:hAnsi="Arial" w:cs="Arial"/>
        </w:rPr>
      </w:pPr>
      <w:r w:rsidRPr="005F38F1">
        <w:rPr>
          <w:rFonts w:ascii="Arial" w:hAnsi="Arial" w:cs="Arial"/>
        </w:rPr>
        <w:t xml:space="preserve">II. Zgodnie z treścią art. 64 ust. 3a </w:t>
      </w:r>
      <w:r w:rsidRPr="00252F47">
        <w:rPr>
          <w:rFonts w:ascii="Arial" w:hAnsi="Arial" w:cs="Arial"/>
        </w:rPr>
        <w:t>ustawy o udostępnianiu informacji o środowisku, udziale społeczeństwa w ochronie środowiska oraz o ocenach oddziaływania na środowisko</w:t>
      </w:r>
      <w:r w:rsidRPr="005F38F1">
        <w:rPr>
          <w:rFonts w:ascii="Arial" w:hAnsi="Arial" w:cs="Arial"/>
          <w:i/>
        </w:rPr>
        <w:t xml:space="preserve">, </w:t>
      </w:r>
      <w:r w:rsidRPr="005F38F1">
        <w:rPr>
          <w:rFonts w:ascii="Arial" w:hAnsi="Arial" w:cs="Arial"/>
        </w:rPr>
        <w:t>wskazuję:</w:t>
      </w:r>
    </w:p>
    <w:p w:rsidR="005F38F1" w:rsidRPr="005F38F1" w:rsidRDefault="005F38F1" w:rsidP="005F38F1">
      <w:pPr>
        <w:numPr>
          <w:ilvl w:val="0"/>
          <w:numId w:val="1"/>
        </w:numPr>
        <w:rPr>
          <w:rFonts w:ascii="Arial" w:hAnsi="Arial" w:cs="Arial"/>
        </w:rPr>
      </w:pPr>
      <w:r w:rsidRPr="005F38F1">
        <w:rPr>
          <w:rFonts w:ascii="Arial" w:hAnsi="Arial" w:cs="Arial"/>
        </w:rPr>
        <w:t xml:space="preserve">Istotne warunki korzystania ze środowiska w fazie realizacji przedsięwzięcia, ze szczególnym uwzględnieniem konieczności ochrony cennych wartości przyrodniczych, zasobów naturalnych </w:t>
      </w:r>
      <w:r w:rsidRPr="005F38F1">
        <w:rPr>
          <w:rFonts w:ascii="Arial" w:hAnsi="Arial" w:cs="Arial"/>
        </w:rPr>
        <w:br/>
        <w:t>i zabytków oraz ograniczenia uciążliwości dla terenów sąsiednich, w tym:</w:t>
      </w:r>
    </w:p>
    <w:p w:rsidR="005F38F1" w:rsidRPr="005F38F1" w:rsidRDefault="005F38F1" w:rsidP="005F38F1">
      <w:pPr>
        <w:pStyle w:val="Akapitzlist"/>
        <w:numPr>
          <w:ilvl w:val="0"/>
          <w:numId w:val="2"/>
        </w:numPr>
        <w:rPr>
          <w:rFonts w:ascii="Arial" w:hAnsi="Arial" w:cs="Arial"/>
        </w:rPr>
      </w:pPr>
      <w:r w:rsidRPr="005F38F1">
        <w:rPr>
          <w:rFonts w:ascii="Arial" w:hAnsi="Arial" w:cs="Arial"/>
        </w:rPr>
        <w:t xml:space="preserve">W celu zabezpieczenia gruntu oraz wód podziemnych i powierzchniowych przed zanieczyszczeniem substancjami ropopochodnymi, podczas realizacji inwestycji, używać wyłącznie sprawnego sprzętu i monitorować ewentualne wycieki substancji ropopochodnych, które mogą powstać w wyniku awarii oraz zapewnić dostępność sorbentów. W przypadku wycieku substancji niebezpiecznych, zanieczyszczony grunt lub zużyty sorbent zebrać i przekazać uprawnionym odbiorcom odpadów. </w:t>
      </w:r>
    </w:p>
    <w:p w:rsidR="005F38F1" w:rsidRPr="005F38F1" w:rsidRDefault="005F38F1" w:rsidP="005F38F1">
      <w:pPr>
        <w:pStyle w:val="Akapitzlist"/>
        <w:numPr>
          <w:ilvl w:val="0"/>
          <w:numId w:val="2"/>
        </w:numPr>
        <w:rPr>
          <w:rFonts w:ascii="Arial" w:hAnsi="Arial" w:cs="Arial"/>
        </w:rPr>
      </w:pPr>
      <w:r w:rsidRPr="005F38F1">
        <w:rPr>
          <w:rFonts w:ascii="Arial" w:hAnsi="Arial" w:cs="Arial"/>
        </w:rPr>
        <w:t xml:space="preserve">Zaplecze budowy zorganizować na terenie utwardzonym lub posiadającym szczelną nawierzchnię. </w:t>
      </w:r>
    </w:p>
    <w:p w:rsidR="005F38F1" w:rsidRPr="005F38F1" w:rsidRDefault="005F38F1" w:rsidP="005F38F1">
      <w:pPr>
        <w:pStyle w:val="Akapitzlist"/>
        <w:numPr>
          <w:ilvl w:val="0"/>
          <w:numId w:val="2"/>
        </w:numPr>
        <w:rPr>
          <w:rFonts w:ascii="Arial" w:hAnsi="Arial" w:cs="Arial"/>
        </w:rPr>
      </w:pPr>
      <w:r w:rsidRPr="005F38F1">
        <w:rPr>
          <w:rFonts w:ascii="Arial" w:hAnsi="Arial" w:cs="Arial"/>
        </w:rPr>
        <w:t xml:space="preserve">Prace budowlane, zwłaszcza z użyciem sprzętu ciężkiego, prowadzić wyłącznie w porze dziennej, tj. w godzinach 6:00 – 22:00. </w:t>
      </w:r>
    </w:p>
    <w:p w:rsidR="005F38F1" w:rsidRPr="005F38F1" w:rsidRDefault="005F38F1" w:rsidP="005F38F1">
      <w:pPr>
        <w:pStyle w:val="Akapitzlist"/>
        <w:numPr>
          <w:ilvl w:val="0"/>
          <w:numId w:val="2"/>
        </w:numPr>
        <w:rPr>
          <w:rFonts w:ascii="Arial" w:hAnsi="Arial" w:cs="Arial"/>
        </w:rPr>
      </w:pPr>
      <w:r w:rsidRPr="005F38F1">
        <w:rPr>
          <w:rFonts w:ascii="Arial" w:hAnsi="Arial" w:cs="Arial"/>
        </w:rPr>
        <w:t xml:space="preserve">Tankowanie zbiorników na gaz prowadzić wyłącznie w porze dziennej, tj. w godzinach 6:00 – 22:00. </w:t>
      </w:r>
    </w:p>
    <w:p w:rsidR="005F38F1" w:rsidRPr="005F38F1" w:rsidRDefault="005F38F1" w:rsidP="005F38F1">
      <w:pPr>
        <w:pStyle w:val="Akapitzlist"/>
        <w:numPr>
          <w:ilvl w:val="0"/>
          <w:numId w:val="2"/>
        </w:numPr>
        <w:rPr>
          <w:rFonts w:ascii="Arial" w:hAnsi="Arial" w:cs="Arial"/>
        </w:rPr>
      </w:pPr>
      <w:r w:rsidRPr="005F38F1">
        <w:rPr>
          <w:rFonts w:ascii="Arial" w:hAnsi="Arial" w:cs="Arial"/>
        </w:rPr>
        <w:t xml:space="preserve"> Każdorazowo przed podjęciem prac w obrębie wykopów, dokonać kontroli obecności zwierząt w ich obrębie. W przypadku obecności fauny, zwierzę lub zwierzęta odłowić, </w:t>
      </w:r>
      <w:r w:rsidRPr="005F38F1">
        <w:rPr>
          <w:rFonts w:ascii="Arial" w:hAnsi="Arial" w:cs="Arial"/>
        </w:rPr>
        <w:br/>
      </w:r>
      <w:r w:rsidRPr="005F38F1">
        <w:rPr>
          <w:rFonts w:ascii="Arial" w:hAnsi="Arial" w:cs="Arial"/>
        </w:rPr>
        <w:lastRenderedPageBreak/>
        <w:t xml:space="preserve">a następnie przenieść poza obszar robót, do siedliska zapewniającego możliwość dalszej wędrówki. </w:t>
      </w:r>
    </w:p>
    <w:p w:rsidR="005F38F1" w:rsidRPr="005F38F1" w:rsidRDefault="005F38F1" w:rsidP="005F38F1">
      <w:pPr>
        <w:pStyle w:val="Akapitzlist"/>
        <w:numPr>
          <w:ilvl w:val="0"/>
          <w:numId w:val="2"/>
        </w:numPr>
        <w:rPr>
          <w:rFonts w:ascii="Arial" w:hAnsi="Arial" w:cs="Arial"/>
        </w:rPr>
      </w:pPr>
      <w:r w:rsidRPr="005F38F1">
        <w:rPr>
          <w:rFonts w:ascii="Arial" w:hAnsi="Arial" w:cs="Arial"/>
        </w:rPr>
        <w:t xml:space="preserve">Drzewa i krzewy, które nie podlegają wycince a pozostają w zasięgu oddziaływania inwestycji na etapie budowy zabezpieczyć przed: </w:t>
      </w:r>
    </w:p>
    <w:p w:rsidR="005F38F1" w:rsidRPr="005F38F1" w:rsidRDefault="005F38F1" w:rsidP="005F38F1">
      <w:pPr>
        <w:pStyle w:val="Akapitzlist"/>
        <w:numPr>
          <w:ilvl w:val="0"/>
          <w:numId w:val="3"/>
        </w:numPr>
        <w:rPr>
          <w:rFonts w:ascii="Arial" w:hAnsi="Arial" w:cs="Arial"/>
        </w:rPr>
      </w:pPr>
      <w:r w:rsidRPr="005F38F1">
        <w:rPr>
          <w:rFonts w:ascii="Arial" w:hAnsi="Arial" w:cs="Arial"/>
        </w:rPr>
        <w:t xml:space="preserve">możliwością mechanicznego uszkodzenia, np. poprzez odeskowanie pni drzew i wygrodzenie krzewów oraz podwiązywanie kolidujących gałęzi lub ewentualnie wygrodzenie skupisk drzew i ich oznakowanie, </w:t>
      </w:r>
    </w:p>
    <w:p w:rsidR="005F38F1" w:rsidRPr="005F38F1" w:rsidRDefault="005F38F1" w:rsidP="005F38F1">
      <w:pPr>
        <w:pStyle w:val="Akapitzlist"/>
        <w:numPr>
          <w:ilvl w:val="0"/>
          <w:numId w:val="3"/>
        </w:numPr>
        <w:rPr>
          <w:rFonts w:ascii="Arial" w:hAnsi="Arial" w:cs="Arial"/>
        </w:rPr>
      </w:pPr>
      <w:r w:rsidRPr="005F38F1">
        <w:rPr>
          <w:rFonts w:ascii="Arial" w:hAnsi="Arial" w:cs="Arial"/>
        </w:rPr>
        <w:t xml:space="preserve">mechanicznym uszkodzeniem bryły korzeniowej poprzez prowadzenie prac </w:t>
      </w:r>
      <w:r w:rsidRPr="005F38F1">
        <w:rPr>
          <w:rFonts w:ascii="Arial" w:hAnsi="Arial" w:cs="Arial"/>
        </w:rPr>
        <w:br/>
        <w:t xml:space="preserve">w bezpośrednim sąsiedztwie systemów korzeniowych drzew i krzewów </w:t>
      </w:r>
      <w:r w:rsidRPr="005F38F1">
        <w:rPr>
          <w:rFonts w:ascii="Arial" w:hAnsi="Arial" w:cs="Arial"/>
        </w:rPr>
        <w:br/>
        <w:t xml:space="preserve">w sposób ręczny, o ile pozwala na to technologia prac. Powstałe ewentualne uszkodzenia mechaniczne pni i korzeni zabezpieczyć preparatem grzybobójczym, </w:t>
      </w:r>
    </w:p>
    <w:p w:rsidR="005F38F1" w:rsidRPr="005F38F1" w:rsidRDefault="005F38F1" w:rsidP="005F38F1">
      <w:pPr>
        <w:pStyle w:val="Akapitzlist"/>
        <w:numPr>
          <w:ilvl w:val="0"/>
          <w:numId w:val="3"/>
        </w:numPr>
        <w:rPr>
          <w:rFonts w:ascii="Arial" w:hAnsi="Arial" w:cs="Arial"/>
        </w:rPr>
      </w:pPr>
      <w:r w:rsidRPr="005F38F1">
        <w:rPr>
          <w:rFonts w:ascii="Arial" w:hAnsi="Arial" w:cs="Arial"/>
        </w:rPr>
        <w:t xml:space="preserve">przesuszeniem systemu korzeniowego poprzez jak najszybsze zasypywanie wykopów w obrębie bryły korzeniowej, </w:t>
      </w:r>
    </w:p>
    <w:p w:rsidR="005F38F1" w:rsidRPr="005F38F1" w:rsidRDefault="005F38F1" w:rsidP="005F38F1">
      <w:pPr>
        <w:pStyle w:val="Akapitzlist"/>
        <w:numPr>
          <w:ilvl w:val="0"/>
          <w:numId w:val="3"/>
        </w:numPr>
        <w:rPr>
          <w:rFonts w:ascii="Arial" w:hAnsi="Arial" w:cs="Arial"/>
        </w:rPr>
      </w:pPr>
      <w:r w:rsidRPr="005F38F1">
        <w:rPr>
          <w:rFonts w:ascii="Arial" w:hAnsi="Arial" w:cs="Arial"/>
        </w:rPr>
        <w:t xml:space="preserve">w przypadku konieczności podniesienia poziomu gruntu o więcej niż 30 cm </w:t>
      </w:r>
      <w:r w:rsidRPr="005F38F1">
        <w:rPr>
          <w:rFonts w:ascii="Arial" w:hAnsi="Arial" w:cs="Arial"/>
        </w:rPr>
        <w:br/>
        <w:t xml:space="preserve">w zasięgu rzutu korony drzew należy wykonać warstwę drenażowo-napowietrzającą, </w:t>
      </w:r>
    </w:p>
    <w:p w:rsidR="005F38F1" w:rsidRPr="005F38F1" w:rsidRDefault="005F38F1" w:rsidP="005F38F1">
      <w:pPr>
        <w:pStyle w:val="Akapitzlist"/>
        <w:numPr>
          <w:ilvl w:val="0"/>
          <w:numId w:val="3"/>
        </w:numPr>
        <w:rPr>
          <w:rFonts w:ascii="Arial" w:hAnsi="Arial" w:cs="Arial"/>
        </w:rPr>
      </w:pPr>
      <w:r w:rsidRPr="005F38F1">
        <w:rPr>
          <w:rFonts w:ascii="Arial" w:hAnsi="Arial" w:cs="Arial"/>
        </w:rPr>
        <w:t>nie organizować zaplecza budowy lub miejsc postoju maszyn i składowania materiałów w zasięgu rzutu koron drzew</w:t>
      </w:r>
    </w:p>
    <w:p w:rsidR="005F38F1" w:rsidRPr="005F38F1" w:rsidRDefault="005F38F1" w:rsidP="005F38F1">
      <w:pPr>
        <w:rPr>
          <w:rFonts w:ascii="Arial" w:hAnsi="Arial" w:cs="Arial"/>
        </w:rPr>
      </w:pPr>
      <w:r w:rsidRPr="005F38F1">
        <w:rPr>
          <w:rFonts w:ascii="Arial" w:hAnsi="Arial" w:cs="Arial"/>
        </w:rPr>
        <w:t xml:space="preserve">                </w:t>
      </w:r>
    </w:p>
    <w:p w:rsidR="005F38F1" w:rsidRPr="005F38F1" w:rsidRDefault="005F38F1" w:rsidP="005F38F1">
      <w:pPr>
        <w:numPr>
          <w:ilvl w:val="0"/>
          <w:numId w:val="1"/>
        </w:numPr>
        <w:rPr>
          <w:rFonts w:ascii="Arial" w:hAnsi="Arial" w:cs="Arial"/>
        </w:rPr>
      </w:pPr>
      <w:r w:rsidRPr="005F38F1">
        <w:rPr>
          <w:rFonts w:ascii="Arial" w:hAnsi="Arial" w:cs="Arial"/>
        </w:rPr>
        <w:t xml:space="preserve">Warunki i wymagania, o których mowa w art. 82 ust. 1 pkt 1 lit. b </w:t>
      </w:r>
      <w:r w:rsidRPr="00252F47">
        <w:rPr>
          <w:rFonts w:ascii="Arial" w:hAnsi="Arial" w:cs="Arial"/>
        </w:rPr>
        <w:t xml:space="preserve">ustawy </w:t>
      </w:r>
      <w:proofErr w:type="spellStart"/>
      <w:r w:rsidRPr="00252F47">
        <w:rPr>
          <w:rFonts w:ascii="Arial" w:hAnsi="Arial" w:cs="Arial"/>
        </w:rPr>
        <w:t>ooś</w:t>
      </w:r>
      <w:proofErr w:type="spellEnd"/>
      <w:r w:rsidRPr="005F38F1">
        <w:rPr>
          <w:rFonts w:ascii="Arial" w:hAnsi="Arial" w:cs="Arial"/>
        </w:rPr>
        <w:t xml:space="preserve"> oraz nałożenie obowiązku działań, o których mowa w art. 82 ust. 1 pkt 2 lit. b </w:t>
      </w:r>
      <w:r w:rsidRPr="00252F47">
        <w:rPr>
          <w:rFonts w:ascii="Arial" w:hAnsi="Arial" w:cs="Arial"/>
        </w:rPr>
        <w:t xml:space="preserve">ustawy </w:t>
      </w:r>
      <w:proofErr w:type="spellStart"/>
      <w:r w:rsidRPr="00252F47">
        <w:rPr>
          <w:rFonts w:ascii="Arial" w:hAnsi="Arial" w:cs="Arial"/>
        </w:rPr>
        <w:t>ooś</w:t>
      </w:r>
      <w:proofErr w:type="spellEnd"/>
      <w:r w:rsidRPr="005F38F1">
        <w:rPr>
          <w:rFonts w:ascii="Arial" w:hAnsi="Arial" w:cs="Arial"/>
        </w:rPr>
        <w:t xml:space="preserve"> z uwzględnieniem następujących elementów:</w:t>
      </w:r>
    </w:p>
    <w:p w:rsidR="005F38F1" w:rsidRPr="005F38F1" w:rsidRDefault="005F38F1" w:rsidP="005F38F1">
      <w:pPr>
        <w:pStyle w:val="Akapitzlist"/>
        <w:numPr>
          <w:ilvl w:val="0"/>
          <w:numId w:val="4"/>
        </w:numPr>
        <w:rPr>
          <w:rFonts w:ascii="Arial" w:hAnsi="Arial" w:cs="Arial"/>
        </w:rPr>
      </w:pPr>
      <w:r w:rsidRPr="005F38F1">
        <w:rPr>
          <w:rFonts w:ascii="Arial" w:hAnsi="Arial" w:cs="Arial"/>
        </w:rPr>
        <w:t xml:space="preserve">Prace związane z realizacją przedsięwzięcia prowadzić w sposób niezagrażający środowisku gruntowo-wodnemu m.in. poprzez użycie sprzętu będącego w dobrym stanie technicznym, odpowiednią organizację prac budowlanych, magazynowanie materiałów </w:t>
      </w:r>
      <w:r w:rsidRPr="005F38F1">
        <w:rPr>
          <w:rFonts w:ascii="Arial" w:hAnsi="Arial" w:cs="Arial"/>
        </w:rPr>
        <w:br/>
        <w:t>i surowców niezbędnych do prowadzenia robót w sposób bezpieczny dla środowiska wodno-gruntowego.</w:t>
      </w:r>
    </w:p>
    <w:p w:rsidR="005F38F1" w:rsidRPr="005F38F1" w:rsidRDefault="005F38F1" w:rsidP="005F38F1">
      <w:pPr>
        <w:pStyle w:val="Akapitzlist"/>
        <w:numPr>
          <w:ilvl w:val="0"/>
          <w:numId w:val="4"/>
        </w:numPr>
        <w:rPr>
          <w:rFonts w:ascii="Arial" w:hAnsi="Arial" w:cs="Arial"/>
        </w:rPr>
      </w:pPr>
      <w:r w:rsidRPr="005F38F1">
        <w:rPr>
          <w:rFonts w:ascii="Arial" w:hAnsi="Arial" w:cs="Arial"/>
        </w:rPr>
        <w:t>Teren inwestycji wyposażyć w materiały sorpcyjne umożliwiające szybkie usunięcie ewentualnych wycieków paliw.</w:t>
      </w:r>
    </w:p>
    <w:p w:rsidR="005F38F1" w:rsidRPr="005F38F1" w:rsidRDefault="005F38F1" w:rsidP="005F38F1">
      <w:pPr>
        <w:pStyle w:val="Akapitzlist"/>
        <w:numPr>
          <w:ilvl w:val="0"/>
          <w:numId w:val="4"/>
        </w:numPr>
        <w:rPr>
          <w:rFonts w:ascii="Arial" w:hAnsi="Arial" w:cs="Arial"/>
        </w:rPr>
      </w:pPr>
      <w:r w:rsidRPr="005F38F1">
        <w:rPr>
          <w:rFonts w:ascii="Arial" w:hAnsi="Arial" w:cs="Arial"/>
        </w:rPr>
        <w:t>W sytuacjach awaryjnych, takich jak np. wyciek paliwa, podjąć natychmiastowe działania w celu usunięcia awarii oraz usunięcia zanieczyszczonego gruntu; zanieczyszczony grunt należy przekazać podmiotom uprawnionym do jego rekultywacji.</w:t>
      </w:r>
    </w:p>
    <w:p w:rsidR="005F38F1" w:rsidRPr="005F38F1" w:rsidRDefault="005F38F1" w:rsidP="005F38F1">
      <w:pPr>
        <w:pStyle w:val="Akapitzlist"/>
        <w:numPr>
          <w:ilvl w:val="0"/>
          <w:numId w:val="4"/>
        </w:numPr>
        <w:rPr>
          <w:rFonts w:ascii="Arial" w:hAnsi="Arial" w:cs="Arial"/>
        </w:rPr>
      </w:pPr>
      <w:r w:rsidRPr="005F38F1">
        <w:rPr>
          <w:rFonts w:ascii="Arial" w:hAnsi="Arial" w:cs="Arial"/>
        </w:rPr>
        <w:t>Na etapie realizacji ścieki bytowe odprowadzać do szczelnych zbiorników bezodpływowych, zbiorniki systematycznie opróżniać (nie dopuszczać do ich przepełnienia) przez uprawnione podmioty.</w:t>
      </w:r>
    </w:p>
    <w:p w:rsidR="005F38F1" w:rsidRPr="005F38F1" w:rsidRDefault="005F38F1" w:rsidP="005F38F1">
      <w:pPr>
        <w:pStyle w:val="Akapitzlist"/>
        <w:numPr>
          <w:ilvl w:val="0"/>
          <w:numId w:val="4"/>
        </w:numPr>
        <w:rPr>
          <w:rFonts w:ascii="Arial" w:hAnsi="Arial" w:cs="Arial"/>
        </w:rPr>
      </w:pPr>
      <w:r w:rsidRPr="005F38F1">
        <w:rPr>
          <w:rFonts w:ascii="Arial" w:hAnsi="Arial" w:cs="Arial"/>
        </w:rPr>
        <w:t>Niezanieczyszczone wody opadowe i roztopowe odprowadzać w sposób nie powodujący zalewania terenów sąsiednich oraz nie zmieniając stanu wody na gruncie, a zwłaszcza kierunku i natężenia odpływu ww. wód znajdujących się na gruncie.</w:t>
      </w:r>
    </w:p>
    <w:p w:rsidR="005F38F1" w:rsidRPr="005F38F1" w:rsidRDefault="005F38F1" w:rsidP="005F38F1">
      <w:pPr>
        <w:pStyle w:val="Akapitzlist"/>
        <w:numPr>
          <w:ilvl w:val="0"/>
          <w:numId w:val="4"/>
        </w:numPr>
        <w:rPr>
          <w:rFonts w:ascii="Arial" w:hAnsi="Arial" w:cs="Arial"/>
        </w:rPr>
      </w:pPr>
      <w:r w:rsidRPr="005F38F1">
        <w:rPr>
          <w:rFonts w:ascii="Arial" w:hAnsi="Arial" w:cs="Arial"/>
        </w:rPr>
        <w:t>Prace ziemne prowadzić bez konieczności prowadzenia prac odwodnieniowych.</w:t>
      </w:r>
    </w:p>
    <w:p w:rsidR="005F38F1" w:rsidRPr="005F38F1" w:rsidRDefault="005F38F1" w:rsidP="005F38F1">
      <w:pPr>
        <w:pStyle w:val="Akapitzlist"/>
        <w:numPr>
          <w:ilvl w:val="0"/>
          <w:numId w:val="4"/>
        </w:numPr>
        <w:rPr>
          <w:rFonts w:ascii="Arial" w:hAnsi="Arial" w:cs="Arial"/>
        </w:rPr>
      </w:pPr>
      <w:r w:rsidRPr="005F38F1">
        <w:rPr>
          <w:rFonts w:ascii="Arial" w:hAnsi="Arial" w:cs="Arial"/>
        </w:rPr>
        <w:lastRenderedPageBreak/>
        <w:t xml:space="preserve">Roboty ziemne prowadzić w sposób nie naruszający stosunków gruntowo-wodnych, </w:t>
      </w:r>
      <w:r w:rsidRPr="005F38F1">
        <w:rPr>
          <w:rFonts w:ascii="Arial" w:hAnsi="Arial" w:cs="Arial"/>
        </w:rPr>
        <w:br/>
        <w:t>a w szczególności ograniczający ingerencję w warstwy wodonośne.</w:t>
      </w:r>
    </w:p>
    <w:p w:rsidR="005F38F1" w:rsidRPr="005F38F1" w:rsidRDefault="005F38F1" w:rsidP="005F38F1">
      <w:pPr>
        <w:pStyle w:val="Akapitzlist"/>
        <w:numPr>
          <w:ilvl w:val="0"/>
          <w:numId w:val="4"/>
        </w:numPr>
        <w:rPr>
          <w:rFonts w:ascii="Arial" w:hAnsi="Arial" w:cs="Arial"/>
        </w:rPr>
      </w:pPr>
      <w:r w:rsidRPr="005F38F1">
        <w:rPr>
          <w:rFonts w:ascii="Arial" w:hAnsi="Arial" w:cs="Arial"/>
        </w:rPr>
        <w:t>Teren inwestycji wyposażyć w niezbędną ilość szczelnych i nieprzepuszczalnych pojemników i kontenerów do gromadzenia odpadów.</w:t>
      </w:r>
    </w:p>
    <w:p w:rsidR="005F38F1" w:rsidRPr="005F38F1" w:rsidRDefault="005F38F1" w:rsidP="005F38F1">
      <w:pPr>
        <w:pStyle w:val="Akapitzlist"/>
        <w:numPr>
          <w:ilvl w:val="0"/>
          <w:numId w:val="4"/>
        </w:numPr>
        <w:rPr>
          <w:rFonts w:ascii="Arial" w:hAnsi="Arial" w:cs="Arial"/>
        </w:rPr>
      </w:pPr>
      <w:r w:rsidRPr="005F38F1">
        <w:rPr>
          <w:rFonts w:ascii="Arial" w:hAnsi="Arial" w:cs="Arial"/>
        </w:rPr>
        <w:t>Odpady magazynować w sposób selektywny, a następnie sukcesywnie przekazywać do odbioru podmiotom posiadającym stosowne zezwolenia w zakresie gospodarowania odpadami.</w:t>
      </w:r>
    </w:p>
    <w:p w:rsidR="005F38F1" w:rsidRPr="005F38F1" w:rsidRDefault="005F38F1" w:rsidP="005F38F1">
      <w:pPr>
        <w:pStyle w:val="Akapitzlist"/>
        <w:numPr>
          <w:ilvl w:val="0"/>
          <w:numId w:val="4"/>
        </w:numPr>
        <w:rPr>
          <w:rFonts w:ascii="Arial" w:hAnsi="Arial" w:cs="Arial"/>
        </w:rPr>
      </w:pPr>
      <w:r w:rsidRPr="005F38F1">
        <w:rPr>
          <w:rFonts w:ascii="Arial" w:hAnsi="Arial" w:cs="Arial"/>
        </w:rPr>
        <w:t xml:space="preserve">Na etapie eksploatacji regularnie i terminowo poddawać próbom szczelności i konserwacji instalację gazową. </w:t>
      </w:r>
    </w:p>
    <w:p w:rsidR="005F38F1" w:rsidRPr="005F38F1" w:rsidRDefault="005F38F1" w:rsidP="005F38F1">
      <w:pPr>
        <w:rPr>
          <w:rFonts w:ascii="Arial" w:hAnsi="Arial" w:cs="Arial"/>
        </w:rPr>
      </w:pPr>
    </w:p>
    <w:p w:rsidR="005F38F1" w:rsidRPr="005F38F1" w:rsidRDefault="005F38F1" w:rsidP="005F38F1">
      <w:pPr>
        <w:rPr>
          <w:rFonts w:ascii="Arial" w:hAnsi="Arial" w:cs="Arial"/>
          <w:b/>
        </w:rPr>
      </w:pPr>
      <w:r w:rsidRPr="005F38F1">
        <w:rPr>
          <w:rFonts w:ascii="Arial" w:hAnsi="Arial" w:cs="Arial"/>
          <w:b/>
        </w:rPr>
        <w:t>Uzasadnienie</w:t>
      </w:r>
    </w:p>
    <w:p w:rsidR="005F38F1" w:rsidRPr="005F38F1" w:rsidRDefault="005F38F1" w:rsidP="005F38F1">
      <w:pPr>
        <w:rPr>
          <w:rFonts w:ascii="Arial" w:hAnsi="Arial" w:cs="Arial"/>
          <w:b/>
        </w:rPr>
      </w:pPr>
    </w:p>
    <w:p w:rsidR="005F38F1" w:rsidRPr="005F38F1" w:rsidRDefault="005F38F1" w:rsidP="005F38F1">
      <w:pPr>
        <w:pStyle w:val="Default"/>
      </w:pPr>
      <w:r w:rsidRPr="005F38F1">
        <w:t xml:space="preserve">W dniu 01.02.2023 r. do tut. organu wpłynął wniosek Pana Wiesława Nowaczyk pełnomocnika spółki  </w:t>
      </w:r>
      <w:proofErr w:type="spellStart"/>
      <w:r w:rsidRPr="005F38F1">
        <w:t>Geberit</w:t>
      </w:r>
      <w:proofErr w:type="spellEnd"/>
      <w:r w:rsidRPr="005F38F1">
        <w:t xml:space="preserve"> Produkcja Sp.  z o.o. Zakład we Włocławku ul. Płocka 106, 87-800 Włocławek w sprawie wydania decyzji o środowiskowych uwarunkowaniach dla przedsięwzięcia pn.: „</w:t>
      </w:r>
      <w:r w:rsidRPr="005F38F1">
        <w:rPr>
          <w:rFonts w:eastAsia="Times New Roman"/>
          <w:bCs/>
          <w:lang w:eastAsia="pl-PL"/>
        </w:rPr>
        <w:t xml:space="preserve">Budowa instalacji zbiornikowej </w:t>
      </w:r>
      <w:r w:rsidRPr="005F38F1">
        <w:rPr>
          <w:rFonts w:eastAsia="Times New Roman"/>
          <w:bCs/>
          <w:lang w:eastAsia="pl-PL"/>
        </w:rPr>
        <w:br/>
        <w:t>z podziemnymi zbiornikami o pojemności V = 2 x 100 m</w:t>
      </w:r>
      <w:r w:rsidRPr="005F38F1">
        <w:rPr>
          <w:rFonts w:eastAsia="Times New Roman"/>
          <w:bCs/>
          <w:vertAlign w:val="superscript"/>
          <w:lang w:eastAsia="pl-PL"/>
        </w:rPr>
        <w:t>3</w:t>
      </w:r>
      <w:r w:rsidRPr="005F38F1">
        <w:rPr>
          <w:rFonts w:eastAsia="Times New Roman"/>
          <w:bCs/>
          <w:lang w:eastAsia="pl-PL"/>
        </w:rPr>
        <w:t xml:space="preserve"> na działce nr 5/20, obręb 0910, gmina Miasto Włocławek”.</w:t>
      </w:r>
    </w:p>
    <w:p w:rsidR="00252F47" w:rsidRDefault="00252F47" w:rsidP="005F38F1">
      <w:pPr>
        <w:rPr>
          <w:rFonts w:ascii="Arial" w:hAnsi="Arial" w:cs="Arial"/>
        </w:rPr>
      </w:pPr>
    </w:p>
    <w:p w:rsidR="005F38F1" w:rsidRPr="005F38F1" w:rsidRDefault="005F38F1" w:rsidP="005F38F1">
      <w:pPr>
        <w:rPr>
          <w:rFonts w:ascii="Arial" w:hAnsi="Arial" w:cs="Arial"/>
        </w:rPr>
      </w:pPr>
      <w:r w:rsidRPr="005F38F1">
        <w:rPr>
          <w:rFonts w:ascii="Arial" w:hAnsi="Arial" w:cs="Arial"/>
        </w:rPr>
        <w:t>Do wniosku o wydanie decyzji o środowiskowych uwarunkowaniach wnioskodawca</w:t>
      </w:r>
      <w:r w:rsidR="00252F47">
        <w:rPr>
          <w:rFonts w:ascii="Arial" w:hAnsi="Arial" w:cs="Arial"/>
        </w:rPr>
        <w:t xml:space="preserve"> </w:t>
      </w:r>
      <w:r w:rsidRPr="005F38F1">
        <w:rPr>
          <w:rFonts w:ascii="Arial" w:hAnsi="Arial" w:cs="Arial"/>
        </w:rPr>
        <w:t xml:space="preserve">załączył kartę informacyjną przedsięwzięcia oraz pozostałe załączniki. </w:t>
      </w:r>
    </w:p>
    <w:p w:rsidR="005F38F1" w:rsidRPr="005F38F1" w:rsidRDefault="005F38F1" w:rsidP="005F38F1">
      <w:pPr>
        <w:rPr>
          <w:rFonts w:ascii="Arial" w:hAnsi="Arial" w:cs="Arial"/>
        </w:rPr>
      </w:pPr>
    </w:p>
    <w:p w:rsidR="005F38F1" w:rsidRPr="005F38F1" w:rsidRDefault="005F38F1" w:rsidP="005F38F1">
      <w:pPr>
        <w:rPr>
          <w:rFonts w:ascii="Arial" w:hAnsi="Arial" w:cs="Arial"/>
        </w:rPr>
      </w:pPr>
      <w:r w:rsidRPr="005F38F1">
        <w:rPr>
          <w:rFonts w:ascii="Arial" w:hAnsi="Arial" w:cs="Arial"/>
        </w:rPr>
        <w:t>Dane o złożonym wniosku zostały umieszczone w publicznie dostępnym wykazie danych o dokumentach prowadzonym przez Prezydenta Miasta Włocławek poprzez zamieszczenie na stronie internetowej Urzędu Miasta Włocławek w Biuletynie Informacji Publicznej.</w:t>
      </w:r>
    </w:p>
    <w:p w:rsidR="005F38F1" w:rsidRPr="005F38F1" w:rsidRDefault="005F38F1" w:rsidP="005F38F1">
      <w:pPr>
        <w:rPr>
          <w:rFonts w:ascii="Arial" w:hAnsi="Arial" w:cs="Arial"/>
        </w:rPr>
      </w:pPr>
    </w:p>
    <w:p w:rsidR="005F38F1" w:rsidRPr="005F38F1" w:rsidRDefault="005F38F1" w:rsidP="005F38F1">
      <w:pPr>
        <w:rPr>
          <w:rFonts w:ascii="Arial" w:hAnsi="Arial" w:cs="Arial"/>
        </w:rPr>
      </w:pPr>
      <w:r w:rsidRPr="005F38F1">
        <w:rPr>
          <w:rFonts w:ascii="Arial" w:hAnsi="Arial" w:cs="Arial"/>
        </w:rPr>
        <w:t>Planowane przedsięwzięcie zostało zakwalifikowane do kategorii przedsięwzięć, o których mowa w art. 71 ust. 2 pkt 2 ustawy z dnia 3 października 2008 r. o udostępnieniu informacji o środowisku i jego ochronie, udziale społeczeństwa w ochronie środowiska oraz o ocenach oddziaływania na środowisko (Dz. U. z 2022 r., poz. 1029  ze zm.). Rodzaj, parametry techniczne inwestycji zaliczają ją do grupy przedsięwzięć mogących potencjalnie znacząco oddziaływać na środowisko wymienionych w rozporządzeniu Rady Ministrów w sprawie przedsięwzięć mogących znacząco oddziaływać na środowisko w § 3 ust. 1 pkt 35 lit. d rozporządzenia Rady Ministrów z dnia 10 września 2019 r. w sprawie przedsięwzięć mogących znacząco oddziaływać na środowisko, tj.: „instalacje do podziemnego magazynowania gazów łatwopalnych, inne niż wymienione w § 2 ust. 1 pkt 22, z wyłączeniem instalacji do magazynowania paliw wykorzystywanych na potrzeby gospodarstw domowych, zbiorników na olej o łącznej pojemności nie większej niż 3 m</w:t>
      </w:r>
      <w:r w:rsidRPr="005F38F1">
        <w:rPr>
          <w:rFonts w:ascii="Arial" w:hAnsi="Arial" w:cs="Arial"/>
          <w:vertAlign w:val="superscript"/>
        </w:rPr>
        <w:t>3</w:t>
      </w:r>
      <w:r w:rsidRPr="005F38F1">
        <w:rPr>
          <w:rFonts w:ascii="Arial" w:hAnsi="Arial" w:cs="Arial"/>
        </w:rPr>
        <w:t>, a także niezwiązanych z dystrybucją instalacji do magazynowania stałych surowców energetycznych”.</w:t>
      </w:r>
    </w:p>
    <w:p w:rsidR="005F38F1" w:rsidRPr="005F38F1" w:rsidRDefault="005F38F1" w:rsidP="005F38F1">
      <w:pPr>
        <w:rPr>
          <w:rFonts w:ascii="Arial" w:hAnsi="Arial" w:cs="Arial"/>
        </w:rPr>
      </w:pPr>
    </w:p>
    <w:p w:rsidR="005F38F1" w:rsidRPr="005F38F1" w:rsidRDefault="005F38F1" w:rsidP="005F38F1">
      <w:pPr>
        <w:rPr>
          <w:rFonts w:ascii="Arial" w:hAnsi="Arial" w:cs="Arial"/>
        </w:rPr>
      </w:pPr>
      <w:r w:rsidRPr="005F38F1">
        <w:rPr>
          <w:rFonts w:ascii="Arial" w:hAnsi="Arial" w:cs="Arial"/>
        </w:rPr>
        <w:t xml:space="preserve">Biorąc pod uwagę powyższą kwalifikację stwierdzono, że jest to przedsięwzięcie mogące potencjalnie znacząco oddziaływać na środowisko, dla którego raport o oddziaływaniu na środowisko może być wymagany.  </w:t>
      </w:r>
    </w:p>
    <w:p w:rsidR="005F38F1" w:rsidRPr="005F38F1" w:rsidRDefault="005F38F1" w:rsidP="005F38F1">
      <w:pPr>
        <w:rPr>
          <w:rFonts w:ascii="Arial" w:hAnsi="Arial" w:cs="Arial"/>
        </w:rPr>
      </w:pPr>
    </w:p>
    <w:p w:rsidR="005F38F1" w:rsidRPr="005F38F1" w:rsidRDefault="005F38F1" w:rsidP="005F38F1">
      <w:pPr>
        <w:rPr>
          <w:rFonts w:ascii="Arial" w:hAnsi="Arial" w:cs="Arial"/>
        </w:rPr>
      </w:pPr>
      <w:r w:rsidRPr="005F38F1">
        <w:rPr>
          <w:rFonts w:ascii="Arial" w:hAnsi="Arial" w:cs="Arial"/>
        </w:rPr>
        <w:t xml:space="preserve">Z uwagi na liczbę stron biorących udział w przedmiotowym postępowaniu (ponad 10) zawiadomieniem z dnia 10.02.2023 r. znak: S.6220.3.2023 dokonano publicznego </w:t>
      </w:r>
      <w:r w:rsidRPr="005F38F1">
        <w:rPr>
          <w:rFonts w:ascii="Arial" w:hAnsi="Arial" w:cs="Arial"/>
        </w:rPr>
        <w:lastRenderedPageBreak/>
        <w:t xml:space="preserve">obwieszczenia o wszczęciu postępowania. Zawiadomienie - obwieszczenie o wszczęciu postępowania zostało zamieszczone na tablicy ogłoszeń tut. Urzędu (Zielony Rynek 11/13 oraz ul. 3 Maja 22) oraz na stronie internetowej pod adresem: </w:t>
      </w:r>
      <w:hyperlink r:id="rId7" w:history="1">
        <w:r w:rsidRPr="005F38F1">
          <w:rPr>
            <w:rStyle w:val="Hipercze"/>
            <w:rFonts w:ascii="Arial" w:hAnsi="Arial" w:cs="Arial"/>
          </w:rPr>
          <w:t>www.bip.wloclawek.pl</w:t>
        </w:r>
      </w:hyperlink>
      <w:r w:rsidRPr="005F38F1">
        <w:rPr>
          <w:rFonts w:ascii="Arial" w:hAnsi="Arial" w:cs="Arial"/>
        </w:rPr>
        <w:t xml:space="preserve"> W wyznaczonym 14 – dniowym terminie nie zostały zgłoszone żadne uwagi i wnioski, co do realizacji planowanej inwestycji. </w:t>
      </w:r>
    </w:p>
    <w:p w:rsidR="005F38F1" w:rsidRPr="005F38F1" w:rsidRDefault="005F38F1" w:rsidP="005F38F1">
      <w:pPr>
        <w:rPr>
          <w:rFonts w:ascii="Arial" w:hAnsi="Arial" w:cs="Arial"/>
        </w:rPr>
      </w:pPr>
    </w:p>
    <w:p w:rsidR="005F38F1" w:rsidRPr="005F38F1" w:rsidRDefault="005F38F1" w:rsidP="005F38F1">
      <w:pPr>
        <w:rPr>
          <w:rFonts w:ascii="Arial" w:hAnsi="Arial" w:cs="Arial"/>
        </w:rPr>
      </w:pPr>
      <w:r w:rsidRPr="005F38F1">
        <w:rPr>
          <w:rFonts w:ascii="Arial" w:hAnsi="Arial" w:cs="Arial"/>
        </w:rPr>
        <w:t xml:space="preserve">Na podstawie art. 64 ust. 1 pkt 1, pkt 2 i pkt 4 ustawy o udostępnieniu informacji o środowisku i jego ochronie, udziale społeczeństwa w ochronie środowiska oraz o ocenach oddziaływania na środowisko, organ prowadzący postępowanie wystąpił o opinię dotyczącą obowiązku przeprowadzenia oceny oddziaływania na środowisko oraz w przypadku stwierdzenia takiej potrzeby, o określenie zakresu </w:t>
      </w:r>
      <w:r w:rsidRPr="005F38F1">
        <w:rPr>
          <w:rFonts w:ascii="Arial" w:hAnsi="Arial" w:cs="Arial"/>
        </w:rPr>
        <w:br/>
        <w:t>raportu o oddziaływaniu na środowisko do Regionalnego Dyrektora Ochrony Środowiska w Bydgoszczy, Państwowego Powiatowego Inspektora Sanitarnego we Włocławku oraz do Państwowego Gospodarstwa Wodnego Zarząd Zlewni we Włocławku.</w:t>
      </w:r>
    </w:p>
    <w:p w:rsidR="005F38F1" w:rsidRPr="005F38F1" w:rsidRDefault="005F38F1" w:rsidP="005F38F1">
      <w:pPr>
        <w:rPr>
          <w:rFonts w:ascii="Arial" w:hAnsi="Arial" w:cs="Arial"/>
        </w:rPr>
      </w:pPr>
    </w:p>
    <w:p w:rsidR="005F38F1" w:rsidRPr="005F38F1" w:rsidRDefault="005F38F1" w:rsidP="005F38F1">
      <w:pPr>
        <w:rPr>
          <w:rFonts w:ascii="Arial" w:hAnsi="Arial" w:cs="Arial"/>
        </w:rPr>
      </w:pPr>
      <w:r w:rsidRPr="005F38F1">
        <w:rPr>
          <w:rFonts w:ascii="Arial" w:hAnsi="Arial" w:cs="Arial"/>
        </w:rPr>
        <w:t>Pismem z dnia 27.02.2023 r. znak: N.NZ-42-05-19/23 L.dz.: 926 Państwowy Powiatowy Inspektor Sanitarny we Włocławku wyraził opinię, że dla realizacji planowanej inwestycji, nie ma potrzeby przeprowadzenia oceny oddziaływania na środowisko.</w:t>
      </w:r>
    </w:p>
    <w:p w:rsidR="005F38F1" w:rsidRPr="005F38F1" w:rsidRDefault="005F38F1" w:rsidP="005F38F1">
      <w:pPr>
        <w:rPr>
          <w:rFonts w:ascii="Arial" w:hAnsi="Arial" w:cs="Arial"/>
        </w:rPr>
      </w:pPr>
    </w:p>
    <w:p w:rsidR="005F38F1" w:rsidRPr="005F38F1" w:rsidRDefault="005F38F1" w:rsidP="005F38F1">
      <w:pPr>
        <w:rPr>
          <w:rFonts w:ascii="Arial" w:hAnsi="Arial" w:cs="Arial"/>
        </w:rPr>
      </w:pPr>
      <w:r w:rsidRPr="005F38F1">
        <w:rPr>
          <w:rFonts w:ascii="Arial" w:hAnsi="Arial" w:cs="Arial"/>
        </w:rPr>
        <w:t xml:space="preserve">Pismem z dnia 27.02.2023 r. znak: WOO.4220.138.2023.JM Regionalny Dyrektor Ochrony Środowiska w Bydgoszczy wezwał Inwestora do przekazania wyjaśnień informacji zawartych w karcie informacyjnej przedsięwzięcia. </w:t>
      </w:r>
    </w:p>
    <w:p w:rsidR="005F38F1" w:rsidRPr="005F38F1" w:rsidRDefault="005F38F1" w:rsidP="005F38F1">
      <w:pPr>
        <w:rPr>
          <w:rFonts w:ascii="Arial" w:hAnsi="Arial" w:cs="Arial"/>
        </w:rPr>
      </w:pPr>
    </w:p>
    <w:p w:rsidR="005F38F1" w:rsidRPr="005F38F1" w:rsidRDefault="005F38F1" w:rsidP="005F38F1">
      <w:pPr>
        <w:rPr>
          <w:rFonts w:ascii="Arial" w:hAnsi="Arial" w:cs="Arial"/>
        </w:rPr>
      </w:pPr>
      <w:r w:rsidRPr="005F38F1">
        <w:rPr>
          <w:rFonts w:ascii="Arial" w:hAnsi="Arial" w:cs="Arial"/>
        </w:rPr>
        <w:t>Pismem z dnia 22.02.2023 r. znak: WA.ZZŚ.7.4901.22.2023.KSz Zarząd Zlewni we Włocławku wyraził opinię o braku potrzeby przeprowadzenia oceny oddziaływania na środowisko. Ponadto, wskazał na konieczność uwzględnienia w decyzji o środowiskowych uwarunkowaniach warunków i wymagań, które zostały wpisane w sentencji niniejszej decyzji.</w:t>
      </w:r>
    </w:p>
    <w:p w:rsidR="005F38F1" w:rsidRPr="005F38F1" w:rsidRDefault="005F38F1" w:rsidP="005F38F1">
      <w:pPr>
        <w:rPr>
          <w:rFonts w:ascii="Arial" w:hAnsi="Arial" w:cs="Arial"/>
        </w:rPr>
      </w:pPr>
    </w:p>
    <w:p w:rsidR="005F38F1" w:rsidRPr="005F38F1" w:rsidRDefault="005F38F1" w:rsidP="005F38F1">
      <w:pPr>
        <w:rPr>
          <w:rFonts w:ascii="Arial" w:hAnsi="Arial" w:cs="Arial"/>
        </w:rPr>
      </w:pPr>
      <w:r w:rsidRPr="005F38F1">
        <w:rPr>
          <w:rFonts w:ascii="Arial" w:hAnsi="Arial" w:cs="Arial"/>
        </w:rPr>
        <w:t xml:space="preserve">Postanowieniem z dnia 04.04.2023 r. znak: WOO.4220.138.2023 JM.2 Regionalny Dyrektor Ochrony Środowiska w Bydgoszczy wyraził opinię, że dla realizacji planowanej inwestycji, nie istnieje konieczność  przeprowadzenia oceny oddziaływania na środowisko, określając wymagania dotyczące ochrony środowiska konieczne do uwzględnienia w decyzji o środowiskowych uwarunkowaniach, w dokumentacji wymaganej do wydania decyzji, o których mowa w art. 64 ust. 3a </w:t>
      </w:r>
      <w:proofErr w:type="spellStart"/>
      <w:r w:rsidRPr="005F38F1">
        <w:rPr>
          <w:rFonts w:ascii="Arial" w:hAnsi="Arial" w:cs="Arial"/>
        </w:rPr>
        <w:t>uouioś</w:t>
      </w:r>
      <w:proofErr w:type="spellEnd"/>
      <w:r w:rsidRPr="005F38F1">
        <w:rPr>
          <w:rFonts w:ascii="Arial" w:hAnsi="Arial" w:cs="Arial"/>
        </w:rPr>
        <w:t>, w szczególności istotne warunki korzystania ze środowiska w fazie realizacji i eksploatacji lub użytkowania przedsięwzięcia, ze szczególnym uwzględnieniem konieczności ochrony cennych wartości przyrodniczych, zasobów naturalnych i zabytków (…). Warunki te zostały wpisane w sentencji niniejszej decyzji.</w:t>
      </w:r>
    </w:p>
    <w:p w:rsidR="005F38F1" w:rsidRPr="005F38F1" w:rsidRDefault="005F38F1" w:rsidP="005F38F1">
      <w:pPr>
        <w:rPr>
          <w:rFonts w:ascii="Arial" w:hAnsi="Arial" w:cs="Arial"/>
        </w:rPr>
      </w:pPr>
    </w:p>
    <w:p w:rsidR="005F38F1" w:rsidRPr="005F38F1" w:rsidRDefault="005F38F1" w:rsidP="005F38F1">
      <w:pPr>
        <w:rPr>
          <w:rFonts w:ascii="Arial" w:hAnsi="Arial" w:cs="Arial"/>
        </w:rPr>
      </w:pPr>
      <w:r w:rsidRPr="005F38F1">
        <w:rPr>
          <w:rFonts w:ascii="Arial" w:hAnsi="Arial" w:cs="Arial"/>
        </w:rPr>
        <w:t>Analizując wskazane wyżej opinie Państwowego Powiatowego Inspektora Sanitarnego we Włocławku, Regionalnego Dyrektora Ochrony Środowiska w Bydgoszczy oraz Zarządu Zlewni we Włocławku, tut. organ wziął pod uwagę rodzaj, skalę oraz usytuowanie planowanego przedsięwzięcia i stwierdził, że projektowana inwestycja nie będzie miała negatywnego wpływu na poszczególne elementy środowiska, dlatego też nie zachodzi konieczność przeprowadzenia oceny oddziaływania przedsięwzięcia na środowisko.</w:t>
      </w:r>
    </w:p>
    <w:p w:rsidR="005F38F1" w:rsidRPr="005F38F1" w:rsidRDefault="005F38F1" w:rsidP="005F38F1">
      <w:pPr>
        <w:rPr>
          <w:rFonts w:ascii="Arial" w:hAnsi="Arial" w:cs="Arial"/>
        </w:rPr>
      </w:pPr>
    </w:p>
    <w:p w:rsidR="00252F47" w:rsidRDefault="005F38F1" w:rsidP="005F38F1">
      <w:pPr>
        <w:rPr>
          <w:rFonts w:ascii="Arial" w:hAnsi="Arial" w:cs="Arial"/>
        </w:rPr>
      </w:pPr>
      <w:r w:rsidRPr="005F38F1">
        <w:rPr>
          <w:rFonts w:ascii="Arial" w:hAnsi="Arial" w:cs="Arial"/>
        </w:rPr>
        <w:lastRenderedPageBreak/>
        <w:t>Dopełniono także procedury określonej w art. 10 ustawy Kodeks postępowania administracyjnego, mianowicie w dniu 06.04.2023 r. znak: S.6220.3.2023 zawiadomiono o zakończeniu postępowania.</w:t>
      </w:r>
      <w:r w:rsidRPr="005F38F1">
        <w:rPr>
          <w:rFonts w:ascii="Arial" w:hAnsi="Arial" w:cs="Arial"/>
          <w:color w:val="000000"/>
        </w:rPr>
        <w:t xml:space="preserve"> </w:t>
      </w:r>
      <w:r w:rsidRPr="005F38F1">
        <w:rPr>
          <w:rFonts w:ascii="Arial" w:hAnsi="Arial" w:cs="Arial"/>
          <w:color w:val="000000"/>
        </w:rPr>
        <w:br/>
      </w:r>
    </w:p>
    <w:p w:rsidR="005F38F1" w:rsidRPr="005F38F1" w:rsidRDefault="005F38F1" w:rsidP="005F38F1">
      <w:pPr>
        <w:rPr>
          <w:rFonts w:ascii="Arial" w:hAnsi="Arial" w:cs="Arial"/>
        </w:rPr>
      </w:pPr>
      <w:r w:rsidRPr="005F38F1">
        <w:rPr>
          <w:rFonts w:ascii="Arial" w:hAnsi="Arial" w:cs="Arial"/>
        </w:rPr>
        <w:t xml:space="preserve">Zawiadomienie - obwieszczenie o zakończeniu postępowania zostało zamieszczone na stronie na tablicy ogłoszeń tut. Urzędu (Zielony Rynek 11/13 oraz ul. 3 Maja 22) oraz na stronie internetowej pod adresem: </w:t>
      </w:r>
      <w:hyperlink r:id="rId8" w:history="1">
        <w:r w:rsidRPr="005F38F1">
          <w:rPr>
            <w:rStyle w:val="Hipercze"/>
            <w:rFonts w:ascii="Arial" w:hAnsi="Arial" w:cs="Arial"/>
          </w:rPr>
          <w:t>www.bip.wloclawek.pl</w:t>
        </w:r>
      </w:hyperlink>
      <w:r w:rsidRPr="005F38F1">
        <w:rPr>
          <w:rFonts w:ascii="Arial" w:hAnsi="Arial" w:cs="Arial"/>
        </w:rPr>
        <w:t xml:space="preserve"> W wyznaczonym 14 – dniowym terminie nie zostały zgłoszone żadne uwagi i wnioski, co do realizacji planowanej inwestycji.</w:t>
      </w:r>
    </w:p>
    <w:p w:rsidR="005F38F1" w:rsidRPr="005F38F1" w:rsidRDefault="005F38F1" w:rsidP="005F38F1">
      <w:pPr>
        <w:rPr>
          <w:rFonts w:ascii="Arial" w:hAnsi="Arial" w:cs="Arial"/>
        </w:rPr>
      </w:pPr>
    </w:p>
    <w:p w:rsidR="005F38F1" w:rsidRPr="005F38F1" w:rsidRDefault="005F38F1" w:rsidP="005F38F1">
      <w:pPr>
        <w:rPr>
          <w:rFonts w:ascii="Arial" w:hAnsi="Arial" w:cs="Arial"/>
        </w:rPr>
      </w:pPr>
      <w:r w:rsidRPr="005F38F1">
        <w:rPr>
          <w:rFonts w:ascii="Arial" w:hAnsi="Arial" w:cs="Arial"/>
        </w:rPr>
        <w:t xml:space="preserve">W odniesieniu do uwarunkowań wymienionych w art. 63 ust. 1 </w:t>
      </w:r>
      <w:proofErr w:type="spellStart"/>
      <w:r w:rsidRPr="005F38F1">
        <w:rPr>
          <w:rFonts w:ascii="Arial" w:hAnsi="Arial" w:cs="Arial"/>
        </w:rPr>
        <w:t>uouioś</w:t>
      </w:r>
      <w:proofErr w:type="spellEnd"/>
      <w:r w:rsidRPr="005F38F1">
        <w:rPr>
          <w:rFonts w:ascii="Arial" w:hAnsi="Arial" w:cs="Arial"/>
        </w:rPr>
        <w:t xml:space="preserve">, tutejszy organ przeanalizował rodzaj i charakter planowanego przedsięwzięcia oraz jego usytuowanie, zważywszy na możliwe zagrożenia dla środowiska, jak również rodzaj i skalę możliwego oddziaływania. </w:t>
      </w:r>
    </w:p>
    <w:p w:rsidR="005F38F1" w:rsidRPr="005F38F1" w:rsidRDefault="005F38F1" w:rsidP="005F38F1">
      <w:pPr>
        <w:rPr>
          <w:rFonts w:ascii="Arial" w:hAnsi="Arial" w:cs="Arial"/>
        </w:rPr>
      </w:pPr>
    </w:p>
    <w:p w:rsidR="005F38F1" w:rsidRPr="005F38F1" w:rsidRDefault="005F38F1" w:rsidP="005F38F1">
      <w:pPr>
        <w:rPr>
          <w:rFonts w:ascii="Arial" w:hAnsi="Arial" w:cs="Arial"/>
        </w:rPr>
      </w:pPr>
      <w:r w:rsidRPr="005F38F1">
        <w:rPr>
          <w:rFonts w:ascii="Arial" w:hAnsi="Arial" w:cs="Arial"/>
        </w:rPr>
        <w:t>Planowana inwestycja polegać będzie na budowie instalacji zbiornikowej z podziemnymi zbiornikami o pojemności V = 2 x 100 m</w:t>
      </w:r>
      <w:r w:rsidRPr="005F38F1">
        <w:rPr>
          <w:rFonts w:ascii="Arial" w:hAnsi="Arial" w:cs="Arial"/>
          <w:vertAlign w:val="superscript"/>
        </w:rPr>
        <w:t>3</w:t>
      </w:r>
      <w:r w:rsidRPr="005F38F1">
        <w:rPr>
          <w:rFonts w:ascii="Arial" w:hAnsi="Arial" w:cs="Arial"/>
        </w:rPr>
        <w:t xml:space="preserve"> . Przedsięwzięcie zlokalizowane będzie na działce nr 5/20 obręb 0910 Włocławek, w zachodniej części tej działki. </w:t>
      </w:r>
    </w:p>
    <w:p w:rsidR="005F38F1" w:rsidRPr="005F38F1" w:rsidRDefault="005F38F1" w:rsidP="005F38F1">
      <w:pPr>
        <w:rPr>
          <w:rFonts w:ascii="Arial" w:hAnsi="Arial" w:cs="Arial"/>
        </w:rPr>
      </w:pPr>
    </w:p>
    <w:p w:rsidR="005F38F1" w:rsidRPr="005F38F1" w:rsidRDefault="005F38F1" w:rsidP="005F38F1">
      <w:pPr>
        <w:rPr>
          <w:rFonts w:ascii="Arial" w:hAnsi="Arial" w:cs="Arial"/>
        </w:rPr>
      </w:pPr>
      <w:r w:rsidRPr="005F38F1">
        <w:rPr>
          <w:rFonts w:ascii="Arial" w:hAnsi="Arial" w:cs="Arial"/>
        </w:rPr>
        <w:t xml:space="preserve">Na wskazanej działce znajduje się istniejący zakład – </w:t>
      </w:r>
      <w:proofErr w:type="spellStart"/>
      <w:r w:rsidRPr="005F38F1">
        <w:rPr>
          <w:rFonts w:ascii="Arial" w:hAnsi="Arial" w:cs="Arial"/>
        </w:rPr>
        <w:t>Geberit</w:t>
      </w:r>
      <w:proofErr w:type="spellEnd"/>
      <w:r w:rsidRPr="005F38F1">
        <w:rPr>
          <w:rFonts w:ascii="Arial" w:hAnsi="Arial" w:cs="Arial"/>
        </w:rPr>
        <w:t xml:space="preserve"> Produkcja Sp. z o.o. Zakład we Włocławku, który zajmuje się produkcją w zakresie systemów sanitarnych, rurowych i ceramiki łazienkowej. </w:t>
      </w:r>
    </w:p>
    <w:p w:rsidR="005F38F1" w:rsidRPr="005F38F1" w:rsidRDefault="005F38F1" w:rsidP="005F38F1">
      <w:pPr>
        <w:rPr>
          <w:rFonts w:ascii="Arial" w:hAnsi="Arial" w:cs="Arial"/>
        </w:rPr>
      </w:pPr>
    </w:p>
    <w:p w:rsidR="005F38F1" w:rsidRPr="005F38F1" w:rsidRDefault="005F38F1" w:rsidP="005F38F1">
      <w:pPr>
        <w:rPr>
          <w:rFonts w:ascii="Arial" w:hAnsi="Arial" w:cs="Arial"/>
        </w:rPr>
      </w:pPr>
      <w:r w:rsidRPr="005F38F1">
        <w:rPr>
          <w:rFonts w:ascii="Arial" w:hAnsi="Arial" w:cs="Arial"/>
        </w:rPr>
        <w:t xml:space="preserve">Teren zamierzenia otoczony jest od strony: </w:t>
      </w:r>
    </w:p>
    <w:p w:rsidR="005F38F1" w:rsidRPr="005F38F1" w:rsidRDefault="005F38F1" w:rsidP="005F38F1">
      <w:pPr>
        <w:rPr>
          <w:rFonts w:ascii="Arial" w:hAnsi="Arial" w:cs="Arial"/>
        </w:rPr>
      </w:pPr>
      <w:r w:rsidRPr="005F38F1">
        <w:rPr>
          <w:rFonts w:ascii="Arial" w:hAnsi="Arial" w:cs="Arial"/>
        </w:rPr>
        <w:sym w:font="Symbol" w:char="F02D"/>
      </w:r>
      <w:r w:rsidRPr="005F38F1">
        <w:rPr>
          <w:rFonts w:ascii="Arial" w:hAnsi="Arial" w:cs="Arial"/>
        </w:rPr>
        <w:t xml:space="preserve"> zachodniej – działką nr 5/18 obrębu 0900 Włocławek stanowiącą najbardziej na wschód wysuniętą działkę, na której znajduje się zakład produkcyjny </w:t>
      </w:r>
      <w:proofErr w:type="spellStart"/>
      <w:r w:rsidRPr="005F38F1">
        <w:rPr>
          <w:rFonts w:ascii="Arial" w:hAnsi="Arial" w:cs="Arial"/>
        </w:rPr>
        <w:t>Geberit</w:t>
      </w:r>
      <w:proofErr w:type="spellEnd"/>
      <w:r w:rsidRPr="005F38F1">
        <w:rPr>
          <w:rFonts w:ascii="Arial" w:hAnsi="Arial" w:cs="Arial"/>
        </w:rPr>
        <w:t xml:space="preserve">, </w:t>
      </w:r>
    </w:p>
    <w:p w:rsidR="005F38F1" w:rsidRPr="005F38F1" w:rsidRDefault="005F38F1" w:rsidP="005F38F1">
      <w:pPr>
        <w:rPr>
          <w:rFonts w:ascii="Arial" w:hAnsi="Arial" w:cs="Arial"/>
        </w:rPr>
      </w:pPr>
      <w:r w:rsidRPr="005F38F1">
        <w:rPr>
          <w:rFonts w:ascii="Arial" w:hAnsi="Arial" w:cs="Arial"/>
        </w:rPr>
        <w:sym w:font="Symbol" w:char="F02D"/>
      </w:r>
      <w:r w:rsidRPr="005F38F1">
        <w:rPr>
          <w:rFonts w:ascii="Arial" w:hAnsi="Arial" w:cs="Arial"/>
        </w:rPr>
        <w:t xml:space="preserve"> południowej – zabudowa usługowa, jednorodzinna, a następnie ul. </w:t>
      </w:r>
      <w:proofErr w:type="spellStart"/>
      <w:r w:rsidRPr="005F38F1">
        <w:rPr>
          <w:rFonts w:ascii="Arial" w:hAnsi="Arial" w:cs="Arial"/>
        </w:rPr>
        <w:t>Papieżka</w:t>
      </w:r>
      <w:proofErr w:type="spellEnd"/>
      <w:r w:rsidRPr="005F38F1">
        <w:rPr>
          <w:rFonts w:ascii="Arial" w:hAnsi="Arial" w:cs="Arial"/>
        </w:rPr>
        <w:t xml:space="preserve">, </w:t>
      </w:r>
    </w:p>
    <w:p w:rsidR="005F38F1" w:rsidRPr="005F38F1" w:rsidRDefault="005F38F1" w:rsidP="005F38F1">
      <w:pPr>
        <w:rPr>
          <w:rFonts w:ascii="Arial" w:hAnsi="Arial" w:cs="Arial"/>
        </w:rPr>
      </w:pPr>
      <w:r w:rsidRPr="005F38F1">
        <w:rPr>
          <w:rFonts w:ascii="Arial" w:hAnsi="Arial" w:cs="Arial"/>
        </w:rPr>
        <w:sym w:font="Symbol" w:char="F02D"/>
      </w:r>
      <w:r w:rsidRPr="005F38F1">
        <w:rPr>
          <w:rFonts w:ascii="Arial" w:hAnsi="Arial" w:cs="Arial"/>
        </w:rPr>
        <w:t xml:space="preserve"> północnej - ul. Płocką, 4 </w:t>
      </w:r>
    </w:p>
    <w:p w:rsidR="005F38F1" w:rsidRPr="005F38F1" w:rsidRDefault="005F38F1" w:rsidP="005F38F1">
      <w:pPr>
        <w:rPr>
          <w:rFonts w:ascii="Arial" w:hAnsi="Arial" w:cs="Arial"/>
        </w:rPr>
      </w:pPr>
      <w:r w:rsidRPr="005F38F1">
        <w:rPr>
          <w:rFonts w:ascii="Arial" w:hAnsi="Arial" w:cs="Arial"/>
        </w:rPr>
        <w:sym w:font="Symbol" w:char="F02D"/>
      </w:r>
      <w:r w:rsidRPr="005F38F1">
        <w:rPr>
          <w:rFonts w:ascii="Arial" w:hAnsi="Arial" w:cs="Arial"/>
        </w:rPr>
        <w:t xml:space="preserve"> wschodniej – pozostałymi terenami niezagospodarowanymi w postaci. </w:t>
      </w:r>
    </w:p>
    <w:p w:rsidR="005F38F1" w:rsidRPr="005F38F1" w:rsidRDefault="005F38F1" w:rsidP="005F38F1">
      <w:pPr>
        <w:rPr>
          <w:rFonts w:ascii="Arial" w:hAnsi="Arial" w:cs="Arial"/>
        </w:rPr>
      </w:pPr>
    </w:p>
    <w:p w:rsidR="005F38F1" w:rsidRPr="005F38F1" w:rsidRDefault="005F38F1" w:rsidP="005F38F1">
      <w:pPr>
        <w:rPr>
          <w:rFonts w:ascii="Arial" w:hAnsi="Arial" w:cs="Arial"/>
          <w:color w:val="FF0000"/>
        </w:rPr>
      </w:pPr>
      <w:r w:rsidRPr="005F38F1">
        <w:rPr>
          <w:rFonts w:ascii="Arial" w:hAnsi="Arial" w:cs="Arial"/>
        </w:rPr>
        <w:t>Teren wnioskowanego zamierzenia nie jest objęty ustaleniami obowiązującego miejscowego planu zagospodarowania przestrzennego.</w:t>
      </w:r>
    </w:p>
    <w:p w:rsidR="005F38F1" w:rsidRPr="005F38F1" w:rsidRDefault="005F38F1" w:rsidP="005F38F1">
      <w:pPr>
        <w:rPr>
          <w:rFonts w:ascii="Arial" w:hAnsi="Arial" w:cs="Arial"/>
        </w:rPr>
      </w:pPr>
    </w:p>
    <w:p w:rsidR="005F38F1" w:rsidRPr="005F38F1" w:rsidRDefault="005F38F1" w:rsidP="005F38F1">
      <w:pPr>
        <w:rPr>
          <w:rFonts w:ascii="Arial" w:hAnsi="Arial" w:cs="Arial"/>
        </w:rPr>
      </w:pPr>
      <w:r w:rsidRPr="005F38F1">
        <w:rPr>
          <w:rFonts w:ascii="Arial" w:hAnsi="Arial" w:cs="Arial"/>
        </w:rPr>
        <w:t xml:space="preserve">Zamierzenie polega na: </w:t>
      </w:r>
    </w:p>
    <w:p w:rsidR="005F38F1" w:rsidRPr="005F38F1" w:rsidRDefault="005F38F1" w:rsidP="005F38F1">
      <w:pPr>
        <w:rPr>
          <w:rFonts w:ascii="Arial" w:hAnsi="Arial" w:cs="Arial"/>
        </w:rPr>
      </w:pPr>
      <w:r w:rsidRPr="005F38F1">
        <w:rPr>
          <w:rFonts w:ascii="Arial" w:hAnsi="Arial" w:cs="Arial"/>
        </w:rPr>
        <w:sym w:font="Symbol" w:char="F02D"/>
      </w:r>
      <w:r w:rsidRPr="005F38F1">
        <w:rPr>
          <w:rFonts w:ascii="Arial" w:hAnsi="Arial" w:cs="Arial"/>
        </w:rPr>
        <w:t xml:space="preserve"> wykonaniu płyty fundamentowej i posadowieniu 2 podziemnych zbiorników magazynowych gazu płynnego LPG-B (propan-butan) lub LPG-C (propan techniczny) o pojemności 100 m</w:t>
      </w:r>
      <w:r w:rsidRPr="005F38F1">
        <w:rPr>
          <w:rFonts w:ascii="Arial" w:hAnsi="Arial" w:cs="Arial"/>
          <w:vertAlign w:val="superscript"/>
        </w:rPr>
        <w:t>3</w:t>
      </w:r>
      <w:r w:rsidRPr="005F38F1">
        <w:rPr>
          <w:rFonts w:ascii="Arial" w:hAnsi="Arial" w:cs="Arial"/>
        </w:rPr>
        <w:t xml:space="preserve"> każdy (łącznie </w:t>
      </w:r>
      <w:r w:rsidRPr="005F38F1">
        <w:rPr>
          <w:rFonts w:ascii="Arial" w:hAnsi="Arial" w:cs="Arial"/>
        </w:rPr>
        <w:br/>
        <w:t>do 200 m</w:t>
      </w:r>
      <w:r w:rsidRPr="005F38F1">
        <w:rPr>
          <w:rFonts w:ascii="Arial" w:hAnsi="Arial" w:cs="Arial"/>
          <w:vertAlign w:val="superscript"/>
        </w:rPr>
        <w:t>3</w:t>
      </w:r>
      <w:r w:rsidRPr="005F38F1">
        <w:rPr>
          <w:rFonts w:ascii="Arial" w:hAnsi="Arial" w:cs="Arial"/>
        </w:rPr>
        <w:t xml:space="preserve"> ), </w:t>
      </w:r>
    </w:p>
    <w:p w:rsidR="005F38F1" w:rsidRPr="005F38F1" w:rsidRDefault="005F38F1" w:rsidP="005F38F1">
      <w:pPr>
        <w:rPr>
          <w:rFonts w:ascii="Arial" w:hAnsi="Arial" w:cs="Arial"/>
        </w:rPr>
      </w:pPr>
      <w:r w:rsidRPr="005F38F1">
        <w:rPr>
          <w:rFonts w:ascii="Arial" w:hAnsi="Arial" w:cs="Arial"/>
        </w:rPr>
        <w:sym w:font="Symbol" w:char="F02D"/>
      </w:r>
      <w:r w:rsidRPr="005F38F1">
        <w:rPr>
          <w:rFonts w:ascii="Arial" w:hAnsi="Arial" w:cs="Arial"/>
        </w:rPr>
        <w:t xml:space="preserve"> montażu 1 lub 2 parowników wodnych LPG, o wydajności do 2000 kg/h, zasilanych mieszaniną wody z glikolem podgrzewaną w kontenerowej kotłowni, </w:t>
      </w:r>
    </w:p>
    <w:p w:rsidR="005F38F1" w:rsidRPr="005F38F1" w:rsidRDefault="005F38F1" w:rsidP="005F38F1">
      <w:pPr>
        <w:rPr>
          <w:rFonts w:ascii="Arial" w:hAnsi="Arial" w:cs="Arial"/>
        </w:rPr>
      </w:pPr>
      <w:r w:rsidRPr="005F38F1">
        <w:rPr>
          <w:rFonts w:ascii="Arial" w:hAnsi="Arial" w:cs="Arial"/>
        </w:rPr>
        <w:sym w:font="Symbol" w:char="F02D"/>
      </w:r>
      <w:r w:rsidRPr="005F38F1">
        <w:rPr>
          <w:rFonts w:ascii="Arial" w:hAnsi="Arial" w:cs="Arial"/>
        </w:rPr>
        <w:t xml:space="preserve"> montażu stacji redukcyjnej I stopnia, z ciśnienia 15,6 bar / 3 bar, </w:t>
      </w:r>
    </w:p>
    <w:p w:rsidR="005F38F1" w:rsidRPr="005F38F1" w:rsidRDefault="005F38F1" w:rsidP="005F38F1">
      <w:pPr>
        <w:rPr>
          <w:rFonts w:ascii="Arial" w:hAnsi="Arial" w:cs="Arial"/>
        </w:rPr>
      </w:pPr>
      <w:r w:rsidRPr="005F38F1">
        <w:rPr>
          <w:rFonts w:ascii="Arial" w:hAnsi="Arial" w:cs="Arial"/>
        </w:rPr>
        <w:sym w:font="Symbol" w:char="F02D"/>
      </w:r>
      <w:r w:rsidRPr="005F38F1">
        <w:rPr>
          <w:rFonts w:ascii="Arial" w:hAnsi="Arial" w:cs="Arial"/>
        </w:rPr>
        <w:t xml:space="preserve"> montażu miksera gazu SNG (mieszanina gazu LPG-C z powietrzem), który jest gazem zamiennym do gazu ziemnego NG lub gazem uzupełniającym niedobory NG, </w:t>
      </w:r>
    </w:p>
    <w:p w:rsidR="005F38F1" w:rsidRPr="005F38F1" w:rsidRDefault="005F38F1" w:rsidP="005F38F1">
      <w:pPr>
        <w:rPr>
          <w:rFonts w:ascii="Arial" w:hAnsi="Arial" w:cs="Arial"/>
        </w:rPr>
      </w:pPr>
      <w:r w:rsidRPr="005F38F1">
        <w:rPr>
          <w:rFonts w:ascii="Arial" w:hAnsi="Arial" w:cs="Arial"/>
        </w:rPr>
        <w:sym w:font="Symbol" w:char="F02D"/>
      </w:r>
      <w:r w:rsidRPr="005F38F1">
        <w:rPr>
          <w:rFonts w:ascii="Arial" w:hAnsi="Arial" w:cs="Arial"/>
        </w:rPr>
        <w:t xml:space="preserve"> wykonaniu podziemnego rurociągu gazu SNG doprowadzającego gaz do istniejącej wewnętrznej instalacji gazu ziemnego zasilającej urządzenia technologiczne zakładu. </w:t>
      </w:r>
    </w:p>
    <w:p w:rsidR="005F38F1" w:rsidRPr="005F38F1" w:rsidRDefault="005F38F1" w:rsidP="005F38F1">
      <w:pPr>
        <w:rPr>
          <w:rFonts w:ascii="Arial" w:hAnsi="Arial" w:cs="Arial"/>
        </w:rPr>
      </w:pPr>
    </w:p>
    <w:p w:rsidR="005F38F1" w:rsidRPr="005F38F1" w:rsidRDefault="005F38F1" w:rsidP="005F38F1">
      <w:pPr>
        <w:rPr>
          <w:rFonts w:ascii="Arial" w:hAnsi="Arial" w:cs="Arial"/>
        </w:rPr>
      </w:pPr>
      <w:r w:rsidRPr="005F38F1">
        <w:rPr>
          <w:rFonts w:ascii="Arial" w:hAnsi="Arial" w:cs="Arial"/>
        </w:rPr>
        <w:t xml:space="preserve">Celem realizacji przedsięwzięcia jest: w pierwszej kolejności umożliwienie funkcjonowania zakładu przy braku lub ograniczeniu dostaw gazu ziemnego, w drugiej kolejności zwiększenie możliwości Inwestora i spółki w zakresie doboru </w:t>
      </w:r>
      <w:r w:rsidRPr="005F38F1">
        <w:rPr>
          <w:rFonts w:ascii="Arial" w:hAnsi="Arial" w:cs="Arial"/>
        </w:rPr>
        <w:lastRenderedPageBreak/>
        <w:t xml:space="preserve">paliwa zasilającego wewnętrzną instalację gazu, która pracuje na rzecz utrzymania ciągłości procesów technologicznych związanych z przedmiotową działalnością zakładu, a także na cele grzewcze. </w:t>
      </w:r>
    </w:p>
    <w:p w:rsidR="005F38F1" w:rsidRPr="005F38F1" w:rsidRDefault="005F38F1" w:rsidP="005F38F1">
      <w:pPr>
        <w:rPr>
          <w:rFonts w:ascii="Arial" w:hAnsi="Arial" w:cs="Arial"/>
        </w:rPr>
      </w:pPr>
    </w:p>
    <w:p w:rsidR="005F38F1" w:rsidRPr="005F38F1" w:rsidRDefault="005F38F1" w:rsidP="005F38F1">
      <w:pPr>
        <w:rPr>
          <w:rFonts w:ascii="Arial" w:hAnsi="Arial" w:cs="Arial"/>
        </w:rPr>
      </w:pPr>
      <w:r w:rsidRPr="005F38F1">
        <w:rPr>
          <w:rFonts w:ascii="Arial" w:hAnsi="Arial" w:cs="Arial"/>
        </w:rPr>
        <w:t xml:space="preserve">Instalacja nie zalicza się do zakładu o dużym ryzyku wystąpienia poważnej awarii przemysłowej, w myśl rozporządzenia Ministra Rozwoju z dnia 29 stycznia 2016 r. w sprawie rodzajów i ilości znajdujących się w zakładzie substancji niebezpiecznych, decydujących o zaliczeniu zakładu do zakładu o zwiększonym lub dużym ryzyku wystąpienia poważnej awarii przemysłowej (Dz. U. z 2016 r., poz. 138 j.t.). </w:t>
      </w:r>
    </w:p>
    <w:p w:rsidR="005F38F1" w:rsidRPr="005F38F1" w:rsidRDefault="005F38F1" w:rsidP="005F38F1">
      <w:pPr>
        <w:rPr>
          <w:rFonts w:ascii="Arial" w:hAnsi="Arial" w:cs="Arial"/>
        </w:rPr>
      </w:pPr>
    </w:p>
    <w:p w:rsidR="005F38F1" w:rsidRPr="005F38F1" w:rsidRDefault="005F38F1" w:rsidP="005F38F1">
      <w:pPr>
        <w:rPr>
          <w:rFonts w:ascii="Arial" w:hAnsi="Arial" w:cs="Arial"/>
        </w:rPr>
      </w:pPr>
      <w:r w:rsidRPr="005F38F1">
        <w:rPr>
          <w:rFonts w:ascii="Arial" w:hAnsi="Arial" w:cs="Arial"/>
        </w:rPr>
        <w:t>Zbiorniki dopuszczone są do eksploatacji zgodnie z przepisami o dozorze technicznym i podlegają pod dozór pełny. Każdy zbiornik wyposażony jest w zawory bezpieczeństwa zabezpieczające zbiornik przed nadmiernym wzrostem ciśnienia, obliczone na warunki pożarowe. Zbiorniki zabezpieczone są również przed przepełnieniem. Dodatkowo, instalacja zostanie zlokalizowana z zachowaniem odpowiednich odległości od obiektów, ogrodzenia, dróg i stref bezpieczeństwa oraz od urządzeń służących do zewnętrznego gaszenia pożarów. Pracownicy odpowiedzialni za obsługę instalacji zbiornikowej zostaną przeszkoleni w jej zakresie zgodnie z obowiązującymi przepisami bhp oraz przeciwpożarowymi, w tym akcji likwidacji zagrożenia oraz powiadamiania otoczenia i odpowiednich jednostek ratowniczych w przypadku wystąpienia awarii.</w:t>
      </w:r>
    </w:p>
    <w:p w:rsidR="005F38F1" w:rsidRPr="005F38F1" w:rsidRDefault="005F38F1" w:rsidP="005F38F1">
      <w:pPr>
        <w:rPr>
          <w:rFonts w:ascii="Arial" w:hAnsi="Arial" w:cs="Arial"/>
        </w:rPr>
      </w:pPr>
    </w:p>
    <w:p w:rsidR="005F38F1" w:rsidRPr="005F38F1" w:rsidRDefault="005F38F1" w:rsidP="005F38F1">
      <w:pPr>
        <w:rPr>
          <w:rFonts w:ascii="Arial" w:hAnsi="Arial" w:cs="Arial"/>
        </w:rPr>
      </w:pPr>
      <w:r w:rsidRPr="005F38F1">
        <w:rPr>
          <w:rFonts w:ascii="Arial" w:hAnsi="Arial" w:cs="Arial"/>
        </w:rPr>
        <w:t xml:space="preserve">Na terenie projektowanego zadania nie występują obszary: wodno-błotne, inne obszary o płytkim zaleganiu wód podziemnych, w tym siedliska łęgowe oraz ujścia rzek, obszary wybrzeży i środowisko morskie, obszary górskie lub leśne; obszary objęte ochroną, w tym strefy ochronne ujęć wód i obszary ochronne zbiorników wód śródlądowych; obszary wymagające specjalnej ochrony ze względu </w:t>
      </w:r>
      <w:r w:rsidRPr="005F38F1">
        <w:rPr>
          <w:rFonts w:ascii="Arial" w:hAnsi="Arial" w:cs="Arial"/>
        </w:rPr>
        <w:br/>
        <w:t xml:space="preserve">na występowanie gatunków roślin, grzybów i zwierząt lub ich siedlisk lub siedlisk przyrodniczych objętych ochroną, w tym obszary Natura 2000 oraz pozostałe formy ochrony przyrody, obszary na których standardy jakości środowiska zostały przekroczone lub istnieje prawdopodobieństwo ich przekroczenia, obszary o krajobrazie mającym znaczenie historyczne, kulturowe lub archeologiczne, przylegające do jezior, jak również obszary ochrony uzdrowiskowej. </w:t>
      </w:r>
    </w:p>
    <w:p w:rsidR="005F38F1" w:rsidRPr="005F38F1" w:rsidRDefault="005F38F1" w:rsidP="005F38F1">
      <w:pPr>
        <w:rPr>
          <w:rFonts w:ascii="Arial" w:hAnsi="Arial" w:cs="Arial"/>
        </w:rPr>
      </w:pPr>
    </w:p>
    <w:p w:rsidR="005F38F1" w:rsidRPr="005F38F1" w:rsidRDefault="005F38F1" w:rsidP="005F38F1">
      <w:pPr>
        <w:rPr>
          <w:rFonts w:ascii="Arial" w:hAnsi="Arial" w:cs="Arial"/>
        </w:rPr>
      </w:pPr>
      <w:r w:rsidRPr="005F38F1">
        <w:rPr>
          <w:rFonts w:ascii="Arial" w:hAnsi="Arial" w:cs="Arial"/>
        </w:rPr>
        <w:t xml:space="preserve">Etap realizacji przedsięwzięcia będzie się wiązał z wykonaniem wykopów, których głębokość wyniesie około 4,5 m p.p.t. Jak wynika z uzupełnienia Kip oraz z załączonej opinii geotechnicznej wraz z dokumentacją badań podłoża gruntowego, opracowanej przez </w:t>
      </w:r>
      <w:proofErr w:type="spellStart"/>
      <w:r w:rsidRPr="005F38F1">
        <w:rPr>
          <w:rFonts w:ascii="Arial" w:hAnsi="Arial" w:cs="Arial"/>
        </w:rPr>
        <w:t>maGeo</w:t>
      </w:r>
      <w:proofErr w:type="spellEnd"/>
      <w:r w:rsidRPr="005F38F1">
        <w:rPr>
          <w:rFonts w:ascii="Arial" w:hAnsi="Arial" w:cs="Arial"/>
        </w:rPr>
        <w:t xml:space="preserve"> – Usługi Geologiczne Andrzej </w:t>
      </w:r>
      <w:proofErr w:type="spellStart"/>
      <w:r w:rsidRPr="005F38F1">
        <w:rPr>
          <w:rFonts w:ascii="Arial" w:hAnsi="Arial" w:cs="Arial"/>
        </w:rPr>
        <w:t>Keczmerski</w:t>
      </w:r>
      <w:proofErr w:type="spellEnd"/>
      <w:r w:rsidRPr="005F38F1">
        <w:rPr>
          <w:rFonts w:ascii="Arial" w:hAnsi="Arial" w:cs="Arial"/>
        </w:rPr>
        <w:t xml:space="preserve"> w grudniu 2022 r., w wyniku odwiertów wykonanych na terenie działki inwestycyjnej </w:t>
      </w:r>
      <w:r w:rsidRPr="005F38F1">
        <w:rPr>
          <w:rFonts w:ascii="Arial" w:hAnsi="Arial" w:cs="Arial"/>
        </w:rPr>
        <w:br/>
        <w:t xml:space="preserve">(do głębokości 6 m p.p.t.) stwierdzono występowanie wód gruntowych wyłącznie lokalnie, w formie wód zawieszonych na mułkach (w otworze nr 3, na głębokości 5,1 m p.p.t.). W związku z powyższym, prowadzone wykopy nie będą wymagać odwadniania. Tym samym nie przewiduje się naruszenia istniejących warstw wodonośnych. </w:t>
      </w:r>
    </w:p>
    <w:p w:rsidR="005F38F1" w:rsidRPr="005F38F1" w:rsidRDefault="005F38F1" w:rsidP="005F38F1">
      <w:pPr>
        <w:rPr>
          <w:rFonts w:ascii="Arial" w:hAnsi="Arial" w:cs="Arial"/>
        </w:rPr>
      </w:pPr>
    </w:p>
    <w:p w:rsidR="005F38F1" w:rsidRPr="005F38F1" w:rsidRDefault="005F38F1" w:rsidP="005F38F1">
      <w:pPr>
        <w:rPr>
          <w:rFonts w:ascii="Arial" w:hAnsi="Arial" w:cs="Arial"/>
        </w:rPr>
      </w:pPr>
      <w:r w:rsidRPr="005F38F1">
        <w:rPr>
          <w:rFonts w:ascii="Arial" w:hAnsi="Arial" w:cs="Arial"/>
        </w:rPr>
        <w:t xml:space="preserve">Podczas realizacji zamierzenia, woda będzie pobierana z miejskiej sieci wodociągowej lub dowożona beczkowozem. </w:t>
      </w:r>
    </w:p>
    <w:p w:rsidR="005F38F1" w:rsidRPr="005F38F1" w:rsidRDefault="005F38F1" w:rsidP="005F38F1">
      <w:pPr>
        <w:rPr>
          <w:rFonts w:ascii="Arial" w:hAnsi="Arial" w:cs="Arial"/>
        </w:rPr>
      </w:pPr>
    </w:p>
    <w:p w:rsidR="005F38F1" w:rsidRPr="005F38F1" w:rsidRDefault="005F38F1" w:rsidP="005F38F1">
      <w:pPr>
        <w:rPr>
          <w:rFonts w:ascii="Arial" w:hAnsi="Arial" w:cs="Arial"/>
        </w:rPr>
      </w:pPr>
      <w:r w:rsidRPr="005F38F1">
        <w:rPr>
          <w:rFonts w:ascii="Arial" w:hAnsi="Arial" w:cs="Arial"/>
        </w:rPr>
        <w:t xml:space="preserve">Etap użytkowania nie wiąże się z zapotrzebowaniem na wodę. Na etapie realizacji zostaną wykorzystane przenośne toalety z bezodpływowym zbiornikiem na ścieki, </w:t>
      </w:r>
      <w:r w:rsidRPr="005F38F1">
        <w:rPr>
          <w:rFonts w:ascii="Arial" w:hAnsi="Arial" w:cs="Arial"/>
        </w:rPr>
        <w:lastRenderedPageBreak/>
        <w:t xml:space="preserve">których opróżnianiem zajmować się będzie specjalistyczna firma, posiadająca stosowne zezwolenie. </w:t>
      </w:r>
    </w:p>
    <w:p w:rsidR="005F38F1" w:rsidRPr="005F38F1" w:rsidRDefault="005F38F1" w:rsidP="005F38F1">
      <w:pPr>
        <w:rPr>
          <w:rFonts w:ascii="Arial" w:hAnsi="Arial" w:cs="Arial"/>
        </w:rPr>
      </w:pPr>
    </w:p>
    <w:p w:rsidR="005F38F1" w:rsidRPr="005F38F1" w:rsidRDefault="005F38F1" w:rsidP="005F38F1">
      <w:pPr>
        <w:rPr>
          <w:rFonts w:ascii="Arial" w:hAnsi="Arial" w:cs="Arial"/>
        </w:rPr>
      </w:pPr>
      <w:r w:rsidRPr="005F38F1">
        <w:rPr>
          <w:rFonts w:ascii="Arial" w:hAnsi="Arial" w:cs="Arial"/>
        </w:rPr>
        <w:t xml:space="preserve">Planowana instalacja nie generuje ścieków bytowych lub przemysłowych podczas jej eksploatacji. </w:t>
      </w:r>
    </w:p>
    <w:p w:rsidR="005F38F1" w:rsidRPr="005F38F1" w:rsidRDefault="005F38F1" w:rsidP="005F38F1">
      <w:pPr>
        <w:rPr>
          <w:rFonts w:ascii="Arial" w:hAnsi="Arial" w:cs="Arial"/>
        </w:rPr>
      </w:pPr>
    </w:p>
    <w:p w:rsidR="005F38F1" w:rsidRPr="005F38F1" w:rsidRDefault="005F38F1" w:rsidP="005F38F1">
      <w:pPr>
        <w:rPr>
          <w:rFonts w:ascii="Arial" w:hAnsi="Arial" w:cs="Arial"/>
        </w:rPr>
      </w:pPr>
      <w:r w:rsidRPr="005F38F1">
        <w:rPr>
          <w:rFonts w:ascii="Arial" w:hAnsi="Arial" w:cs="Arial"/>
        </w:rPr>
        <w:t xml:space="preserve">Wody opadowe i roztopowe będą odprowadzane do miejskiej kanalizacji deszczowej. </w:t>
      </w:r>
    </w:p>
    <w:p w:rsidR="005F38F1" w:rsidRPr="005F38F1" w:rsidRDefault="005F38F1" w:rsidP="005F38F1">
      <w:pPr>
        <w:rPr>
          <w:rFonts w:ascii="Arial" w:hAnsi="Arial" w:cs="Arial"/>
        </w:rPr>
      </w:pPr>
    </w:p>
    <w:p w:rsidR="005F38F1" w:rsidRPr="005F38F1" w:rsidRDefault="005F38F1" w:rsidP="005F38F1">
      <w:pPr>
        <w:rPr>
          <w:rFonts w:ascii="Arial" w:hAnsi="Arial" w:cs="Arial"/>
        </w:rPr>
      </w:pPr>
      <w:r w:rsidRPr="005F38F1">
        <w:rPr>
          <w:rFonts w:ascii="Arial" w:hAnsi="Arial" w:cs="Arial"/>
        </w:rPr>
        <w:t xml:space="preserve">Przedmiotowe zadanie zlokalizowane zostanie w obszarze dorzecza Wisły, zgodnie z rozporządzeniem Ministra Infrastruktury z dnia 4 listopada 2022 r. w sprawie Planu gospodarowania wodami na obszarze dorzecza Wisły (Dz. U. z 2023 r., poz. 300 j.t.). </w:t>
      </w:r>
    </w:p>
    <w:p w:rsidR="005F38F1" w:rsidRPr="005F38F1" w:rsidRDefault="005F38F1" w:rsidP="005F38F1">
      <w:pPr>
        <w:rPr>
          <w:rFonts w:ascii="Arial" w:hAnsi="Arial" w:cs="Arial"/>
        </w:rPr>
      </w:pPr>
    </w:p>
    <w:p w:rsidR="005F38F1" w:rsidRPr="005F38F1" w:rsidRDefault="005F38F1" w:rsidP="005F38F1">
      <w:pPr>
        <w:rPr>
          <w:rFonts w:ascii="Arial" w:hAnsi="Arial" w:cs="Arial"/>
        </w:rPr>
      </w:pPr>
      <w:r w:rsidRPr="005F38F1">
        <w:rPr>
          <w:rFonts w:ascii="Arial" w:hAnsi="Arial" w:cs="Arial"/>
        </w:rPr>
        <w:t xml:space="preserve">Zamierzenie znajduje się w obszarze jednolitej części wód podziemnych oznaczonym europejskim kodem PLGW200047, zaliczonym do regionu wodnego Środkowej Wisły. Zgodnie z rozporządzeniem Ministra Infrastruktury z dnia 4 listopada 2022 r. w sprawie  Planu gospodarowania wodami na obszarze dorzecza Wisły, stan ogólny tej </w:t>
      </w:r>
      <w:proofErr w:type="spellStart"/>
      <w:r w:rsidRPr="005F38F1">
        <w:rPr>
          <w:rFonts w:ascii="Arial" w:hAnsi="Arial" w:cs="Arial"/>
        </w:rPr>
        <w:t>JCWPd</w:t>
      </w:r>
      <w:proofErr w:type="spellEnd"/>
      <w:r w:rsidRPr="005F38F1">
        <w:rPr>
          <w:rFonts w:ascii="Arial" w:hAnsi="Arial" w:cs="Arial"/>
        </w:rPr>
        <w:t xml:space="preserve"> oceniono jako dobry (stan chemiczny: dobry; stan ilościowy: dobry). Rozpatrywana jednolita część wód podziemnych jest zagrożona ilościowo ryzykiem nieosiągnięcia celów środowiskowych, tj. utrzymania dobrego stanu chemicznego i ilościowego wód podziemnych. </w:t>
      </w:r>
    </w:p>
    <w:p w:rsidR="005F38F1" w:rsidRPr="005F38F1" w:rsidRDefault="005F38F1" w:rsidP="005F38F1">
      <w:pPr>
        <w:rPr>
          <w:rFonts w:ascii="Arial" w:hAnsi="Arial" w:cs="Arial"/>
        </w:rPr>
      </w:pPr>
    </w:p>
    <w:p w:rsidR="005F38F1" w:rsidRPr="005F38F1" w:rsidRDefault="005F38F1" w:rsidP="005F38F1">
      <w:pPr>
        <w:rPr>
          <w:rFonts w:ascii="Arial" w:hAnsi="Arial" w:cs="Arial"/>
        </w:rPr>
      </w:pPr>
      <w:r w:rsidRPr="005F38F1">
        <w:rPr>
          <w:rFonts w:ascii="Arial" w:hAnsi="Arial" w:cs="Arial"/>
        </w:rPr>
        <w:t>Inwestycja usytuowana jest w obszarze zlewni jednolitej części wód</w:t>
      </w:r>
      <w:r w:rsidR="0078553C">
        <w:rPr>
          <w:rFonts w:ascii="Arial" w:hAnsi="Arial" w:cs="Arial"/>
        </w:rPr>
        <w:t xml:space="preserve"> </w:t>
      </w:r>
      <w:r w:rsidRPr="005F38F1">
        <w:rPr>
          <w:rFonts w:ascii="Arial" w:hAnsi="Arial" w:cs="Arial"/>
        </w:rPr>
        <w:t xml:space="preserve">powierzchniowych oznaczonej europejskim kodem PLRW20001027729 – „Zuzanka”, zaliczonym do regionu wodnego Środkowej Wisły. Zgodnie z rozporządzeniem Ministra Infrastruktury z dnia 4 listopada 2022 r. w sprawie Planu gospodarowania wodami na obszarze dorzecza Wisły, ta JCWP posiada status silnie zmienionej części wód, której stan ogólny oceniono jako zły (potencjał ekologiczny: umiarkowany; stan chemiczny: brak danych). Rozpatrywana jednolita część wód powierzchniowych jest zagrożona ryzykiem nieosiągnięcia celów środowiskowych, tj. osiągnięcia dobrego potencjału ekologicznego oraz zapewnienia drożności cieku dla migracji ichtiofauny o ile jest monitorowany wskaźnik </w:t>
      </w:r>
      <w:proofErr w:type="spellStart"/>
      <w:r w:rsidRPr="005F38F1">
        <w:rPr>
          <w:rFonts w:ascii="Arial" w:hAnsi="Arial" w:cs="Arial"/>
        </w:rPr>
        <w:t>diadromiczny</w:t>
      </w:r>
      <w:proofErr w:type="spellEnd"/>
      <w:r w:rsidRPr="005F38F1">
        <w:rPr>
          <w:rFonts w:ascii="Arial" w:hAnsi="Arial" w:cs="Arial"/>
        </w:rPr>
        <w:t xml:space="preserve"> D i osiągnięcia dobrego stanu chemicznego wód powierzchniowych. </w:t>
      </w:r>
    </w:p>
    <w:p w:rsidR="005F38F1" w:rsidRPr="005F38F1" w:rsidRDefault="005F38F1" w:rsidP="005F38F1">
      <w:pPr>
        <w:rPr>
          <w:rFonts w:ascii="Arial" w:hAnsi="Arial" w:cs="Arial"/>
        </w:rPr>
      </w:pPr>
    </w:p>
    <w:p w:rsidR="005F38F1" w:rsidRPr="005F38F1" w:rsidRDefault="005F38F1" w:rsidP="005F38F1">
      <w:pPr>
        <w:rPr>
          <w:rFonts w:ascii="Arial" w:hAnsi="Arial" w:cs="Arial"/>
        </w:rPr>
      </w:pPr>
      <w:r w:rsidRPr="005F38F1">
        <w:rPr>
          <w:rFonts w:ascii="Arial" w:hAnsi="Arial" w:cs="Arial"/>
        </w:rPr>
        <w:t>Zamierzenie będzie realizowane w granicach głównych zbiorników wód podziemnych nr: 215 „</w:t>
      </w:r>
      <w:proofErr w:type="spellStart"/>
      <w:r w:rsidRPr="005F38F1">
        <w:rPr>
          <w:rFonts w:ascii="Arial" w:hAnsi="Arial" w:cs="Arial"/>
        </w:rPr>
        <w:t>Subniecka</w:t>
      </w:r>
      <w:proofErr w:type="spellEnd"/>
      <w:r w:rsidRPr="005F38F1">
        <w:rPr>
          <w:rFonts w:ascii="Arial" w:hAnsi="Arial" w:cs="Arial"/>
        </w:rPr>
        <w:t xml:space="preserve"> warszawska” i 220 „Pradolina rzeki Środkowa Wisła (Włocławek-Płock)” oraz poza obszarami szczególnego zagrożenia powodzią i poza granicami stref ochronnych ujęć wód na potrzeby zaopatrzenia ludności. </w:t>
      </w:r>
    </w:p>
    <w:p w:rsidR="005F38F1" w:rsidRPr="005F38F1" w:rsidRDefault="005F38F1" w:rsidP="005F38F1">
      <w:pPr>
        <w:rPr>
          <w:rFonts w:ascii="Arial" w:hAnsi="Arial" w:cs="Arial"/>
        </w:rPr>
      </w:pPr>
    </w:p>
    <w:p w:rsidR="005F38F1" w:rsidRPr="005F38F1" w:rsidRDefault="005F38F1" w:rsidP="005F38F1">
      <w:pPr>
        <w:rPr>
          <w:rFonts w:ascii="Arial" w:hAnsi="Arial" w:cs="Arial"/>
        </w:rPr>
      </w:pPr>
      <w:r w:rsidRPr="005F38F1">
        <w:rPr>
          <w:rFonts w:ascii="Arial" w:hAnsi="Arial" w:cs="Arial"/>
        </w:rPr>
        <w:t xml:space="preserve">Z uwagi na rodzaj, zakres i lokalizację przedsięwzięcia stwierdza się, że przy zastosowaniu rozwiązań opisanych w Kip, jego realizacja i eksploatacja nie wpłynie negatywnie na ryzyko nieosiągnięcia celów środowiskowych zawartych w Planie gospodarowania wodami na obszarze dorzecza Wisły. </w:t>
      </w:r>
    </w:p>
    <w:p w:rsidR="005F38F1" w:rsidRPr="005F38F1" w:rsidRDefault="005F38F1" w:rsidP="005F38F1">
      <w:pPr>
        <w:rPr>
          <w:rFonts w:ascii="Arial" w:hAnsi="Arial" w:cs="Arial"/>
        </w:rPr>
      </w:pPr>
    </w:p>
    <w:p w:rsidR="005F38F1" w:rsidRPr="005F38F1" w:rsidRDefault="005F38F1" w:rsidP="005F38F1">
      <w:pPr>
        <w:rPr>
          <w:rFonts w:ascii="Arial" w:hAnsi="Arial" w:cs="Arial"/>
        </w:rPr>
      </w:pPr>
      <w:r w:rsidRPr="005F38F1">
        <w:rPr>
          <w:rFonts w:ascii="Arial" w:hAnsi="Arial" w:cs="Arial"/>
        </w:rPr>
        <w:t xml:space="preserve">Biorąc pod uwagę fakt, że realizacja inwestycji wiązała się będzie z koniecznością przeprowadzenia prac budowlano-montażowych, prace te zostaną wykonane ze szczególną ostrożnością, z zastosowaniem technologii możliwie jak najmniej uciążliwej dla najbliższego sąsiedztwa i środowiska. Sprzęt wykorzystywany podczas prac realizacyjnych będzie sprawny technicznie. Ponadto, plac budowy zostanie wyposażony w środki do usuwania ewentualnych wycieków substancji </w:t>
      </w:r>
      <w:r w:rsidRPr="005F38F1">
        <w:rPr>
          <w:rFonts w:ascii="Arial" w:hAnsi="Arial" w:cs="Arial"/>
        </w:rPr>
        <w:lastRenderedPageBreak/>
        <w:t xml:space="preserve">ropopochodnych, </w:t>
      </w:r>
      <w:r w:rsidRPr="005F38F1">
        <w:rPr>
          <w:rFonts w:ascii="Arial" w:hAnsi="Arial" w:cs="Arial"/>
        </w:rPr>
        <w:br/>
        <w:t xml:space="preserve">np. sorbenty, które cechują się dużą chłonnością. </w:t>
      </w:r>
    </w:p>
    <w:p w:rsidR="0078553C" w:rsidRDefault="0078553C" w:rsidP="005F38F1">
      <w:pPr>
        <w:rPr>
          <w:rFonts w:ascii="Arial" w:hAnsi="Arial" w:cs="Arial"/>
        </w:rPr>
      </w:pPr>
    </w:p>
    <w:p w:rsidR="005F38F1" w:rsidRPr="005F38F1" w:rsidRDefault="005F38F1" w:rsidP="005F38F1">
      <w:pPr>
        <w:rPr>
          <w:rFonts w:ascii="Arial" w:hAnsi="Arial" w:cs="Arial"/>
        </w:rPr>
      </w:pPr>
      <w:r w:rsidRPr="005F38F1">
        <w:rPr>
          <w:rFonts w:ascii="Arial" w:hAnsi="Arial" w:cs="Arial"/>
        </w:rPr>
        <w:t xml:space="preserve">Tymczasowe zaplecze budowy zostanie zorganizowane na terenie utwardzonym lub posiadającym szczelną nawierzchnię, co znacznie ograniczy ryzyko zanieczyszczenia środowiska wodno-gruntowego. </w:t>
      </w:r>
    </w:p>
    <w:p w:rsidR="005F38F1" w:rsidRPr="005F38F1" w:rsidRDefault="005F38F1" w:rsidP="005F38F1">
      <w:pPr>
        <w:rPr>
          <w:rFonts w:ascii="Arial" w:hAnsi="Arial" w:cs="Arial"/>
        </w:rPr>
      </w:pPr>
    </w:p>
    <w:p w:rsidR="005F38F1" w:rsidRPr="005F38F1" w:rsidRDefault="005F38F1" w:rsidP="005F38F1">
      <w:pPr>
        <w:rPr>
          <w:rFonts w:ascii="Arial" w:hAnsi="Arial" w:cs="Arial"/>
        </w:rPr>
      </w:pPr>
      <w:r w:rsidRPr="005F38F1">
        <w:rPr>
          <w:rFonts w:ascii="Arial" w:hAnsi="Arial" w:cs="Arial"/>
        </w:rPr>
        <w:t xml:space="preserve">Planowane przedsięwzięcie będzie zlokalizowane poza obszarami chronionymi w myśl ustawy z dnia 16 kwietnia 2004 r. o ochronie przyrody (Dz. U. z 2022 r., poz. 916 ze zm.), w tym poza wyznaczonymi, mającymi znaczenie dla Wspólnoty i projektowanymi,  przekazanymi do Komisji Europejskiej obszarami Natura 2000, w terenie przekształconym przez człowieka, w ramach działającego zakładu przemysłowego. </w:t>
      </w:r>
    </w:p>
    <w:p w:rsidR="005F38F1" w:rsidRPr="005F38F1" w:rsidRDefault="005F38F1" w:rsidP="005F38F1">
      <w:pPr>
        <w:rPr>
          <w:rFonts w:ascii="Arial" w:hAnsi="Arial" w:cs="Arial"/>
        </w:rPr>
      </w:pPr>
    </w:p>
    <w:p w:rsidR="005F38F1" w:rsidRPr="005F38F1" w:rsidRDefault="005F38F1" w:rsidP="005F38F1">
      <w:pPr>
        <w:rPr>
          <w:rFonts w:ascii="Arial" w:hAnsi="Arial" w:cs="Arial"/>
        </w:rPr>
      </w:pPr>
      <w:r w:rsidRPr="005F38F1">
        <w:rPr>
          <w:rFonts w:ascii="Arial" w:hAnsi="Arial" w:cs="Arial"/>
        </w:rPr>
        <w:t xml:space="preserve">W celu wyeliminowania zagrożenia uszkadzania drzew i krzewów stwierdzono potrzebę zastosowania działań minimalizujących i zabezpieczających pnie i korzenie przed uszkodzeniami. Ponadto wskazano na konieczność lokalizacji zaplecza budowy, miejsc postoju maszyn i składowania materiałów poza rzutem koron drzew. </w:t>
      </w:r>
    </w:p>
    <w:p w:rsidR="005F38F1" w:rsidRPr="005F38F1" w:rsidRDefault="005F38F1" w:rsidP="005F38F1">
      <w:pPr>
        <w:rPr>
          <w:rFonts w:ascii="Arial" w:hAnsi="Arial" w:cs="Arial"/>
        </w:rPr>
      </w:pPr>
    </w:p>
    <w:p w:rsidR="005F38F1" w:rsidRPr="005F38F1" w:rsidRDefault="005F38F1" w:rsidP="005F38F1">
      <w:pPr>
        <w:rPr>
          <w:rFonts w:ascii="Arial" w:hAnsi="Arial" w:cs="Arial"/>
        </w:rPr>
      </w:pPr>
      <w:r w:rsidRPr="005F38F1">
        <w:rPr>
          <w:rFonts w:ascii="Arial" w:hAnsi="Arial" w:cs="Arial"/>
        </w:rPr>
        <w:t xml:space="preserve">Jednocześnie w związku ze stwierdzeniem w bezpośrednim sąsiedztwie siedlisk dogodnych dla małych zwierząt, wskazano na konieczność kontrolowania wykopów przed podjęciem prac w ich obrębie. </w:t>
      </w:r>
    </w:p>
    <w:p w:rsidR="005F38F1" w:rsidRPr="005F38F1" w:rsidRDefault="005F38F1" w:rsidP="005F38F1">
      <w:pPr>
        <w:rPr>
          <w:rFonts w:ascii="Arial" w:hAnsi="Arial" w:cs="Arial"/>
        </w:rPr>
      </w:pPr>
    </w:p>
    <w:p w:rsidR="005F38F1" w:rsidRPr="005F38F1" w:rsidRDefault="005F38F1" w:rsidP="005F38F1">
      <w:pPr>
        <w:rPr>
          <w:rFonts w:ascii="Arial" w:hAnsi="Arial" w:cs="Arial"/>
        </w:rPr>
      </w:pPr>
      <w:r w:rsidRPr="005F38F1">
        <w:rPr>
          <w:rFonts w:ascii="Arial" w:hAnsi="Arial" w:cs="Arial"/>
        </w:rPr>
        <w:t xml:space="preserve">Ponadto realizacja inwestycji przy przyjętym rozwiązaniu lokalizacji nie wymaga naruszania cennych siedlisk przyrodniczych i ich przekształcania, zajęcia siedlisk wrażliwych, wycinki drzew i krzewów, budowy i rozbiórki obiektów kubaturowych. </w:t>
      </w:r>
    </w:p>
    <w:p w:rsidR="005F38F1" w:rsidRPr="005F38F1" w:rsidRDefault="005F38F1" w:rsidP="005F38F1">
      <w:pPr>
        <w:rPr>
          <w:rFonts w:ascii="Arial" w:hAnsi="Arial" w:cs="Arial"/>
        </w:rPr>
      </w:pPr>
    </w:p>
    <w:p w:rsidR="005F38F1" w:rsidRPr="005F38F1" w:rsidRDefault="005F38F1" w:rsidP="005F38F1">
      <w:pPr>
        <w:rPr>
          <w:rFonts w:ascii="Arial" w:hAnsi="Arial" w:cs="Arial"/>
        </w:rPr>
      </w:pPr>
      <w:r w:rsidRPr="005F38F1">
        <w:rPr>
          <w:rFonts w:ascii="Arial" w:hAnsi="Arial" w:cs="Arial"/>
        </w:rPr>
        <w:t xml:space="preserve">Na podstawie przeprowadzonej analizy przedłożonej dokumentacji, w tym Kip, ustalono, że realizacja i eksploatacja zamierzenia nie będzie skutkować niekorzystnym wpływem na środowisko przyrodnicze i krajobraz, a przyjęte działania minimalizujące wyeliminują zidentyfikowane zagrożenia względem stwierdzonych elementów środowiska przyrodniczego. </w:t>
      </w:r>
    </w:p>
    <w:p w:rsidR="005F38F1" w:rsidRPr="005F38F1" w:rsidRDefault="005F38F1" w:rsidP="005F38F1">
      <w:pPr>
        <w:rPr>
          <w:rFonts w:ascii="Arial" w:hAnsi="Arial" w:cs="Arial"/>
        </w:rPr>
      </w:pPr>
    </w:p>
    <w:p w:rsidR="005F38F1" w:rsidRPr="005F38F1" w:rsidRDefault="005F38F1" w:rsidP="005F38F1">
      <w:pPr>
        <w:rPr>
          <w:rFonts w:ascii="Arial" w:hAnsi="Arial" w:cs="Arial"/>
        </w:rPr>
      </w:pPr>
      <w:r w:rsidRPr="005F38F1">
        <w:rPr>
          <w:rFonts w:ascii="Arial" w:hAnsi="Arial" w:cs="Arial"/>
        </w:rPr>
        <w:t xml:space="preserve">W przypadku, jeśli skutkiem robót budowlanych bądź innych prac związanych z realizacją zamierzenia będzie podjęcie czynności objętych zakazami względem gatunków chronionych zwierząt, roślin oraz grzybów, wynikającymi z art. 51 i art. 52 ustawy z dnia 16 kwietnia 2004 r. o ochronie przyrody, np.: </w:t>
      </w:r>
    </w:p>
    <w:p w:rsidR="005F38F1" w:rsidRPr="005F38F1" w:rsidRDefault="005F38F1" w:rsidP="005F38F1">
      <w:pPr>
        <w:rPr>
          <w:rFonts w:ascii="Arial" w:hAnsi="Arial" w:cs="Arial"/>
        </w:rPr>
      </w:pPr>
      <w:r w:rsidRPr="005F38F1">
        <w:rPr>
          <w:rFonts w:ascii="Arial" w:hAnsi="Arial" w:cs="Arial"/>
        </w:rPr>
        <w:sym w:font="Symbol" w:char="F02D"/>
      </w:r>
      <w:r w:rsidRPr="005F38F1">
        <w:rPr>
          <w:rFonts w:ascii="Arial" w:hAnsi="Arial" w:cs="Arial"/>
        </w:rPr>
        <w:t xml:space="preserve"> w odniesieniu do zwierząt objętych ochroną gatunkową – niszczenie ich siedlisk lub ostoi, będących obszarem rozrodu, wychowu młodych, odpoczynku, migracji lub żerowania, jak również niszczenie, usuwanie lub uszkadzanie gniazd, mrowisk, nor, legowisk, żeremi, tam, tarlisk, zimowisk lub innych schronień, </w:t>
      </w:r>
    </w:p>
    <w:p w:rsidR="005F38F1" w:rsidRPr="005F38F1" w:rsidRDefault="005F38F1" w:rsidP="005F38F1">
      <w:pPr>
        <w:rPr>
          <w:rFonts w:ascii="Arial" w:hAnsi="Arial" w:cs="Arial"/>
        </w:rPr>
      </w:pPr>
      <w:r w:rsidRPr="005F38F1">
        <w:rPr>
          <w:rFonts w:ascii="Arial" w:hAnsi="Arial" w:cs="Arial"/>
        </w:rPr>
        <w:sym w:font="Symbol" w:char="F02D"/>
      </w:r>
      <w:r w:rsidRPr="005F38F1">
        <w:rPr>
          <w:rFonts w:ascii="Arial" w:hAnsi="Arial" w:cs="Arial"/>
        </w:rPr>
        <w:t xml:space="preserve"> w odniesieniu do grzybów i roślin – umyślne niszczenie osobników oraz niszczenie siedlisk lub ostoi roślin i grzybów, </w:t>
      </w:r>
    </w:p>
    <w:p w:rsidR="005F38F1" w:rsidRPr="005F38F1" w:rsidRDefault="005F38F1" w:rsidP="005F38F1">
      <w:pPr>
        <w:rPr>
          <w:rFonts w:ascii="Arial" w:hAnsi="Arial" w:cs="Arial"/>
        </w:rPr>
      </w:pPr>
      <w:r w:rsidRPr="005F38F1">
        <w:rPr>
          <w:rFonts w:ascii="Arial" w:hAnsi="Arial" w:cs="Arial"/>
        </w:rPr>
        <w:t xml:space="preserve">Inwestor lub Wykonawca są zobowiązani do uzyskania zgody na wykonanie czynności podlegających zakazom na zasadach określonych w art. 56 ustawy z dnia 16 kwietnia 2004 r. o ochronie przyrody. </w:t>
      </w:r>
    </w:p>
    <w:p w:rsidR="005F38F1" w:rsidRPr="005F38F1" w:rsidRDefault="005F38F1" w:rsidP="005F38F1">
      <w:pPr>
        <w:rPr>
          <w:rFonts w:ascii="Arial" w:hAnsi="Arial" w:cs="Arial"/>
        </w:rPr>
      </w:pPr>
    </w:p>
    <w:p w:rsidR="005F38F1" w:rsidRPr="005F38F1" w:rsidRDefault="005F38F1" w:rsidP="005F38F1">
      <w:pPr>
        <w:rPr>
          <w:rFonts w:ascii="Arial" w:hAnsi="Arial" w:cs="Arial"/>
        </w:rPr>
      </w:pPr>
      <w:r w:rsidRPr="005F38F1">
        <w:rPr>
          <w:rFonts w:ascii="Arial" w:hAnsi="Arial" w:cs="Arial"/>
        </w:rPr>
        <w:t xml:space="preserve">Na etapie realizacji inwestycji będą powstawały odpady wskutek prowadzenia prac budowlanych oraz przygotowawczych. Będą to głównie odpady opakowaniowe, odpady materiałów budowlanych, gleba i ziemia oraz zużyte sorbenty. Powyższe </w:t>
      </w:r>
      <w:r w:rsidRPr="005F38F1">
        <w:rPr>
          <w:rFonts w:ascii="Arial" w:hAnsi="Arial" w:cs="Arial"/>
        </w:rPr>
        <w:lastRenderedPageBreak/>
        <w:t xml:space="preserve">odpady będą magazynowane w szczelnych, oznakowanych pojemnikach lub kontenerach, w sposób selektywny. Miejsce tymczasowego magazynowania odpadów zostanie uszczelnione. Odpady zostaną przekazane kolejnym podmiotom posiadającym stosowne zezwolenia w zakresie gospodarki odpadami w celu dalszego ich zagospodarowania (odzysku lub unieszkodliwienia). </w:t>
      </w:r>
    </w:p>
    <w:p w:rsidR="005F38F1" w:rsidRPr="005F38F1" w:rsidRDefault="005F38F1" w:rsidP="005F38F1">
      <w:pPr>
        <w:rPr>
          <w:rFonts w:ascii="Arial" w:hAnsi="Arial" w:cs="Arial"/>
        </w:rPr>
      </w:pPr>
    </w:p>
    <w:p w:rsidR="005F38F1" w:rsidRPr="005F38F1" w:rsidRDefault="005F38F1" w:rsidP="005F38F1">
      <w:pPr>
        <w:rPr>
          <w:rFonts w:ascii="Arial" w:hAnsi="Arial" w:cs="Arial"/>
        </w:rPr>
      </w:pPr>
      <w:r w:rsidRPr="005F38F1">
        <w:rPr>
          <w:rFonts w:ascii="Arial" w:hAnsi="Arial" w:cs="Arial"/>
        </w:rPr>
        <w:t xml:space="preserve">Zgodnie z uzupełnieniem z dnia 20.03.2023 r., eksploatacja przedsięwzięcia nie będzie źródłem powstawania odpadów. Rodzaj i ilość wytwarzanych odpadów nie będą miały znaczącego negatywnego wpływu na środowisko przy zachowaniu podstawowych zasad gospodarowania odpadami, tj. hierarchii sposobów postępowania z odpadami zawartej w art. 17 ustawy z dnia 14 grudnia 2012 r. o odpadach (Dz. U. z 2022 r., poz. 699 ze zm.). </w:t>
      </w:r>
    </w:p>
    <w:p w:rsidR="005F38F1" w:rsidRPr="005F38F1" w:rsidRDefault="005F38F1" w:rsidP="005F38F1">
      <w:pPr>
        <w:rPr>
          <w:rFonts w:ascii="Arial" w:hAnsi="Arial" w:cs="Arial"/>
        </w:rPr>
      </w:pPr>
    </w:p>
    <w:p w:rsidR="005F38F1" w:rsidRPr="005F38F1" w:rsidRDefault="005F38F1" w:rsidP="005F38F1">
      <w:pPr>
        <w:rPr>
          <w:rFonts w:ascii="Arial" w:hAnsi="Arial" w:cs="Arial"/>
        </w:rPr>
      </w:pPr>
      <w:r w:rsidRPr="005F38F1">
        <w:rPr>
          <w:rFonts w:ascii="Arial" w:hAnsi="Arial" w:cs="Arial"/>
        </w:rPr>
        <w:t xml:space="preserve">W fazie realizacji przedsięwzięcia, prace budowlane, w szczególności praca ciężkiego sprzętu, wykonywanie prac budowlano-montażowych oraz transport materiałów budowlanych, spowodują okresowe uciążliwości takie jak: podwyższony poziom hałasu oraz emisję zanieczyszczeń do powietrza. W celu minimalizacji tych oddziaływań przewiduje się prowadzenie robót budowlanych wyłącznie w porze dziennej, tj. w godzinach 6:00–22:00. Wszelkie uciążliwości związane z etapem realizacji będą miały charakter okresowy i ustąpią z chwilą zakończenia budowy. </w:t>
      </w:r>
    </w:p>
    <w:p w:rsidR="005F38F1" w:rsidRPr="005F38F1" w:rsidRDefault="005F38F1" w:rsidP="005F38F1">
      <w:pPr>
        <w:rPr>
          <w:rFonts w:ascii="Arial" w:hAnsi="Arial" w:cs="Arial"/>
        </w:rPr>
      </w:pPr>
    </w:p>
    <w:p w:rsidR="005F38F1" w:rsidRPr="005F38F1" w:rsidRDefault="005F38F1" w:rsidP="005F38F1">
      <w:pPr>
        <w:rPr>
          <w:rFonts w:ascii="Arial" w:hAnsi="Arial" w:cs="Arial"/>
        </w:rPr>
      </w:pPr>
      <w:r w:rsidRPr="005F38F1">
        <w:rPr>
          <w:rFonts w:ascii="Arial" w:hAnsi="Arial" w:cs="Arial"/>
        </w:rPr>
        <w:t xml:space="preserve">Na etapie eksploatacji przewiduje się ruch samochodowy – autocysterny dowożące gaz do instalacji. Operacje napełniania zbiorników prowadzone będą wyłącznie w porze dnia. </w:t>
      </w:r>
    </w:p>
    <w:p w:rsidR="005F38F1" w:rsidRPr="005F38F1" w:rsidRDefault="005F38F1" w:rsidP="005F38F1">
      <w:pPr>
        <w:rPr>
          <w:rFonts w:ascii="Arial" w:hAnsi="Arial" w:cs="Arial"/>
        </w:rPr>
      </w:pPr>
    </w:p>
    <w:p w:rsidR="005F38F1" w:rsidRPr="005F38F1" w:rsidRDefault="005F38F1" w:rsidP="005F38F1">
      <w:pPr>
        <w:rPr>
          <w:rFonts w:ascii="Arial" w:hAnsi="Arial" w:cs="Arial"/>
        </w:rPr>
      </w:pPr>
      <w:r w:rsidRPr="005F38F1">
        <w:rPr>
          <w:rFonts w:ascii="Arial" w:hAnsi="Arial" w:cs="Arial"/>
        </w:rPr>
        <w:t xml:space="preserve">Analizując wpływ zamierzenia w kontekście adaptacji do skutków zmian klimatu należy wskazać, iż inwestycja z uwagi na swój rodzaj i charakter nie będzie związana z emisją gazów cieplarnianych. Rozwiązania projektowe planowanego obiektu uwzględniają zabezpieczenia przed skutkami potencjalnych zmian warunków klimatycznych i ewentualnego wystąpienia zdarzeń ekstremalnych. </w:t>
      </w:r>
    </w:p>
    <w:p w:rsidR="005F38F1" w:rsidRPr="005F38F1" w:rsidRDefault="005F38F1" w:rsidP="005F38F1">
      <w:pPr>
        <w:rPr>
          <w:rFonts w:ascii="Arial" w:hAnsi="Arial" w:cs="Arial"/>
        </w:rPr>
      </w:pPr>
    </w:p>
    <w:p w:rsidR="005F38F1" w:rsidRPr="005F38F1" w:rsidRDefault="005F38F1" w:rsidP="005F38F1">
      <w:pPr>
        <w:rPr>
          <w:rFonts w:ascii="Arial" w:hAnsi="Arial" w:cs="Arial"/>
        </w:rPr>
      </w:pPr>
      <w:r w:rsidRPr="005F38F1">
        <w:rPr>
          <w:rFonts w:ascii="Arial" w:hAnsi="Arial" w:cs="Arial"/>
        </w:rPr>
        <w:t xml:space="preserve">Przy określaniu negatywnych oddziaływań, uwzględniono wzajemne powiązania poszczególnych elementów środowiska oraz interakcje pośrednie wynikające z tych powiązań. Analiza oddziaływania na środowisko objęła więc efekty skumulowane, związane z potencjalną degradacją kilku elementów środowiska. Biorąc pod uwagę powyższe, przeanalizowano ryzyko wystąpienia efektu skumulowanego oddziaływania dla niniejszego przedsięwzięcia. Na podstawie informacji zawartych w Kip stwierdzono, że nie wystąpią oddziaływania skumulowane. </w:t>
      </w:r>
    </w:p>
    <w:p w:rsidR="005F38F1" w:rsidRPr="005F38F1" w:rsidRDefault="005F38F1" w:rsidP="005F38F1">
      <w:pPr>
        <w:rPr>
          <w:rFonts w:ascii="Arial" w:hAnsi="Arial" w:cs="Arial"/>
        </w:rPr>
      </w:pPr>
    </w:p>
    <w:p w:rsidR="005F38F1" w:rsidRPr="005F38F1" w:rsidRDefault="005F38F1" w:rsidP="005F38F1">
      <w:pPr>
        <w:rPr>
          <w:rFonts w:ascii="Arial" w:hAnsi="Arial" w:cs="Arial"/>
        </w:rPr>
      </w:pPr>
      <w:r w:rsidRPr="005F38F1">
        <w:rPr>
          <w:rFonts w:ascii="Arial" w:hAnsi="Arial" w:cs="Arial"/>
        </w:rPr>
        <w:t xml:space="preserve">Biorąc pod uwagę rodzaj zamierzenia, a także fakt, że będzie ono realizowane na terenie województwa kujawsko-pomorskiego, nie stwierdzono negatywnego wpływu i występowania transgranicznego oddziaływania analizowanej inwestycji na środowisko. Nie przewiduje się również przekroczeń standardów jakości środowiska, zwłaszcza biorąc pod uwagę, że w przedłożonej Kip, przedstawione zostały rozwiązania minimalizujące oddziaływania inwestycji na środowisko. </w:t>
      </w:r>
    </w:p>
    <w:p w:rsidR="005F38F1" w:rsidRPr="005F38F1" w:rsidRDefault="005F38F1" w:rsidP="005F38F1">
      <w:pPr>
        <w:rPr>
          <w:rFonts w:ascii="Arial" w:hAnsi="Arial" w:cs="Arial"/>
        </w:rPr>
      </w:pPr>
    </w:p>
    <w:p w:rsidR="005F38F1" w:rsidRPr="005F38F1" w:rsidRDefault="005F38F1" w:rsidP="005F38F1">
      <w:pPr>
        <w:rPr>
          <w:rFonts w:ascii="Arial" w:hAnsi="Arial" w:cs="Arial"/>
        </w:rPr>
      </w:pPr>
      <w:r w:rsidRPr="005F38F1">
        <w:rPr>
          <w:rFonts w:ascii="Arial" w:hAnsi="Arial" w:cs="Arial"/>
        </w:rPr>
        <w:t>Reasumując uznano, iż zastosowanie zaproponowanych w przedłożonej Kip rozwiązań technicznych, technologicznych i organizacyjnych, zapewni ochronę środowiska na etapie realizacji i eksploatacji przedsięwzięcia</w:t>
      </w:r>
    </w:p>
    <w:p w:rsidR="005F38F1" w:rsidRPr="005F38F1" w:rsidRDefault="005F38F1" w:rsidP="005F38F1">
      <w:pPr>
        <w:rPr>
          <w:rFonts w:ascii="Arial" w:hAnsi="Arial" w:cs="Arial"/>
        </w:rPr>
      </w:pPr>
    </w:p>
    <w:p w:rsidR="005F38F1" w:rsidRPr="005F38F1" w:rsidRDefault="005F38F1" w:rsidP="005F38F1">
      <w:pPr>
        <w:rPr>
          <w:rFonts w:ascii="Arial" w:hAnsi="Arial" w:cs="Arial"/>
        </w:rPr>
      </w:pPr>
      <w:r w:rsidRPr="005F38F1">
        <w:rPr>
          <w:rFonts w:ascii="Arial" w:hAnsi="Arial" w:cs="Arial"/>
        </w:rPr>
        <w:lastRenderedPageBreak/>
        <w:t>Biorąc pod uwagę rodzaj zamierzenia, a także fakt, że będzie ono realizowane na terenie województwa kujawsko-pomorskiego, nie stwierdzono negatywnego wpływu i występowania transgranicznego oddziaływania analizowanej inwestycji na środowisko.</w:t>
      </w:r>
    </w:p>
    <w:p w:rsidR="005F38F1" w:rsidRPr="005F38F1" w:rsidRDefault="005F38F1" w:rsidP="005F38F1">
      <w:pPr>
        <w:rPr>
          <w:rFonts w:ascii="Arial" w:hAnsi="Arial" w:cs="Arial"/>
        </w:rPr>
      </w:pPr>
      <w:r w:rsidRPr="005F38F1">
        <w:rPr>
          <w:rFonts w:ascii="Arial" w:hAnsi="Arial" w:cs="Arial"/>
        </w:rPr>
        <w:br/>
        <w:t>Nie przewiduje się również przekroczeń standardów jakości środowiska, zwłaszcza biorąc pod uwagę, że w przedłożonej kip oraz jej uzupełnieniu, przedstawione zostały rozwiązania minimalizujące oddziaływania inwestycji na środowisko.</w:t>
      </w:r>
    </w:p>
    <w:p w:rsidR="005F38F1" w:rsidRPr="005F38F1" w:rsidRDefault="005F38F1" w:rsidP="005F38F1">
      <w:pPr>
        <w:rPr>
          <w:rFonts w:ascii="Arial" w:hAnsi="Arial" w:cs="Arial"/>
        </w:rPr>
      </w:pPr>
      <w:r w:rsidRPr="005F38F1">
        <w:rPr>
          <w:rFonts w:ascii="Arial" w:hAnsi="Arial" w:cs="Arial"/>
        </w:rPr>
        <w:br/>
        <w:t>Określenie warunków eksploatacji lub użytkowania przedsięwzięcia uwzględnionych w decyzji o środowiskowych uwarunkowaniach, wynika z potrzeby ograniczenia uciążliwości mających wpływ</w:t>
      </w:r>
      <w:r w:rsidRPr="005F38F1">
        <w:rPr>
          <w:rFonts w:ascii="Arial" w:hAnsi="Arial" w:cs="Arial"/>
        </w:rPr>
        <w:br/>
        <w:t xml:space="preserve">na gospodarką wodno-ściekową, środowisko przyrodnicze i powietrze. Wskazane warunki są zgodne z rozwiązaniami zaproponowanymi przez Inwestora w KIP. </w:t>
      </w:r>
    </w:p>
    <w:p w:rsidR="005F38F1" w:rsidRPr="005F38F1" w:rsidRDefault="005F38F1" w:rsidP="005F38F1">
      <w:pPr>
        <w:rPr>
          <w:rFonts w:ascii="Arial" w:hAnsi="Arial" w:cs="Arial"/>
          <w:color w:val="000000"/>
        </w:rPr>
      </w:pPr>
    </w:p>
    <w:p w:rsidR="005F38F1" w:rsidRPr="005F38F1" w:rsidRDefault="005F38F1" w:rsidP="005F38F1">
      <w:pPr>
        <w:rPr>
          <w:rFonts w:ascii="Arial" w:hAnsi="Arial" w:cs="Arial"/>
        </w:rPr>
      </w:pPr>
      <w:r w:rsidRPr="005F38F1">
        <w:rPr>
          <w:rFonts w:ascii="Arial" w:hAnsi="Arial" w:cs="Arial"/>
        </w:rPr>
        <w:t>Mając powyższe na uwadze, jak również wydane opinie Regionalnego Dyrektora Ochrony Środowiska w Bydgoszczy, Państwowego Powiatowego Inspektora Sanitarnego we Włocławku, Państwowego Gospodarstwa Wodnego – Wody Polskie, Zarząd Zlewni we Włocławku, tut. organ uznał, że dla realizacji planowanej inwestycji nie zachodzi konieczność przeprowadzenia oceny oddziaływania na środowisko.</w:t>
      </w:r>
    </w:p>
    <w:p w:rsidR="005F38F1" w:rsidRPr="005F38F1" w:rsidRDefault="005F38F1" w:rsidP="005F38F1">
      <w:pPr>
        <w:rPr>
          <w:rFonts w:ascii="Arial" w:hAnsi="Arial" w:cs="Arial"/>
          <w:color w:val="000000"/>
        </w:rPr>
      </w:pPr>
    </w:p>
    <w:p w:rsidR="005F38F1" w:rsidRPr="005F38F1" w:rsidRDefault="005F38F1" w:rsidP="005F38F1">
      <w:pPr>
        <w:rPr>
          <w:rFonts w:ascii="Arial" w:hAnsi="Arial" w:cs="Arial"/>
        </w:rPr>
      </w:pPr>
      <w:r w:rsidRPr="005F38F1">
        <w:rPr>
          <w:rFonts w:ascii="Arial" w:hAnsi="Arial" w:cs="Arial"/>
          <w:color w:val="000000"/>
        </w:rPr>
        <w:t xml:space="preserve">W związku z powyższym, tut. organ analizując uwarunkowania, o których mowa w art. 63 ust. 1 </w:t>
      </w:r>
      <w:r w:rsidRPr="005F38F1">
        <w:rPr>
          <w:rFonts w:ascii="Arial" w:hAnsi="Arial" w:cs="Arial"/>
        </w:rPr>
        <w:t xml:space="preserve">ustawy o udostępnianiu informacji o środowisku, udziale społeczeństwa w ochronie środowiska oraz o ocenach oddziaływania na środowisko oraz biorąc pod uwagę wskazane wyżej opinie organów współdziałających, stwierdzono brak potrzeby przeprowadzenia oceny oddziaływania na środowisko. </w:t>
      </w:r>
    </w:p>
    <w:p w:rsidR="005F38F1" w:rsidRPr="005F38F1" w:rsidRDefault="005F38F1" w:rsidP="005F38F1">
      <w:pPr>
        <w:tabs>
          <w:tab w:val="left" w:pos="1695"/>
        </w:tabs>
        <w:rPr>
          <w:rFonts w:ascii="Arial" w:hAnsi="Arial" w:cs="Arial"/>
        </w:rPr>
      </w:pPr>
    </w:p>
    <w:p w:rsidR="005F38F1" w:rsidRPr="005F38F1" w:rsidRDefault="005F38F1" w:rsidP="005F38F1">
      <w:pPr>
        <w:rPr>
          <w:rFonts w:ascii="Arial" w:hAnsi="Arial" w:cs="Arial"/>
        </w:rPr>
      </w:pPr>
    </w:p>
    <w:p w:rsidR="005F38F1" w:rsidRPr="005F38F1" w:rsidRDefault="005F38F1" w:rsidP="005F38F1">
      <w:pPr>
        <w:rPr>
          <w:rFonts w:ascii="Arial" w:hAnsi="Arial" w:cs="Arial"/>
          <w:b/>
        </w:rPr>
      </w:pPr>
      <w:r w:rsidRPr="005F38F1">
        <w:rPr>
          <w:rFonts w:ascii="Arial" w:hAnsi="Arial" w:cs="Arial"/>
          <w:b/>
        </w:rPr>
        <w:t>Pouczenie</w:t>
      </w:r>
    </w:p>
    <w:p w:rsidR="005F38F1" w:rsidRPr="005F38F1" w:rsidRDefault="005F38F1" w:rsidP="005F38F1">
      <w:pPr>
        <w:rPr>
          <w:rFonts w:ascii="Arial" w:hAnsi="Arial" w:cs="Arial"/>
          <w:b/>
        </w:rPr>
      </w:pPr>
    </w:p>
    <w:p w:rsidR="005F38F1" w:rsidRPr="005F38F1" w:rsidRDefault="005F38F1" w:rsidP="005F38F1">
      <w:pPr>
        <w:rPr>
          <w:rFonts w:ascii="Arial" w:hAnsi="Arial" w:cs="Arial"/>
        </w:rPr>
      </w:pPr>
      <w:r w:rsidRPr="005F38F1">
        <w:rPr>
          <w:rFonts w:ascii="Arial" w:hAnsi="Arial" w:cs="Arial"/>
        </w:rPr>
        <w:t xml:space="preserve">Od niniejszej decyzji przysługuje stronom wniesienie odwołania do Samorządowego Kolegium Odwoławczego we Włocławku za pośrednictwem Prezydenta Miasta Włocławek w terminie 14 dni od dnia jej doręczenia. </w:t>
      </w:r>
    </w:p>
    <w:p w:rsidR="005F38F1" w:rsidRPr="005F38F1" w:rsidRDefault="005F38F1" w:rsidP="005F38F1">
      <w:pPr>
        <w:rPr>
          <w:rFonts w:ascii="Arial" w:hAnsi="Arial" w:cs="Arial"/>
        </w:rPr>
      </w:pPr>
      <w:r w:rsidRPr="005F38F1">
        <w:rPr>
          <w:rFonts w:ascii="Arial" w:hAnsi="Arial" w:cs="Arial"/>
        </w:rPr>
        <w:t>Decyzja o środowiskowych uwarunkowaniach nie narusza prawa własności ani nie daje też inwestorowi żadnych praw do terenu potencjalnego zainwestowania. Określa natomiast jedynie wpływ przedsięwzięcia na środowisko i wymagania jakie powinny być spełnione, aby zminimalizować skutki negatywnego wpływu czynników szkodliwych.</w:t>
      </w:r>
    </w:p>
    <w:p w:rsidR="005F38F1" w:rsidRPr="005F38F1" w:rsidRDefault="005F38F1" w:rsidP="005F38F1">
      <w:pPr>
        <w:shd w:val="clear" w:color="auto" w:fill="FFFFFF"/>
        <w:rPr>
          <w:rFonts w:ascii="Arial" w:hAnsi="Arial" w:cs="Arial"/>
        </w:rPr>
      </w:pPr>
      <w:r w:rsidRPr="005F38F1">
        <w:rPr>
          <w:rFonts w:ascii="Arial" w:hAnsi="Arial" w:cs="Arial"/>
        </w:rPr>
        <w:t>Decyzja ta nie jest również pozwoleniem na budowę i nie uprawnia do rozpoczęcia robót budowlanych.</w:t>
      </w:r>
    </w:p>
    <w:p w:rsidR="005F38F1" w:rsidRPr="005F38F1" w:rsidRDefault="005F38F1" w:rsidP="005F38F1">
      <w:pPr>
        <w:shd w:val="clear" w:color="auto" w:fill="FFFFFF"/>
        <w:rPr>
          <w:rFonts w:ascii="Arial" w:hAnsi="Arial" w:cs="Arial"/>
        </w:rPr>
      </w:pPr>
      <w:r w:rsidRPr="005F38F1">
        <w:rPr>
          <w:rFonts w:ascii="Arial" w:hAnsi="Arial" w:cs="Arial"/>
        </w:rPr>
        <w:t>Zgodnie z art. 86 ustawy o udostępnianiu informacji o środowisku i jego ochronie, udziale społeczeństwa w ochronie środowiska oraz o ocenach oddziaływania na środowisko, niniejsza decyzja wiąże organ wydający decyzje, o których mowa w art. 72 ust. 1 i art. 72 ust. 1a ww. ustawy.</w:t>
      </w:r>
    </w:p>
    <w:p w:rsidR="005F38F1" w:rsidRPr="005F38F1" w:rsidRDefault="005F38F1" w:rsidP="005F38F1">
      <w:pPr>
        <w:rPr>
          <w:rFonts w:ascii="Arial" w:hAnsi="Arial" w:cs="Arial"/>
        </w:rPr>
      </w:pPr>
      <w:r w:rsidRPr="005F38F1">
        <w:rPr>
          <w:rFonts w:ascii="Arial" w:hAnsi="Arial" w:cs="Arial"/>
        </w:rPr>
        <w:t xml:space="preserve">Zgodnie z art. 72 ust. 3 ustawy o udostępnianiu informacji o środowisku, udziale społeczeństwa w ochronie środowiska oraz o ocenach oddziaływania na środowisko, decyzję o środowiskowych uwarunkowaniach dołącza się do wniosku o wydanie decyzji o których mowa w art. 72 ust. 1 pkt 1 -22 oraz zgłoszenia, o którym mowa w art. 72 ust. 1a ww. ustawy. Złożenie wniosku lub dokonanie zgłoszenia powinno nastąpić w terminie 6 lat od dnia, w którym decyzja o środowiskowych </w:t>
      </w:r>
      <w:r w:rsidRPr="005F38F1">
        <w:rPr>
          <w:rFonts w:ascii="Arial" w:hAnsi="Arial" w:cs="Arial"/>
        </w:rPr>
        <w:lastRenderedPageBreak/>
        <w:t xml:space="preserve">uwarunkowaniach stała się ostateczna, z zastrzeżeniem art. 72 ust. 4 i 4 b ww. ustawy. </w:t>
      </w:r>
    </w:p>
    <w:p w:rsidR="005F38F1" w:rsidRPr="005F38F1" w:rsidRDefault="005F38F1" w:rsidP="005F38F1">
      <w:pPr>
        <w:pStyle w:val="Tekstpodstawowy"/>
        <w:spacing w:after="0"/>
        <w:rPr>
          <w:rFonts w:ascii="Arial" w:hAnsi="Arial" w:cs="Arial"/>
        </w:rPr>
      </w:pPr>
      <w:r w:rsidRPr="005F38F1">
        <w:rPr>
          <w:rFonts w:ascii="Arial" w:hAnsi="Arial" w:cs="Arial"/>
        </w:rPr>
        <w:t xml:space="preserve">Zgodnie z art. 127a ustawy Kodeks postępowania administracyjnego w trakcie biegu terminu do wniesienia odwołania strona może zrzec się prawa do wniesienia odwołania wobec Prezydenta Miasta Włocławek. Z dniem doręczenia organowi administracji publicznej oświadczenia o zrzeczeniu się prawa do wniesienia odwołania przez ostatnią ze stron postępowania, decyzja staje się ostateczna </w:t>
      </w:r>
      <w:r w:rsidRPr="005F38F1">
        <w:rPr>
          <w:rFonts w:ascii="Arial" w:hAnsi="Arial" w:cs="Arial"/>
        </w:rPr>
        <w:br/>
        <w:t>i prawomocna.</w:t>
      </w:r>
    </w:p>
    <w:p w:rsidR="005F38F1" w:rsidRPr="005F38F1" w:rsidRDefault="005F38F1" w:rsidP="005F38F1">
      <w:pPr>
        <w:tabs>
          <w:tab w:val="left" w:pos="1695"/>
        </w:tabs>
        <w:rPr>
          <w:rFonts w:ascii="Arial" w:hAnsi="Arial" w:cs="Arial"/>
        </w:rPr>
      </w:pPr>
    </w:p>
    <w:p w:rsidR="005F38F1" w:rsidRPr="0047241A" w:rsidRDefault="005F38F1" w:rsidP="005F38F1">
      <w:pPr>
        <w:tabs>
          <w:tab w:val="left" w:pos="1695"/>
        </w:tabs>
        <w:rPr>
          <w:rFonts w:ascii="Arial" w:hAnsi="Arial" w:cs="Arial"/>
          <w:iCs/>
        </w:rPr>
      </w:pPr>
      <w:r w:rsidRPr="0047241A">
        <w:rPr>
          <w:rFonts w:ascii="Arial" w:hAnsi="Arial" w:cs="Arial"/>
          <w:iCs/>
        </w:rPr>
        <w:t>Zgodnie z częścią</w:t>
      </w:r>
      <w:r w:rsidRPr="0047241A">
        <w:rPr>
          <w:rFonts w:ascii="Arial" w:hAnsi="Arial" w:cs="Arial"/>
          <w:b/>
          <w:iCs/>
        </w:rPr>
        <w:t xml:space="preserve"> </w:t>
      </w:r>
      <w:r w:rsidRPr="0047241A">
        <w:rPr>
          <w:rFonts w:ascii="Arial" w:hAnsi="Arial" w:cs="Arial"/>
          <w:iCs/>
        </w:rPr>
        <w:t>I pkt 45 załącznika ustawy z dnia 16 listopada 2006 r. o opłacie skarbowej (Dz. U. z 2022 r., poz. 2142 j.t.) opłatę skarbową za  wydanie decyzji o środowiskowych uwarunkowaniach</w:t>
      </w:r>
      <w:r w:rsidRPr="0047241A">
        <w:rPr>
          <w:rFonts w:ascii="Arial" w:hAnsi="Arial" w:cs="Arial"/>
          <w:b/>
          <w:iCs/>
        </w:rPr>
        <w:t xml:space="preserve"> </w:t>
      </w:r>
      <w:r w:rsidRPr="0047241A">
        <w:rPr>
          <w:rFonts w:ascii="Arial" w:hAnsi="Arial" w:cs="Arial"/>
          <w:iCs/>
        </w:rPr>
        <w:t xml:space="preserve">uiszczono w dniu 01.02.2023 r. w wysokości </w:t>
      </w:r>
      <w:r w:rsidRPr="0047241A">
        <w:rPr>
          <w:rFonts w:ascii="Arial" w:hAnsi="Arial" w:cs="Arial"/>
          <w:iCs/>
        </w:rPr>
        <w:br/>
        <w:t xml:space="preserve">205 zł. </w:t>
      </w:r>
    </w:p>
    <w:p w:rsidR="005F38F1" w:rsidRPr="0047241A" w:rsidRDefault="005F38F1" w:rsidP="005F38F1">
      <w:pPr>
        <w:tabs>
          <w:tab w:val="left" w:pos="1695"/>
        </w:tabs>
        <w:rPr>
          <w:rFonts w:ascii="Arial" w:hAnsi="Arial" w:cs="Arial"/>
          <w:iCs/>
        </w:rPr>
      </w:pPr>
    </w:p>
    <w:p w:rsidR="005F38F1" w:rsidRPr="0047241A" w:rsidRDefault="005F38F1" w:rsidP="005F38F1">
      <w:pPr>
        <w:tabs>
          <w:tab w:val="left" w:pos="1695"/>
        </w:tabs>
        <w:rPr>
          <w:rFonts w:ascii="Arial" w:hAnsi="Arial" w:cs="Arial"/>
          <w:iCs/>
        </w:rPr>
      </w:pPr>
      <w:r w:rsidRPr="0047241A">
        <w:rPr>
          <w:rFonts w:ascii="Arial" w:hAnsi="Arial" w:cs="Arial"/>
          <w:iCs/>
        </w:rPr>
        <w:t>Zgodnie z częścią</w:t>
      </w:r>
      <w:r w:rsidRPr="0047241A">
        <w:rPr>
          <w:rFonts w:ascii="Arial" w:hAnsi="Arial" w:cs="Arial"/>
          <w:b/>
          <w:iCs/>
        </w:rPr>
        <w:t xml:space="preserve"> </w:t>
      </w:r>
      <w:r w:rsidRPr="0047241A">
        <w:rPr>
          <w:rFonts w:ascii="Arial" w:hAnsi="Arial" w:cs="Arial"/>
          <w:iCs/>
        </w:rPr>
        <w:t>IV załącznika ustawy z dnia 16 listopada 2006 r. o opłacie skarbowej (Dz. U. z 2022 r., poz. 2142 j.t.) opłatę skarbową za złożenie pełnomocnictwa</w:t>
      </w:r>
      <w:r w:rsidRPr="0047241A">
        <w:rPr>
          <w:rFonts w:ascii="Arial" w:hAnsi="Arial" w:cs="Arial"/>
          <w:b/>
          <w:iCs/>
        </w:rPr>
        <w:t xml:space="preserve"> </w:t>
      </w:r>
      <w:r w:rsidRPr="0047241A">
        <w:rPr>
          <w:rFonts w:ascii="Arial" w:hAnsi="Arial" w:cs="Arial"/>
          <w:iCs/>
        </w:rPr>
        <w:t>uiszczono w dniu 01.02.2023 r.</w:t>
      </w:r>
      <w:r w:rsidRPr="0047241A">
        <w:rPr>
          <w:rFonts w:ascii="Arial" w:hAnsi="Arial" w:cs="Arial"/>
          <w:b/>
          <w:iCs/>
        </w:rPr>
        <w:t xml:space="preserve"> </w:t>
      </w:r>
      <w:r w:rsidRPr="0047241A">
        <w:rPr>
          <w:rFonts w:ascii="Arial" w:hAnsi="Arial" w:cs="Arial"/>
          <w:iCs/>
        </w:rPr>
        <w:t xml:space="preserve">w wysokości: 17 zł. </w:t>
      </w:r>
    </w:p>
    <w:p w:rsidR="005F38F1" w:rsidRPr="005F38F1" w:rsidRDefault="005F38F1" w:rsidP="005F38F1">
      <w:pPr>
        <w:tabs>
          <w:tab w:val="left" w:pos="1695"/>
        </w:tabs>
        <w:rPr>
          <w:rFonts w:ascii="Arial" w:hAnsi="Arial" w:cs="Arial"/>
          <w:i/>
        </w:rPr>
      </w:pPr>
    </w:p>
    <w:p w:rsidR="005F38F1" w:rsidRPr="005F38F1" w:rsidRDefault="005F38F1" w:rsidP="005F38F1">
      <w:pPr>
        <w:rPr>
          <w:rFonts w:ascii="Arial" w:hAnsi="Arial" w:cs="Arial"/>
        </w:rPr>
      </w:pPr>
    </w:p>
    <w:p w:rsidR="005F38F1" w:rsidRPr="005F38F1" w:rsidRDefault="005F38F1" w:rsidP="005F38F1">
      <w:pPr>
        <w:rPr>
          <w:rFonts w:ascii="Arial" w:hAnsi="Arial" w:cs="Arial"/>
        </w:rPr>
      </w:pPr>
    </w:p>
    <w:p w:rsidR="005F38F1" w:rsidRPr="005F38F1" w:rsidRDefault="005F38F1" w:rsidP="005F38F1">
      <w:pPr>
        <w:rPr>
          <w:rFonts w:ascii="Arial" w:hAnsi="Arial" w:cs="Arial"/>
          <w:b/>
        </w:rPr>
      </w:pPr>
      <w:r w:rsidRPr="005F38F1">
        <w:rPr>
          <w:rFonts w:ascii="Arial" w:hAnsi="Arial" w:cs="Arial"/>
          <w:b/>
        </w:rPr>
        <w:t>Załączniki:</w:t>
      </w:r>
    </w:p>
    <w:p w:rsidR="005F38F1" w:rsidRPr="005F38F1" w:rsidRDefault="005F38F1" w:rsidP="005F38F1">
      <w:pPr>
        <w:rPr>
          <w:rFonts w:ascii="Arial" w:hAnsi="Arial" w:cs="Arial"/>
        </w:rPr>
      </w:pPr>
      <w:r w:rsidRPr="005F38F1">
        <w:rPr>
          <w:rFonts w:ascii="Arial" w:hAnsi="Arial" w:cs="Arial"/>
        </w:rPr>
        <w:t xml:space="preserve">Charakterystyka planowanego przedsięwzięcia </w:t>
      </w:r>
    </w:p>
    <w:p w:rsidR="005F38F1" w:rsidRPr="005F38F1" w:rsidRDefault="005F38F1" w:rsidP="005F38F1">
      <w:pPr>
        <w:rPr>
          <w:rFonts w:ascii="Arial" w:hAnsi="Arial" w:cs="Arial"/>
        </w:rPr>
      </w:pPr>
    </w:p>
    <w:p w:rsidR="005F38F1" w:rsidRPr="005F38F1" w:rsidRDefault="005F38F1" w:rsidP="005F38F1">
      <w:pPr>
        <w:rPr>
          <w:rFonts w:ascii="Arial" w:hAnsi="Arial" w:cs="Arial"/>
          <w:b/>
        </w:rPr>
      </w:pPr>
    </w:p>
    <w:p w:rsidR="005F38F1" w:rsidRPr="005F38F1" w:rsidRDefault="005F38F1" w:rsidP="005F38F1">
      <w:pPr>
        <w:rPr>
          <w:rFonts w:ascii="Arial" w:hAnsi="Arial" w:cs="Arial"/>
          <w:b/>
        </w:rPr>
      </w:pPr>
    </w:p>
    <w:p w:rsidR="005F38F1" w:rsidRPr="005F38F1" w:rsidRDefault="005F38F1" w:rsidP="005F38F1">
      <w:pPr>
        <w:rPr>
          <w:rFonts w:ascii="Arial" w:hAnsi="Arial" w:cs="Arial"/>
          <w:b/>
        </w:rPr>
      </w:pPr>
    </w:p>
    <w:p w:rsidR="005F38F1" w:rsidRPr="005F38F1" w:rsidRDefault="005F38F1" w:rsidP="005F38F1">
      <w:pPr>
        <w:rPr>
          <w:rFonts w:ascii="Arial" w:hAnsi="Arial" w:cs="Arial"/>
          <w:b/>
        </w:rPr>
      </w:pPr>
      <w:r w:rsidRPr="005F38F1">
        <w:rPr>
          <w:rFonts w:ascii="Arial" w:hAnsi="Arial" w:cs="Arial"/>
          <w:b/>
        </w:rPr>
        <w:t>Otrzymują:</w:t>
      </w:r>
    </w:p>
    <w:p w:rsidR="005F38F1" w:rsidRPr="005F38F1" w:rsidRDefault="005F38F1" w:rsidP="005F38F1">
      <w:pPr>
        <w:rPr>
          <w:rFonts w:ascii="Arial" w:hAnsi="Arial" w:cs="Arial"/>
          <w:bCs/>
        </w:rPr>
      </w:pPr>
      <w:r w:rsidRPr="005F38F1">
        <w:rPr>
          <w:rFonts w:ascii="Arial" w:hAnsi="Arial" w:cs="Arial"/>
          <w:bCs/>
        </w:rPr>
        <w:t>Pan Wiesław Nowaczyk  -</w:t>
      </w:r>
      <w:r w:rsidRPr="0047241A">
        <w:rPr>
          <w:rFonts w:ascii="Arial" w:hAnsi="Arial" w:cs="Arial"/>
          <w:bCs/>
        </w:rPr>
        <w:t xml:space="preserve">pełnomocnik </w:t>
      </w:r>
      <w:proofErr w:type="spellStart"/>
      <w:r w:rsidRPr="0047241A">
        <w:rPr>
          <w:rFonts w:ascii="Arial" w:hAnsi="Arial" w:cs="Arial"/>
          <w:bCs/>
        </w:rPr>
        <w:t>Geberit</w:t>
      </w:r>
      <w:proofErr w:type="spellEnd"/>
      <w:r w:rsidRPr="0047241A">
        <w:rPr>
          <w:rFonts w:ascii="Arial" w:hAnsi="Arial" w:cs="Arial"/>
          <w:bCs/>
        </w:rPr>
        <w:t xml:space="preserve"> Produkcja Sp.  z o.o. Zakład we Włocławku</w:t>
      </w:r>
      <w:r w:rsidRPr="005F38F1">
        <w:rPr>
          <w:rFonts w:ascii="Arial" w:hAnsi="Arial" w:cs="Arial"/>
          <w:bCs/>
        </w:rPr>
        <w:t xml:space="preserve"> </w:t>
      </w:r>
    </w:p>
    <w:p w:rsidR="005F38F1" w:rsidRPr="005F38F1" w:rsidRDefault="005F38F1" w:rsidP="005F38F1">
      <w:pPr>
        <w:rPr>
          <w:rFonts w:ascii="Arial" w:hAnsi="Arial" w:cs="Arial"/>
          <w:bCs/>
        </w:rPr>
      </w:pPr>
      <w:r w:rsidRPr="005F38F1">
        <w:rPr>
          <w:rFonts w:ascii="Arial" w:hAnsi="Arial" w:cs="Arial"/>
          <w:bCs/>
        </w:rPr>
        <w:t xml:space="preserve">Strony postępowania poprzez obwieszczenie o wydaniu decyzji,  zgodnie z art. 49 ustawy Kodeks postępowania administracyjnego – publiczne ogłoszenie. </w:t>
      </w:r>
    </w:p>
    <w:p w:rsidR="005F38F1" w:rsidRPr="005F38F1" w:rsidRDefault="005F38F1" w:rsidP="005F38F1">
      <w:pPr>
        <w:rPr>
          <w:rFonts w:ascii="Arial" w:hAnsi="Arial" w:cs="Arial"/>
        </w:rPr>
      </w:pPr>
    </w:p>
    <w:p w:rsidR="005F38F1" w:rsidRPr="005F38F1" w:rsidRDefault="005F38F1" w:rsidP="005F38F1">
      <w:pPr>
        <w:rPr>
          <w:rFonts w:ascii="Arial" w:hAnsi="Arial" w:cs="Arial"/>
          <w:color w:val="333333"/>
        </w:rPr>
      </w:pPr>
    </w:p>
    <w:p w:rsidR="005F38F1" w:rsidRPr="005F38F1" w:rsidRDefault="005F38F1" w:rsidP="005F38F1">
      <w:pPr>
        <w:rPr>
          <w:rFonts w:ascii="Arial" w:hAnsi="Arial" w:cs="Arial"/>
          <w:b/>
        </w:rPr>
      </w:pPr>
    </w:p>
    <w:p w:rsidR="005F38F1" w:rsidRPr="005F38F1" w:rsidRDefault="005F38F1" w:rsidP="005F38F1">
      <w:pPr>
        <w:rPr>
          <w:rFonts w:ascii="Arial" w:hAnsi="Arial" w:cs="Arial"/>
        </w:rPr>
      </w:pPr>
      <w:r w:rsidRPr="005F38F1">
        <w:rPr>
          <w:rFonts w:ascii="Arial" w:hAnsi="Arial" w:cs="Arial"/>
          <w:b/>
        </w:rPr>
        <w:t>Do wiadomości:</w:t>
      </w:r>
    </w:p>
    <w:p w:rsidR="005F38F1" w:rsidRPr="005F38F1" w:rsidRDefault="005F38F1" w:rsidP="005F38F1">
      <w:pPr>
        <w:rPr>
          <w:rFonts w:ascii="Arial" w:hAnsi="Arial" w:cs="Arial"/>
        </w:rPr>
      </w:pPr>
      <w:r w:rsidRPr="005F38F1">
        <w:rPr>
          <w:rFonts w:ascii="Arial" w:hAnsi="Arial" w:cs="Arial"/>
        </w:rPr>
        <w:t>Regionalny Dyrektor Ochrony Środowiska w Bydgoszczy</w:t>
      </w:r>
    </w:p>
    <w:p w:rsidR="005F38F1" w:rsidRPr="005F38F1" w:rsidRDefault="005F38F1" w:rsidP="005F38F1">
      <w:pPr>
        <w:rPr>
          <w:rFonts w:ascii="Arial" w:hAnsi="Arial" w:cs="Arial"/>
        </w:rPr>
      </w:pPr>
      <w:r w:rsidRPr="005F38F1">
        <w:rPr>
          <w:rFonts w:ascii="Arial" w:hAnsi="Arial" w:cs="Arial"/>
        </w:rPr>
        <w:t xml:space="preserve">Państwowy Powiatowy Inspektor Sanitarny we Włocławku </w:t>
      </w:r>
    </w:p>
    <w:p w:rsidR="005F38F1" w:rsidRPr="005F38F1" w:rsidRDefault="005F38F1" w:rsidP="005F38F1">
      <w:pPr>
        <w:rPr>
          <w:rFonts w:ascii="Arial" w:hAnsi="Arial" w:cs="Arial"/>
        </w:rPr>
      </w:pPr>
      <w:r w:rsidRPr="005F38F1">
        <w:rPr>
          <w:rFonts w:ascii="Arial" w:hAnsi="Arial" w:cs="Arial"/>
        </w:rPr>
        <w:t>Państwowe Gospodarstwo Wodne Wody Polskie, Zarząd Zlewni we Włocławku</w:t>
      </w:r>
    </w:p>
    <w:p w:rsidR="005F38F1" w:rsidRPr="005F38F1" w:rsidRDefault="005F38F1" w:rsidP="005F38F1">
      <w:pPr>
        <w:rPr>
          <w:rFonts w:ascii="Arial" w:hAnsi="Arial" w:cs="Arial"/>
        </w:rPr>
      </w:pPr>
      <w:r w:rsidRPr="005F38F1">
        <w:rPr>
          <w:rFonts w:ascii="Arial" w:hAnsi="Arial" w:cs="Arial"/>
        </w:rPr>
        <w:t>a/a A.P</w:t>
      </w:r>
      <w:bookmarkStart w:id="0" w:name="_Hlk116384637"/>
      <w:r w:rsidRPr="005F38F1">
        <w:rPr>
          <w:rFonts w:ascii="Arial" w:hAnsi="Arial" w:cs="Arial"/>
        </w:rPr>
        <w:t xml:space="preserve">. </w:t>
      </w:r>
      <w:bookmarkEnd w:id="0"/>
    </w:p>
    <w:p w:rsidR="005F38F1" w:rsidRPr="005F38F1" w:rsidRDefault="005F38F1" w:rsidP="005F38F1">
      <w:pPr>
        <w:rPr>
          <w:rFonts w:ascii="Arial" w:hAnsi="Arial" w:cs="Arial"/>
        </w:rPr>
      </w:pPr>
    </w:p>
    <w:p w:rsidR="005F38F1" w:rsidRPr="005F38F1" w:rsidRDefault="005F38F1" w:rsidP="005F38F1">
      <w:pPr>
        <w:rPr>
          <w:rFonts w:ascii="Arial" w:hAnsi="Arial" w:cs="Arial"/>
        </w:rPr>
      </w:pPr>
    </w:p>
    <w:p w:rsidR="005F38F1" w:rsidRPr="005F38F1" w:rsidRDefault="005F38F1" w:rsidP="005F38F1">
      <w:pPr>
        <w:rPr>
          <w:rFonts w:ascii="Arial" w:hAnsi="Arial" w:cs="Arial"/>
        </w:rPr>
      </w:pPr>
    </w:p>
    <w:p w:rsidR="005F38F1" w:rsidRPr="005F38F1" w:rsidRDefault="005F38F1" w:rsidP="005F38F1">
      <w:pPr>
        <w:rPr>
          <w:rFonts w:ascii="Arial" w:hAnsi="Arial" w:cs="Arial"/>
        </w:rPr>
      </w:pPr>
    </w:p>
    <w:p w:rsidR="005F38F1" w:rsidRPr="005F38F1" w:rsidRDefault="005F38F1" w:rsidP="005F38F1">
      <w:pPr>
        <w:rPr>
          <w:rFonts w:ascii="Arial" w:hAnsi="Arial" w:cs="Arial"/>
        </w:rPr>
      </w:pPr>
    </w:p>
    <w:p w:rsidR="005F38F1" w:rsidRPr="005F38F1" w:rsidRDefault="005F38F1" w:rsidP="005F38F1">
      <w:pPr>
        <w:rPr>
          <w:rFonts w:ascii="Arial" w:hAnsi="Arial" w:cs="Arial"/>
        </w:rPr>
      </w:pPr>
      <w:r w:rsidRPr="005F38F1">
        <w:rPr>
          <w:rFonts w:ascii="Arial" w:hAnsi="Arial" w:cs="Arial"/>
        </w:rPr>
        <w:t>Sporządziła:</w:t>
      </w:r>
    </w:p>
    <w:p w:rsidR="005F38F1" w:rsidRPr="005F38F1" w:rsidRDefault="005F38F1" w:rsidP="005F38F1">
      <w:pPr>
        <w:rPr>
          <w:rFonts w:ascii="Arial" w:hAnsi="Arial" w:cs="Arial"/>
        </w:rPr>
      </w:pPr>
      <w:r w:rsidRPr="005F38F1">
        <w:rPr>
          <w:rFonts w:ascii="Arial" w:hAnsi="Arial" w:cs="Arial"/>
        </w:rPr>
        <w:t xml:space="preserve">Aleksandra Polatowska </w:t>
      </w:r>
    </w:p>
    <w:p w:rsidR="005F38F1" w:rsidRPr="005F38F1" w:rsidRDefault="005F38F1" w:rsidP="005F38F1">
      <w:pPr>
        <w:rPr>
          <w:rFonts w:ascii="Arial" w:hAnsi="Arial" w:cs="Arial"/>
        </w:rPr>
      </w:pPr>
      <w:r w:rsidRPr="005F38F1">
        <w:rPr>
          <w:rFonts w:ascii="Arial" w:hAnsi="Arial" w:cs="Arial"/>
        </w:rPr>
        <w:t xml:space="preserve">Starszy inspektor </w:t>
      </w:r>
    </w:p>
    <w:p w:rsidR="005F38F1" w:rsidRPr="005F38F1" w:rsidRDefault="005F38F1" w:rsidP="005F38F1">
      <w:pPr>
        <w:rPr>
          <w:rFonts w:ascii="Arial" w:hAnsi="Arial" w:cs="Arial"/>
        </w:rPr>
      </w:pPr>
      <w:r w:rsidRPr="005F38F1">
        <w:rPr>
          <w:rFonts w:ascii="Arial" w:hAnsi="Arial" w:cs="Arial"/>
        </w:rPr>
        <w:t xml:space="preserve">Tel. /54/ 414 43 07 </w:t>
      </w:r>
    </w:p>
    <w:p w:rsidR="005F38F1" w:rsidRPr="005F38F1" w:rsidRDefault="005F38F1" w:rsidP="005F38F1">
      <w:pPr>
        <w:rPr>
          <w:rFonts w:ascii="Arial" w:hAnsi="Arial" w:cs="Arial"/>
        </w:rPr>
      </w:pPr>
      <w:r w:rsidRPr="005F38F1">
        <w:rPr>
          <w:rFonts w:ascii="Arial" w:hAnsi="Arial" w:cs="Arial"/>
        </w:rPr>
        <w:t xml:space="preserve">Email: </w:t>
      </w:r>
      <w:hyperlink r:id="rId9" w:history="1">
        <w:r w:rsidRPr="005F38F1">
          <w:rPr>
            <w:rStyle w:val="Hipercze"/>
            <w:rFonts w:ascii="Arial" w:hAnsi="Arial" w:cs="Arial"/>
          </w:rPr>
          <w:t>apolatowska@um.wloclawek.pl</w:t>
        </w:r>
      </w:hyperlink>
    </w:p>
    <w:p w:rsidR="006768AC" w:rsidRDefault="005F38F1" w:rsidP="005F38F1">
      <w:pPr>
        <w:rPr>
          <w:rFonts w:ascii="Arial" w:hAnsi="Arial" w:cs="Arial"/>
        </w:rPr>
      </w:pPr>
      <w:r w:rsidRPr="005F38F1">
        <w:rPr>
          <w:rFonts w:ascii="Arial" w:hAnsi="Arial" w:cs="Arial"/>
        </w:rPr>
        <w:t xml:space="preserve">                                                                        </w:t>
      </w:r>
    </w:p>
    <w:p w:rsidR="005F38F1" w:rsidRPr="005F38F1" w:rsidRDefault="005F38F1" w:rsidP="005F38F1">
      <w:pPr>
        <w:rPr>
          <w:rFonts w:ascii="Arial" w:hAnsi="Arial" w:cs="Arial"/>
        </w:rPr>
      </w:pPr>
      <w:r w:rsidRPr="005F38F1">
        <w:rPr>
          <w:rFonts w:ascii="Arial" w:hAnsi="Arial" w:cs="Arial"/>
        </w:rPr>
        <w:lastRenderedPageBreak/>
        <w:t xml:space="preserve">Włocławek, 21 kwietnia 2023  r.               </w:t>
      </w:r>
    </w:p>
    <w:p w:rsidR="005F38F1" w:rsidRPr="005F38F1" w:rsidRDefault="005F38F1" w:rsidP="005F38F1">
      <w:pPr>
        <w:rPr>
          <w:rFonts w:ascii="Arial" w:hAnsi="Arial" w:cs="Arial"/>
        </w:rPr>
      </w:pPr>
      <w:r w:rsidRPr="005F38F1">
        <w:rPr>
          <w:rFonts w:ascii="Arial" w:hAnsi="Arial" w:cs="Arial"/>
        </w:rPr>
        <w:t xml:space="preserve"> </w:t>
      </w:r>
    </w:p>
    <w:p w:rsidR="005F38F1" w:rsidRPr="005F38F1" w:rsidRDefault="005F38F1" w:rsidP="005F38F1">
      <w:pPr>
        <w:rPr>
          <w:rFonts w:ascii="Arial" w:hAnsi="Arial" w:cs="Arial"/>
        </w:rPr>
      </w:pPr>
      <w:r w:rsidRPr="005F38F1">
        <w:rPr>
          <w:rFonts w:ascii="Arial" w:hAnsi="Arial" w:cs="Arial"/>
        </w:rPr>
        <w:t xml:space="preserve">Załącznik do decyzji Prezydenta Miasta Włocławek z dnia 21.04.2023 r. znak: S.6220.3.2023 o środowiskowych uwarunkowaniach dla przedsięwzięcia polegającego </w:t>
      </w:r>
      <w:r w:rsidRPr="005F38F1">
        <w:rPr>
          <w:rFonts w:ascii="Arial" w:hAnsi="Arial" w:cs="Arial"/>
          <w:b/>
        </w:rPr>
        <w:t>„Budowa instalacji zbiornikowej z podziemnymi zbiornikami o pojemności V = 2 x 100 m</w:t>
      </w:r>
      <w:r w:rsidRPr="005F38F1">
        <w:rPr>
          <w:rFonts w:ascii="Arial" w:hAnsi="Arial" w:cs="Arial"/>
          <w:b/>
          <w:vertAlign w:val="superscript"/>
        </w:rPr>
        <w:t>3</w:t>
      </w:r>
      <w:r w:rsidRPr="005F38F1">
        <w:rPr>
          <w:rFonts w:ascii="Arial" w:hAnsi="Arial" w:cs="Arial"/>
          <w:b/>
        </w:rPr>
        <w:t xml:space="preserve"> na działce nr 5/20, obręb 0910, gmina Miasto Włocławek”</w:t>
      </w:r>
    </w:p>
    <w:p w:rsidR="005F38F1" w:rsidRPr="005F38F1" w:rsidRDefault="005F38F1" w:rsidP="005F38F1">
      <w:pPr>
        <w:rPr>
          <w:rFonts w:ascii="Arial" w:hAnsi="Arial" w:cs="Arial"/>
        </w:rPr>
      </w:pPr>
    </w:p>
    <w:p w:rsidR="005F38F1" w:rsidRPr="005F38F1" w:rsidRDefault="005F38F1" w:rsidP="005F38F1">
      <w:pPr>
        <w:rPr>
          <w:rFonts w:ascii="Arial" w:hAnsi="Arial" w:cs="Arial"/>
          <w:b/>
        </w:rPr>
      </w:pPr>
      <w:r w:rsidRPr="005F38F1">
        <w:rPr>
          <w:rFonts w:ascii="Arial" w:hAnsi="Arial" w:cs="Arial"/>
          <w:b/>
        </w:rPr>
        <w:t>Charakterystyka przedsięwzięcia</w:t>
      </w:r>
    </w:p>
    <w:p w:rsidR="005F38F1" w:rsidRPr="005F38F1" w:rsidRDefault="005F38F1" w:rsidP="005F38F1">
      <w:pPr>
        <w:rPr>
          <w:rFonts w:ascii="Arial" w:hAnsi="Arial" w:cs="Arial"/>
          <w:b/>
        </w:rPr>
      </w:pPr>
    </w:p>
    <w:p w:rsidR="005F38F1" w:rsidRPr="005F38F1" w:rsidRDefault="005F38F1" w:rsidP="005F38F1">
      <w:pPr>
        <w:pStyle w:val="Standard"/>
        <w:rPr>
          <w:rFonts w:ascii="Arial" w:hAnsi="Arial" w:cs="Arial"/>
          <w:szCs w:val="24"/>
        </w:rPr>
      </w:pPr>
      <w:r w:rsidRPr="005F38F1">
        <w:rPr>
          <w:rFonts w:ascii="Arial" w:hAnsi="Arial" w:cs="Arial"/>
          <w:szCs w:val="24"/>
        </w:rPr>
        <w:t xml:space="preserve">Planowane przedsięwzięcie realizowane będzie we wschodniej części miasta Włocławek, </w:t>
      </w:r>
      <w:r w:rsidRPr="005F38F1">
        <w:rPr>
          <w:rStyle w:val="TEKSTZnak"/>
          <w:rFonts w:ascii="Arial" w:hAnsi="Arial" w:cs="Arial"/>
        </w:rPr>
        <w:t xml:space="preserve">gdzie znajduje się strefa przemysłowa miasta „Wschód Przemysłowy”. Projektowane zadanie </w:t>
      </w:r>
      <w:r w:rsidRPr="005F38F1">
        <w:rPr>
          <w:rFonts w:ascii="Arial" w:hAnsi="Arial" w:cs="Arial"/>
          <w:szCs w:val="24"/>
        </w:rPr>
        <w:t xml:space="preserve">będzie realizowane na terenach zagospodarowanych, w otoczeniu innych obiektów przemysłowo-usługowych oraz obiektów użyteczności publicznej. </w:t>
      </w:r>
    </w:p>
    <w:p w:rsidR="005F38F1" w:rsidRPr="005F38F1" w:rsidRDefault="005F38F1" w:rsidP="005F38F1">
      <w:pPr>
        <w:autoSpaceDE w:val="0"/>
        <w:autoSpaceDN w:val="0"/>
        <w:adjustRightInd w:val="0"/>
        <w:rPr>
          <w:rFonts w:ascii="Arial" w:hAnsi="Arial" w:cs="Arial"/>
        </w:rPr>
      </w:pPr>
    </w:p>
    <w:p w:rsidR="005F38F1" w:rsidRPr="005F38F1" w:rsidRDefault="005F38F1" w:rsidP="005F38F1">
      <w:pPr>
        <w:autoSpaceDE w:val="0"/>
        <w:autoSpaceDN w:val="0"/>
        <w:adjustRightInd w:val="0"/>
        <w:rPr>
          <w:rFonts w:ascii="Arial" w:hAnsi="Arial" w:cs="Arial"/>
        </w:rPr>
      </w:pPr>
      <w:r w:rsidRPr="005F38F1">
        <w:rPr>
          <w:rFonts w:ascii="Arial" w:hAnsi="Arial" w:cs="Arial"/>
        </w:rPr>
        <w:t xml:space="preserve">Planowane przedsięwzięcie polegać będzie na budowie instalacji zbiornikowej na gaz płynny LPG -B (propan-butan) lub LPF-C (propan techniczny) umożliwiającej ekonomiczne wariantowanie paliwa gazowego służącego do zasilania źródeł pracujących na cele instalacji produkcyjnych i grzewczych zlokalizowanych w Zakładzie </w:t>
      </w:r>
      <w:proofErr w:type="spellStart"/>
      <w:r w:rsidRPr="005F38F1">
        <w:rPr>
          <w:rFonts w:ascii="Arial" w:hAnsi="Arial" w:cs="Arial"/>
        </w:rPr>
        <w:t>Geberit</w:t>
      </w:r>
      <w:proofErr w:type="spellEnd"/>
      <w:r w:rsidRPr="005F38F1">
        <w:rPr>
          <w:rFonts w:ascii="Arial" w:hAnsi="Arial" w:cs="Arial"/>
        </w:rPr>
        <w:t xml:space="preserve"> produkującym systemy sanitarne, rurowe i ceramiki łazienkowej. Obecnie instalacje zasilane są tylko gazem ziemnym NG.</w:t>
      </w:r>
    </w:p>
    <w:p w:rsidR="005F38F1" w:rsidRPr="005F38F1" w:rsidRDefault="005F38F1" w:rsidP="005F38F1">
      <w:pPr>
        <w:autoSpaceDE w:val="0"/>
        <w:autoSpaceDN w:val="0"/>
        <w:adjustRightInd w:val="0"/>
        <w:rPr>
          <w:rFonts w:ascii="Arial" w:hAnsi="Arial" w:cs="Arial"/>
        </w:rPr>
      </w:pPr>
    </w:p>
    <w:p w:rsidR="005F38F1" w:rsidRPr="005F38F1" w:rsidRDefault="005F38F1" w:rsidP="005F38F1">
      <w:pPr>
        <w:autoSpaceDE w:val="0"/>
        <w:autoSpaceDN w:val="0"/>
        <w:adjustRightInd w:val="0"/>
        <w:rPr>
          <w:rFonts w:ascii="Arial" w:hAnsi="Arial" w:cs="Arial"/>
        </w:rPr>
      </w:pPr>
      <w:r w:rsidRPr="005F38F1">
        <w:rPr>
          <w:rFonts w:ascii="Arial" w:hAnsi="Arial" w:cs="Arial"/>
        </w:rPr>
        <w:t>W ramach zadania planuje się:</w:t>
      </w:r>
    </w:p>
    <w:p w:rsidR="005F38F1" w:rsidRPr="005F38F1" w:rsidRDefault="005F38F1" w:rsidP="005F38F1">
      <w:pPr>
        <w:numPr>
          <w:ilvl w:val="0"/>
          <w:numId w:val="5"/>
        </w:numPr>
        <w:autoSpaceDE w:val="0"/>
        <w:autoSpaceDN w:val="0"/>
        <w:adjustRightInd w:val="0"/>
        <w:rPr>
          <w:rFonts w:ascii="Arial" w:hAnsi="Arial" w:cs="Arial"/>
        </w:rPr>
      </w:pPr>
      <w:r w:rsidRPr="005F38F1">
        <w:rPr>
          <w:rFonts w:ascii="Arial" w:eastAsia="Calibri" w:hAnsi="Arial" w:cs="Arial"/>
          <w:color w:val="000000"/>
        </w:rPr>
        <w:t xml:space="preserve">wykonanie płyty </w:t>
      </w:r>
      <w:r w:rsidRPr="005F38F1">
        <w:rPr>
          <w:rFonts w:ascii="Arial" w:hAnsi="Arial" w:cs="Arial"/>
        </w:rPr>
        <w:t>fundamentowej i posadowieniu 2 podziemnych zbiorników magazynowych gazu płynnego LPG-B (propan-butan) lub LPG-C (propan techniczny) o pojemności 100 m</w:t>
      </w:r>
      <w:r w:rsidRPr="005F38F1">
        <w:rPr>
          <w:rFonts w:ascii="Arial" w:hAnsi="Arial" w:cs="Arial"/>
          <w:vertAlign w:val="superscript"/>
        </w:rPr>
        <w:t>3</w:t>
      </w:r>
      <w:r w:rsidRPr="005F38F1">
        <w:rPr>
          <w:rFonts w:ascii="Arial" w:hAnsi="Arial" w:cs="Arial"/>
        </w:rPr>
        <w:t xml:space="preserve"> każdy (łącznie do 200 m</w:t>
      </w:r>
      <w:r w:rsidRPr="005F38F1">
        <w:rPr>
          <w:rFonts w:ascii="Arial" w:hAnsi="Arial" w:cs="Arial"/>
          <w:vertAlign w:val="superscript"/>
        </w:rPr>
        <w:t>3</w:t>
      </w:r>
      <w:r w:rsidRPr="005F38F1">
        <w:rPr>
          <w:rFonts w:ascii="Arial" w:hAnsi="Arial" w:cs="Arial"/>
        </w:rPr>
        <w:t xml:space="preserve"> ), </w:t>
      </w:r>
    </w:p>
    <w:p w:rsidR="005F38F1" w:rsidRPr="005F38F1" w:rsidRDefault="005F38F1" w:rsidP="005F38F1">
      <w:pPr>
        <w:numPr>
          <w:ilvl w:val="0"/>
          <w:numId w:val="5"/>
        </w:numPr>
        <w:autoSpaceDE w:val="0"/>
        <w:autoSpaceDN w:val="0"/>
        <w:adjustRightInd w:val="0"/>
        <w:rPr>
          <w:rFonts w:ascii="Arial" w:hAnsi="Arial" w:cs="Arial"/>
        </w:rPr>
      </w:pPr>
      <w:r w:rsidRPr="005F38F1">
        <w:rPr>
          <w:rFonts w:ascii="Arial" w:hAnsi="Arial" w:cs="Arial"/>
        </w:rPr>
        <w:t xml:space="preserve">montaż 1 lub 2 parowników wodnych LPG, o wydajności do 2000 kg/h, zasilanych mieszaniną wody z glikolem podgrzewaną w kontenerowej kotłowni, </w:t>
      </w:r>
    </w:p>
    <w:p w:rsidR="005F38F1" w:rsidRPr="005F38F1" w:rsidRDefault="005F38F1" w:rsidP="005F38F1">
      <w:pPr>
        <w:numPr>
          <w:ilvl w:val="0"/>
          <w:numId w:val="5"/>
        </w:numPr>
        <w:autoSpaceDE w:val="0"/>
        <w:autoSpaceDN w:val="0"/>
        <w:adjustRightInd w:val="0"/>
        <w:rPr>
          <w:rFonts w:ascii="Arial" w:hAnsi="Arial" w:cs="Arial"/>
        </w:rPr>
      </w:pPr>
      <w:r w:rsidRPr="005F38F1">
        <w:rPr>
          <w:rFonts w:ascii="Arial" w:hAnsi="Arial" w:cs="Arial"/>
        </w:rPr>
        <w:t xml:space="preserve">montaż stacji redukcyjnej I stopnia, z ciśnienia 15,6 bar / 3 bar, </w:t>
      </w:r>
    </w:p>
    <w:p w:rsidR="005F38F1" w:rsidRPr="005F38F1" w:rsidRDefault="005F38F1" w:rsidP="005F38F1">
      <w:pPr>
        <w:numPr>
          <w:ilvl w:val="0"/>
          <w:numId w:val="5"/>
        </w:numPr>
        <w:autoSpaceDE w:val="0"/>
        <w:autoSpaceDN w:val="0"/>
        <w:adjustRightInd w:val="0"/>
        <w:rPr>
          <w:rFonts w:ascii="Arial" w:hAnsi="Arial" w:cs="Arial"/>
        </w:rPr>
      </w:pPr>
      <w:r w:rsidRPr="005F38F1">
        <w:rPr>
          <w:rFonts w:ascii="Arial" w:hAnsi="Arial" w:cs="Arial"/>
        </w:rPr>
        <w:t xml:space="preserve">montaż miksera gazu SNG (mieszanina gazu LPG-C z powietrzem), który jest gazem zamiennym do gazu ziemnego NG lub gazem uzupełniającym niedobory NG, </w:t>
      </w:r>
    </w:p>
    <w:p w:rsidR="005F38F1" w:rsidRPr="005F38F1" w:rsidRDefault="005F38F1" w:rsidP="005F38F1">
      <w:pPr>
        <w:numPr>
          <w:ilvl w:val="0"/>
          <w:numId w:val="5"/>
        </w:numPr>
        <w:autoSpaceDE w:val="0"/>
        <w:autoSpaceDN w:val="0"/>
        <w:adjustRightInd w:val="0"/>
        <w:rPr>
          <w:rFonts w:ascii="Arial" w:hAnsi="Arial" w:cs="Arial"/>
        </w:rPr>
      </w:pPr>
      <w:r w:rsidRPr="005F38F1">
        <w:rPr>
          <w:rFonts w:ascii="Arial" w:hAnsi="Arial" w:cs="Arial"/>
        </w:rPr>
        <w:t xml:space="preserve">wykonanie podziemnego rurociągu gazu SNG doprowadzającego gaz do istniejącej wewnętrznej instalacji gazu ziemnego zasilającej urządzenia technologiczne zakładu. </w:t>
      </w:r>
    </w:p>
    <w:p w:rsidR="005F38F1" w:rsidRPr="005F38F1" w:rsidRDefault="005F38F1" w:rsidP="005F38F1">
      <w:pPr>
        <w:autoSpaceDE w:val="0"/>
        <w:autoSpaceDN w:val="0"/>
        <w:adjustRightInd w:val="0"/>
        <w:ind w:left="720"/>
        <w:rPr>
          <w:rFonts w:ascii="Arial" w:eastAsia="Calibri" w:hAnsi="Arial" w:cs="Arial"/>
          <w:color w:val="000000"/>
        </w:rPr>
      </w:pPr>
    </w:p>
    <w:p w:rsidR="005F38F1" w:rsidRPr="005F38F1" w:rsidRDefault="005F38F1" w:rsidP="005F38F1">
      <w:pPr>
        <w:autoSpaceDE w:val="0"/>
        <w:autoSpaceDN w:val="0"/>
        <w:adjustRightInd w:val="0"/>
        <w:rPr>
          <w:rFonts w:ascii="Arial" w:eastAsia="Calibri" w:hAnsi="Arial" w:cs="Arial"/>
          <w:color w:val="000000"/>
        </w:rPr>
      </w:pPr>
    </w:p>
    <w:p w:rsidR="0056290E" w:rsidRPr="005F38F1" w:rsidRDefault="0056290E" w:rsidP="005F38F1">
      <w:pPr>
        <w:rPr>
          <w:rFonts w:ascii="Arial" w:hAnsi="Arial" w:cs="Arial"/>
        </w:rPr>
      </w:pPr>
    </w:p>
    <w:sectPr w:rsidR="0056290E" w:rsidRPr="005F38F1" w:rsidSect="006768AC">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32CD1" w:rsidRDefault="00932CD1" w:rsidP="006768AC">
      <w:r>
        <w:separator/>
      </w:r>
    </w:p>
  </w:endnote>
  <w:endnote w:type="continuationSeparator" w:id="0">
    <w:p w:rsidR="00932CD1" w:rsidRDefault="00932CD1" w:rsidP="00676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7264350"/>
      <w:docPartObj>
        <w:docPartGallery w:val="Page Numbers (Bottom of Page)"/>
        <w:docPartUnique/>
      </w:docPartObj>
    </w:sdtPr>
    <w:sdtContent>
      <w:p w:rsidR="006768AC" w:rsidRDefault="006768AC">
        <w:pPr>
          <w:pStyle w:val="Stopka"/>
          <w:jc w:val="right"/>
        </w:pPr>
        <w:r>
          <w:fldChar w:fldCharType="begin"/>
        </w:r>
        <w:r>
          <w:instrText>PAGE   \* MERGEFORMAT</w:instrText>
        </w:r>
        <w:r>
          <w:fldChar w:fldCharType="separate"/>
        </w:r>
        <w:r>
          <w:t>2</w:t>
        </w:r>
        <w:r>
          <w:fldChar w:fldCharType="end"/>
        </w:r>
      </w:p>
    </w:sdtContent>
  </w:sdt>
  <w:p w:rsidR="006768AC" w:rsidRDefault="006768A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32CD1" w:rsidRDefault="00932CD1" w:rsidP="006768AC">
      <w:r>
        <w:separator/>
      </w:r>
    </w:p>
  </w:footnote>
  <w:footnote w:type="continuationSeparator" w:id="0">
    <w:p w:rsidR="00932CD1" w:rsidRDefault="00932CD1" w:rsidP="006768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A22C0"/>
    <w:multiLevelType w:val="hybridMultilevel"/>
    <w:tmpl w:val="662658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41687C03"/>
    <w:multiLevelType w:val="hybridMultilevel"/>
    <w:tmpl w:val="7FE4F2C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 w15:restartNumberingAfterBreak="0">
    <w:nsid w:val="429C2CC8"/>
    <w:multiLevelType w:val="hybridMultilevel"/>
    <w:tmpl w:val="7CD8F57E"/>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3" w15:restartNumberingAfterBreak="0">
    <w:nsid w:val="68125615"/>
    <w:multiLevelType w:val="hybridMultilevel"/>
    <w:tmpl w:val="66509CC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73333DFC"/>
    <w:multiLevelType w:val="hybridMultilevel"/>
    <w:tmpl w:val="3BE8BCF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num w:numId="1" w16cid:durableId="16188734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60623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25444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00113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25040">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F1"/>
    <w:rsid w:val="00252F47"/>
    <w:rsid w:val="003A4615"/>
    <w:rsid w:val="0047241A"/>
    <w:rsid w:val="0056290E"/>
    <w:rsid w:val="005F38F1"/>
    <w:rsid w:val="006768AC"/>
    <w:rsid w:val="0078553C"/>
    <w:rsid w:val="00932C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E80C6"/>
  <w15:chartTrackingRefBased/>
  <w15:docId w15:val="{98407AD7-4979-40F9-884E-267033334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38F1"/>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unhideWhenUsed/>
    <w:rsid w:val="005F38F1"/>
    <w:rPr>
      <w:color w:val="0000FF"/>
      <w:u w:val="single"/>
    </w:rPr>
  </w:style>
  <w:style w:type="paragraph" w:styleId="Tekstpodstawowy">
    <w:name w:val="Body Text"/>
    <w:basedOn w:val="Normalny"/>
    <w:link w:val="TekstpodstawowyZnak"/>
    <w:uiPriority w:val="99"/>
    <w:semiHidden/>
    <w:unhideWhenUsed/>
    <w:rsid w:val="005F38F1"/>
    <w:pPr>
      <w:spacing w:after="120"/>
    </w:pPr>
  </w:style>
  <w:style w:type="character" w:customStyle="1" w:styleId="TekstpodstawowyZnak">
    <w:name w:val="Tekst podstawowy Znak"/>
    <w:basedOn w:val="Domylnaczcionkaakapitu"/>
    <w:link w:val="Tekstpodstawowy"/>
    <w:uiPriority w:val="99"/>
    <w:semiHidden/>
    <w:rsid w:val="005F38F1"/>
    <w:rPr>
      <w:rFonts w:ascii="Times New Roman" w:eastAsia="Times New Roman" w:hAnsi="Times New Roman" w:cs="Times New Roman"/>
      <w:kern w:val="0"/>
      <w:sz w:val="24"/>
      <w:szCs w:val="24"/>
      <w:lang w:eastAsia="pl-PL"/>
      <w14:ligatures w14:val="none"/>
    </w:rPr>
  </w:style>
  <w:style w:type="paragraph" w:styleId="Akapitzlist">
    <w:name w:val="List Paragraph"/>
    <w:basedOn w:val="Normalny"/>
    <w:uiPriority w:val="34"/>
    <w:qFormat/>
    <w:rsid w:val="005F38F1"/>
    <w:pPr>
      <w:ind w:left="720"/>
      <w:contextualSpacing/>
    </w:pPr>
  </w:style>
  <w:style w:type="paragraph" w:customStyle="1" w:styleId="Default">
    <w:name w:val="Default"/>
    <w:rsid w:val="005F38F1"/>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StandardZnak">
    <w:name w:val="Standard Znak"/>
    <w:link w:val="Standard"/>
    <w:locked/>
    <w:rsid w:val="005F38F1"/>
    <w:rPr>
      <w:rFonts w:ascii="Times New Roman" w:eastAsia="Times New Roman" w:hAnsi="Times New Roman" w:cs="Times New Roman"/>
      <w:sz w:val="24"/>
    </w:rPr>
  </w:style>
  <w:style w:type="paragraph" w:customStyle="1" w:styleId="Standard">
    <w:name w:val="Standard"/>
    <w:link w:val="StandardZnak"/>
    <w:rsid w:val="005F38F1"/>
    <w:pPr>
      <w:snapToGrid w:val="0"/>
      <w:spacing w:after="0" w:line="240" w:lineRule="auto"/>
    </w:pPr>
    <w:rPr>
      <w:rFonts w:ascii="Times New Roman" w:eastAsia="Times New Roman" w:hAnsi="Times New Roman" w:cs="Times New Roman"/>
      <w:sz w:val="24"/>
    </w:rPr>
  </w:style>
  <w:style w:type="character" w:customStyle="1" w:styleId="TEKSTZnak">
    <w:name w:val="TEKST Znak"/>
    <w:link w:val="TEKST"/>
    <w:locked/>
    <w:rsid w:val="005F38F1"/>
    <w:rPr>
      <w:rFonts w:ascii="Times New Roman" w:eastAsia="Times New Roman" w:hAnsi="Times New Roman" w:cs="Times New Roman"/>
      <w:szCs w:val="24"/>
      <w:lang w:eastAsia="ar-SA"/>
    </w:rPr>
  </w:style>
  <w:style w:type="paragraph" w:customStyle="1" w:styleId="TEKST">
    <w:name w:val="TEKST"/>
    <w:link w:val="TEKSTZnak"/>
    <w:qFormat/>
    <w:rsid w:val="005F38F1"/>
    <w:pPr>
      <w:spacing w:before="120" w:after="120" w:line="360" w:lineRule="auto"/>
      <w:ind w:firstLine="709"/>
      <w:jc w:val="both"/>
    </w:pPr>
    <w:rPr>
      <w:rFonts w:ascii="Times New Roman" w:eastAsia="Times New Roman" w:hAnsi="Times New Roman" w:cs="Times New Roman"/>
      <w:szCs w:val="24"/>
      <w:lang w:eastAsia="ar-SA"/>
    </w:rPr>
  </w:style>
  <w:style w:type="paragraph" w:styleId="Nagwek">
    <w:name w:val="header"/>
    <w:basedOn w:val="Normalny"/>
    <w:link w:val="NagwekZnak"/>
    <w:uiPriority w:val="99"/>
    <w:unhideWhenUsed/>
    <w:rsid w:val="006768AC"/>
    <w:pPr>
      <w:tabs>
        <w:tab w:val="center" w:pos="4536"/>
        <w:tab w:val="right" w:pos="9072"/>
      </w:tabs>
    </w:pPr>
  </w:style>
  <w:style w:type="character" w:customStyle="1" w:styleId="NagwekZnak">
    <w:name w:val="Nagłówek Znak"/>
    <w:basedOn w:val="Domylnaczcionkaakapitu"/>
    <w:link w:val="Nagwek"/>
    <w:uiPriority w:val="99"/>
    <w:rsid w:val="006768AC"/>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unhideWhenUsed/>
    <w:rsid w:val="006768AC"/>
    <w:pPr>
      <w:tabs>
        <w:tab w:val="center" w:pos="4536"/>
        <w:tab w:val="right" w:pos="9072"/>
      </w:tabs>
    </w:pPr>
  </w:style>
  <w:style w:type="character" w:customStyle="1" w:styleId="StopkaZnak">
    <w:name w:val="Stopka Znak"/>
    <w:basedOn w:val="Domylnaczcionkaakapitu"/>
    <w:link w:val="Stopka"/>
    <w:uiPriority w:val="99"/>
    <w:rsid w:val="006768AC"/>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622890">
      <w:bodyDiv w:val="1"/>
      <w:marLeft w:val="0"/>
      <w:marRight w:val="0"/>
      <w:marTop w:val="0"/>
      <w:marBottom w:val="0"/>
      <w:divBdr>
        <w:top w:val="none" w:sz="0" w:space="0" w:color="auto"/>
        <w:left w:val="none" w:sz="0" w:space="0" w:color="auto"/>
        <w:bottom w:val="none" w:sz="0" w:space="0" w:color="auto"/>
        <w:right w:val="none" w:sz="0" w:space="0" w:color="auto"/>
      </w:divBdr>
    </w:div>
    <w:div w:id="199421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wloclawek.pl" TargetMode="External"/><Relationship Id="rId3" Type="http://schemas.openxmlformats.org/officeDocument/2006/relationships/settings" Target="settings.xml"/><Relationship Id="rId7" Type="http://schemas.openxmlformats.org/officeDocument/2006/relationships/hyperlink" Target="http://www.bip.wloclawek.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polatowska@um.wloclawe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4615</Words>
  <Characters>27695</Characters>
  <Application>Microsoft Office Word</Application>
  <DocSecurity>0</DocSecurity>
  <Lines>230</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Polatowska</dc:creator>
  <cp:keywords/>
  <dc:description/>
  <cp:lastModifiedBy>Aleksandra Polatowska</cp:lastModifiedBy>
  <cp:revision>1</cp:revision>
  <dcterms:created xsi:type="dcterms:W3CDTF">2023-04-21T07:11:00Z</dcterms:created>
  <dcterms:modified xsi:type="dcterms:W3CDTF">2023-04-21T07:17:00Z</dcterms:modified>
</cp:coreProperties>
</file>