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0546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443215" w14:textId="459C682A" w:rsidR="00791375" w:rsidRPr="00F2362D" w:rsidRDefault="00791375" w:rsidP="00F2362D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Załącznik do zarządzenia nr</w:t>
      </w:r>
      <w:r w:rsidR="00F2362D">
        <w:rPr>
          <w:rFonts w:ascii="Arial" w:eastAsia="Times New Roman" w:hAnsi="Arial" w:cs="Arial"/>
          <w:sz w:val="24"/>
          <w:szCs w:val="24"/>
          <w:lang w:eastAsia="pl-PL"/>
        </w:rPr>
        <w:t xml:space="preserve"> 176/2023 </w:t>
      </w:r>
    </w:p>
    <w:p w14:paraId="343F650B" w14:textId="14C4A62D" w:rsidR="00F2362D" w:rsidRDefault="00791375" w:rsidP="00F2362D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Prezydenta Miasta Włocławe</w:t>
      </w:r>
      <w:r w:rsidR="00F2362D">
        <w:rPr>
          <w:rFonts w:ascii="Arial" w:eastAsia="Times New Roman" w:hAnsi="Arial" w:cs="Arial"/>
          <w:sz w:val="24"/>
          <w:szCs w:val="24"/>
          <w:lang w:eastAsia="pl-PL"/>
        </w:rPr>
        <w:t>k</w:t>
      </w:r>
    </w:p>
    <w:p w14:paraId="68964BCD" w14:textId="605B93BB" w:rsidR="00791375" w:rsidRPr="00F2362D" w:rsidRDefault="00791375" w:rsidP="00F2362D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F2362D">
        <w:rPr>
          <w:rFonts w:ascii="Arial" w:eastAsia="Times New Roman" w:hAnsi="Arial" w:cs="Arial"/>
          <w:sz w:val="24"/>
          <w:szCs w:val="24"/>
          <w:lang w:eastAsia="pl-PL"/>
        </w:rPr>
        <w:t xml:space="preserve"> 24 kwietnia 2023 r.</w:t>
      </w:r>
    </w:p>
    <w:p w14:paraId="68E6D761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E19141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REGULAMIN ORGANIZACYJNY</w:t>
      </w:r>
    </w:p>
    <w:p w14:paraId="3A8E75D5" w14:textId="77777777" w:rsidR="00791375" w:rsidRPr="00F2362D" w:rsidRDefault="00791375" w:rsidP="00791375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WYDZIAŁU URBANISTYKI I ARCHITEKTURY</w:t>
      </w:r>
    </w:p>
    <w:p w14:paraId="064B32BE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645A5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Rozdział 1</w:t>
      </w:r>
    </w:p>
    <w:p w14:paraId="560A7B45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</w:t>
      </w:r>
    </w:p>
    <w:p w14:paraId="6B27E5F9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AE6E7A" w14:textId="77777777" w:rsidR="00791375" w:rsidRPr="00F2362D" w:rsidRDefault="00791375" w:rsidP="00791375">
      <w:p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>Regulamin Organizacyjny Wydziału Urbanistyki i Architektury, zwany dalej Regulaminem, określa:</w:t>
      </w:r>
    </w:p>
    <w:p w14:paraId="62D1233F" w14:textId="77777777" w:rsidR="00791375" w:rsidRPr="00F2362D" w:rsidRDefault="00791375" w:rsidP="00791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funkcjonalne nazwy stanowisk pracy w Wydziale Urbanistyki i Architektury;</w:t>
      </w:r>
    </w:p>
    <w:p w14:paraId="0C421B81" w14:textId="77777777" w:rsidR="00791375" w:rsidRPr="00F2362D" w:rsidRDefault="00791375" w:rsidP="00791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podległość służbową poszczególnych stanowisk pracy w Wydziale Urbanistyki i Architektury;</w:t>
      </w:r>
    </w:p>
    <w:p w14:paraId="5F25E1C1" w14:textId="77777777" w:rsidR="00791375" w:rsidRPr="00F2362D" w:rsidRDefault="00791375" w:rsidP="00791375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szczegółowy wykaz zadań oraz ich podział w Wydziale Urbanistyki i Architektury pomiędzy poszczególne jednostki organizacyjne i stanowiska bezpośrednio podległe Dyrektorowi Wydziału Urbanistyki i Architektury.</w:t>
      </w:r>
    </w:p>
    <w:p w14:paraId="4B52844D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hAnsi="Arial" w:cs="Arial"/>
          <w:b/>
          <w:bCs/>
          <w:sz w:val="24"/>
          <w:szCs w:val="24"/>
        </w:rPr>
        <w:t>§ 2.</w:t>
      </w:r>
      <w:r w:rsidRPr="00F2362D">
        <w:rPr>
          <w:rFonts w:ascii="Arial" w:hAnsi="Arial" w:cs="Arial"/>
          <w:bCs/>
          <w:sz w:val="24"/>
          <w:szCs w:val="24"/>
        </w:rPr>
        <w:t xml:space="preserve"> Użyte w Regulaminie określenia i skróty oznaczają:</w:t>
      </w:r>
    </w:p>
    <w:p w14:paraId="37AA59FC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Miasto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sym w:font="Symbol" w:char="F02D"/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Gminę Miasto Włocławek będącą  miastem na prawach powiatu;</w:t>
      </w:r>
    </w:p>
    <w:p w14:paraId="1D4AF47D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Rada – Radę Miasta Włocławek;</w:t>
      </w:r>
    </w:p>
    <w:p w14:paraId="5F920E04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Prezydent – Prezydenta Miasta Włocławek;</w:t>
      </w:r>
    </w:p>
    <w:p w14:paraId="0130888C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Zastępca Prezydenta – Zastępcę Prezydenta Miasta Włocławek;</w:t>
      </w:r>
    </w:p>
    <w:p w14:paraId="3DF31536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Sekretarz – Sekretarza Miasta Włocławek, który jest jednocześnie Dyrektorem Wydziału Organizacyjno-Prawnego i Kadr oraz Koordynatorem Biura Prawnego;</w:t>
      </w:r>
    </w:p>
    <w:p w14:paraId="318194DB" w14:textId="50F20094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Skarbnik – Skarbnika Miasta Włocławek</w:t>
      </w:r>
      <w:r w:rsidR="002C20D0" w:rsidRPr="00F2362D">
        <w:rPr>
          <w:rFonts w:ascii="Arial" w:eastAsia="Times New Roman" w:hAnsi="Arial" w:cs="Arial"/>
          <w:sz w:val="24"/>
          <w:szCs w:val="24"/>
          <w:lang w:eastAsia="pl-PL"/>
        </w:rPr>
        <w:t>, który jest jednocześnie dyrektorem Wydziału Finansów;</w:t>
      </w:r>
    </w:p>
    <w:p w14:paraId="53386B80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Urząd – Urząd Miasta Włocławek;</w:t>
      </w:r>
    </w:p>
    <w:p w14:paraId="3680F474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Wydział – Wydział Urbanistyki i Architektury;</w:t>
      </w:r>
    </w:p>
    <w:p w14:paraId="0C2ECFA6" w14:textId="77777777" w:rsidR="00791375" w:rsidRPr="00F2362D" w:rsidRDefault="00791375" w:rsidP="00791375">
      <w:pPr>
        <w:numPr>
          <w:ilvl w:val="0"/>
          <w:numId w:val="2"/>
        </w:numPr>
        <w:tabs>
          <w:tab w:val="clear" w:pos="689"/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Dyrektor – Dyrektora Wydziału Urbanistyki i Architektury – Architekta Miejskiego;</w:t>
      </w:r>
    </w:p>
    <w:p w14:paraId="7AE0CE0C" w14:textId="77777777" w:rsidR="00791375" w:rsidRPr="00F2362D" w:rsidRDefault="00791375" w:rsidP="00791375">
      <w:pPr>
        <w:numPr>
          <w:ilvl w:val="0"/>
          <w:numId w:val="2"/>
        </w:numPr>
        <w:spacing w:after="0" w:line="240" w:lineRule="auto"/>
        <w:ind w:left="720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komórki organizacyjne Urzędu – jednostki organizacyjne, o których mowa w § 4 pkt 1 Regulaminu Organizacyjnego Urzędu Miasta Włocławek, stanowiącego załącznik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zarządzenia nr 31/2019 Prezydenta Miasta Włocławek z dnia 29 stycznia 2019 r. w sprawie nadania Regulaminu Organizacyjnego Urzędu Miasta Włocławek z </w:t>
      </w:r>
      <w:proofErr w:type="spellStart"/>
      <w:r w:rsidRPr="00F2362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2362D">
        <w:rPr>
          <w:rFonts w:ascii="Arial" w:eastAsia="Times New Roman" w:hAnsi="Arial" w:cs="Arial"/>
          <w:sz w:val="24"/>
          <w:szCs w:val="24"/>
          <w:lang w:eastAsia="pl-PL"/>
        </w:rPr>
        <w:t>. zm.;</w:t>
      </w:r>
    </w:p>
    <w:p w14:paraId="1D4D8BC9" w14:textId="77777777" w:rsidR="00791375" w:rsidRPr="00F2362D" w:rsidRDefault="00791375" w:rsidP="00791375">
      <w:pPr>
        <w:numPr>
          <w:ilvl w:val="0"/>
          <w:numId w:val="2"/>
        </w:numPr>
        <w:spacing w:after="0" w:line="240" w:lineRule="auto"/>
        <w:ind w:left="720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kierujący komórkami organizacyjnymi – osoby, o których mowa w § 4 pkt 2 Regulaminu Organizacyjnego Urzędu Miasta Włocławek, stanowiącego załącznik do zarządzenia nr 31/2019 Prezydenta Miasta Włocławek z dnia 29 stycznia 2019 r. w sprawie nadania  Regulaminu Organizacyjnego Urzędu Miasta Włocławek z </w:t>
      </w:r>
      <w:proofErr w:type="spellStart"/>
      <w:r w:rsidRPr="00F2362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2362D">
        <w:rPr>
          <w:rFonts w:ascii="Arial" w:eastAsia="Times New Roman" w:hAnsi="Arial" w:cs="Arial"/>
          <w:sz w:val="24"/>
          <w:szCs w:val="24"/>
          <w:lang w:eastAsia="pl-PL"/>
        </w:rPr>
        <w:t>. zm.;</w:t>
      </w:r>
    </w:p>
    <w:p w14:paraId="42F86760" w14:textId="77777777" w:rsidR="00791375" w:rsidRPr="00F2362D" w:rsidRDefault="00791375" w:rsidP="00791375">
      <w:pPr>
        <w:numPr>
          <w:ilvl w:val="0"/>
          <w:numId w:val="2"/>
        </w:numPr>
        <w:spacing w:after="0" w:line="240" w:lineRule="auto"/>
        <w:ind w:left="720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miejskie jednostki organizacyjne – jednostki organizacyjne, o których mowa w § 3 pkt 11 uchwały Nr XXI/134/2012 Rady Miasta Włocławek z dnia 30 kwietnia 2012 r. w sprawie uchwalenia Statusu Miasta Włocławek (Dz. Urz. Woj. Kuj.- Pom. z 2021 r. poz. 3339).</w:t>
      </w:r>
    </w:p>
    <w:p w14:paraId="4EA2A10B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0914A9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6A864B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Rozdział 2</w:t>
      </w:r>
    </w:p>
    <w:p w14:paraId="1CAE9821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Struktura organizacyjna Wydziału Urbanistyki i Architektury</w:t>
      </w:r>
    </w:p>
    <w:p w14:paraId="710EFC42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F05ABF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hAnsi="Arial" w:cs="Arial"/>
          <w:b/>
          <w:bCs/>
          <w:sz w:val="24"/>
          <w:szCs w:val="24"/>
        </w:rPr>
        <w:t>§ 3.</w:t>
      </w:r>
      <w:r w:rsidRPr="00F2362D">
        <w:rPr>
          <w:rFonts w:ascii="Arial" w:hAnsi="Arial" w:cs="Arial"/>
          <w:bCs/>
          <w:sz w:val="24"/>
          <w:szCs w:val="24"/>
        </w:rPr>
        <w:t xml:space="preserve">1.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>Dyrektorowi podlegają bezpośrednio:</w:t>
      </w:r>
    </w:p>
    <w:p w14:paraId="2DD64B72" w14:textId="77777777" w:rsidR="00791375" w:rsidRPr="00F2362D" w:rsidRDefault="00791375" w:rsidP="0079137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Kierownik Referatu Administracji Budowlanej;</w:t>
      </w:r>
    </w:p>
    <w:p w14:paraId="11192A23" w14:textId="77777777" w:rsidR="00791375" w:rsidRPr="00F2362D" w:rsidRDefault="00791375" w:rsidP="0079137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Kierownik Referatu Zagospodarowania Przestrzennego; </w:t>
      </w:r>
    </w:p>
    <w:p w14:paraId="0D722C67" w14:textId="77777777" w:rsidR="00791375" w:rsidRPr="00F2362D" w:rsidRDefault="00791375" w:rsidP="0079137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Kierownik Referatu Warunków Zabudowy;</w:t>
      </w:r>
    </w:p>
    <w:p w14:paraId="701E1AEB" w14:textId="77777777" w:rsidR="00791375" w:rsidRPr="00F2362D" w:rsidRDefault="00791375" w:rsidP="0079137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stanowisko ds. organizacyjnych;</w:t>
      </w:r>
    </w:p>
    <w:p w14:paraId="4DFBAFB8" w14:textId="77777777" w:rsidR="00791375" w:rsidRPr="00F2362D" w:rsidRDefault="00791375" w:rsidP="00791375">
      <w:pPr>
        <w:numPr>
          <w:ilvl w:val="0"/>
          <w:numId w:val="1"/>
        </w:numPr>
        <w:tabs>
          <w:tab w:val="clear" w:pos="644"/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stanowisko ds. obsługi mieszkańców.</w:t>
      </w:r>
    </w:p>
    <w:p w14:paraId="4B90F38B" w14:textId="77777777" w:rsidR="00791375" w:rsidRPr="00F2362D" w:rsidRDefault="00791375" w:rsidP="00791375">
      <w:pPr>
        <w:tabs>
          <w:tab w:val="num" w:pos="709"/>
          <w:tab w:val="left" w:pos="993"/>
        </w:tabs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C0333" w14:textId="77777777" w:rsidR="00791375" w:rsidRPr="00F2362D" w:rsidRDefault="00791375" w:rsidP="00791375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2. Kierownikowi Referatu Administracji Budowlanej podlegają bezpośrednio stanowiska ds. pozwoleń budowlanych.</w:t>
      </w:r>
    </w:p>
    <w:p w14:paraId="1D737DFE" w14:textId="77777777" w:rsidR="00791375" w:rsidRPr="00F2362D" w:rsidRDefault="00791375" w:rsidP="00791375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3. Kierownikowi Referatu Zagospodarowania Przestrzennego podlegają bezpośrednio stanowiska ds. zagospodarowania przestrzennego.</w:t>
      </w:r>
    </w:p>
    <w:p w14:paraId="72B5312B" w14:textId="77777777" w:rsidR="00791375" w:rsidRPr="00F2362D" w:rsidRDefault="00791375" w:rsidP="00791375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4. Kierownikowi Referatu Warunków Zabudowy podlegają bezpośrednio stanowiska ds. warunków zabudowy.</w:t>
      </w:r>
    </w:p>
    <w:p w14:paraId="2C2C2BCB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8D740" w14:textId="77777777" w:rsidR="00791375" w:rsidRPr="00F2362D" w:rsidRDefault="00791375" w:rsidP="00791375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2362D">
        <w:rPr>
          <w:rFonts w:ascii="Arial" w:hAnsi="Arial" w:cs="Arial"/>
          <w:b/>
          <w:bCs/>
          <w:sz w:val="24"/>
          <w:szCs w:val="24"/>
        </w:rPr>
        <w:t>§ 4.</w:t>
      </w:r>
      <w:r w:rsidRPr="00F2362D">
        <w:rPr>
          <w:rFonts w:ascii="Arial" w:hAnsi="Arial" w:cs="Arial"/>
          <w:bCs/>
          <w:sz w:val="24"/>
          <w:szCs w:val="24"/>
        </w:rPr>
        <w:t xml:space="preserve"> Schemat organizacyjny Wydziału określa załącznik do Regulaminu.</w:t>
      </w:r>
    </w:p>
    <w:p w14:paraId="4386772F" w14:textId="77777777" w:rsidR="00791375" w:rsidRPr="00F2362D" w:rsidRDefault="00791375" w:rsidP="00791375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897241D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>Rozdział 3</w:t>
      </w:r>
    </w:p>
    <w:p w14:paraId="79511E6F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Podział zadań i kompetencji w ramach struktury organizacyjnej Wydziału Urbanistyki </w:t>
      </w:r>
      <w:r w:rsidRPr="00F2362D">
        <w:rPr>
          <w:rFonts w:ascii="Arial" w:eastAsia="Times New Roman" w:hAnsi="Arial" w:cs="Arial"/>
          <w:b/>
          <w:sz w:val="24"/>
          <w:szCs w:val="24"/>
          <w:lang w:eastAsia="pl-PL"/>
        </w:rPr>
        <w:br/>
        <w:t>i Architektury</w:t>
      </w:r>
    </w:p>
    <w:p w14:paraId="3809877A" w14:textId="77777777" w:rsidR="00791375" w:rsidRPr="00F2362D" w:rsidRDefault="00791375" w:rsidP="007913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09F3699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362D">
        <w:rPr>
          <w:rFonts w:ascii="Arial" w:hAnsi="Arial" w:cs="Arial"/>
          <w:b/>
          <w:bCs/>
          <w:sz w:val="24"/>
          <w:szCs w:val="24"/>
        </w:rPr>
        <w:t>§ 5.</w:t>
      </w:r>
      <w:r w:rsidRPr="00F2362D">
        <w:rPr>
          <w:rFonts w:ascii="Arial" w:hAnsi="Arial" w:cs="Arial"/>
          <w:bCs/>
          <w:sz w:val="24"/>
          <w:szCs w:val="24"/>
        </w:rPr>
        <w:t xml:space="preserve">  Za prawidłową, terminową i efektywną realizację zadań Wydziału odpowiada Dyrektor  który:</w:t>
      </w:r>
    </w:p>
    <w:p w14:paraId="56FE7F45" w14:textId="77777777" w:rsidR="00791375" w:rsidRPr="00F2362D" w:rsidRDefault="00791375" w:rsidP="0079137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wykonuje zadania kierującego komórką organizacyjną określone w § 24 ust.1 Regulaminu Organizacyjnego Urzędu Miasta Włocławek, stanowiącego załącznik do zarządzenia nr 31/2019 Prezydenta Miasta Włocławek z dnia 29 stycznia 2019 r. w sprawie nadania Regulaminu Organizacyjnego Urzędu Miasta Włocławek z </w:t>
      </w:r>
      <w:proofErr w:type="spellStart"/>
      <w:r w:rsidRPr="00F2362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2362D">
        <w:rPr>
          <w:rFonts w:ascii="Arial" w:eastAsia="Times New Roman" w:hAnsi="Arial" w:cs="Arial"/>
          <w:sz w:val="24"/>
          <w:szCs w:val="24"/>
          <w:lang w:eastAsia="pl-PL"/>
        </w:rPr>
        <w:t>. zm.;</w:t>
      </w:r>
    </w:p>
    <w:p w14:paraId="7C656549" w14:textId="77777777" w:rsidR="00791375" w:rsidRPr="00F2362D" w:rsidRDefault="00791375" w:rsidP="0079137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reprezentuje Wydział przed Prezydentem, Zastępcami Prezydenta, Skarbnikiem, Sekretarzem, kierującymi komórkami organizacyjnymi oraz na zewnątrz Urzędu;</w:t>
      </w:r>
    </w:p>
    <w:p w14:paraId="58EB9EF3" w14:textId="77777777" w:rsidR="00791375" w:rsidRPr="00F2362D" w:rsidRDefault="00791375" w:rsidP="0079137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podpisuje, z uwzględnieniem udzielonych upoważnień i pełnomocnictw, dokumenty sporządzone w Wydziale;</w:t>
      </w:r>
    </w:p>
    <w:p w14:paraId="623DACD0" w14:textId="77777777" w:rsidR="00791375" w:rsidRPr="00F2362D" w:rsidRDefault="00791375" w:rsidP="0079137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zapewnia ciągłość i odpowiednią jakość wykonywania zadań przez pracowników Wydziału,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>w tym: ustala plan urlopów, zasady zastępstw i podejmuje działania w celu stałego podnoszenia kwalifikacji podległych pracowników;</w:t>
      </w:r>
    </w:p>
    <w:p w14:paraId="731B8DE9" w14:textId="77777777" w:rsidR="00791375" w:rsidRPr="00F2362D" w:rsidRDefault="00791375" w:rsidP="00791375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sprawuje kontrolę zarządczą w stosunku do podległych pracowników.</w:t>
      </w:r>
    </w:p>
    <w:p w14:paraId="0320287F" w14:textId="77777777" w:rsidR="00791375" w:rsidRPr="00F2362D" w:rsidRDefault="00791375" w:rsidP="00791375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BE4591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hAnsi="Arial" w:cs="Arial"/>
          <w:b/>
          <w:bCs/>
          <w:sz w:val="24"/>
          <w:szCs w:val="24"/>
        </w:rPr>
        <w:t>§ 6.</w:t>
      </w:r>
      <w:r w:rsidRPr="00F2362D">
        <w:rPr>
          <w:rFonts w:ascii="Arial" w:hAnsi="Arial" w:cs="Arial"/>
          <w:bCs/>
          <w:sz w:val="24"/>
          <w:szCs w:val="24"/>
        </w:rPr>
        <w:t xml:space="preserve">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>Zadania poszczególnych jednostek organizacyjnych i stanowisk bezpośrednio podległych Dyrektorowi:</w:t>
      </w:r>
    </w:p>
    <w:p w14:paraId="357F6C59" w14:textId="77777777" w:rsidR="00791375" w:rsidRPr="00F2362D" w:rsidRDefault="00791375" w:rsidP="00791375">
      <w:pPr>
        <w:numPr>
          <w:ilvl w:val="1"/>
          <w:numId w:val="1"/>
        </w:numPr>
        <w:tabs>
          <w:tab w:val="clear" w:pos="1364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Administracji </w:t>
      </w:r>
      <w:r w:rsidRPr="00F236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Budowlanej polegające na realizacji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zadań i kompetencji administracji publicznej określonych w ustawie z dnia 7 lipca 1994 r. Prawo budowlane, w ustawie z dnia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10 kwietnia 2003 r. o szczególnych zasadach przygotowania i realizacji inwestycji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zakresie dróg publicznych oraz w innych ustawach będących przepisami szczególnymi:</w:t>
      </w:r>
    </w:p>
    <w:p w14:paraId="746C644B" w14:textId="77777777" w:rsidR="00791375" w:rsidRPr="00F2362D" w:rsidRDefault="00791375" w:rsidP="00791375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zadania Kierownika Referatu Administracji Budowlanej:</w:t>
      </w:r>
    </w:p>
    <w:p w14:paraId="7D507738" w14:textId="77777777" w:rsidR="00791375" w:rsidRPr="00F2362D" w:rsidRDefault="00791375" w:rsidP="00791375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12FAA7CB" w14:textId="77777777" w:rsidR="00791375" w:rsidRPr="00F2362D" w:rsidRDefault="00791375" w:rsidP="00791375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osobowymi: w sprawach zatrudniania, zwalniania, nagradzania i karania pracowników Referatu,</w:t>
      </w:r>
    </w:p>
    <w:p w14:paraId="3503C162" w14:textId="77777777" w:rsidR="00791375" w:rsidRPr="00F2362D" w:rsidRDefault="00791375" w:rsidP="00791375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Referatu,</w:t>
      </w:r>
    </w:p>
    <w:p w14:paraId="6C1E8DA3" w14:textId="77777777" w:rsidR="00791375" w:rsidRPr="00F2362D" w:rsidRDefault="00791375" w:rsidP="00791375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wykonywanie wszystkich czynności należących do Dyrektora podczas jego nieobecności z powodu urlopu, choroby lub z innych przyczyn,</w:t>
      </w:r>
    </w:p>
    <w:p w14:paraId="6B2C9987" w14:textId="77777777" w:rsidR="00791375" w:rsidRPr="00F2362D" w:rsidRDefault="00791375" w:rsidP="0079137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zadania stanowisk pracy ds. pozwoleń budowlanych:</w:t>
      </w:r>
    </w:p>
    <w:p w14:paraId="290ABEDD" w14:textId="77777777" w:rsidR="00791375" w:rsidRPr="00F2362D" w:rsidRDefault="00791375" w:rsidP="00791375">
      <w:pPr>
        <w:numPr>
          <w:ilvl w:val="0"/>
          <w:numId w:val="7"/>
        </w:numPr>
        <w:tabs>
          <w:tab w:val="left" w:pos="-3119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nadzór i kontrola nad przestrzeganiem przepisów prawa budowlanego w szczególności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35447A94" w14:textId="5F2B3510" w:rsidR="00791375" w:rsidRPr="00F2362D" w:rsidRDefault="00791375" w:rsidP="007B5AD1">
      <w:pPr>
        <w:tabs>
          <w:tab w:val="left" w:pos="-3119"/>
        </w:tabs>
        <w:spacing w:after="0" w:line="240" w:lineRule="auto"/>
        <w:ind w:left="127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zgodności projektu budowlanego z ustaleniami miejscowego planu zagospodarowania przestrzennego lub z decyzją o warunkach zabudowy i zagospodarowania terenu oraz wymaganiami ochrony środowiska,</w:t>
      </w:r>
    </w:p>
    <w:p w14:paraId="1F1F3FAF" w14:textId="77777777" w:rsidR="00791375" w:rsidRPr="00F2362D" w:rsidRDefault="00791375" w:rsidP="00791375">
      <w:pPr>
        <w:tabs>
          <w:tab w:val="left" w:pos="-3119"/>
        </w:tabs>
        <w:spacing w:after="0" w:line="240" w:lineRule="auto"/>
        <w:ind w:left="127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zgodności projektu zagospodarowania działki lub terenu z przepisami, w tym techniczno-budowlanymi,</w:t>
      </w:r>
    </w:p>
    <w:p w14:paraId="0CDACDBB" w14:textId="77777777" w:rsidR="00791375" w:rsidRPr="00F2362D" w:rsidRDefault="00791375" w:rsidP="00791375">
      <w:pPr>
        <w:tabs>
          <w:tab w:val="left" w:pos="-3119"/>
        </w:tabs>
        <w:spacing w:after="0" w:line="240" w:lineRule="auto"/>
        <w:ind w:left="127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kompletności projektu budowlanego oraz posiadania przez ten projekt wymaganych uzgodnień i sprawdzeń,</w:t>
      </w:r>
    </w:p>
    <w:p w14:paraId="41133867" w14:textId="77777777" w:rsidR="00791375" w:rsidRPr="00F2362D" w:rsidRDefault="00791375" w:rsidP="00791375">
      <w:pPr>
        <w:tabs>
          <w:tab w:val="left" w:pos="-3119"/>
        </w:tabs>
        <w:spacing w:after="0" w:line="240" w:lineRule="auto"/>
        <w:ind w:left="127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właściwego wykonywania samodzielnych funkcji technicznych w budownictwie,</w:t>
      </w:r>
    </w:p>
    <w:p w14:paraId="1967AD79" w14:textId="77777777" w:rsidR="00791375" w:rsidRPr="00F2362D" w:rsidRDefault="00791375" w:rsidP="00791375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rejestracja i wydawanie dziennika budowy,</w:t>
      </w:r>
    </w:p>
    <w:p w14:paraId="3976BD92" w14:textId="77777777" w:rsidR="00791375" w:rsidRPr="00F2362D" w:rsidRDefault="00791375" w:rsidP="00791375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współpraca z organami nadzoru budowlanego oraz organami wyższego stopnia,</w:t>
      </w:r>
    </w:p>
    <w:p w14:paraId="1B534FE0" w14:textId="77777777" w:rsidR="00791375" w:rsidRPr="00F2362D" w:rsidRDefault="00791375" w:rsidP="00791375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archiwizacja zatwierdzonych projektów budowlanych,</w:t>
      </w:r>
    </w:p>
    <w:p w14:paraId="662C02F0" w14:textId="77777777" w:rsidR="00791375" w:rsidRPr="00F2362D" w:rsidRDefault="00791375" w:rsidP="00791375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4179A4BA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--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wydawaniem decyzji administracyjnych w sprawach określonych ustawą z dnia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10 kwietnia 2003 r. o szczególnych zasadach przygotowania i realizacji inwestycji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>w zakresie dróg publicznych,</w:t>
      </w:r>
    </w:p>
    <w:p w14:paraId="72B150DA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362D">
        <w:rPr>
          <w:rFonts w:ascii="Arial" w:eastAsia="Times New Roman" w:hAnsi="Arial" w:cs="Arial"/>
          <w:spacing w:val="6"/>
          <w:sz w:val="24"/>
          <w:szCs w:val="24"/>
          <w:lang w:eastAsia="pl-PL"/>
        </w:rPr>
        <w:t>wydawaniem decyzji administracyjnych oraz przyjmowaniem stosownych zgłoszeń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>w sprawach określonych ustawą z dnia 7 lipca 1994 r. Prawo budowlane,</w:t>
      </w:r>
    </w:p>
    <w:p w14:paraId="1777C0DF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wydawaniem zaświadczeń o samodzielności lokali,</w:t>
      </w:r>
    </w:p>
    <w:p w14:paraId="682EE049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wydawaniem zaświadczeń o powierzchni użytkowej lokali mieszkalnych,</w:t>
      </w:r>
    </w:p>
    <w:p w14:paraId="695F2FFA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udzielaniem zgód na odstępstwo od przepisów techniczno-budowlanych, w tym związanych z przepisami ustawy z dnia 28 marca 2003 roku o transporcie kolejowym,</w:t>
      </w:r>
    </w:p>
    <w:p w14:paraId="03C07366" w14:textId="77777777" w:rsidR="00791375" w:rsidRPr="00F2362D" w:rsidRDefault="00791375" w:rsidP="00791375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wymaganych przepisami rejestrów:</w:t>
      </w:r>
    </w:p>
    <w:p w14:paraId="0917C0E9" w14:textId="77777777" w:rsidR="00791375" w:rsidRPr="00F2362D" w:rsidRDefault="00791375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wniosków o  pozwolenie na budowę,</w:t>
      </w:r>
    </w:p>
    <w:p w14:paraId="6F506E9A" w14:textId="77777777" w:rsidR="00791375" w:rsidRPr="00F2362D" w:rsidRDefault="00791375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decyzji o pozwoleniu na budowę,</w:t>
      </w:r>
    </w:p>
    <w:p w14:paraId="7BB0007B" w14:textId="77777777" w:rsidR="00791375" w:rsidRPr="00F2362D" w:rsidRDefault="00791375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zgłoszeń budowy.</w:t>
      </w:r>
    </w:p>
    <w:p w14:paraId="2A0F5650" w14:textId="77777777" w:rsidR="00791375" w:rsidRPr="00F2362D" w:rsidRDefault="00791375" w:rsidP="00791375">
      <w:pPr>
        <w:numPr>
          <w:ilvl w:val="1"/>
          <w:numId w:val="1"/>
        </w:numPr>
        <w:tabs>
          <w:tab w:val="clear" w:pos="1364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zadania Referatu Zagospodarowania </w:t>
      </w:r>
      <w:r w:rsidRPr="00F236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Przestrzennego polegające na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realizacji zadań i kompetencji gminy określonych w ustawie z dnia 27 marca 2003 r. o planowaniu i zagospodarowaniu przestrzennym, w ustawie z dnia 21 sierpnia 1997 r. o gospodarce nieruchomościami, w ustawie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dnia 23 lipca 2003 r. o ochronie zabytków i opiece nad zabytkami oraz w innych ustawach będących przepisami szczególnymi:</w:t>
      </w:r>
    </w:p>
    <w:p w14:paraId="296EF6A2" w14:textId="77777777" w:rsidR="00791375" w:rsidRPr="00F2362D" w:rsidRDefault="00791375" w:rsidP="00791375">
      <w:pPr>
        <w:numPr>
          <w:ilvl w:val="0"/>
          <w:numId w:val="8"/>
        </w:numPr>
        <w:spacing w:after="0" w:line="240" w:lineRule="auto"/>
        <w:ind w:left="709" w:hanging="43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zadania Kierownika Referatu Zagospodarowania Przestrzennego:</w:t>
      </w:r>
    </w:p>
    <w:p w14:paraId="20F867D7" w14:textId="77777777" w:rsidR="00791375" w:rsidRPr="00F2362D" w:rsidRDefault="00791375" w:rsidP="00791375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74B4656A" w14:textId="77777777" w:rsidR="00791375" w:rsidRPr="00F2362D" w:rsidRDefault="00791375" w:rsidP="00791375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osobowymi: w sprawach zatrudniania, zwalniania, nagradzania i karania pracowników Referatu,</w:t>
      </w:r>
    </w:p>
    <w:p w14:paraId="47A38A32" w14:textId="77777777" w:rsidR="00791375" w:rsidRPr="00F2362D" w:rsidRDefault="00791375" w:rsidP="00791375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Referatu,</w:t>
      </w:r>
    </w:p>
    <w:p w14:paraId="67F96F36" w14:textId="77777777" w:rsidR="00791375" w:rsidRPr="00F2362D" w:rsidRDefault="00791375" w:rsidP="00791375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b)    zadania stanowisk ds. zagospodarowania przestrzennego:</w:t>
      </w:r>
    </w:p>
    <w:p w14:paraId="672C5CA8" w14:textId="77777777" w:rsidR="00791375" w:rsidRPr="00F2362D" w:rsidRDefault="00791375" w:rsidP="00791375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planowanie, koordynacja i wykonywanie zadań związanych z zagospodarowaniem przestrzennym, w tym sporządzanie studium uwarunkowań i kierunków zagospodarowania przestrzennego Miasta oraz miejscowych planów zagospodarowania przestrzennego z uwzględnieniem potrzeb bezpieczeństwa i obronności państwa,</w:t>
      </w:r>
    </w:p>
    <w:p w14:paraId="2BEB8468" w14:textId="77777777" w:rsidR="00791375" w:rsidRPr="00F2362D" w:rsidRDefault="00791375" w:rsidP="00791375">
      <w:pPr>
        <w:numPr>
          <w:ilvl w:val="0"/>
          <w:numId w:val="10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0543486D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wydawaniem zaświadczeń, wypisów i wyrysów z miejscowych planów zagospodarowania przestrzennego oraz studium uwarunkowań i kierunków zagospodarowania  przestrzennego,</w:t>
      </w:r>
    </w:p>
    <w:p w14:paraId="013E2B62" w14:textId="3D409D86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opiniowaniem wstępnych projektów podziałów nieruchomości pod względem zgodności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>z ustaleniami miejscowych planów</w:t>
      </w:r>
      <w:r w:rsidR="002C20D0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zagospodarowania przestrzennego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oraz przepisami odrębnymi,</w:t>
      </w:r>
    </w:p>
    <w:p w14:paraId="49130167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opracowywanie koncepcji zagospodarowania gruntów będących w zasobach Miasta </w:t>
      </w:r>
    </w:p>
    <w:p w14:paraId="7929AC19" w14:textId="0FB42904" w:rsidR="00791375" w:rsidRPr="00F2362D" w:rsidRDefault="00854B3A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791375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i Skarbu Państwa,</w:t>
      </w:r>
    </w:p>
    <w:p w14:paraId="4EBC4506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wymaganych przepisami  rejestrów:</w:t>
      </w:r>
    </w:p>
    <w:p w14:paraId="0FA9B564" w14:textId="77777777" w:rsidR="00854B3A" w:rsidRPr="00F2362D" w:rsidRDefault="00791375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-- wniosków dotyczących zmian miejscowych planów</w:t>
      </w:r>
      <w:r w:rsidR="002C20D0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zagospodarowania przestrzennego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9FA3D9" w14:textId="40B84830" w:rsidR="00791375" w:rsidRPr="00F2362D" w:rsidRDefault="00854B3A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791375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2C20D0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1375" w:rsidRPr="00F2362D">
        <w:rPr>
          <w:rFonts w:ascii="Arial" w:eastAsia="Times New Roman" w:hAnsi="Arial" w:cs="Arial"/>
          <w:sz w:val="24"/>
          <w:szCs w:val="24"/>
          <w:lang w:eastAsia="pl-PL"/>
        </w:rPr>
        <w:t>studium uwarunkowań</w:t>
      </w:r>
      <w:r w:rsidR="002C20D0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791375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>ki</w:t>
      </w:r>
      <w:r w:rsidR="00791375" w:rsidRPr="00F2362D">
        <w:rPr>
          <w:rFonts w:ascii="Arial" w:eastAsia="Times New Roman" w:hAnsi="Arial" w:cs="Arial"/>
          <w:sz w:val="24"/>
          <w:szCs w:val="24"/>
          <w:lang w:eastAsia="pl-PL"/>
        </w:rPr>
        <w:t>erunków zagospodarowania przestrzennego,</w:t>
      </w:r>
    </w:p>
    <w:p w14:paraId="525D9047" w14:textId="77777777" w:rsidR="00791375" w:rsidRPr="00F2362D" w:rsidRDefault="00791375" w:rsidP="00791375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--  miejscowych planów zagospodarowania przestrzennego, </w:t>
      </w:r>
    </w:p>
    <w:p w14:paraId="6A74C277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analiza aktualności dokumentów planistycznych Miasta,</w:t>
      </w:r>
    </w:p>
    <w:p w14:paraId="1C5544CC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programowanie i monitorowanie ochrony i opieki nad zabytkami oraz nadzorowanie i koordynowanie przedsięwzięć zapobiegawczych, dokumentacyjnych, zabezpieczających, ratowniczych, a także konserwatorskich mających na celu ochronę zabytków przed zniszczeniem, uszkodzeniem lub zaginięciem na wypadek konfliktu zbrojnego i sytuacji kryzysowych,</w:t>
      </w:r>
    </w:p>
    <w:p w14:paraId="0E3CF95D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planowanie i podejmowanie działań zwiększających atrakcyjność zabytków dla potrzeb społecznych, turystycznych i edukacyjnych,</w:t>
      </w:r>
    </w:p>
    <w:p w14:paraId="5437218D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gminnej ewidencji zabytków we współdziałaniu z Wojewódzkim   Konserwatorem Zabytków,</w:t>
      </w:r>
    </w:p>
    <w:p w14:paraId="620F03F9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realizacja zadań z zakresu udzielania, rozliczania i kontroli wykorzystania dotacji udzielanych z budżetu Miasta na prace konserwatorskie, restauratorskie lub roboty budowlane przy zabytku wpisanym do rejestru zabytków, znajdującym się na terenie  Miasta,</w:t>
      </w:r>
    </w:p>
    <w:p w14:paraId="75185AEB" w14:textId="6857BF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nadzorowanie we współpracy z Wydziałem Zarządzania Kryzysowego</w:t>
      </w:r>
      <w:r w:rsidR="006E0CCE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i Bezpieczeństwa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przedsięwzię</w:t>
      </w:r>
      <w:r w:rsidR="006E0CCE" w:rsidRPr="00F2362D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dotyczą</w:t>
      </w:r>
      <w:r w:rsidR="006E0CCE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cych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ukryć zabytków ruchomych na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wypadek konfliktu zbrojnego i sytuacji kryzysowych, a także związanych z</w:t>
      </w:r>
      <w:r w:rsidR="006E0CCE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ich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rozśrodkowaniem </w:t>
      </w:r>
      <w:r w:rsidR="006E0CCE" w:rsidRPr="00F2362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ewakuacją,</w:t>
      </w:r>
    </w:p>
    <w:p w14:paraId="4264E60D" w14:textId="7D9F1D5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nadzorowanie we współpracy z Wydziałem Zarządzania Kryzysowego</w:t>
      </w:r>
      <w:r w:rsidR="00FF3EB0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i Bezpieczeństwa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090"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opracowania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>planów ochrony zabytków na wypadek konfliktu zbrojnego i sytuacji kryzysowych,</w:t>
      </w:r>
    </w:p>
    <w:p w14:paraId="33DA6427" w14:textId="77777777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obsługa techniczno-administracyjna Miejskiej Komisji Urbanistyczno-Architektonicznej,</w:t>
      </w:r>
    </w:p>
    <w:p w14:paraId="5C41076E" w14:textId="3A22622F" w:rsidR="00791375" w:rsidRPr="00F2362D" w:rsidRDefault="00791375" w:rsidP="00791375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współpraca przy prowadzeniu postępowań w zakresie ustalania lokalizacji inwestycji mieszkaniowych oraz inwestycji towarzyszących</w:t>
      </w:r>
      <w:r w:rsidR="006E0CCE" w:rsidRPr="00F2362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C6E9F1" w14:textId="77777777" w:rsidR="00791375" w:rsidRPr="00F2362D" w:rsidRDefault="00791375" w:rsidP="00791375">
      <w:p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3) zadania Referatu Warunków Zabudowy polegające na realizacji zadań i kompetencji gminy określonych w ustawie z dnia 27 marca 2003 r. o planowaniu i zagospodarowaniu przestrzennym oraz w innych ustawach będących przepisami szczególnymi:</w:t>
      </w:r>
    </w:p>
    <w:p w14:paraId="7B099A5D" w14:textId="77777777" w:rsidR="00791375" w:rsidRPr="00F2362D" w:rsidRDefault="00791375" w:rsidP="00791375">
      <w:pPr>
        <w:numPr>
          <w:ilvl w:val="0"/>
          <w:numId w:val="11"/>
        </w:numPr>
        <w:spacing w:after="0" w:line="240" w:lineRule="auto"/>
        <w:ind w:hanging="43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zadania Kierownika Referatu Warunków Zabudowy:</w:t>
      </w:r>
    </w:p>
    <w:p w14:paraId="3A73DD7E" w14:textId="77777777" w:rsidR="00791375" w:rsidRPr="00F2362D" w:rsidRDefault="00791375" w:rsidP="00791375">
      <w:pPr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nadzorowanie pracy Referatu i zapewnienie odpowiednich warunków do realizacji zadań Referatu,</w:t>
      </w:r>
    </w:p>
    <w:p w14:paraId="0A05006C" w14:textId="77777777" w:rsidR="00791375" w:rsidRPr="00F2362D" w:rsidRDefault="00791375" w:rsidP="00791375">
      <w:pPr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występowanie do Dyrektora z wnioskami osobowymi w sprawach zatrudniania, zwalniania, nagradzania i karania pracowników Referatu,</w:t>
      </w:r>
    </w:p>
    <w:p w14:paraId="7CEDD3F2" w14:textId="77777777" w:rsidR="00791375" w:rsidRPr="00F2362D" w:rsidRDefault="00791375" w:rsidP="00791375">
      <w:pPr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przedstawianie Dyrektorowi propozycji zakresów czynności pracowników Referatu;</w:t>
      </w:r>
    </w:p>
    <w:p w14:paraId="4AE8EB44" w14:textId="77777777" w:rsidR="00791375" w:rsidRPr="00F2362D" w:rsidRDefault="00791375" w:rsidP="00791375">
      <w:pPr>
        <w:numPr>
          <w:ilvl w:val="0"/>
          <w:numId w:val="11"/>
        </w:numPr>
        <w:spacing w:after="0" w:line="240" w:lineRule="auto"/>
        <w:ind w:hanging="43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zadania stanowisk pracy ds. warunków zabudowy:</w:t>
      </w:r>
    </w:p>
    <w:p w14:paraId="64966F62" w14:textId="77777777" w:rsidR="00791375" w:rsidRPr="00F2362D" w:rsidRDefault="00791375" w:rsidP="007913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spraw związanych z:</w:t>
      </w:r>
    </w:p>
    <w:p w14:paraId="7A3C0114" w14:textId="77777777" w:rsidR="00791375" w:rsidRPr="00F2362D" w:rsidRDefault="00791375" w:rsidP="00791375">
      <w:pPr>
        <w:tabs>
          <w:tab w:val="left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wydawaniem decyzji o warunkach zabudowy i zagospodarowania terenu: decyzji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o warunkach zabudowy, decyzji o ustaleniu lokalizacji inwestycji celu publicznego, stwierdzanie wygaśnięcia decyzji o warunkach zabudowy i zagospodarowania terenu,</w:t>
      </w:r>
    </w:p>
    <w:p w14:paraId="6B024D7B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wydawaniem decyzji w sprawie wstrzymania użytkowania terenu i przywrócenia</w:t>
      </w:r>
      <w:r w:rsidRPr="00F2362D">
        <w:rPr>
          <w:rFonts w:ascii="Arial" w:eastAsia="Times New Roman" w:hAnsi="Arial" w:cs="Arial"/>
          <w:spacing w:val="30"/>
          <w:sz w:val="24"/>
          <w:szCs w:val="24"/>
          <w:lang w:eastAsia="pl-PL"/>
        </w:rPr>
        <w:t xml:space="preserve">  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>poprzedniego sposobu zagospodarowania,</w:t>
      </w:r>
    </w:p>
    <w:p w14:paraId="52635334" w14:textId="77777777" w:rsidR="00791375" w:rsidRPr="00F2362D" w:rsidRDefault="00791375" w:rsidP="00791375">
      <w:pPr>
        <w:tabs>
          <w:tab w:val="left" w:pos="1134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przenoszeniem decyzji o warunkach zabudowy na rzecz innej osoby,</w:t>
      </w:r>
    </w:p>
    <w:p w14:paraId="477BE4E8" w14:textId="77777777" w:rsidR="00791375" w:rsidRPr="00F2362D" w:rsidRDefault="00791375" w:rsidP="00791375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prowadzenie postępowań w zakresie ustalania lokalizacji inwestycji mieszkaniowych oraz  inwestycji towarzyszących, </w:t>
      </w:r>
    </w:p>
    <w:p w14:paraId="77096B26" w14:textId="77777777" w:rsidR="00791375" w:rsidRPr="00F2362D" w:rsidRDefault="00791375" w:rsidP="00791375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rejestrów wydanych decyzji:</w:t>
      </w:r>
    </w:p>
    <w:p w14:paraId="3F608CF6" w14:textId="77777777" w:rsidR="00791375" w:rsidRPr="00F2362D" w:rsidRDefault="00791375" w:rsidP="00791375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 o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ustaleniu lokalizacji inwestycji celu publicznego o znaczeniu powiatowym i gminnym,</w:t>
      </w:r>
    </w:p>
    <w:p w14:paraId="760C9274" w14:textId="77777777" w:rsidR="00791375" w:rsidRPr="00F2362D" w:rsidRDefault="00791375" w:rsidP="00791375">
      <w:pPr>
        <w:tabs>
          <w:tab w:val="left" w:pos="993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pacing w:val="20"/>
          <w:sz w:val="24"/>
          <w:szCs w:val="24"/>
          <w:lang w:eastAsia="pl-PL"/>
        </w:rPr>
        <w:t>--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o ustaleniu warunków zabudowy;</w:t>
      </w:r>
    </w:p>
    <w:p w14:paraId="5B5B6B38" w14:textId="77777777" w:rsidR="00791375" w:rsidRPr="00F2362D" w:rsidRDefault="00791375" w:rsidP="00791375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4)   zadania stanowiska ds. organizacyjnych:</w:t>
      </w:r>
    </w:p>
    <w:p w14:paraId="5D2D1F94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obsługa kancelaryjna Wydziału zapewniająca prawidłowy i terminowy obieg dokumentów,</w:t>
      </w:r>
    </w:p>
    <w:p w14:paraId="2721619C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interpelacji, wniosków i zapytań radnych oraz wniosków, opinii </w:t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br/>
        <w:t>i postulatów komisji stałych Rady w zakresie kompetencji Wydziału,</w:t>
      </w:r>
    </w:p>
    <w:p w14:paraId="46AA6647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wydziałowej ewidencji skarg, wniosków i interwencji,</w:t>
      </w:r>
    </w:p>
    <w:p w14:paraId="12228C02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obsługa budżetu wydziałowego (finansowo-księgowa),</w:t>
      </w:r>
    </w:p>
    <w:p w14:paraId="5261F6E0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dokumentacji inwentarzowej,</w:t>
      </w:r>
    </w:p>
    <w:p w14:paraId="1348DA87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prowadzenie kalendarza spotkań Dyrektora,</w:t>
      </w:r>
    </w:p>
    <w:p w14:paraId="6CF416C7" w14:textId="77777777" w:rsidR="00791375" w:rsidRPr="00F2362D" w:rsidRDefault="00791375" w:rsidP="00791375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przygotowanie techniczno-organizacyjne narad Wydziału;</w:t>
      </w:r>
    </w:p>
    <w:p w14:paraId="6B1AB0CC" w14:textId="77777777" w:rsidR="00791375" w:rsidRPr="00F2362D" w:rsidRDefault="00791375" w:rsidP="0079137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5)   zadania stanowiska ds. obsługi mieszkańców:</w:t>
      </w:r>
    </w:p>
    <w:p w14:paraId="79FD8083" w14:textId="77777777" w:rsidR="00791375" w:rsidRPr="00F2362D" w:rsidRDefault="00791375" w:rsidP="00791375">
      <w:pPr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wydawanie i przyjmowanie wniosków i formularzy,</w:t>
      </w:r>
    </w:p>
    <w:p w14:paraId="0D380BEB" w14:textId="77777777" w:rsidR="00791375" w:rsidRPr="00F2362D" w:rsidRDefault="00791375" w:rsidP="00791375">
      <w:pPr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>pomoc merytoryczna przy wypełnianiu wniosków,</w:t>
      </w:r>
    </w:p>
    <w:p w14:paraId="3A2DE042" w14:textId="77777777" w:rsidR="00791375" w:rsidRPr="00F2362D" w:rsidRDefault="00791375" w:rsidP="00791375">
      <w:pPr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udzielanie podstawowych informacji w zakresie procedur załatwiania spraw w Wydziale.</w:t>
      </w:r>
    </w:p>
    <w:p w14:paraId="0D010C10" w14:textId="77777777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</w:p>
    <w:p w14:paraId="7C386B3F" w14:textId="77777777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</w:p>
    <w:p w14:paraId="1B773AE3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1AD8A0" w14:textId="77777777" w:rsidR="00791375" w:rsidRPr="00F2362D" w:rsidRDefault="00791375" w:rsidP="0079137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F2362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        Załącznik</w:t>
      </w:r>
    </w:p>
    <w:p w14:paraId="48F55AE0" w14:textId="77777777" w:rsidR="00791375" w:rsidRPr="00F2362D" w:rsidRDefault="00791375" w:rsidP="0079137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do Regulaminu Organizacyjnego </w:t>
      </w:r>
    </w:p>
    <w:p w14:paraId="07AC1AAC" w14:textId="77777777" w:rsidR="00791375" w:rsidRPr="00F2362D" w:rsidRDefault="00791375" w:rsidP="00791375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362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Wydziału Urbanistyki i Architektury</w:t>
      </w:r>
    </w:p>
    <w:p w14:paraId="7087DD0C" w14:textId="77777777" w:rsidR="00791375" w:rsidRPr="00F2362D" w:rsidRDefault="00791375" w:rsidP="007913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3807C7" w14:textId="77777777" w:rsidR="00791375" w:rsidRPr="00F2362D" w:rsidRDefault="00791375" w:rsidP="00791375">
      <w:pPr>
        <w:jc w:val="both"/>
        <w:rPr>
          <w:rFonts w:ascii="Arial" w:hAnsi="Arial" w:cs="Arial"/>
          <w:sz w:val="24"/>
          <w:szCs w:val="24"/>
        </w:rPr>
      </w:pPr>
    </w:p>
    <w:p w14:paraId="2B8F1EDB" w14:textId="77777777" w:rsidR="00791375" w:rsidRPr="00F2362D" w:rsidRDefault="00791375" w:rsidP="00791375">
      <w:pPr>
        <w:jc w:val="both"/>
        <w:rPr>
          <w:rFonts w:ascii="Arial" w:hAnsi="Arial" w:cs="Arial"/>
          <w:b/>
          <w:sz w:val="24"/>
          <w:szCs w:val="24"/>
        </w:rPr>
      </w:pPr>
      <w:r w:rsidRPr="00F2362D">
        <w:rPr>
          <w:rFonts w:ascii="Arial" w:hAnsi="Arial" w:cs="Arial"/>
          <w:b/>
          <w:sz w:val="24"/>
          <w:szCs w:val="24"/>
        </w:rPr>
        <w:t>Schemat organizacyjny Wydziału Urbanistyki i Architektury</w:t>
      </w:r>
    </w:p>
    <w:p w14:paraId="2C9F8EED" w14:textId="77777777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  <w:r w:rsidRPr="00F2362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ED771EB" wp14:editId="0A3A385D">
                <wp:simplePos x="0" y="0"/>
                <wp:positionH relativeFrom="column">
                  <wp:posOffset>52705</wp:posOffset>
                </wp:positionH>
                <wp:positionV relativeFrom="paragraph">
                  <wp:posOffset>1655445</wp:posOffset>
                </wp:positionV>
                <wp:extent cx="5527675" cy="3508375"/>
                <wp:effectExtent l="9525" t="6350" r="6350" b="9525"/>
                <wp:wrapNone/>
                <wp:docPr id="23" name="Kanw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_s1028"/>
                        <wps:cNvCnPr>
                          <a:cxnSpLocks noChangeShapeType="1"/>
                          <a:stCxn id="22" idx="1"/>
                          <a:endCxn id="16" idx="2"/>
                        </wps:cNvCnPr>
                        <wps:spPr bwMode="auto">
                          <a:xfrm rot="10800000">
                            <a:off x="4221163" y="2548604"/>
                            <a:ext cx="185738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029"/>
                        <wps:cNvCnPr>
                          <a:cxnSpLocks noChangeShapeType="1"/>
                          <a:stCxn id="21" idx="1"/>
                          <a:endCxn id="13" idx="2"/>
                        </wps:cNvCnPr>
                        <wps:spPr bwMode="auto">
                          <a:xfrm rot="10800000">
                            <a:off x="2763838" y="625468"/>
                            <a:ext cx="187325" cy="647036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_s1031"/>
                        <wps:cNvCnPr>
                          <a:cxnSpLocks noChangeShapeType="1"/>
                          <a:stCxn id="19" idx="3"/>
                          <a:endCxn id="13" idx="2"/>
                        </wps:cNvCnPr>
                        <wps:spPr bwMode="auto">
                          <a:xfrm flipV="1">
                            <a:off x="2576513" y="625468"/>
                            <a:ext cx="187325" cy="64523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032"/>
                        <wps:cNvCnPr>
                          <a:cxnSpLocks noChangeShapeType="1"/>
                          <a:stCxn id="18" idx="3"/>
                          <a:endCxn id="15" idx="2"/>
                        </wps:cNvCnPr>
                        <wps:spPr bwMode="auto">
                          <a:xfrm flipV="1">
                            <a:off x="2616200" y="2548604"/>
                            <a:ext cx="187325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_s1033"/>
                        <wps:cNvCnPr>
                          <a:cxnSpLocks noChangeShapeType="1"/>
                          <a:stCxn id="17" idx="3"/>
                          <a:endCxn id="14" idx="2"/>
                        </wps:cNvCnPr>
                        <wps:spPr bwMode="auto">
                          <a:xfrm flipV="1">
                            <a:off x="1120775" y="2548604"/>
                            <a:ext cx="187325" cy="64883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034"/>
                        <wps:cNvCnPr>
                          <a:cxnSpLocks noChangeShapeType="1"/>
                          <a:stCxn id="16" idx="0"/>
                          <a:endCxn id="13" idx="2"/>
                        </wps:cNvCnPr>
                        <wps:spPr bwMode="auto">
                          <a:xfrm rot="5400000" flipH="1">
                            <a:off x="2843771" y="545640"/>
                            <a:ext cx="1295870" cy="1457325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_s1035"/>
                        <wps:cNvCnPr>
                          <a:cxnSpLocks noChangeShapeType="1"/>
                          <a:stCxn id="15" idx="0"/>
                          <a:endCxn id="13" idx="2"/>
                        </wps:cNvCnPr>
                        <wps:spPr bwMode="auto">
                          <a:xfrm rot="5400000" flipH="1">
                            <a:off x="2135746" y="1253560"/>
                            <a:ext cx="1295870" cy="39688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_s1036"/>
                        <wps:cNvCnPr>
                          <a:cxnSpLocks noChangeShapeType="1"/>
                          <a:stCxn id="14" idx="0"/>
                          <a:endCxn id="13" idx="2"/>
                        </wps:cNvCnPr>
                        <wps:spPr bwMode="auto">
                          <a:xfrm rot="16200000">
                            <a:off x="1388034" y="545535"/>
                            <a:ext cx="1295870" cy="1455738"/>
                          </a:xfrm>
                          <a:prstGeom prst="bentConnector3">
                            <a:avLst>
                              <a:gd name="adj1" fmla="val 8819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1037"/>
                        <wps:cNvSpPr>
                          <a:spLocks noChangeArrowheads="1"/>
                        </wps:cNvSpPr>
                        <wps:spPr bwMode="auto">
                          <a:xfrm>
                            <a:off x="2203450" y="0"/>
                            <a:ext cx="1120775" cy="625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6E2613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48"/>
                                </w:rPr>
                              </w:pP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48"/>
                                </w:rPr>
                                <w:t>Dyrektor Wydziału</w:t>
                              </w:r>
                            </w:p>
                            <w:p w14:paraId="69B76624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48"/>
                                </w:rPr>
                              </w:pP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48"/>
                                </w:rPr>
                                <w:t>Architekt Miejski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_s1038"/>
                        <wps:cNvSpPr>
                          <a:spLocks noChangeArrowheads="1"/>
                        </wps:cNvSpPr>
                        <wps:spPr bwMode="auto">
                          <a:xfrm>
                            <a:off x="747713" y="1921339"/>
                            <a:ext cx="1120775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1210DF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Referatu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Administracji Budowlanej</w:t>
                              </w:r>
                            </w:p>
                            <w:p w14:paraId="351DF754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FF3300"/>
                                  <w:sz w:val="17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_s1039"/>
                        <wps:cNvSpPr>
                          <a:spLocks noChangeArrowheads="1"/>
                        </wps:cNvSpPr>
                        <wps:spPr bwMode="auto">
                          <a:xfrm>
                            <a:off x="2133600" y="1921339"/>
                            <a:ext cx="1339850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1EE51E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ind w:right="-10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Referat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u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 Zagospodarowania Przestrzennego</w:t>
                              </w:r>
                            </w:p>
                            <w:p w14:paraId="344883F8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ind w:right="-100"/>
                                <w:rPr>
                                  <w:rFonts w:ascii="Arial" w:hAnsi="Arial" w:cs="Arial"/>
                                  <w:i/>
                                  <w:iCs/>
                                  <w:color w:val="FF3300"/>
                                  <w:sz w:val="17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_s1040"/>
                        <wps:cNvSpPr>
                          <a:spLocks noChangeArrowheads="1"/>
                        </wps:cNvSpPr>
                        <wps:spPr bwMode="auto">
                          <a:xfrm>
                            <a:off x="3660775" y="1921339"/>
                            <a:ext cx="1119188" cy="62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4E61B0" w14:textId="77777777" w:rsidR="0079137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Kierownik 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Referat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u Warunków Z</w:t>
                              </w:r>
                              <w:r w:rsidRPr="007D02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abudowy</w:t>
                              </w:r>
                            </w:p>
                            <w:p w14:paraId="6C0674AD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_s1041"/>
                        <wps:cNvSpPr>
                          <a:spLocks noChangeArrowheads="1"/>
                        </wps:cNvSpPr>
                        <wps:spPr bwMode="auto">
                          <a:xfrm>
                            <a:off x="0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5E2554" w14:textId="77777777" w:rsidR="0079137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5CCAFF8D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 xml:space="preserve"> ds. pozwoleń budowlanych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_s1042"/>
                        <wps:cNvSpPr>
                          <a:spLocks noChangeArrowheads="1"/>
                        </wps:cNvSpPr>
                        <wps:spPr bwMode="auto">
                          <a:xfrm>
                            <a:off x="1495425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3D5E42" w14:textId="77777777" w:rsidR="0079137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5955FC17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  <w:t xml:space="preserve"> ds. zagospodarowania przestrzennego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_s1043"/>
                        <wps:cNvSpPr/>
                        <wps:spPr bwMode="auto">
                          <a:xfrm>
                            <a:off x="1457325" y="961568"/>
                            <a:ext cx="1119188" cy="618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859D6C" w14:textId="77777777" w:rsidR="0079137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5AF4E245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stanowisko </w:t>
                              </w:r>
                              <w:r w:rsidRPr="007D0225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ds. organizacyjnych</w:t>
                              </w:r>
                            </w:p>
                            <w:p w14:paraId="7F994715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5488" y="230057"/>
                            <a:ext cx="330200" cy="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1050E" w14:textId="77777777" w:rsidR="0079137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_s1046"/>
                        <wps:cNvSpPr>
                          <a:spLocks noChangeArrowheads="1"/>
                        </wps:cNvSpPr>
                        <wps:spPr bwMode="auto">
                          <a:xfrm>
                            <a:off x="2951163" y="961568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A3E852" w14:textId="77777777" w:rsidR="00791375" w:rsidRPr="007D0225" w:rsidRDefault="00791375" w:rsidP="00791375">
                              <w:pPr>
                                <w:rPr>
                                  <w:rFonts w:ascii="Arial" w:hAnsi="Arial" w:cs="Arial"/>
                                  <w:b/>
                                  <w:sz w:val="14"/>
                                  <w:szCs w:val="40"/>
                                </w:rPr>
                              </w:pPr>
                            </w:p>
                            <w:p w14:paraId="7014403E" w14:textId="77777777" w:rsidR="00791375" w:rsidRPr="007D0225" w:rsidRDefault="00791375" w:rsidP="00791375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s</w:t>
                              </w:r>
                              <w:r w:rsidRPr="007D0225"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tanowisko ds.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 xml:space="preserve"> </w:t>
                              </w:r>
                              <w:r w:rsidRPr="007D0225">
                                <w:rPr>
                                  <w:rFonts w:ascii="Arial" w:hAnsi="Arial" w:cs="Arial"/>
                                  <w:sz w:val="14"/>
                                  <w:szCs w:val="40"/>
                                </w:rPr>
                                <w:t>obsługi mieszkańców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_s1047"/>
                        <wps:cNvSpPr>
                          <a:spLocks noChangeArrowheads="1"/>
                        </wps:cNvSpPr>
                        <wps:spPr bwMode="auto">
                          <a:xfrm>
                            <a:off x="4406900" y="2884704"/>
                            <a:ext cx="1120775" cy="623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306CAA" w14:textId="77777777" w:rsidR="0079137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</w:pPr>
                            </w:p>
                            <w:p w14:paraId="46C59837" w14:textId="77777777" w:rsidR="00791375" w:rsidRPr="007D0225" w:rsidRDefault="00791375" w:rsidP="0079137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>stanowiska</w:t>
                              </w:r>
                              <w:r w:rsidRPr="007D0225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4"/>
                                  <w:szCs w:val="40"/>
                                </w:rPr>
                                <w:t xml:space="preserve"> ds. warunków zabudowy</w:t>
                              </w:r>
                            </w:p>
                            <w:p w14:paraId="256D4388" w14:textId="77777777" w:rsidR="00791375" w:rsidRPr="007D0225" w:rsidRDefault="00791375" w:rsidP="00791375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771EB" id="Kanwa 23" o:spid="_x0000_s1026" editas="canvas" style="position:absolute;margin-left:4.15pt;margin-top:130.35pt;width:435.25pt;height:276.25pt;z-index:251659264" coordsize="55276,35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76;height:35083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1028" o:spid="_x0000_s1028" type="#_x0000_t33" style="position:absolute;left:42211;top:25486;width:1858;height:648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" strokeweight="2.25pt"/>
                <v:shape id="_s1029" o:spid="_x0000_s1029" type="#_x0000_t33" style="position:absolute;left:27638;top:6254;width:1873;height:647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" strokeweight="2.25pt"/>
                <v:shape id="_s1031" o:spid="_x0000_s1030" type="#_x0000_t33" style="position:absolute;left:25765;top:6254;width:1873;height:645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" strokeweight="2.25pt"/>
                <v:shape id="_s1032" o:spid="_x0000_s1031" type="#_x0000_t33" style="position:absolute;left:26162;top:25486;width:1873;height:64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" strokeweight="2.25pt"/>
                <v:shape id="_s1033" o:spid="_x0000_s1032" type="#_x0000_t33" style="position:absolute;left:11207;top:25486;width:1874;height:64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" strokeweight="2.2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34" o:spid="_x0000_s1033" type="#_x0000_t34" style="position:absolute;left:28437;top:5456;width:12959;height:1457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" adj="1905" strokeweight="2.25pt"/>
                <v:shape id="_s1035" o:spid="_x0000_s1034" type="#_x0000_t34" style="position:absolute;left:21357;top:12535;width:12959;height:397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" adj="1905" strokeweight="2.25pt"/>
                <v:shape id="_s1036" o:spid="_x0000_s1035" type="#_x0000_t34" style="position:absolute;left:13880;top:5455;width:12959;height:1455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" adj="1905" strokeweight="2.25pt"/>
                <v:rect id="_s1037" o:spid="_x0000_s1036" style="position:absolute;left:22034;width:11208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" filled="f">
                  <v:textbox inset="0,0,0,0">
                    <w:txbxContent>
                      <w:p w14:paraId="316E2613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48"/>
                          </w:rPr>
                        </w:pP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48"/>
                          </w:rPr>
                          <w:t>Dyrektor Wydziału</w:t>
                        </w:r>
                      </w:p>
                      <w:p w14:paraId="69B76624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  <w:szCs w:val="48"/>
                          </w:rPr>
                        </w:pPr>
                        <w:r w:rsidRPr="007D0225">
                          <w:rPr>
                            <w:rFonts w:ascii="Arial" w:hAnsi="Arial" w:cs="Arial"/>
                            <w:color w:val="000000"/>
                            <w:sz w:val="17"/>
                            <w:szCs w:val="48"/>
                          </w:rPr>
                          <w:t>Architekt Miejski</w:t>
                        </w:r>
                      </w:p>
                    </w:txbxContent>
                  </v:textbox>
                </v:rect>
                <v:rect id="_s1038" o:spid="_x0000_s1037" style="position:absolute;left:7477;top:19213;width:11207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ySwwAAANsAAAAPAAAAZHJzL2Rvd25yZXYueG1sRE9NawIx&#10;EL0X+h/CFLwUzVaLlK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g4mcksMAAADbAAAADwAA&#10;AAAAAAAAAAAAAAAHAgAAZHJzL2Rvd25yZXYueG1sUEsFBgAAAAADAAMAtwAAAPcCAAAAAA==&#10;" filled="f">
                  <v:textbox inset="0,0,0,0">
                    <w:txbxContent>
                      <w:p w14:paraId="291210DF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Referatu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Administracji Budowlanej</w:t>
                        </w:r>
                      </w:p>
                      <w:p w14:paraId="351DF754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FF3300"/>
                            <w:sz w:val="17"/>
                            <w:szCs w:val="14"/>
                          </w:rPr>
                        </w:pPr>
                      </w:p>
                    </w:txbxContent>
                  </v:textbox>
                </v:rect>
                <v:rect id="_s1039" o:spid="_x0000_s1038" style="position:absolute;left:21336;top:19213;width:13398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kJwwAAANsAAAAPAAAAZHJzL2Rvd25yZXYueG1sRE9NawIx&#10;EL0X+h/CFLwUzVaplK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7MU5CcMAAADbAAAADwAA&#10;AAAAAAAAAAAAAAAHAgAAZHJzL2Rvd25yZXYueG1sUEsFBgAAAAADAAMAtwAAAPcCAAAAAA==&#10;" filled="f">
                  <v:textbox inset="0,0,0,0">
                    <w:txbxContent>
                      <w:p w14:paraId="581EE51E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ind w:right="-10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Referat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u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 Zagospodarowania Przestrzennego</w:t>
                        </w:r>
                      </w:p>
                      <w:p w14:paraId="344883F8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ind w:right="-100"/>
                          <w:rPr>
                            <w:rFonts w:ascii="Arial" w:hAnsi="Arial" w:cs="Arial"/>
                            <w:i/>
                            <w:iCs/>
                            <w:color w:val="FF3300"/>
                            <w:sz w:val="17"/>
                            <w:szCs w:val="14"/>
                          </w:rPr>
                        </w:pPr>
                      </w:p>
                    </w:txbxContent>
                  </v:textbox>
                </v:rect>
                <v:rect id="_s1040" o:spid="_x0000_s1039" style="position:absolute;left:36607;top:19213;width:11192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" filled="f">
                  <v:textbox inset="0,0,0,0">
                    <w:txbxContent>
                      <w:p w14:paraId="3A4E61B0" w14:textId="77777777" w:rsidR="0079137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 xml:space="preserve">Kierownik 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Referat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u Warunków Z</w:t>
                        </w:r>
                        <w:r w:rsidRPr="007D02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  <w:t>abudowy</w:t>
                        </w:r>
                      </w:p>
                      <w:p w14:paraId="6C0674AD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</w:txbxContent>
                  </v:textbox>
                </v:rect>
                <v:rect id="_s1041" o:spid="_x0000_s1040" style="position:absolute;top:28847;width:11207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" filled="f">
                  <v:textbox inset="0,0,0,0">
                    <w:txbxContent>
                      <w:p w14:paraId="5E5E2554" w14:textId="77777777" w:rsidR="0079137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5CCAFF8D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 xml:space="preserve"> ds. pozwoleń budowlanych</w:t>
                        </w:r>
                      </w:p>
                    </w:txbxContent>
                  </v:textbox>
                </v:rect>
                <v:rect id="_s1042" o:spid="_x0000_s1041" style="position:absolute;left:14954;top:28847;width:11208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" filled="f">
                  <v:textbox inset="0,0,0,0">
                    <w:txbxContent>
                      <w:p w14:paraId="7C3D5E42" w14:textId="77777777" w:rsidR="0079137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5955FC17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  <w:t xml:space="preserve"> ds. zagospodarowania przestrzennego</w:t>
                        </w:r>
                      </w:p>
                    </w:txbxContent>
                  </v:textbox>
                </v:rect>
                <v:rect id="_s1043" o:spid="_x0000_s1042" style="position:absolute;left:14573;top:9615;width:11192;height: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    <v:textbox>
                    <w:txbxContent>
                      <w:p w14:paraId="02859D6C" w14:textId="77777777" w:rsidR="0079137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5AF4E245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 xml:space="preserve">stanowisko </w:t>
                        </w:r>
                        <w:r w:rsidRPr="007D0225"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>ds. organizacyjnych</w:t>
                        </w:r>
                      </w:p>
                      <w:p w14:paraId="7F994715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45354;top:2300;width:3302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" filled="f" fillcolor="#bbe0e3" stroked="f">
                  <v:textbox>
                    <w:txbxContent>
                      <w:p w14:paraId="2801050E" w14:textId="77777777" w:rsidR="00791375" w:rsidRDefault="00791375" w:rsidP="007913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_s1046" o:spid="_x0000_s1044" style="position:absolute;left:29511;top:9615;width:11208;height:6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" filled="f">
                  <v:textbox inset="0,0,0,0">
                    <w:txbxContent>
                      <w:p w14:paraId="09A3E852" w14:textId="77777777" w:rsidR="00791375" w:rsidRPr="007D0225" w:rsidRDefault="00791375" w:rsidP="00791375">
                        <w:pPr>
                          <w:rPr>
                            <w:rFonts w:ascii="Arial" w:hAnsi="Arial" w:cs="Arial"/>
                            <w:b/>
                            <w:sz w:val="14"/>
                            <w:szCs w:val="40"/>
                          </w:rPr>
                        </w:pPr>
                      </w:p>
                      <w:p w14:paraId="7014403E" w14:textId="77777777" w:rsidR="00791375" w:rsidRPr="007D0225" w:rsidRDefault="00791375" w:rsidP="0079137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s</w:t>
                        </w:r>
                        <w:r w:rsidRPr="007D0225"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tanowisko ds.</w:t>
                        </w:r>
                        <w:r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 xml:space="preserve"> </w:t>
                        </w:r>
                        <w:r w:rsidRPr="007D0225">
                          <w:rPr>
                            <w:rFonts w:ascii="Arial" w:hAnsi="Arial" w:cs="Arial"/>
                            <w:sz w:val="14"/>
                            <w:szCs w:val="40"/>
                          </w:rPr>
                          <w:t>obsługi mieszkańców</w:t>
                        </w:r>
                      </w:p>
                    </w:txbxContent>
                  </v:textbox>
                </v:rect>
                <v:rect id="_s1047" o:spid="_x0000_s1045" style="position:absolute;left:44069;top:28847;width:11207;height:6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" filled="f">
                  <v:textbox inset="0,0,0,0">
                    <w:txbxContent>
                      <w:p w14:paraId="72306CAA" w14:textId="77777777" w:rsidR="0079137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</w:pPr>
                      </w:p>
                      <w:p w14:paraId="46C59837" w14:textId="77777777" w:rsidR="00791375" w:rsidRPr="007D0225" w:rsidRDefault="00791375" w:rsidP="0079137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>stanowiska</w:t>
                        </w:r>
                        <w:r w:rsidRPr="007D0225">
                          <w:rPr>
                            <w:rFonts w:ascii="Arial" w:hAnsi="Arial" w:cs="Arial"/>
                            <w:bCs/>
                            <w:color w:val="000000"/>
                            <w:sz w:val="14"/>
                            <w:szCs w:val="40"/>
                          </w:rPr>
                          <w:t xml:space="preserve"> ds. warunków zabudowy</w:t>
                        </w:r>
                      </w:p>
                      <w:p w14:paraId="256D4388" w14:textId="77777777" w:rsidR="00791375" w:rsidRPr="007D0225" w:rsidRDefault="00791375" w:rsidP="00791375">
                        <w:pPr>
                          <w:jc w:val="center"/>
                          <w:rPr>
                            <w:sz w:val="17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F2362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10227" wp14:editId="340C7F1D">
                <wp:simplePos x="0" y="0"/>
                <wp:positionH relativeFrom="column">
                  <wp:posOffset>2621915</wp:posOffset>
                </wp:positionH>
                <wp:positionV relativeFrom="paragraph">
                  <wp:posOffset>1454150</wp:posOffset>
                </wp:positionV>
                <wp:extent cx="385445" cy="3810"/>
                <wp:effectExtent l="17145" t="19050" r="17145" b="1460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85445" cy="38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17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06.45pt;margin-top:114.5pt;width:30.35pt;height:.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" strokeweight="2.25pt"/>
            </w:pict>
          </mc:Fallback>
        </mc:AlternateContent>
      </w:r>
      <w:r w:rsidRPr="00F2362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55992" wp14:editId="56FA0E4E">
                <wp:simplePos x="0" y="0"/>
                <wp:positionH relativeFrom="column">
                  <wp:posOffset>2680970</wp:posOffset>
                </wp:positionH>
                <wp:positionV relativeFrom="paragraph">
                  <wp:posOffset>598170</wp:posOffset>
                </wp:positionV>
                <wp:extent cx="281940" cy="0"/>
                <wp:effectExtent l="16510" t="22860" r="2159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420F" id="Łącznik prosty ze strzałką 3" o:spid="_x0000_s1026" type="#_x0000_t32" style="position:absolute;margin-left:211.1pt;margin-top:47.1pt;width:22.2pt;height:0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" strokeweight="2.25pt"/>
            </w:pict>
          </mc:Fallback>
        </mc:AlternateContent>
      </w:r>
      <w:r w:rsidRPr="00F2362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39F20" wp14:editId="6FFC71D4">
                <wp:simplePos x="0" y="0"/>
                <wp:positionH relativeFrom="column">
                  <wp:posOffset>1951990</wp:posOffset>
                </wp:positionH>
                <wp:positionV relativeFrom="paragraph">
                  <wp:posOffset>5715</wp:posOffset>
                </wp:positionV>
                <wp:extent cx="1681480" cy="451485"/>
                <wp:effectExtent l="13335" t="9525" r="1016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86CAF" w14:textId="77777777" w:rsidR="00791375" w:rsidRPr="00417FD6" w:rsidRDefault="00791375" w:rsidP="007913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7FD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Prezydent Miasta Włocławek</w:t>
                            </w:r>
                          </w:p>
                          <w:p w14:paraId="7CDE7985" w14:textId="77777777" w:rsidR="00791375" w:rsidRDefault="00791375" w:rsidP="007913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9F20" id="Pole tekstowe 2" o:spid="_x0000_s1046" type="#_x0000_t202" style="position:absolute;margin-left:153.7pt;margin-top:.45pt;width:132.4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">
                <v:textbox>
                  <w:txbxContent>
                    <w:p w14:paraId="6F286CAF" w14:textId="77777777" w:rsidR="00791375" w:rsidRPr="00417FD6" w:rsidRDefault="00791375" w:rsidP="0079137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17FD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Prezydent Miasta Włocławek</w:t>
                      </w:r>
                    </w:p>
                    <w:p w14:paraId="7CDE7985" w14:textId="77777777" w:rsidR="00791375" w:rsidRDefault="00791375" w:rsidP="00791375"/>
                  </w:txbxContent>
                </v:textbox>
              </v:shape>
            </w:pict>
          </mc:Fallback>
        </mc:AlternateContent>
      </w:r>
      <w:r w:rsidRPr="00F2362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7BEBD" wp14:editId="384D21B7">
                <wp:simplePos x="0" y="0"/>
                <wp:positionH relativeFrom="column">
                  <wp:posOffset>1951990</wp:posOffset>
                </wp:positionH>
                <wp:positionV relativeFrom="paragraph">
                  <wp:posOffset>739140</wp:posOffset>
                </wp:positionV>
                <wp:extent cx="1702435" cy="523875"/>
                <wp:effectExtent l="13335" t="9525" r="825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7F99" w14:textId="77777777" w:rsidR="00791375" w:rsidRPr="004D18DB" w:rsidRDefault="00791375" w:rsidP="007913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8D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Zastępca Prezydenta Miasta Wło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cławek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CBEF477" w14:textId="77777777" w:rsidR="00791375" w:rsidRDefault="00791375" w:rsidP="007913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BEBD" id="Pole tekstowe 1" o:spid="_x0000_s1047" type="#_x0000_t202" style="position:absolute;margin-left:153.7pt;margin-top:58.2pt;width:134.0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">
                <v:textbox>
                  <w:txbxContent>
                    <w:p w14:paraId="69AF7F99" w14:textId="77777777" w:rsidR="00791375" w:rsidRPr="004D18DB" w:rsidRDefault="00791375" w:rsidP="0079137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D18D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Zastępca Prezydenta Miasta Wło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cławek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CBEF477" w14:textId="77777777" w:rsidR="00791375" w:rsidRDefault="00791375" w:rsidP="00791375"/>
                  </w:txbxContent>
                </v:textbox>
              </v:shape>
            </w:pict>
          </mc:Fallback>
        </mc:AlternateContent>
      </w:r>
    </w:p>
    <w:p w14:paraId="003AEC00" w14:textId="77777777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</w:p>
    <w:p w14:paraId="6F7C5D91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1E6BE8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E5841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22C9F90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F22B02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68C172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D20475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E01F8BD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B02448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6CABC9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006F863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73DAEA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A1FA88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14FDBC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56F655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34D6F9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27DBDC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2A52BF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B562B2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A982380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96C15D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84DAC9" w14:textId="77777777" w:rsidR="00791375" w:rsidRPr="00F2362D" w:rsidRDefault="00791375" w:rsidP="007913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CA2E3B" w14:textId="77777777" w:rsidR="00791375" w:rsidRPr="00F2362D" w:rsidRDefault="00791375" w:rsidP="0079137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br w:type="page"/>
      </w:r>
    </w:p>
    <w:p w14:paraId="3D5C65C6" w14:textId="48B444A4" w:rsidR="00791375" w:rsidRPr="00F2362D" w:rsidRDefault="00791375" w:rsidP="00791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362D">
        <w:rPr>
          <w:rFonts w:ascii="Arial" w:hAnsi="Arial" w:cs="Arial"/>
          <w:b/>
          <w:bCs/>
          <w:sz w:val="24"/>
          <w:szCs w:val="24"/>
        </w:rPr>
        <w:lastRenderedPageBreak/>
        <w:t>Zarządzenie nr</w:t>
      </w:r>
      <w:r w:rsidR="00F2362D">
        <w:rPr>
          <w:rFonts w:ascii="Arial" w:hAnsi="Arial" w:cs="Arial"/>
          <w:b/>
          <w:bCs/>
          <w:sz w:val="24"/>
          <w:szCs w:val="24"/>
        </w:rPr>
        <w:t xml:space="preserve"> 176/2023</w:t>
      </w:r>
    </w:p>
    <w:p w14:paraId="1CB93CB1" w14:textId="77777777" w:rsidR="00791375" w:rsidRPr="00F2362D" w:rsidRDefault="00791375" w:rsidP="00791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362D">
        <w:rPr>
          <w:rFonts w:ascii="Arial" w:hAnsi="Arial" w:cs="Arial"/>
          <w:b/>
          <w:bCs/>
          <w:sz w:val="24"/>
          <w:szCs w:val="24"/>
        </w:rPr>
        <w:t xml:space="preserve">  Prezydenta Miasta Włocławek</w:t>
      </w:r>
    </w:p>
    <w:p w14:paraId="095A0B06" w14:textId="4F60D140" w:rsidR="00791375" w:rsidRPr="00F2362D" w:rsidRDefault="00791375" w:rsidP="00791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362D">
        <w:rPr>
          <w:rFonts w:ascii="Arial" w:hAnsi="Arial" w:cs="Arial"/>
          <w:b/>
          <w:bCs/>
          <w:sz w:val="24"/>
          <w:szCs w:val="24"/>
        </w:rPr>
        <w:t xml:space="preserve">      z dnia </w:t>
      </w:r>
      <w:r w:rsidR="00F2362D">
        <w:rPr>
          <w:rFonts w:ascii="Arial" w:hAnsi="Arial" w:cs="Arial"/>
          <w:b/>
          <w:bCs/>
          <w:sz w:val="24"/>
          <w:szCs w:val="24"/>
        </w:rPr>
        <w:t>24 kwietnia 2023 r.</w:t>
      </w:r>
    </w:p>
    <w:p w14:paraId="5E65ABE9" w14:textId="77777777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</w:p>
    <w:p w14:paraId="7D80F577" w14:textId="4E0B0249" w:rsidR="00791375" w:rsidRPr="00F2362D" w:rsidRDefault="00791375" w:rsidP="00791375">
      <w:pPr>
        <w:rPr>
          <w:rFonts w:ascii="Arial" w:hAnsi="Arial" w:cs="Arial"/>
          <w:b/>
          <w:bCs/>
          <w:sz w:val="24"/>
          <w:szCs w:val="24"/>
        </w:rPr>
      </w:pPr>
      <w:r w:rsidRPr="00F2362D">
        <w:rPr>
          <w:rFonts w:ascii="Arial" w:hAnsi="Arial" w:cs="Arial"/>
          <w:b/>
          <w:bCs/>
          <w:sz w:val="24"/>
          <w:szCs w:val="24"/>
        </w:rPr>
        <w:t>w sprawie nadania Regulaminu Organizacyjnego Wydziału Urbanistyki i Architektury</w:t>
      </w:r>
    </w:p>
    <w:p w14:paraId="5755BEAE" w14:textId="77777777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</w:p>
    <w:p w14:paraId="0F80FB25" w14:textId="7B214C1B" w:rsidR="00791375" w:rsidRPr="00F2362D" w:rsidRDefault="00791375" w:rsidP="00791375">
      <w:pPr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ab/>
        <w:t>Na podstawie art. 33 ust. 2 ustawy z dnia 8 marca 1990 r. o samorządzie gminnym (Dz. U. z 2023 r. poz. 40 ) zarządza się, co następuje:</w:t>
      </w:r>
    </w:p>
    <w:p w14:paraId="622F7D6D" w14:textId="77777777" w:rsidR="00791375" w:rsidRPr="00F2362D" w:rsidRDefault="00791375" w:rsidP="00791375">
      <w:pPr>
        <w:ind w:left="360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>§ 1. Nadaje się Regulamin Organizacyjny Wydziału Urbanistyki i Architektury, stanowiący załącznik do zarządzenia.</w:t>
      </w:r>
    </w:p>
    <w:p w14:paraId="52EBA746" w14:textId="77777777" w:rsidR="00791375" w:rsidRPr="00F2362D" w:rsidRDefault="00791375" w:rsidP="00791375">
      <w:pPr>
        <w:ind w:left="360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>§ 2. Wykonanie zarządzenia powierza się Dyrektorowi Wydziału Urbanistyki i Architektury.</w:t>
      </w:r>
    </w:p>
    <w:p w14:paraId="357CF8C1" w14:textId="77777777" w:rsidR="00791375" w:rsidRPr="00F2362D" w:rsidRDefault="00791375" w:rsidP="00791375">
      <w:pPr>
        <w:ind w:left="360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>§ 3. Nadzór nad wykonaniem zarządzenia powierza się Zastępcy Prezydenta Miasta Włocławek właściwemu w zakresie nadzoru nad Wydziałem Urbanistyki i Architektury.</w:t>
      </w:r>
    </w:p>
    <w:p w14:paraId="165FD32A" w14:textId="77777777" w:rsidR="00791375" w:rsidRPr="00F2362D" w:rsidRDefault="00791375" w:rsidP="00791375">
      <w:pPr>
        <w:ind w:left="360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>§ 4. Traci moc zarządzenie nr 366/2018 Prezydenta Miasta Włocławek z dnia 18 grudnia 2018 r. w sprawie nadania Regulaminu Organizacyjnego Wydziału Urbanistyki i Architektury.</w:t>
      </w:r>
    </w:p>
    <w:p w14:paraId="7534BDEF" w14:textId="77777777" w:rsidR="00791375" w:rsidRPr="00F2362D" w:rsidRDefault="00791375" w:rsidP="00791375">
      <w:pPr>
        <w:ind w:left="360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>§ 5. 1. Zarządzenie wchodzi w życie z dniem podpisania.</w:t>
      </w:r>
    </w:p>
    <w:p w14:paraId="03676533" w14:textId="77777777" w:rsidR="00791375" w:rsidRPr="00F2362D" w:rsidRDefault="00791375" w:rsidP="00791375">
      <w:pPr>
        <w:ind w:left="360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30A2143E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54EF69A3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7FB46741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46EA2F09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211B4104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2D99FAA4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0731244C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034A2C5D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</w:p>
    <w:p w14:paraId="4CD96E37" w14:textId="77777777" w:rsidR="00791375" w:rsidRPr="00F2362D" w:rsidRDefault="00791375" w:rsidP="00F2362D">
      <w:pPr>
        <w:rPr>
          <w:rFonts w:ascii="Arial" w:hAnsi="Arial" w:cs="Arial"/>
          <w:sz w:val="24"/>
          <w:szCs w:val="24"/>
        </w:rPr>
      </w:pPr>
    </w:p>
    <w:p w14:paraId="4C660E45" w14:textId="77777777" w:rsidR="00791375" w:rsidRPr="00F2362D" w:rsidRDefault="00791375" w:rsidP="00791375">
      <w:pPr>
        <w:ind w:left="2833" w:firstLine="707"/>
        <w:rPr>
          <w:rFonts w:ascii="Arial" w:hAnsi="Arial" w:cs="Arial"/>
          <w:b/>
          <w:bCs/>
          <w:sz w:val="24"/>
          <w:szCs w:val="24"/>
        </w:rPr>
      </w:pPr>
      <w:r w:rsidRPr="00F2362D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023E4230" w14:textId="77777777" w:rsidR="00791375" w:rsidRPr="00F2362D" w:rsidRDefault="00791375" w:rsidP="00791375">
      <w:pPr>
        <w:ind w:left="709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 xml:space="preserve"> </w:t>
      </w:r>
    </w:p>
    <w:p w14:paraId="297DEC1A" w14:textId="3075DF78" w:rsidR="00791375" w:rsidRPr="00F2362D" w:rsidRDefault="00791375" w:rsidP="00791375">
      <w:pPr>
        <w:ind w:firstLine="708"/>
        <w:rPr>
          <w:rFonts w:ascii="Arial" w:hAnsi="Arial" w:cs="Arial"/>
          <w:sz w:val="24"/>
          <w:szCs w:val="24"/>
        </w:rPr>
      </w:pPr>
      <w:r w:rsidRPr="00F2362D">
        <w:rPr>
          <w:rFonts w:ascii="Arial" w:hAnsi="Arial" w:cs="Arial"/>
          <w:sz w:val="24"/>
          <w:szCs w:val="24"/>
        </w:rPr>
        <w:t xml:space="preserve">Wydanie niniejszego zarządzenia następuje w wykonaniu dyspozycji § 20 ust. 1 Regulaminu Organizacyjnego Urzędu Miasta Włocławek wprowadzonego zarządzeniem nr 31/2019 r. z </w:t>
      </w:r>
      <w:proofErr w:type="spellStart"/>
      <w:r w:rsidRPr="00F2362D">
        <w:rPr>
          <w:rFonts w:ascii="Arial" w:hAnsi="Arial" w:cs="Arial"/>
          <w:sz w:val="24"/>
          <w:szCs w:val="24"/>
        </w:rPr>
        <w:t>późn</w:t>
      </w:r>
      <w:proofErr w:type="spellEnd"/>
      <w:r w:rsidRPr="00F2362D">
        <w:rPr>
          <w:rFonts w:ascii="Arial" w:hAnsi="Arial" w:cs="Arial"/>
          <w:sz w:val="24"/>
          <w:szCs w:val="24"/>
        </w:rPr>
        <w:t>. zm.</w:t>
      </w:r>
    </w:p>
    <w:p w14:paraId="270DF136" w14:textId="77777777" w:rsidR="00EE54DA" w:rsidRPr="00F2362D" w:rsidRDefault="00000000">
      <w:pPr>
        <w:rPr>
          <w:rFonts w:ascii="Arial" w:hAnsi="Arial" w:cs="Arial"/>
          <w:sz w:val="24"/>
          <w:szCs w:val="24"/>
        </w:rPr>
      </w:pPr>
    </w:p>
    <w:sectPr w:rsidR="00EE54DA" w:rsidRPr="00F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9F8"/>
    <w:multiLevelType w:val="hybridMultilevel"/>
    <w:tmpl w:val="A268D9A2"/>
    <w:lvl w:ilvl="0" w:tplc="F652684C">
      <w:start w:val="1"/>
      <w:numFmt w:val="bullet"/>
      <w:lvlText w:val="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 w15:restartNumberingAfterBreak="0">
    <w:nsid w:val="02692759"/>
    <w:multiLevelType w:val="hybridMultilevel"/>
    <w:tmpl w:val="8C6EB9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EE03AB"/>
    <w:multiLevelType w:val="hybridMultilevel"/>
    <w:tmpl w:val="E7123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F39"/>
    <w:multiLevelType w:val="hybridMultilevel"/>
    <w:tmpl w:val="34540B9C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98E"/>
    <w:multiLevelType w:val="hybridMultilevel"/>
    <w:tmpl w:val="0288763C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E51FD"/>
    <w:multiLevelType w:val="hybridMultilevel"/>
    <w:tmpl w:val="12769912"/>
    <w:lvl w:ilvl="0" w:tplc="F65268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0D2E25"/>
    <w:multiLevelType w:val="hybridMultilevel"/>
    <w:tmpl w:val="BDE23484"/>
    <w:lvl w:ilvl="0" w:tplc="F65268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3494189"/>
    <w:multiLevelType w:val="hybridMultilevel"/>
    <w:tmpl w:val="69624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97CCD"/>
    <w:multiLevelType w:val="hybridMultilevel"/>
    <w:tmpl w:val="8FCE797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463E17A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B2622"/>
    <w:multiLevelType w:val="hybridMultilevel"/>
    <w:tmpl w:val="E4448034"/>
    <w:lvl w:ilvl="0" w:tplc="F65268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134301"/>
    <w:multiLevelType w:val="singleLevel"/>
    <w:tmpl w:val="8542BCA6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</w:abstractNum>
  <w:abstractNum w:abstractNumId="11" w15:restartNumberingAfterBreak="0">
    <w:nsid w:val="491C7241"/>
    <w:multiLevelType w:val="hybridMultilevel"/>
    <w:tmpl w:val="CFDE28B6"/>
    <w:lvl w:ilvl="0" w:tplc="F6526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517D"/>
    <w:multiLevelType w:val="hybridMultilevel"/>
    <w:tmpl w:val="1EBEBDC0"/>
    <w:lvl w:ilvl="0" w:tplc="463E1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C0D04"/>
    <w:multiLevelType w:val="hybridMultilevel"/>
    <w:tmpl w:val="090A2910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463E17AE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EC1638A"/>
    <w:multiLevelType w:val="hybridMultilevel"/>
    <w:tmpl w:val="5D62D208"/>
    <w:lvl w:ilvl="0" w:tplc="F6526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230C4"/>
    <w:multiLevelType w:val="hybridMultilevel"/>
    <w:tmpl w:val="A2E845FC"/>
    <w:lvl w:ilvl="0" w:tplc="F65268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4814108">
    <w:abstractNumId w:val="13"/>
  </w:num>
  <w:num w:numId="2" w16cid:durableId="2078042606">
    <w:abstractNumId w:val="10"/>
  </w:num>
  <w:num w:numId="3" w16cid:durableId="719400243">
    <w:abstractNumId w:val="8"/>
  </w:num>
  <w:num w:numId="4" w16cid:durableId="775172068">
    <w:abstractNumId w:val="1"/>
  </w:num>
  <w:num w:numId="5" w16cid:durableId="215749885">
    <w:abstractNumId w:val="4"/>
  </w:num>
  <w:num w:numId="6" w16cid:durableId="1599098555">
    <w:abstractNumId w:val="5"/>
  </w:num>
  <w:num w:numId="7" w16cid:durableId="746654144">
    <w:abstractNumId w:val="15"/>
  </w:num>
  <w:num w:numId="8" w16cid:durableId="897135349">
    <w:abstractNumId w:val="12"/>
  </w:num>
  <w:num w:numId="9" w16cid:durableId="762263778">
    <w:abstractNumId w:val="6"/>
  </w:num>
  <w:num w:numId="10" w16cid:durableId="20740840">
    <w:abstractNumId w:val="14"/>
  </w:num>
  <w:num w:numId="11" w16cid:durableId="1702122429">
    <w:abstractNumId w:val="3"/>
  </w:num>
  <w:num w:numId="12" w16cid:durableId="999653034">
    <w:abstractNumId w:val="9"/>
  </w:num>
  <w:num w:numId="13" w16cid:durableId="435903573">
    <w:abstractNumId w:val="11"/>
  </w:num>
  <w:num w:numId="14" w16cid:durableId="1630621561">
    <w:abstractNumId w:val="2"/>
  </w:num>
  <w:num w:numId="15" w16cid:durableId="300768172">
    <w:abstractNumId w:val="7"/>
  </w:num>
  <w:num w:numId="16" w16cid:durableId="36610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75"/>
    <w:rsid w:val="0001359D"/>
    <w:rsid w:val="00077090"/>
    <w:rsid w:val="001F5775"/>
    <w:rsid w:val="002C20D0"/>
    <w:rsid w:val="00392120"/>
    <w:rsid w:val="0061049B"/>
    <w:rsid w:val="006A35E0"/>
    <w:rsid w:val="006B17EE"/>
    <w:rsid w:val="006E0CCE"/>
    <w:rsid w:val="00745FAC"/>
    <w:rsid w:val="00791375"/>
    <w:rsid w:val="007B5AD1"/>
    <w:rsid w:val="00854B3A"/>
    <w:rsid w:val="00B90013"/>
    <w:rsid w:val="00D31A27"/>
    <w:rsid w:val="00DA7E1E"/>
    <w:rsid w:val="00F2362D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7F6A"/>
  <w15:chartTrackingRefBased/>
  <w15:docId w15:val="{B8989203-5C37-4068-9612-12EFBF24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1980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176/2023 Prezyenta Miasta Włocławek z dn. 24 kwietnia 2023 r.</dc:title>
  <dc:subject/>
  <dc:creator>Jadwiga Rębiałkowska</dc:creator>
  <cp:keywords>Zarządzenie Prezydenta Miasta Włocławek</cp:keywords>
  <dc:description/>
  <cp:lastModifiedBy>Karolina Budziszewska</cp:lastModifiedBy>
  <cp:revision>4</cp:revision>
  <cp:lastPrinted>2023-04-17T07:05:00Z</cp:lastPrinted>
  <dcterms:created xsi:type="dcterms:W3CDTF">2023-04-24T08:57:00Z</dcterms:created>
  <dcterms:modified xsi:type="dcterms:W3CDTF">2023-04-24T11:27:00Z</dcterms:modified>
</cp:coreProperties>
</file>