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D8445" w14:textId="77777777" w:rsidR="00B65BBD" w:rsidRPr="007A3E42" w:rsidRDefault="00B65BBD" w:rsidP="00B65BBD">
      <w:pPr>
        <w:ind w:left="5664"/>
        <w:jc w:val="both"/>
        <w:rPr>
          <w:rFonts w:ascii="Arial" w:hAnsi="Arial" w:cs="Arial"/>
          <w:bCs/>
          <w:color w:val="000000" w:themeColor="text1"/>
        </w:rPr>
      </w:pPr>
      <w:bookmarkStart w:id="0" w:name="_Hlk124163010"/>
      <w:bookmarkStart w:id="1" w:name="_GoBack"/>
      <w:bookmarkEnd w:id="1"/>
      <w:r w:rsidRPr="007A3E42">
        <w:rPr>
          <w:rFonts w:ascii="Arial" w:hAnsi="Arial" w:cs="Arial"/>
          <w:bCs/>
          <w:color w:val="000000" w:themeColor="text1"/>
        </w:rPr>
        <w:t>Załącznik Nr 1</w:t>
      </w:r>
    </w:p>
    <w:p w14:paraId="724817F1" w14:textId="20FCE2DD" w:rsidR="00B65BBD" w:rsidRPr="007A3E42" w:rsidRDefault="00B65BBD" w:rsidP="00B65BBD">
      <w:pPr>
        <w:ind w:left="4956" w:firstLine="708"/>
        <w:jc w:val="both"/>
        <w:rPr>
          <w:rFonts w:ascii="Arial" w:hAnsi="Arial" w:cs="Arial"/>
          <w:bCs/>
          <w:color w:val="000000" w:themeColor="text1"/>
        </w:rPr>
      </w:pPr>
      <w:bookmarkStart w:id="2" w:name="_Hlk133407956"/>
      <w:r w:rsidRPr="007A3E42">
        <w:rPr>
          <w:rFonts w:ascii="Arial" w:hAnsi="Arial" w:cs="Arial"/>
          <w:bCs/>
          <w:color w:val="000000" w:themeColor="text1"/>
        </w:rPr>
        <w:t xml:space="preserve">do Zarządzenia Nr </w:t>
      </w:r>
      <w:r w:rsidR="003D26FB">
        <w:rPr>
          <w:rFonts w:ascii="Arial" w:hAnsi="Arial" w:cs="Arial"/>
          <w:bCs/>
          <w:color w:val="000000" w:themeColor="text1"/>
        </w:rPr>
        <w:t>189/2023</w:t>
      </w:r>
    </w:p>
    <w:p w14:paraId="52CB6053" w14:textId="77777777" w:rsidR="00B65BBD" w:rsidRPr="007A3E42" w:rsidRDefault="00B65BBD" w:rsidP="00B65BBD">
      <w:pPr>
        <w:ind w:left="4956" w:firstLine="708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>Prezydenta Miasta Włocławek</w:t>
      </w:r>
    </w:p>
    <w:p w14:paraId="5F3B4005" w14:textId="7F2E0A28" w:rsidR="00B65BBD" w:rsidRPr="007A3E42" w:rsidRDefault="00B65BBD" w:rsidP="00B65BBD">
      <w:pPr>
        <w:ind w:left="4956" w:firstLine="708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 xml:space="preserve">z dnia </w:t>
      </w:r>
      <w:r w:rsidR="003D26FB">
        <w:rPr>
          <w:rFonts w:ascii="Arial" w:hAnsi="Arial" w:cs="Arial"/>
          <w:bCs/>
          <w:color w:val="000000" w:themeColor="text1"/>
        </w:rPr>
        <w:t xml:space="preserve">28 kwietnia 2023 r. </w:t>
      </w:r>
    </w:p>
    <w:bookmarkEnd w:id="2"/>
    <w:p w14:paraId="7F13E0EC" w14:textId="4D789BDA" w:rsidR="00654EFA" w:rsidRPr="007A3E42" w:rsidRDefault="00654EFA" w:rsidP="00B65BBD">
      <w:pPr>
        <w:tabs>
          <w:tab w:val="left" w:pos="6663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26FFE678" w14:textId="77777777" w:rsidR="005B3168" w:rsidRPr="007A3E42" w:rsidRDefault="005B3168" w:rsidP="00B65BBD">
      <w:pPr>
        <w:tabs>
          <w:tab w:val="left" w:pos="6663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38A8A729" w14:textId="77777777" w:rsidR="00B65BBD" w:rsidRPr="001A0F56" w:rsidRDefault="00B65BBD" w:rsidP="00EA786E">
      <w:pPr>
        <w:pStyle w:val="Nagwek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A0F56">
        <w:rPr>
          <w:rFonts w:ascii="Arial" w:hAnsi="Arial" w:cs="Arial"/>
          <w:b/>
          <w:bCs/>
          <w:color w:val="000000" w:themeColor="text1"/>
          <w:sz w:val="24"/>
          <w:szCs w:val="24"/>
        </w:rPr>
        <w:t>OGŁOSZENIE</w:t>
      </w:r>
    </w:p>
    <w:p w14:paraId="39219940" w14:textId="77777777" w:rsidR="00B65BBD" w:rsidRPr="007A3E42" w:rsidRDefault="00B65BBD" w:rsidP="00B65BBD">
      <w:pPr>
        <w:tabs>
          <w:tab w:val="left" w:pos="6663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5900FF6B" w14:textId="27CEF6DF" w:rsidR="00B65BBD" w:rsidRPr="007A3E42" w:rsidRDefault="00B65BBD" w:rsidP="00B65BBD">
      <w:pPr>
        <w:jc w:val="both"/>
        <w:rPr>
          <w:rFonts w:ascii="Arial" w:hAnsi="Arial" w:cs="Arial"/>
          <w:iCs/>
          <w:color w:val="000000" w:themeColor="text1"/>
        </w:rPr>
      </w:pPr>
      <w:r w:rsidRPr="007A3E42">
        <w:rPr>
          <w:rFonts w:ascii="Arial" w:eastAsia="SimSun" w:hAnsi="Arial" w:cs="Arial"/>
          <w:iCs/>
          <w:color w:val="000000" w:themeColor="text1"/>
          <w:kern w:val="1"/>
          <w:lang w:bidi="hi-IN"/>
        </w:rPr>
        <w:t xml:space="preserve">Działając na podstawie </w:t>
      </w:r>
      <w:bookmarkStart w:id="3" w:name="_Hlk10713129"/>
      <w:r w:rsidRPr="007A3E42">
        <w:rPr>
          <w:rFonts w:ascii="Arial" w:eastAsia="SimSun" w:hAnsi="Arial" w:cs="Arial"/>
          <w:iCs/>
          <w:color w:val="000000" w:themeColor="text1"/>
          <w:kern w:val="1"/>
          <w:lang w:bidi="hi-IN"/>
        </w:rPr>
        <w:t>art. 30 ust. 1 ust.2 pkt 2 ustawy z dnia 8 marca 1990 r.</w:t>
      </w:r>
      <w:r w:rsidR="007A3E42">
        <w:rPr>
          <w:rFonts w:ascii="Arial" w:eastAsia="SimSun" w:hAnsi="Arial" w:cs="Arial"/>
          <w:iCs/>
          <w:color w:val="000000" w:themeColor="text1"/>
          <w:kern w:val="1"/>
          <w:lang w:bidi="hi-IN"/>
        </w:rPr>
        <w:t xml:space="preserve"> o </w:t>
      </w:r>
      <w:r w:rsidRPr="007A3E42">
        <w:rPr>
          <w:rFonts w:ascii="Arial" w:eastAsia="SimSun" w:hAnsi="Arial" w:cs="Arial"/>
          <w:iCs/>
          <w:color w:val="000000" w:themeColor="text1"/>
          <w:kern w:val="1"/>
          <w:lang w:bidi="hi-IN"/>
        </w:rPr>
        <w:t>samorządzie gminnym</w:t>
      </w:r>
      <w:bookmarkStart w:id="4" w:name="_Hlk100054866"/>
      <w:r w:rsidR="008974E0" w:rsidRPr="007A3E42">
        <w:rPr>
          <w:rFonts w:ascii="Arial" w:eastAsia="SimSun" w:hAnsi="Arial" w:cs="Arial"/>
          <w:iCs/>
          <w:color w:val="000000" w:themeColor="text1"/>
          <w:kern w:val="1"/>
          <w:lang w:bidi="hi-IN"/>
        </w:rPr>
        <w:t xml:space="preserve"> (</w:t>
      </w:r>
      <w:r w:rsidR="00055A0B" w:rsidRPr="007A3E42">
        <w:rPr>
          <w:rFonts w:ascii="Arial" w:eastAsia="SimSun" w:hAnsi="Arial" w:cs="Arial"/>
          <w:color w:val="000000" w:themeColor="text1"/>
          <w:kern w:val="2"/>
          <w:lang w:bidi="hi-IN"/>
        </w:rPr>
        <w:t>Dz. U. z 2023 r. poz. 40</w:t>
      </w:r>
      <w:r w:rsidR="009E1B4D" w:rsidRPr="007A3E42">
        <w:rPr>
          <w:rFonts w:ascii="Arial" w:eastAsia="SimSun" w:hAnsi="Arial" w:cs="Arial"/>
          <w:color w:val="000000" w:themeColor="text1"/>
          <w:kern w:val="2"/>
          <w:lang w:bidi="hi-IN"/>
        </w:rPr>
        <w:t xml:space="preserve"> i 572</w:t>
      </w:r>
      <w:r w:rsidR="00055A0B" w:rsidRPr="007A3E42">
        <w:rPr>
          <w:rFonts w:ascii="Arial" w:eastAsia="SimSun" w:hAnsi="Arial" w:cs="Arial"/>
          <w:color w:val="000000" w:themeColor="text1"/>
          <w:kern w:val="2"/>
          <w:lang w:bidi="hi-IN"/>
        </w:rPr>
        <w:t>)</w:t>
      </w:r>
      <w:bookmarkEnd w:id="4"/>
      <w:r w:rsidRPr="007A3E42">
        <w:rPr>
          <w:rFonts w:ascii="Arial" w:eastAsia="SimSun" w:hAnsi="Arial" w:cs="Arial"/>
          <w:iCs/>
          <w:color w:val="000000" w:themeColor="text1"/>
          <w:kern w:val="2"/>
          <w:shd w:val="clear" w:color="auto" w:fill="FFFFFF"/>
          <w:lang w:bidi="hi-IN"/>
        </w:rPr>
        <w:t xml:space="preserve"> </w:t>
      </w:r>
      <w:r w:rsidRPr="007A3E42">
        <w:rPr>
          <w:rFonts w:ascii="Arial" w:hAnsi="Arial" w:cs="Arial"/>
          <w:iCs/>
          <w:color w:val="000000" w:themeColor="text1"/>
        </w:rPr>
        <w:t>oraz art. 4 ust. 1, pkt 1</w:t>
      </w:r>
      <w:r w:rsidR="00C65A35" w:rsidRPr="007A3E42">
        <w:rPr>
          <w:rFonts w:ascii="Arial" w:hAnsi="Arial" w:cs="Arial"/>
          <w:iCs/>
          <w:color w:val="000000" w:themeColor="text1"/>
        </w:rPr>
        <w:t>8</w:t>
      </w:r>
      <w:r w:rsidRPr="007A3E42">
        <w:rPr>
          <w:rFonts w:ascii="Arial" w:hAnsi="Arial" w:cs="Arial"/>
          <w:iCs/>
          <w:color w:val="000000" w:themeColor="text1"/>
        </w:rPr>
        <w:t xml:space="preserve">, art. 11, 13, 14, 15 i 19 ustawy z dnia 24 kwietnia 2003 r. o działalności pożytku publicznego i o wolontariacie </w:t>
      </w:r>
      <w:r w:rsidR="00FA73A2" w:rsidRPr="007A3E42">
        <w:rPr>
          <w:rFonts w:ascii="Arial" w:hAnsi="Arial" w:cs="Arial"/>
          <w:iCs/>
          <w:color w:val="000000" w:themeColor="text1"/>
        </w:rPr>
        <w:t>(Dz. U. z 2023 r. poz. 571)</w:t>
      </w:r>
      <w:r w:rsidR="00605589" w:rsidRPr="007A3E42">
        <w:rPr>
          <w:rFonts w:ascii="Arial" w:hAnsi="Arial" w:cs="Arial"/>
          <w:iCs/>
          <w:color w:val="000000" w:themeColor="text1"/>
        </w:rPr>
        <w:t xml:space="preserve"> </w:t>
      </w:r>
      <w:r w:rsidRPr="007A3E42">
        <w:rPr>
          <w:rFonts w:ascii="Arial" w:hAnsi="Arial" w:cs="Arial"/>
          <w:iCs/>
          <w:color w:val="000000" w:themeColor="text1"/>
        </w:rPr>
        <w:t>w związku z </w:t>
      </w:r>
      <w:r w:rsidRPr="007A3E42">
        <w:rPr>
          <w:rFonts w:ascii="Arial" w:eastAsia="SimSun" w:hAnsi="Arial" w:cs="Arial"/>
          <w:color w:val="000000" w:themeColor="text1"/>
          <w:kern w:val="1"/>
          <w:lang w:bidi="hi-IN"/>
        </w:rPr>
        <w:t>Uchwałą Nr</w:t>
      </w:r>
      <w:r w:rsidR="00EE1702" w:rsidRPr="007A3E42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Pr="007A3E42">
        <w:rPr>
          <w:rFonts w:ascii="Arial" w:eastAsia="SimSun" w:hAnsi="Arial" w:cs="Arial"/>
          <w:color w:val="000000" w:themeColor="text1"/>
          <w:kern w:val="1"/>
          <w:lang w:bidi="hi-IN"/>
        </w:rPr>
        <w:t xml:space="preserve">LV/151/2022 Rady Miasta Włocławek z dnia 29 listopada 2022 r. </w:t>
      </w:r>
      <w:r w:rsidRPr="007A3E42">
        <w:rPr>
          <w:rFonts w:ascii="Arial" w:hAnsi="Arial" w:cs="Arial"/>
          <w:color w:val="000000" w:themeColor="text1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2023</w:t>
      </w:r>
      <w:r w:rsidRPr="007A3E42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oraz w związku </w:t>
      </w:r>
      <w:r w:rsidRPr="007A3E42">
        <w:rPr>
          <w:rFonts w:ascii="Arial" w:hAnsi="Arial" w:cs="Arial"/>
          <w:iCs/>
          <w:color w:val="000000" w:themeColor="text1"/>
        </w:rPr>
        <w:t>z realizacją przez Miasto Włocławek przedsięwzięcia pn. </w:t>
      </w:r>
      <w:r w:rsidR="00C65A35" w:rsidRPr="007A3E42">
        <w:rPr>
          <w:rFonts w:ascii="Arial" w:eastAsia="Times New Roman" w:hAnsi="Arial" w:cs="Arial"/>
          <w:b/>
          <w:bCs/>
          <w:color w:val="000000" w:themeColor="text1"/>
        </w:rPr>
        <w:t>„Edukacja ekologiczna = Miasto 2 rzek”</w:t>
      </w:r>
      <w:r w:rsidR="007A3E42">
        <w:rPr>
          <w:rFonts w:ascii="Arial" w:eastAsia="Times New Roman" w:hAnsi="Arial" w:cs="Arial"/>
          <w:color w:val="000000" w:themeColor="text1"/>
        </w:rPr>
        <w:t xml:space="preserve"> w </w:t>
      </w:r>
      <w:r w:rsidRPr="007A3E42">
        <w:rPr>
          <w:rFonts w:ascii="Arial" w:eastAsia="Times New Roman" w:hAnsi="Arial" w:cs="Arial"/>
          <w:color w:val="000000" w:themeColor="text1"/>
        </w:rPr>
        <w:t xml:space="preserve">ramach </w:t>
      </w:r>
      <w:r w:rsidRPr="007A3E42">
        <w:rPr>
          <w:rFonts w:ascii="Arial" w:hAnsi="Arial" w:cs="Arial"/>
          <w:color w:val="000000" w:themeColor="text1"/>
        </w:rPr>
        <w:t>projektu</w:t>
      </w:r>
      <w:r w:rsidRPr="007A3E42">
        <w:rPr>
          <w:rFonts w:ascii="Arial" w:hAnsi="Arial" w:cs="Arial"/>
          <w:iCs/>
          <w:color w:val="000000" w:themeColor="text1"/>
        </w:rPr>
        <w:t xml:space="preserve"> </w:t>
      </w:r>
      <w:bookmarkStart w:id="5" w:name="_Hlk100054976"/>
      <w:bookmarkEnd w:id="3"/>
      <w:r w:rsidR="00552B13" w:rsidRPr="007A3E42">
        <w:rPr>
          <w:rFonts w:ascii="Arial" w:hAnsi="Arial" w:cs="Arial"/>
          <w:iCs/>
          <w:color w:val="000000" w:themeColor="text1"/>
        </w:rPr>
        <w:t>„WŁOCŁAWEK - MIASTO NOWYCH MOŻLIWOŚCI. Tutaj mieszkam, pracuję, inwestuję i tu wypoczywam”</w:t>
      </w:r>
      <w:r w:rsidR="00552B13" w:rsidRPr="007A3E42">
        <w:rPr>
          <w:rFonts w:ascii="Arial" w:hAnsi="Arial" w:cs="Arial"/>
          <w:b/>
          <w:iCs/>
          <w:color w:val="000000" w:themeColor="text1"/>
        </w:rPr>
        <w:t xml:space="preserve"> </w:t>
      </w:r>
      <w:r w:rsidR="00552B13" w:rsidRPr="007A3E42">
        <w:rPr>
          <w:rFonts w:ascii="Arial" w:hAnsi="Arial" w:cs="Arial"/>
          <w:iCs/>
          <w:color w:val="000000" w:themeColor="text1"/>
        </w:rPr>
        <w:t>finansowanego</w:t>
      </w:r>
      <w:r w:rsidR="00552B13" w:rsidRPr="007A3E42">
        <w:rPr>
          <w:rFonts w:ascii="Arial" w:hAnsi="Arial" w:cs="Arial"/>
          <w:color w:val="000000" w:themeColor="text1"/>
        </w:rPr>
        <w:t xml:space="preserve"> ze środków Mechanizmu Finansowego EOG 2014 - 2021 i budżetu państwa,</w:t>
      </w:r>
      <w:r w:rsidR="0053564A" w:rsidRPr="007A3E42">
        <w:rPr>
          <w:rFonts w:ascii="Arial" w:hAnsi="Arial" w:cs="Arial"/>
          <w:color w:val="000000" w:themeColor="text1"/>
        </w:rPr>
        <w:t xml:space="preserve"> w ramach Programu Rozwój Lokalny</w:t>
      </w:r>
    </w:p>
    <w:p w14:paraId="16539D8A" w14:textId="77777777" w:rsidR="00B65BBD" w:rsidRPr="007A3E42" w:rsidRDefault="00B65BBD" w:rsidP="00B65BBD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7A3E42">
        <w:rPr>
          <w:rFonts w:ascii="Arial" w:hAnsi="Arial" w:cs="Arial"/>
          <w:b/>
          <w:iCs/>
          <w:color w:val="000000" w:themeColor="text1"/>
        </w:rPr>
        <w:t xml:space="preserve"> </w:t>
      </w:r>
    </w:p>
    <w:bookmarkEnd w:id="5"/>
    <w:p w14:paraId="20CF7FAA" w14:textId="77777777" w:rsidR="00B65BBD" w:rsidRPr="007A3E42" w:rsidRDefault="00B65BBD" w:rsidP="00B65BBD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A3E42">
        <w:rPr>
          <w:rFonts w:ascii="Arial" w:hAnsi="Arial" w:cs="Arial"/>
          <w:b/>
          <w:color w:val="000000" w:themeColor="text1"/>
        </w:rPr>
        <w:t>Prezydent Miasta Włocławek</w:t>
      </w:r>
    </w:p>
    <w:p w14:paraId="53617001" w14:textId="77777777" w:rsidR="00B65BBD" w:rsidRPr="007A3E42" w:rsidRDefault="00B65BBD" w:rsidP="00B65BBD">
      <w:pPr>
        <w:jc w:val="center"/>
        <w:rPr>
          <w:rFonts w:ascii="Arial" w:hAnsi="Arial" w:cs="Arial"/>
          <w:b/>
          <w:color w:val="000000" w:themeColor="text1"/>
        </w:rPr>
      </w:pPr>
    </w:p>
    <w:p w14:paraId="5C12A8A2" w14:textId="6CE15D04" w:rsidR="00B65BBD" w:rsidRPr="007A3E42" w:rsidRDefault="00B65BBD" w:rsidP="00B65BBD">
      <w:pPr>
        <w:jc w:val="both"/>
        <w:rPr>
          <w:rFonts w:ascii="Arial" w:hAnsi="Arial" w:cs="Arial"/>
          <w:i/>
          <w:color w:val="000000" w:themeColor="text1"/>
        </w:rPr>
      </w:pPr>
      <w:r w:rsidRPr="007A3E42">
        <w:rPr>
          <w:rFonts w:ascii="Arial" w:hAnsi="Arial" w:cs="Arial"/>
          <w:color w:val="000000" w:themeColor="text1"/>
        </w:rPr>
        <w:t>ogłasza otwarty konkurs ofert na realizację zada</w:t>
      </w:r>
      <w:r w:rsidR="009F4738" w:rsidRPr="007A3E42">
        <w:rPr>
          <w:rFonts w:ascii="Arial" w:hAnsi="Arial" w:cs="Arial"/>
          <w:color w:val="000000" w:themeColor="text1"/>
        </w:rPr>
        <w:t>nia</w:t>
      </w:r>
      <w:r w:rsidRPr="007A3E42">
        <w:rPr>
          <w:rFonts w:ascii="Arial" w:hAnsi="Arial" w:cs="Arial"/>
          <w:color w:val="000000" w:themeColor="text1"/>
        </w:rPr>
        <w:t xml:space="preserve"> publiczn</w:t>
      </w:r>
      <w:r w:rsidR="009F4738" w:rsidRPr="007A3E42">
        <w:rPr>
          <w:rFonts w:ascii="Arial" w:hAnsi="Arial" w:cs="Arial"/>
          <w:color w:val="000000" w:themeColor="text1"/>
        </w:rPr>
        <w:t>ego</w:t>
      </w:r>
      <w:r w:rsidRPr="007A3E42">
        <w:rPr>
          <w:rFonts w:ascii="Arial" w:hAnsi="Arial" w:cs="Arial"/>
          <w:color w:val="000000" w:themeColor="text1"/>
        </w:rPr>
        <w:t xml:space="preserve"> w zakresie wsp</w:t>
      </w:r>
      <w:r w:rsidR="00C65A35" w:rsidRPr="007A3E42">
        <w:rPr>
          <w:rFonts w:ascii="Arial" w:hAnsi="Arial" w:cs="Arial"/>
          <w:color w:val="000000" w:themeColor="text1"/>
        </w:rPr>
        <w:t>omagania ekologii</w:t>
      </w:r>
      <w:r w:rsidR="00EE1702" w:rsidRPr="007A3E42">
        <w:rPr>
          <w:rFonts w:ascii="Arial" w:hAnsi="Arial" w:cs="Arial"/>
          <w:color w:val="000000" w:themeColor="text1"/>
        </w:rPr>
        <w:t xml:space="preserve"> i </w:t>
      </w:r>
      <w:r w:rsidR="00C65A35" w:rsidRPr="007A3E42">
        <w:rPr>
          <w:rFonts w:ascii="Arial" w:hAnsi="Arial" w:cs="Arial"/>
          <w:color w:val="000000" w:themeColor="text1"/>
        </w:rPr>
        <w:t>ochrony zwierząt</w:t>
      </w:r>
      <w:r w:rsidR="0053564A" w:rsidRPr="007A3E42">
        <w:rPr>
          <w:rFonts w:ascii="Arial" w:hAnsi="Arial" w:cs="Arial"/>
          <w:color w:val="000000" w:themeColor="text1"/>
        </w:rPr>
        <w:t xml:space="preserve"> oraz ochrony dziedzictwa przyrodniczego</w:t>
      </w:r>
      <w:r w:rsidR="007A3E42">
        <w:rPr>
          <w:rFonts w:ascii="Arial" w:hAnsi="Arial" w:cs="Arial"/>
          <w:color w:val="000000" w:themeColor="text1"/>
        </w:rPr>
        <w:t xml:space="preserve"> w </w:t>
      </w:r>
      <w:r w:rsidRPr="007A3E42">
        <w:rPr>
          <w:rFonts w:ascii="Arial" w:hAnsi="Arial" w:cs="Arial"/>
          <w:color w:val="000000" w:themeColor="text1"/>
        </w:rPr>
        <w:t>2023 roku przez organizacje pozarządowe oraz inne podmioty prowadzące działalność pożytku publicznego</w:t>
      </w:r>
      <w:r w:rsidR="00350F81" w:rsidRPr="007A3E42">
        <w:rPr>
          <w:rFonts w:ascii="Arial" w:hAnsi="Arial" w:cs="Arial"/>
          <w:color w:val="000000" w:themeColor="text1"/>
        </w:rPr>
        <w:t xml:space="preserve"> w dziedzinie edukacji ekologicznej</w:t>
      </w:r>
      <w:r w:rsidR="00EE1702" w:rsidRPr="007A3E42">
        <w:rPr>
          <w:rFonts w:ascii="Arial" w:hAnsi="Arial" w:cs="Arial"/>
          <w:color w:val="000000" w:themeColor="text1"/>
        </w:rPr>
        <w:t xml:space="preserve"> i </w:t>
      </w:r>
      <w:r w:rsidR="00350F81" w:rsidRPr="007A3E42">
        <w:rPr>
          <w:rFonts w:ascii="Arial" w:hAnsi="Arial" w:cs="Arial"/>
          <w:color w:val="000000" w:themeColor="text1"/>
        </w:rPr>
        <w:t>ochrony zwierząt oraz ochrony dziedzictwa przyrodniczego</w:t>
      </w:r>
      <w:r w:rsidRPr="007A3E42">
        <w:rPr>
          <w:rFonts w:ascii="Arial" w:hAnsi="Arial" w:cs="Arial"/>
          <w:i/>
          <w:color w:val="000000" w:themeColor="text1"/>
        </w:rPr>
        <w:t xml:space="preserve">. </w:t>
      </w:r>
    </w:p>
    <w:p w14:paraId="52DC39A0" w14:textId="77777777" w:rsidR="00B65BBD" w:rsidRPr="007A3E42" w:rsidRDefault="00B65BBD" w:rsidP="00B65BBD">
      <w:pPr>
        <w:jc w:val="both"/>
        <w:rPr>
          <w:rFonts w:ascii="Arial" w:hAnsi="Arial" w:cs="Arial"/>
          <w:b/>
          <w:color w:val="000000" w:themeColor="text1"/>
        </w:rPr>
      </w:pPr>
    </w:p>
    <w:p w14:paraId="659B82BE" w14:textId="77777777" w:rsidR="00B65BBD" w:rsidRPr="007A3E42" w:rsidRDefault="00B65BBD" w:rsidP="00B65BBD">
      <w:pPr>
        <w:jc w:val="both"/>
        <w:rPr>
          <w:rFonts w:ascii="Arial" w:hAnsi="Arial" w:cs="Arial"/>
          <w:b/>
          <w:color w:val="000000" w:themeColor="text1"/>
        </w:rPr>
      </w:pPr>
    </w:p>
    <w:p w14:paraId="19F3A824" w14:textId="77777777" w:rsidR="00B65BBD" w:rsidRPr="00432915" w:rsidRDefault="00B65BBD" w:rsidP="00432915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43291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Rozdział I. Informacje ogólne</w:t>
      </w:r>
    </w:p>
    <w:p w14:paraId="33861CE2" w14:textId="77777777" w:rsidR="00B65BBD" w:rsidRPr="007A3E42" w:rsidRDefault="00B65BBD" w:rsidP="00B65BBD">
      <w:pPr>
        <w:contextualSpacing/>
        <w:jc w:val="both"/>
        <w:rPr>
          <w:rFonts w:ascii="Arial" w:eastAsia="Times New Roman" w:hAnsi="Arial" w:cs="Arial"/>
          <w:color w:val="000000" w:themeColor="text1"/>
        </w:rPr>
      </w:pPr>
    </w:p>
    <w:p w14:paraId="3B0EDF98" w14:textId="51483031" w:rsidR="00B65BBD" w:rsidRPr="007A3E42" w:rsidRDefault="00B65BBD" w:rsidP="00B65BBD">
      <w:pPr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 xml:space="preserve">Szczegółowe warunki w zakresie przyjęcia i weryfikacji ofert zawarto w Zarządzeniu Nr 47/2022 Prezydenta Miasta Włocławek z dnia 24 lutego 2022 r. Zasady i tryb postępowania w zakresie zlecania zadań publicznych organizacjom pozarządowym oraz podmiotom wymienionym w art. 3 ust. 3 ustawy z dnia </w:t>
      </w:r>
      <w:r w:rsidR="00974164" w:rsidRPr="007A3E42">
        <w:rPr>
          <w:rFonts w:ascii="Arial" w:eastAsia="Times New Roman" w:hAnsi="Arial" w:cs="Arial"/>
          <w:color w:val="000000" w:themeColor="text1"/>
        </w:rPr>
        <w:br/>
      </w:r>
      <w:r w:rsidRPr="007A3E42">
        <w:rPr>
          <w:rFonts w:ascii="Arial" w:eastAsia="Times New Roman" w:hAnsi="Arial" w:cs="Arial"/>
          <w:color w:val="000000" w:themeColor="text1"/>
        </w:rPr>
        <w:t>24 kwietnia 2002 r. o działalności pożytku publicznego i o wolontariacie</w:t>
      </w:r>
      <w:r w:rsidR="00822407" w:rsidRPr="007A3E42">
        <w:rPr>
          <w:rFonts w:ascii="Arial" w:eastAsia="Times New Roman" w:hAnsi="Arial" w:cs="Arial"/>
          <w:color w:val="000000" w:themeColor="text1"/>
        </w:rPr>
        <w:t xml:space="preserve"> (</w:t>
      </w:r>
      <w:r w:rsidR="00822407" w:rsidRPr="007A3E42">
        <w:rPr>
          <w:rFonts w:ascii="Arial" w:hAnsi="Arial" w:cs="Arial"/>
          <w:iCs/>
          <w:color w:val="000000" w:themeColor="text1"/>
        </w:rPr>
        <w:t>Dz. U. z 2023 r. poz. 571).</w:t>
      </w:r>
    </w:p>
    <w:p w14:paraId="44A4ADB9" w14:textId="77777777" w:rsidR="00B65BBD" w:rsidRPr="007A3E42" w:rsidRDefault="00B65BBD" w:rsidP="00B65BBD">
      <w:pPr>
        <w:contextualSpacing/>
        <w:jc w:val="both"/>
        <w:rPr>
          <w:rFonts w:ascii="Arial" w:eastAsia="Times New Roman" w:hAnsi="Arial" w:cs="Arial"/>
          <w:color w:val="000000" w:themeColor="text1"/>
        </w:rPr>
      </w:pPr>
    </w:p>
    <w:p w14:paraId="28AB28CE" w14:textId="7D494BE3" w:rsidR="0053564A" w:rsidRPr="007A3E42" w:rsidRDefault="00B65BBD" w:rsidP="009F4738">
      <w:pPr>
        <w:jc w:val="both"/>
        <w:rPr>
          <w:rFonts w:ascii="Arial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Zadani</w:t>
      </w:r>
      <w:r w:rsidR="002709B0" w:rsidRPr="007A3E42">
        <w:rPr>
          <w:rFonts w:ascii="Arial" w:eastAsia="Times New Roman" w:hAnsi="Arial" w:cs="Arial"/>
          <w:color w:val="000000" w:themeColor="text1"/>
        </w:rPr>
        <w:t>e</w:t>
      </w:r>
      <w:r w:rsidRPr="007A3E42">
        <w:rPr>
          <w:rFonts w:ascii="Arial" w:eastAsia="Times New Roman" w:hAnsi="Arial" w:cs="Arial"/>
          <w:color w:val="000000" w:themeColor="text1"/>
        </w:rPr>
        <w:t xml:space="preserve"> publiczne </w:t>
      </w:r>
      <w:r w:rsidR="006F48DE" w:rsidRPr="007A3E42">
        <w:rPr>
          <w:rFonts w:ascii="Arial" w:eastAsia="Times New Roman" w:hAnsi="Arial" w:cs="Arial"/>
          <w:color w:val="000000" w:themeColor="text1"/>
        </w:rPr>
        <w:t xml:space="preserve">pn. „Edukacja ekologiczna = Miasto 2 rzek” </w:t>
      </w:r>
      <w:r w:rsidRPr="007A3E42">
        <w:rPr>
          <w:rFonts w:ascii="Arial" w:eastAsia="Times New Roman" w:hAnsi="Arial" w:cs="Arial"/>
          <w:color w:val="000000" w:themeColor="text1"/>
        </w:rPr>
        <w:t>w ramach konkursu ofert znajduj</w:t>
      </w:r>
      <w:r w:rsidR="002709B0" w:rsidRPr="007A3E42">
        <w:rPr>
          <w:rFonts w:ascii="Arial" w:eastAsia="Times New Roman" w:hAnsi="Arial" w:cs="Arial"/>
          <w:color w:val="000000" w:themeColor="text1"/>
        </w:rPr>
        <w:t>e</w:t>
      </w:r>
      <w:r w:rsidRPr="007A3E42">
        <w:rPr>
          <w:rFonts w:ascii="Arial" w:eastAsia="Times New Roman" w:hAnsi="Arial" w:cs="Arial"/>
          <w:color w:val="000000" w:themeColor="text1"/>
        </w:rPr>
        <w:t xml:space="preserve"> się na liście przedsięwzięć do realizacji przez Miasto Włocławek w ramach </w:t>
      </w:r>
      <w:r w:rsidRPr="007A3E42">
        <w:rPr>
          <w:rFonts w:ascii="Arial" w:hAnsi="Arial" w:cs="Arial"/>
          <w:color w:val="000000" w:themeColor="text1"/>
        </w:rPr>
        <w:t xml:space="preserve">projektu „WŁOCŁAWEK - MIASTO NOWYCH MOŻLIWOŚCI. Tutaj mieszkam, pracuję, </w:t>
      </w:r>
      <w:r w:rsidRPr="007A3E42">
        <w:rPr>
          <w:rFonts w:ascii="Arial" w:hAnsi="Arial" w:cs="Arial"/>
          <w:color w:val="000000" w:themeColor="text1"/>
        </w:rPr>
        <w:lastRenderedPageBreak/>
        <w:t>inwestuję i tu wypoczywam”</w:t>
      </w:r>
      <w:r w:rsidRPr="007A3E42">
        <w:rPr>
          <w:rFonts w:ascii="Arial" w:hAnsi="Arial" w:cs="Arial"/>
          <w:b/>
          <w:color w:val="000000" w:themeColor="text1"/>
        </w:rPr>
        <w:t xml:space="preserve"> </w:t>
      </w:r>
      <w:r w:rsidRPr="007A3E42">
        <w:rPr>
          <w:rFonts w:ascii="Arial" w:hAnsi="Arial" w:cs="Arial"/>
          <w:color w:val="000000" w:themeColor="text1"/>
        </w:rPr>
        <w:t>finansowanego</w:t>
      </w:r>
      <w:r w:rsidR="00051F9C" w:rsidRPr="007A3E42">
        <w:rPr>
          <w:rFonts w:ascii="Arial" w:hAnsi="Arial" w:cs="Arial"/>
          <w:color w:val="000000" w:themeColor="text1"/>
        </w:rPr>
        <w:t xml:space="preserve"> </w:t>
      </w:r>
      <w:r w:rsidRPr="007A3E42">
        <w:rPr>
          <w:rFonts w:ascii="Arial" w:hAnsi="Arial" w:cs="Arial"/>
          <w:color w:val="000000" w:themeColor="text1"/>
        </w:rPr>
        <w:t>ze środków Mechanizmu Finansowego EOG</w:t>
      </w:r>
      <w:r w:rsidR="009F4738" w:rsidRPr="007A3E42">
        <w:rPr>
          <w:rFonts w:ascii="Arial" w:hAnsi="Arial" w:cs="Arial"/>
          <w:color w:val="000000" w:themeColor="text1"/>
        </w:rPr>
        <w:t xml:space="preserve"> 2014 - 2021 i budżetu państwa</w:t>
      </w:r>
      <w:r w:rsidR="0053564A" w:rsidRPr="007A3E42">
        <w:rPr>
          <w:rFonts w:ascii="Arial" w:hAnsi="Arial" w:cs="Arial"/>
          <w:color w:val="000000" w:themeColor="text1"/>
        </w:rPr>
        <w:t>, w ramach Programu Rozwój Lokalny.</w:t>
      </w:r>
    </w:p>
    <w:p w14:paraId="142D0424" w14:textId="77777777" w:rsidR="008716C3" w:rsidRPr="007A3E42" w:rsidRDefault="008716C3" w:rsidP="00B65BBD">
      <w:pPr>
        <w:contextualSpacing/>
        <w:jc w:val="both"/>
        <w:rPr>
          <w:rFonts w:ascii="Arial" w:eastAsia="Times New Roman" w:hAnsi="Arial" w:cs="Arial"/>
          <w:color w:val="000000" w:themeColor="text1"/>
          <w:u w:val="single"/>
        </w:rPr>
      </w:pPr>
    </w:p>
    <w:p w14:paraId="63619233" w14:textId="21BD32B9" w:rsidR="00B65BBD" w:rsidRPr="007A3E42" w:rsidRDefault="005F4984" w:rsidP="00B65BBD">
      <w:pPr>
        <w:pStyle w:val="Akapitzlist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zh-CN"/>
        </w:rPr>
        <w:t>Rodzaj zadania</w:t>
      </w:r>
    </w:p>
    <w:p w14:paraId="31328E49" w14:textId="77777777" w:rsidR="00B65BBD" w:rsidRPr="007A3E42" w:rsidRDefault="00B65BBD" w:rsidP="00B65BBD">
      <w:pPr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610BB20A" w14:textId="438AEA54" w:rsidR="00B65BBD" w:rsidRPr="007A3E42" w:rsidRDefault="00051F9C" w:rsidP="00B65BBD">
      <w:pPr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7A3E42">
        <w:rPr>
          <w:rFonts w:ascii="Arial" w:eastAsia="Times New Roman" w:hAnsi="Arial" w:cs="Arial"/>
          <w:b/>
          <w:color w:val="000000" w:themeColor="text1"/>
          <w:lang w:eastAsia="pl-PL"/>
        </w:rPr>
        <w:t>Przygotowanie i przeprowadzenie szkoleń z zakresu edukacji ekologiczno-przyrodniczej</w:t>
      </w:r>
      <w:r w:rsidR="008974E0" w:rsidRPr="007A3E42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w ramach zadania „Edukacja ekologiczna = Miasto 2 rzek”</w:t>
      </w:r>
      <w:r w:rsidR="005F4984" w:rsidRPr="007A3E42">
        <w:rPr>
          <w:rFonts w:ascii="Arial" w:eastAsia="Times New Roman" w:hAnsi="Arial" w:cs="Arial"/>
          <w:b/>
          <w:color w:val="000000" w:themeColor="text1"/>
          <w:lang w:eastAsia="pl-PL"/>
        </w:rPr>
        <w:t xml:space="preserve">. </w:t>
      </w:r>
    </w:p>
    <w:p w14:paraId="7CC177A5" w14:textId="46F8DCD9" w:rsidR="00051F9C" w:rsidRPr="007A3E42" w:rsidRDefault="00051F9C" w:rsidP="00FE64DF">
      <w:pPr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Przedmiotem konkursu jest przygotowanie i przeprowadzenie zajęć</w:t>
      </w:r>
      <w:r w:rsidR="007473BD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wraz z zakupem materiałów dydaktycznych</w:t>
      </w:r>
      <w:r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w zakresie edukacji ekologiczn</w:t>
      </w:r>
      <w:r w:rsidR="005B3168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o-przyrodniczej</w:t>
      </w:r>
      <w:r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dla </w:t>
      </w:r>
      <w:r w:rsidR="005B783A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min.</w:t>
      </w:r>
      <w:r w:rsidR="008974E0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720 </w:t>
      </w:r>
      <w:r w:rsidR="00F92ACF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mieszkańców Gminy Miasto </w:t>
      </w:r>
      <w:r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Włocławek</w:t>
      </w:r>
      <w:r w:rsidR="008A47A4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. Udział w zajęciach będzie miał na celu aktywizację społeczeństwa oraz będzie stanowił zachętę do podejmowania działań proekologicznych z zakresu segregacji śmieci, dbałoś</w:t>
      </w:r>
      <w:r w:rsidR="00F14384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ci</w:t>
      </w:r>
      <w:r w:rsidR="008A47A4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 otaczającą przyrodę, </w:t>
      </w:r>
      <w:r w:rsidR="00F14384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zachowania klimatu i bioróżnorodności oraz zwiększania </w:t>
      </w:r>
      <w:r w:rsidR="008A47A4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świadomoś</w:t>
      </w:r>
      <w:r w:rsidR="00F14384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ci istniejących</w:t>
      </w:r>
      <w:r w:rsidR="008A47A4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zanieczyszczeń klimatycznych i roli człowieka w tym zakresie.</w:t>
      </w:r>
    </w:p>
    <w:p w14:paraId="76A14255" w14:textId="0DE06C42" w:rsidR="00E82C8F" w:rsidRPr="007A3E42" w:rsidRDefault="00596180" w:rsidP="00E82C8F">
      <w:pPr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Realizator </w:t>
      </w:r>
      <w:r w:rsidR="00FE64DF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zapewni uczestnikom materiały dydaktyczne oraz salę wykładową, przy założeniu, iż część szkolenia może być przeprowadzona w plenerze</w:t>
      </w:r>
      <w:r w:rsidR="00F14384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, np. </w:t>
      </w:r>
      <w:r w:rsidR="00094B33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</w:t>
      </w:r>
      <w:r w:rsidR="00FE64DF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parku miejskim. Wykładowcy powinni </w:t>
      </w:r>
      <w:r w:rsidR="005C712E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posiadać</w:t>
      </w:r>
      <w:r w:rsidR="00FE64DF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doświadczenie w realizacji szkoleń w tematyce ekologii. Realizator będzie odpowiedzialny za zaproszenie </w:t>
      </w:r>
      <w:r w:rsidR="005B783A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wyżej </w:t>
      </w:r>
      <w:r w:rsidR="00FE64DF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wskazanej liczby uczestników na przedmiotowe zajęcia.</w:t>
      </w:r>
      <w:r w:rsidR="00E85CBD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C468E2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Uczestnikami szkoleń </w:t>
      </w:r>
      <w:r w:rsidR="00ED00F2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muszą</w:t>
      </w:r>
      <w:r w:rsidR="00C468E2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być przedstawiciele </w:t>
      </w:r>
      <w:r w:rsidR="00E82C8F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różnych</w:t>
      </w:r>
      <w:r w:rsidR="00C468E2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grup wiekowych i społecznyc</w:t>
      </w:r>
      <w:r w:rsidR="00E82C8F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h, </w:t>
      </w:r>
      <w:r w:rsidR="00C468E2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w tym: dzieci, młodzież,</w:t>
      </w:r>
      <w:r w:rsidR="006238D0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C468E2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>rodzice, studenci włocławskich uczelni, dorośli, seniorzy</w:t>
      </w:r>
      <w:r w:rsidR="00E82C8F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. </w:t>
      </w:r>
      <w:r w:rsidR="00E82C8F" w:rsidRPr="007A3E42">
        <w:rPr>
          <w:rFonts w:ascii="Arial" w:hAnsi="Arial" w:cs="Arial"/>
          <w:lang w:eastAsia="en-US"/>
          <w14:ligatures w14:val="standardContextual"/>
        </w:rPr>
        <w:t xml:space="preserve">Przestrzenie i ich wyposażenie służące do prowadzenia zajęć </w:t>
      </w:r>
      <w:r w:rsidR="00152C09" w:rsidRPr="007A3E42">
        <w:rPr>
          <w:rFonts w:ascii="Arial" w:hAnsi="Arial" w:cs="Arial"/>
          <w:lang w:eastAsia="en-US"/>
          <w14:ligatures w14:val="standardContextual"/>
        </w:rPr>
        <w:t>muszą</w:t>
      </w:r>
      <w:r w:rsidR="0009724D" w:rsidRPr="007A3E42">
        <w:rPr>
          <w:rFonts w:ascii="Arial" w:hAnsi="Arial" w:cs="Arial"/>
          <w:lang w:eastAsia="en-US"/>
          <w14:ligatures w14:val="standardContextual"/>
        </w:rPr>
        <w:t xml:space="preserve"> u</w:t>
      </w:r>
      <w:r w:rsidR="00E82C8F" w:rsidRPr="007A3E42">
        <w:rPr>
          <w:rFonts w:ascii="Arial" w:hAnsi="Arial" w:cs="Arial"/>
          <w:lang w:eastAsia="en-US"/>
          <w14:ligatures w14:val="standardContextual"/>
        </w:rPr>
        <w:t>możliwiać udział w zajęciach jak najszerszemu gronu osób, niezależnie od stopnia niepełnoprawności</w:t>
      </w:r>
      <w:r w:rsidR="0009724D" w:rsidRPr="007A3E42">
        <w:rPr>
          <w:rFonts w:ascii="Arial" w:hAnsi="Arial" w:cs="Arial"/>
          <w:lang w:eastAsia="en-US"/>
          <w14:ligatures w14:val="standardContextual"/>
        </w:rPr>
        <w:t xml:space="preserve">. </w:t>
      </w:r>
      <w:r w:rsidR="00E82C8F" w:rsidRPr="007A3E4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Wszystkie </w:t>
      </w:r>
      <w:r w:rsidR="00065D07" w:rsidRPr="007A3E42">
        <w:rPr>
          <w:rFonts w:ascii="Arial" w:hAnsi="Arial" w:cs="Arial"/>
          <w:lang w:eastAsia="en-US"/>
          <w14:ligatures w14:val="standardContextual"/>
        </w:rPr>
        <w:t>materiały informacyjne oraz promocyjne będą spełniały standardy dostępności dla osób ze szczególnymi potrzebami, formułowane będą językiem zrozumiałym dla wszystkich grup społecznych,</w:t>
      </w:r>
      <w:r w:rsidR="00EE1702" w:rsidRPr="007A3E42">
        <w:rPr>
          <w:rFonts w:ascii="Arial" w:hAnsi="Arial" w:cs="Arial"/>
          <w:lang w:eastAsia="en-US"/>
          <w14:ligatures w14:val="standardContextual"/>
        </w:rPr>
        <w:t xml:space="preserve"> w </w:t>
      </w:r>
      <w:r w:rsidR="00065D07" w:rsidRPr="007A3E42">
        <w:rPr>
          <w:rFonts w:ascii="Arial" w:hAnsi="Arial" w:cs="Arial"/>
          <w:lang w:eastAsia="en-US"/>
          <w14:ligatures w14:val="standardContextual"/>
        </w:rPr>
        <w:t xml:space="preserve">przystępnej formie. Ponadto w materiałach cyfrowych zastosowane zostaną rozwiązania umożliwiające dostosowanie wielkości tekstu oraz kontrastu. </w:t>
      </w:r>
    </w:p>
    <w:p w14:paraId="61F6605B" w14:textId="77777777" w:rsidR="00065D07" w:rsidRPr="007A3E42" w:rsidRDefault="00065D07" w:rsidP="00B65BBD">
      <w:pPr>
        <w:rPr>
          <w:rFonts w:ascii="Arial" w:eastAsia="Times New Roman" w:hAnsi="Arial" w:cs="Arial"/>
          <w:bCs/>
          <w:color w:val="000000" w:themeColor="text1"/>
        </w:rPr>
      </w:pPr>
    </w:p>
    <w:p w14:paraId="6ABBE1A2" w14:textId="73537CC7" w:rsidR="00B65BBD" w:rsidRPr="007A3E42" w:rsidRDefault="00B65BBD" w:rsidP="00B65BBD">
      <w:pPr>
        <w:rPr>
          <w:rFonts w:ascii="Arial" w:eastAsia="Times New Roman" w:hAnsi="Arial" w:cs="Arial"/>
          <w:b/>
          <w:color w:val="000000" w:themeColor="text1"/>
        </w:rPr>
      </w:pPr>
      <w:r w:rsidRPr="007A3E42">
        <w:rPr>
          <w:rFonts w:ascii="Arial" w:eastAsia="Times New Roman" w:hAnsi="Arial" w:cs="Arial"/>
          <w:b/>
          <w:color w:val="000000" w:themeColor="text1"/>
        </w:rPr>
        <w:t>W ramach niniejszego zad</w:t>
      </w:r>
      <w:r w:rsidR="00F76570" w:rsidRPr="007A3E42">
        <w:rPr>
          <w:rFonts w:ascii="Arial" w:eastAsia="Times New Roman" w:hAnsi="Arial" w:cs="Arial"/>
          <w:b/>
          <w:color w:val="000000" w:themeColor="text1"/>
        </w:rPr>
        <w:t>a</w:t>
      </w:r>
      <w:r w:rsidRPr="007A3E42">
        <w:rPr>
          <w:rFonts w:ascii="Arial" w:eastAsia="Times New Roman" w:hAnsi="Arial" w:cs="Arial"/>
          <w:b/>
          <w:color w:val="000000" w:themeColor="text1"/>
        </w:rPr>
        <w:t xml:space="preserve">nia może zostać wybrana tylko jedna oferta. </w:t>
      </w:r>
    </w:p>
    <w:p w14:paraId="0A8A5837" w14:textId="5FA2E043" w:rsidR="001412B7" w:rsidRPr="007A3E42" w:rsidRDefault="001412B7" w:rsidP="00B65BBD">
      <w:pPr>
        <w:rPr>
          <w:rFonts w:ascii="Arial" w:eastAsia="Times New Roman" w:hAnsi="Arial" w:cs="Arial"/>
          <w:b/>
          <w:bCs/>
          <w:color w:val="000000" w:themeColor="text1"/>
        </w:rPr>
      </w:pPr>
    </w:p>
    <w:p w14:paraId="6200BC0A" w14:textId="5172685F" w:rsidR="00B65BBD" w:rsidRPr="007A3E42" w:rsidRDefault="001412B7" w:rsidP="00B65BBD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7A3E42">
        <w:rPr>
          <w:rFonts w:ascii="Arial" w:eastAsia="Times New Roman" w:hAnsi="Arial" w:cs="Arial"/>
          <w:color w:val="000000" w:themeColor="text1"/>
        </w:rPr>
        <w:t>-</w:t>
      </w:r>
      <w:r w:rsidRPr="007A3E42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B65BBD" w:rsidRPr="007A3E42">
        <w:rPr>
          <w:rFonts w:ascii="Arial" w:eastAsia="Times New Roman" w:hAnsi="Arial" w:cs="Arial"/>
          <w:color w:val="000000" w:themeColor="text1"/>
        </w:rPr>
        <w:t xml:space="preserve">planowane środki na realizację zadania w roku 2023 – </w:t>
      </w:r>
      <w:r w:rsidR="008A47A4" w:rsidRPr="007A3E42">
        <w:rPr>
          <w:rFonts w:ascii="Arial" w:eastAsia="Times New Roman" w:hAnsi="Arial" w:cs="Arial"/>
          <w:b/>
          <w:bCs/>
          <w:color w:val="000000" w:themeColor="text1"/>
          <w:lang w:eastAsia="pl-PL"/>
        </w:rPr>
        <w:t>133 556,77</w:t>
      </w:r>
      <w:r w:rsidR="00B65BBD" w:rsidRPr="007A3E4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zł</w:t>
      </w:r>
      <w:r w:rsidR="005F4984" w:rsidRPr="007A3E42">
        <w:rPr>
          <w:rFonts w:ascii="Arial" w:eastAsia="Times New Roman" w:hAnsi="Arial" w:cs="Arial"/>
          <w:color w:val="000000" w:themeColor="text1"/>
          <w:lang w:eastAsia="pl-PL"/>
        </w:rPr>
        <w:t>;</w:t>
      </w:r>
    </w:p>
    <w:p w14:paraId="5620D421" w14:textId="1619BC4D" w:rsidR="00B65BBD" w:rsidRPr="007A3E42" w:rsidRDefault="005F4984" w:rsidP="00B65BBD">
      <w:pPr>
        <w:rPr>
          <w:rFonts w:ascii="Arial" w:eastAsia="Times New Roman" w:hAnsi="Arial" w:cs="Arial"/>
          <w:b/>
          <w:bCs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 xml:space="preserve">- przekazane środki na realizację zadania w roku 2022 – </w:t>
      </w:r>
      <w:r w:rsidRPr="007A3E42">
        <w:rPr>
          <w:rFonts w:ascii="Arial" w:eastAsia="Times New Roman" w:hAnsi="Arial" w:cs="Arial"/>
          <w:b/>
          <w:bCs/>
          <w:color w:val="000000" w:themeColor="text1"/>
        </w:rPr>
        <w:t>0,00 zł;</w:t>
      </w:r>
    </w:p>
    <w:p w14:paraId="2C2E391A" w14:textId="77777777" w:rsidR="005F4984" w:rsidRPr="007A3E42" w:rsidRDefault="005F4984" w:rsidP="00B65BBD">
      <w:pPr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4476EAE0" w14:textId="77777777" w:rsidR="00B65BBD" w:rsidRPr="007A3E42" w:rsidRDefault="00B65BBD" w:rsidP="00B65BBD">
      <w:pPr>
        <w:numPr>
          <w:ilvl w:val="0"/>
          <w:numId w:val="10"/>
        </w:numPr>
        <w:ind w:left="284" w:hanging="284"/>
        <w:contextualSpacing/>
        <w:jc w:val="both"/>
        <w:rPr>
          <w:rFonts w:ascii="Arial" w:eastAsiaTheme="minorHAnsi" w:hAnsi="Arial" w:cs="Arial"/>
          <w:bCs/>
          <w:color w:val="000000" w:themeColor="text1"/>
        </w:rPr>
      </w:pPr>
      <w:r w:rsidRPr="007A3E42">
        <w:rPr>
          <w:rFonts w:ascii="Arial" w:eastAsiaTheme="minorHAnsi" w:hAnsi="Arial" w:cs="Arial"/>
          <w:b/>
          <w:color w:val="000000" w:themeColor="text1"/>
        </w:rPr>
        <w:t>Forma realizacji zada</w:t>
      </w:r>
      <w:r w:rsidR="002709B0" w:rsidRPr="007A3E42">
        <w:rPr>
          <w:rFonts w:ascii="Arial" w:eastAsiaTheme="minorHAnsi" w:hAnsi="Arial" w:cs="Arial"/>
          <w:b/>
          <w:color w:val="000000" w:themeColor="text1"/>
        </w:rPr>
        <w:t>nia</w:t>
      </w:r>
      <w:r w:rsidRPr="007A3E42">
        <w:rPr>
          <w:rFonts w:ascii="Arial" w:eastAsiaTheme="minorHAnsi" w:hAnsi="Arial" w:cs="Arial"/>
          <w:b/>
          <w:color w:val="000000" w:themeColor="text1"/>
        </w:rPr>
        <w:t xml:space="preserve"> publiczn</w:t>
      </w:r>
      <w:r w:rsidR="002709B0" w:rsidRPr="007A3E42">
        <w:rPr>
          <w:rFonts w:ascii="Arial" w:eastAsiaTheme="minorHAnsi" w:hAnsi="Arial" w:cs="Arial"/>
          <w:b/>
          <w:color w:val="000000" w:themeColor="text1"/>
        </w:rPr>
        <w:t>ego</w:t>
      </w:r>
      <w:r w:rsidRPr="007A3E42">
        <w:rPr>
          <w:rFonts w:ascii="Arial" w:eastAsiaTheme="minorHAnsi" w:hAnsi="Arial" w:cs="Arial"/>
          <w:bCs/>
          <w:color w:val="000000" w:themeColor="text1"/>
        </w:rPr>
        <w:t>: powierzenie.</w:t>
      </w:r>
    </w:p>
    <w:p w14:paraId="211D7B01" w14:textId="77777777" w:rsidR="00B65BBD" w:rsidRPr="007A3E42" w:rsidRDefault="00B65BBD" w:rsidP="00B65BBD">
      <w:pPr>
        <w:ind w:left="284"/>
        <w:contextualSpacing/>
        <w:jc w:val="both"/>
        <w:rPr>
          <w:rFonts w:ascii="Arial" w:eastAsiaTheme="minorHAnsi" w:hAnsi="Arial" w:cs="Arial"/>
          <w:bCs/>
          <w:color w:val="000000" w:themeColor="text1"/>
        </w:rPr>
      </w:pPr>
    </w:p>
    <w:p w14:paraId="030490DC" w14:textId="09FB5560" w:rsidR="00B65BBD" w:rsidRPr="007A3E42" w:rsidRDefault="00B65BBD" w:rsidP="001412B7">
      <w:pPr>
        <w:numPr>
          <w:ilvl w:val="0"/>
          <w:numId w:val="10"/>
        </w:numPr>
        <w:spacing w:after="240"/>
        <w:ind w:left="284" w:hanging="284"/>
        <w:contextualSpacing/>
        <w:jc w:val="both"/>
        <w:rPr>
          <w:rFonts w:ascii="Arial" w:eastAsiaTheme="minorHAnsi" w:hAnsi="Arial" w:cs="Arial"/>
          <w:bCs/>
          <w:color w:val="000000" w:themeColor="text1"/>
        </w:rPr>
      </w:pPr>
      <w:r w:rsidRPr="007A3E42">
        <w:rPr>
          <w:rFonts w:ascii="Arial" w:hAnsi="Arial" w:cs="Arial"/>
          <w:b/>
          <w:color w:val="000000" w:themeColor="text1"/>
        </w:rPr>
        <w:t>Termin realizacji zada</w:t>
      </w:r>
      <w:r w:rsidR="002709B0" w:rsidRPr="007A3E42">
        <w:rPr>
          <w:rFonts w:ascii="Arial" w:hAnsi="Arial" w:cs="Arial"/>
          <w:b/>
          <w:color w:val="000000" w:themeColor="text1"/>
        </w:rPr>
        <w:t>nia</w:t>
      </w:r>
      <w:r w:rsidRPr="007A3E42">
        <w:rPr>
          <w:rFonts w:ascii="Arial" w:hAnsi="Arial" w:cs="Arial"/>
          <w:b/>
          <w:color w:val="000000" w:themeColor="text1"/>
        </w:rPr>
        <w:t xml:space="preserve"> publiczn</w:t>
      </w:r>
      <w:r w:rsidR="002709B0" w:rsidRPr="007A3E42">
        <w:rPr>
          <w:rFonts w:ascii="Arial" w:hAnsi="Arial" w:cs="Arial"/>
          <w:b/>
          <w:color w:val="000000" w:themeColor="text1"/>
        </w:rPr>
        <w:t>ego</w:t>
      </w:r>
      <w:r w:rsidRPr="007A3E42">
        <w:rPr>
          <w:rFonts w:ascii="Arial" w:hAnsi="Arial" w:cs="Arial"/>
          <w:b/>
          <w:color w:val="000000" w:themeColor="text1"/>
        </w:rPr>
        <w:t xml:space="preserve">: </w:t>
      </w:r>
      <w:r w:rsidRPr="007A3E42">
        <w:rPr>
          <w:rFonts w:ascii="Arial" w:eastAsia="Times New Roman" w:hAnsi="Arial" w:cs="Arial"/>
          <w:color w:val="000000" w:themeColor="text1"/>
        </w:rPr>
        <w:t>Zadani</w:t>
      </w:r>
      <w:r w:rsidR="009F4738" w:rsidRPr="007A3E42">
        <w:rPr>
          <w:rFonts w:ascii="Arial" w:eastAsia="Times New Roman" w:hAnsi="Arial" w:cs="Arial"/>
          <w:color w:val="000000" w:themeColor="text1"/>
        </w:rPr>
        <w:t>e</w:t>
      </w:r>
      <w:r w:rsidRPr="007A3E42">
        <w:rPr>
          <w:rFonts w:ascii="Arial" w:eastAsia="Times New Roman" w:hAnsi="Arial" w:cs="Arial"/>
          <w:color w:val="000000" w:themeColor="text1"/>
        </w:rPr>
        <w:t xml:space="preserve"> winn</w:t>
      </w:r>
      <w:r w:rsidR="009F4738" w:rsidRPr="007A3E42">
        <w:rPr>
          <w:rFonts w:ascii="Arial" w:eastAsia="Times New Roman" w:hAnsi="Arial" w:cs="Arial"/>
          <w:color w:val="000000" w:themeColor="text1"/>
        </w:rPr>
        <w:t>o</w:t>
      </w:r>
      <w:r w:rsidRPr="007A3E42">
        <w:rPr>
          <w:rFonts w:ascii="Arial" w:eastAsia="Times New Roman" w:hAnsi="Arial" w:cs="Arial"/>
          <w:color w:val="000000" w:themeColor="text1"/>
        </w:rPr>
        <w:t xml:space="preserve"> być realizowane w roku 2023, </w:t>
      </w:r>
      <w:r w:rsidR="005B783A" w:rsidRPr="007A3E42">
        <w:rPr>
          <w:rFonts w:ascii="Arial" w:hAnsi="Arial" w:cs="Arial"/>
          <w:color w:val="000000" w:themeColor="text1"/>
        </w:rPr>
        <w:t>w okresie nie dłuższym</w:t>
      </w:r>
      <w:r w:rsidRPr="007A3E42">
        <w:rPr>
          <w:rFonts w:ascii="Arial" w:hAnsi="Arial" w:cs="Arial"/>
          <w:color w:val="000000" w:themeColor="text1"/>
        </w:rPr>
        <w:t xml:space="preserve"> niż do 30 </w:t>
      </w:r>
      <w:r w:rsidR="00A37A07" w:rsidRPr="007A3E42">
        <w:rPr>
          <w:rFonts w:ascii="Arial" w:hAnsi="Arial" w:cs="Arial"/>
          <w:color w:val="000000" w:themeColor="text1"/>
        </w:rPr>
        <w:t>listopada</w:t>
      </w:r>
      <w:r w:rsidRPr="007A3E42">
        <w:rPr>
          <w:rFonts w:ascii="Arial" w:hAnsi="Arial" w:cs="Arial"/>
          <w:color w:val="000000" w:themeColor="text1"/>
        </w:rPr>
        <w:t xml:space="preserve"> 2023 r.</w:t>
      </w:r>
      <w:r w:rsidR="006D67A9" w:rsidRPr="007A3E42">
        <w:rPr>
          <w:rFonts w:ascii="Arial" w:hAnsi="Arial" w:cs="Arial"/>
          <w:color w:val="000000" w:themeColor="text1"/>
        </w:rPr>
        <w:t xml:space="preserve">, </w:t>
      </w:r>
      <w:r w:rsidRPr="007A3E42">
        <w:rPr>
          <w:rFonts w:ascii="Arial" w:eastAsia="Times New Roman" w:hAnsi="Arial" w:cs="Arial"/>
          <w:color w:val="000000" w:themeColor="text1"/>
        </w:rPr>
        <w:t>z zastrzeżeniem, że szczegółow</w:t>
      </w:r>
      <w:r w:rsidR="009F4738" w:rsidRPr="007A3E42">
        <w:rPr>
          <w:rFonts w:ascii="Arial" w:eastAsia="Times New Roman" w:hAnsi="Arial" w:cs="Arial"/>
          <w:color w:val="000000" w:themeColor="text1"/>
        </w:rPr>
        <w:t>y</w:t>
      </w:r>
      <w:r w:rsidRPr="007A3E42">
        <w:rPr>
          <w:rFonts w:ascii="Arial" w:eastAsia="Times New Roman" w:hAnsi="Arial" w:cs="Arial"/>
          <w:color w:val="000000" w:themeColor="text1"/>
        </w:rPr>
        <w:t xml:space="preserve"> termin realizacji zadania określon</w:t>
      </w:r>
      <w:r w:rsidR="002709B0" w:rsidRPr="007A3E42">
        <w:rPr>
          <w:rFonts w:ascii="Arial" w:eastAsia="Times New Roman" w:hAnsi="Arial" w:cs="Arial"/>
          <w:color w:val="000000" w:themeColor="text1"/>
        </w:rPr>
        <w:t>y</w:t>
      </w:r>
      <w:r w:rsidRPr="007A3E42">
        <w:rPr>
          <w:rFonts w:ascii="Arial" w:eastAsia="Times New Roman" w:hAnsi="Arial" w:cs="Arial"/>
          <w:color w:val="000000" w:themeColor="text1"/>
        </w:rPr>
        <w:t xml:space="preserve"> zostan</w:t>
      </w:r>
      <w:r w:rsidR="002709B0" w:rsidRPr="007A3E42">
        <w:rPr>
          <w:rFonts w:ascii="Arial" w:eastAsia="Times New Roman" w:hAnsi="Arial" w:cs="Arial"/>
          <w:color w:val="000000" w:themeColor="text1"/>
        </w:rPr>
        <w:t>ie</w:t>
      </w:r>
      <w:r w:rsidRPr="007A3E42">
        <w:rPr>
          <w:rFonts w:ascii="Arial" w:eastAsia="Times New Roman" w:hAnsi="Arial" w:cs="Arial"/>
          <w:color w:val="000000" w:themeColor="text1"/>
        </w:rPr>
        <w:t xml:space="preserve"> w umowie zawartej pomiędzy </w:t>
      </w:r>
      <w:r w:rsidR="006D67A9" w:rsidRPr="007A3E42">
        <w:rPr>
          <w:rFonts w:ascii="Arial" w:eastAsia="Times New Roman" w:hAnsi="Arial" w:cs="Arial"/>
          <w:color w:val="000000" w:themeColor="text1"/>
        </w:rPr>
        <w:t>O</w:t>
      </w:r>
      <w:r w:rsidRPr="007A3E42">
        <w:rPr>
          <w:rFonts w:ascii="Arial" w:eastAsia="Times New Roman" w:hAnsi="Arial" w:cs="Arial"/>
          <w:color w:val="000000" w:themeColor="text1"/>
        </w:rPr>
        <w:t>ferentem a Gminą Miasto Włocławek.</w:t>
      </w:r>
    </w:p>
    <w:p w14:paraId="11ACFF60" w14:textId="77777777" w:rsidR="001412B7" w:rsidRPr="007A3E42" w:rsidRDefault="001412B7" w:rsidP="001412B7">
      <w:pPr>
        <w:spacing w:after="240"/>
        <w:ind w:left="284"/>
        <w:contextualSpacing/>
        <w:jc w:val="both"/>
        <w:rPr>
          <w:rFonts w:ascii="Arial" w:eastAsiaTheme="minorHAnsi" w:hAnsi="Arial" w:cs="Arial"/>
          <w:bCs/>
          <w:color w:val="000000" w:themeColor="text1"/>
        </w:rPr>
      </w:pPr>
    </w:p>
    <w:p w14:paraId="31F17740" w14:textId="6FE539B5" w:rsidR="008974E0" w:rsidRPr="007A3E42" w:rsidRDefault="001412B7" w:rsidP="008974E0">
      <w:pPr>
        <w:numPr>
          <w:ilvl w:val="0"/>
          <w:numId w:val="10"/>
        </w:numPr>
        <w:ind w:left="284" w:hanging="284"/>
        <w:contextualSpacing/>
        <w:jc w:val="both"/>
        <w:rPr>
          <w:rFonts w:ascii="Arial" w:eastAsiaTheme="minorHAnsi" w:hAnsi="Arial" w:cs="Arial"/>
          <w:bCs/>
          <w:color w:val="000000" w:themeColor="text1"/>
        </w:rPr>
      </w:pPr>
      <w:r w:rsidRPr="007A3E42">
        <w:rPr>
          <w:rFonts w:ascii="Arial" w:hAnsi="Arial" w:cs="Arial"/>
          <w:b/>
          <w:color w:val="000000" w:themeColor="text1"/>
        </w:rPr>
        <w:t>Adresat konkursu:</w:t>
      </w:r>
      <w:r w:rsidRPr="007A3E42">
        <w:rPr>
          <w:rFonts w:ascii="Arial" w:eastAsiaTheme="minorHAnsi" w:hAnsi="Arial" w:cs="Arial"/>
          <w:bCs/>
          <w:color w:val="000000" w:themeColor="text1"/>
        </w:rPr>
        <w:t xml:space="preserve"> Konkurs </w:t>
      </w:r>
      <w:r w:rsidR="008974E0" w:rsidRPr="007A3E42">
        <w:rPr>
          <w:rFonts w:ascii="Arial" w:hAnsi="Arial" w:cs="Arial"/>
          <w:color w:val="000000" w:themeColor="text1"/>
        </w:rPr>
        <w:t>skierowany jest do organizacji pozarządowych</w:t>
      </w:r>
      <w:r w:rsidR="005F4984" w:rsidRPr="007A3E42">
        <w:rPr>
          <w:rFonts w:ascii="Arial" w:hAnsi="Arial" w:cs="Arial"/>
          <w:color w:val="000000" w:themeColor="text1"/>
        </w:rPr>
        <w:t xml:space="preserve"> </w:t>
      </w:r>
      <w:r w:rsidR="008974E0" w:rsidRPr="007A3E42">
        <w:rPr>
          <w:rFonts w:ascii="Arial" w:hAnsi="Arial" w:cs="Arial"/>
          <w:color w:val="000000" w:themeColor="text1"/>
        </w:rPr>
        <w:t>oraz inn</w:t>
      </w:r>
      <w:r w:rsidR="005F4984" w:rsidRPr="007A3E42">
        <w:rPr>
          <w:rFonts w:ascii="Arial" w:hAnsi="Arial" w:cs="Arial"/>
          <w:color w:val="000000" w:themeColor="text1"/>
        </w:rPr>
        <w:t>ych</w:t>
      </w:r>
      <w:r w:rsidR="008974E0" w:rsidRPr="007A3E42">
        <w:rPr>
          <w:rFonts w:ascii="Arial" w:hAnsi="Arial" w:cs="Arial"/>
          <w:color w:val="000000" w:themeColor="text1"/>
        </w:rPr>
        <w:t xml:space="preserve"> podmiot</w:t>
      </w:r>
      <w:r w:rsidR="005F4984" w:rsidRPr="007A3E42">
        <w:rPr>
          <w:rFonts w:ascii="Arial" w:hAnsi="Arial" w:cs="Arial"/>
          <w:color w:val="000000" w:themeColor="text1"/>
        </w:rPr>
        <w:t>ów</w:t>
      </w:r>
      <w:r w:rsidR="008974E0" w:rsidRPr="007A3E42">
        <w:rPr>
          <w:rFonts w:ascii="Arial" w:hAnsi="Arial" w:cs="Arial"/>
          <w:color w:val="000000" w:themeColor="text1"/>
        </w:rPr>
        <w:t xml:space="preserve"> prowadząc</w:t>
      </w:r>
      <w:r w:rsidR="005F4984" w:rsidRPr="007A3E42">
        <w:rPr>
          <w:rFonts w:ascii="Arial" w:hAnsi="Arial" w:cs="Arial"/>
          <w:color w:val="000000" w:themeColor="text1"/>
        </w:rPr>
        <w:t xml:space="preserve">ych </w:t>
      </w:r>
      <w:r w:rsidR="008974E0" w:rsidRPr="007A3E42">
        <w:rPr>
          <w:rFonts w:ascii="Arial" w:hAnsi="Arial" w:cs="Arial"/>
          <w:color w:val="000000" w:themeColor="text1"/>
        </w:rPr>
        <w:t>działalność pożytku publicznego wymienion</w:t>
      </w:r>
      <w:r w:rsidR="005F4984" w:rsidRPr="007A3E42">
        <w:rPr>
          <w:rFonts w:ascii="Arial" w:hAnsi="Arial" w:cs="Arial"/>
          <w:color w:val="000000" w:themeColor="text1"/>
        </w:rPr>
        <w:t>ych</w:t>
      </w:r>
      <w:r w:rsidR="007A3E42">
        <w:rPr>
          <w:rFonts w:ascii="Arial" w:hAnsi="Arial" w:cs="Arial"/>
          <w:color w:val="000000" w:themeColor="text1"/>
        </w:rPr>
        <w:t xml:space="preserve"> w </w:t>
      </w:r>
      <w:r w:rsidR="008974E0" w:rsidRPr="007A3E42">
        <w:rPr>
          <w:rFonts w:ascii="Arial" w:hAnsi="Arial" w:cs="Arial"/>
          <w:color w:val="000000" w:themeColor="text1"/>
        </w:rPr>
        <w:t>art. 3 ustawy z dnia 24 kwietnia 2003 r.</w:t>
      </w:r>
      <w:r w:rsidR="008974E0" w:rsidRPr="007A3E42">
        <w:rPr>
          <w:rFonts w:ascii="Arial" w:hAnsi="Arial" w:cs="Arial"/>
        </w:rPr>
        <w:t xml:space="preserve"> </w:t>
      </w:r>
      <w:r w:rsidR="008974E0" w:rsidRPr="007A3E42">
        <w:rPr>
          <w:rFonts w:ascii="Arial" w:hAnsi="Arial" w:cs="Arial"/>
          <w:color w:val="000000" w:themeColor="text1"/>
        </w:rPr>
        <w:t>o działalności pożytku publicznego</w:t>
      </w:r>
      <w:r w:rsidR="007A3E42">
        <w:rPr>
          <w:rFonts w:ascii="Arial" w:hAnsi="Arial" w:cs="Arial"/>
          <w:color w:val="000000" w:themeColor="text1"/>
        </w:rPr>
        <w:t xml:space="preserve"> i o </w:t>
      </w:r>
      <w:r w:rsidR="008974E0" w:rsidRPr="007A3E42">
        <w:rPr>
          <w:rFonts w:ascii="Arial" w:hAnsi="Arial" w:cs="Arial"/>
          <w:color w:val="000000" w:themeColor="text1"/>
        </w:rPr>
        <w:t>wolontariacie</w:t>
      </w:r>
      <w:r w:rsidR="008974E0" w:rsidRPr="007A3E42">
        <w:rPr>
          <w:rFonts w:ascii="Arial" w:hAnsi="Arial" w:cs="Arial"/>
          <w:iCs/>
          <w:color w:val="000000" w:themeColor="text1"/>
        </w:rPr>
        <w:t xml:space="preserve"> (Dz. U. z 2023 r. poz. 571)</w:t>
      </w:r>
      <w:r w:rsidR="008974E0" w:rsidRPr="007A3E42">
        <w:rPr>
          <w:rFonts w:ascii="Arial" w:hAnsi="Arial" w:cs="Arial"/>
          <w:color w:val="000000" w:themeColor="text1"/>
        </w:rPr>
        <w:t xml:space="preserve">, z zastrzeżeniem, iż prowadzą </w:t>
      </w:r>
      <w:r w:rsidR="008974E0" w:rsidRPr="007A3E42">
        <w:rPr>
          <w:rFonts w:ascii="Arial" w:hAnsi="Arial" w:cs="Arial"/>
          <w:color w:val="000000" w:themeColor="text1"/>
        </w:rPr>
        <w:lastRenderedPageBreak/>
        <w:t>działalność statutową w dziedzinie ekologii i ochrony zwierząt oraz ochrony dziedzictwa przyrodniczego.</w:t>
      </w:r>
    </w:p>
    <w:p w14:paraId="2E467C80" w14:textId="77777777" w:rsidR="00B65BBD" w:rsidRPr="007A3E42" w:rsidRDefault="00B65BBD" w:rsidP="00B65BBD">
      <w:pPr>
        <w:contextualSpacing/>
        <w:jc w:val="both"/>
        <w:rPr>
          <w:rFonts w:ascii="Arial" w:eastAsiaTheme="minorHAnsi" w:hAnsi="Arial" w:cs="Arial"/>
          <w:bCs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 xml:space="preserve"> </w:t>
      </w:r>
    </w:p>
    <w:p w14:paraId="61230427" w14:textId="2DE1C70E" w:rsidR="00B65BBD" w:rsidRPr="007A3E42" w:rsidRDefault="008974E0" w:rsidP="008974E0">
      <w:pPr>
        <w:contextualSpacing/>
        <w:jc w:val="both"/>
        <w:rPr>
          <w:rFonts w:ascii="Arial" w:eastAsiaTheme="minorHAnsi" w:hAnsi="Arial" w:cs="Arial"/>
          <w:bCs/>
          <w:color w:val="000000" w:themeColor="text1"/>
        </w:rPr>
      </w:pPr>
      <w:r w:rsidRPr="007A3E42">
        <w:rPr>
          <w:rFonts w:ascii="Arial" w:hAnsi="Arial" w:cs="Arial"/>
          <w:b/>
          <w:color w:val="000000" w:themeColor="text1"/>
        </w:rPr>
        <w:t xml:space="preserve">5. </w:t>
      </w:r>
      <w:r w:rsidR="00B65BBD" w:rsidRPr="007A3E42">
        <w:rPr>
          <w:rFonts w:ascii="Arial" w:hAnsi="Arial" w:cs="Arial"/>
          <w:b/>
          <w:color w:val="000000" w:themeColor="text1"/>
        </w:rPr>
        <w:t>Miejsce realizacji zada</w:t>
      </w:r>
      <w:r w:rsidR="00A37A07" w:rsidRPr="007A3E42">
        <w:rPr>
          <w:rFonts w:ascii="Arial" w:hAnsi="Arial" w:cs="Arial"/>
          <w:b/>
          <w:color w:val="000000" w:themeColor="text1"/>
        </w:rPr>
        <w:t>nia</w:t>
      </w:r>
      <w:r w:rsidR="00B65BBD" w:rsidRPr="007A3E42">
        <w:rPr>
          <w:rFonts w:ascii="Arial" w:hAnsi="Arial" w:cs="Arial"/>
          <w:b/>
          <w:color w:val="000000" w:themeColor="text1"/>
        </w:rPr>
        <w:t xml:space="preserve"> publiczn</w:t>
      </w:r>
      <w:r w:rsidR="00A37A07" w:rsidRPr="007A3E42">
        <w:rPr>
          <w:rFonts w:ascii="Arial" w:hAnsi="Arial" w:cs="Arial"/>
          <w:b/>
          <w:color w:val="000000" w:themeColor="text1"/>
        </w:rPr>
        <w:t>ego</w:t>
      </w:r>
      <w:r w:rsidR="00B65BBD" w:rsidRPr="007A3E42">
        <w:rPr>
          <w:rFonts w:ascii="Arial" w:hAnsi="Arial" w:cs="Arial"/>
          <w:color w:val="000000" w:themeColor="text1"/>
        </w:rPr>
        <w:t>: miasto Włocławek.</w:t>
      </w:r>
    </w:p>
    <w:p w14:paraId="17633B37" w14:textId="77777777" w:rsidR="00B65BBD" w:rsidRPr="007A3E42" w:rsidRDefault="00B65BBD" w:rsidP="00B65BBD">
      <w:pPr>
        <w:contextualSpacing/>
        <w:jc w:val="both"/>
        <w:rPr>
          <w:rFonts w:ascii="Arial" w:eastAsiaTheme="minorHAnsi" w:hAnsi="Arial" w:cs="Arial"/>
          <w:bCs/>
          <w:color w:val="000000" w:themeColor="text1"/>
        </w:rPr>
      </w:pPr>
    </w:p>
    <w:p w14:paraId="54E367CC" w14:textId="728F27F0" w:rsidR="00B65BBD" w:rsidRPr="007A3E42" w:rsidRDefault="008974E0" w:rsidP="008974E0">
      <w:pPr>
        <w:jc w:val="both"/>
        <w:rPr>
          <w:rFonts w:ascii="Arial" w:eastAsiaTheme="minorHAnsi" w:hAnsi="Arial" w:cs="Arial"/>
          <w:bCs/>
          <w:color w:val="000000" w:themeColor="text1"/>
        </w:rPr>
      </w:pPr>
      <w:r w:rsidRPr="007A3E42">
        <w:rPr>
          <w:rFonts w:ascii="Arial" w:hAnsi="Arial" w:cs="Arial"/>
          <w:b/>
          <w:color w:val="000000" w:themeColor="text1"/>
        </w:rPr>
        <w:t>6.</w:t>
      </w:r>
      <w:r w:rsidRPr="007A3E42">
        <w:rPr>
          <w:rFonts w:ascii="Arial" w:hAnsi="Arial" w:cs="Arial"/>
          <w:bCs/>
          <w:color w:val="000000" w:themeColor="text1"/>
        </w:rPr>
        <w:t xml:space="preserve"> </w:t>
      </w:r>
      <w:r w:rsidR="00B65BBD" w:rsidRPr="007A3E42">
        <w:rPr>
          <w:rFonts w:ascii="Arial" w:hAnsi="Arial" w:cs="Arial"/>
          <w:bCs/>
          <w:color w:val="000000" w:themeColor="text1"/>
        </w:rPr>
        <w:t>Gmina Miasto Włocławek zastrzega sobie prawo do:</w:t>
      </w:r>
    </w:p>
    <w:p w14:paraId="3311ED81" w14:textId="77777777" w:rsidR="00B65BBD" w:rsidRPr="007A3E42" w:rsidRDefault="00B65BBD" w:rsidP="00B65BBD">
      <w:pPr>
        <w:numPr>
          <w:ilvl w:val="0"/>
          <w:numId w:val="3"/>
        </w:numPr>
        <w:ind w:left="567" w:hanging="283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odwołania konkursu,</w:t>
      </w:r>
    </w:p>
    <w:p w14:paraId="51D13305" w14:textId="0ABB2956" w:rsidR="00B65BBD" w:rsidRPr="007A3E42" w:rsidRDefault="00B65BBD" w:rsidP="00B65BBD">
      <w:pPr>
        <w:numPr>
          <w:ilvl w:val="0"/>
          <w:numId w:val="3"/>
        </w:numPr>
        <w:ind w:left="567" w:hanging="283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zmiany wysokości środków publicznych na realizację zadania publicznego</w:t>
      </w:r>
      <w:r w:rsidR="007A3E42">
        <w:rPr>
          <w:rFonts w:ascii="Arial" w:eastAsia="Times New Roman" w:hAnsi="Arial" w:cs="Arial"/>
          <w:color w:val="000000" w:themeColor="text1"/>
        </w:rPr>
        <w:t xml:space="preserve"> w </w:t>
      </w:r>
      <w:r w:rsidRPr="007A3E42">
        <w:rPr>
          <w:rFonts w:ascii="Arial" w:eastAsia="Times New Roman" w:hAnsi="Arial" w:cs="Arial"/>
          <w:color w:val="000000" w:themeColor="text1"/>
        </w:rPr>
        <w:t>trakcie trwania konkursu,</w:t>
      </w:r>
    </w:p>
    <w:p w14:paraId="619F39C1" w14:textId="77777777" w:rsidR="00B65BBD" w:rsidRPr="007A3E42" w:rsidRDefault="00B65BBD" w:rsidP="00B65BBD">
      <w:pPr>
        <w:numPr>
          <w:ilvl w:val="0"/>
          <w:numId w:val="3"/>
        </w:numPr>
        <w:ind w:left="567" w:hanging="283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unieważnienia konkursu jeżeli:</w:t>
      </w:r>
    </w:p>
    <w:p w14:paraId="34779361" w14:textId="77777777" w:rsidR="00B65BBD" w:rsidRPr="007A3E42" w:rsidRDefault="00B65BBD" w:rsidP="00B65BBD">
      <w:pPr>
        <w:ind w:left="720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a) nie złożono żadnej oferty,</w:t>
      </w:r>
    </w:p>
    <w:p w14:paraId="2B2112CF" w14:textId="7BE03E26" w:rsidR="00B65BBD" w:rsidRPr="007A3E42" w:rsidRDefault="00B65BBD" w:rsidP="001412B7">
      <w:pPr>
        <w:ind w:left="720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b) żadna ze złożonych ofert nie spełnia wymogów zawartych w ogłoszeniu konkursowym.</w:t>
      </w:r>
    </w:p>
    <w:p w14:paraId="2EDB6478" w14:textId="77777777" w:rsidR="00B65BBD" w:rsidRPr="007A3E42" w:rsidRDefault="00B65BBD" w:rsidP="00B65BBD">
      <w:pPr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31AA1E32" w14:textId="2DF4615B" w:rsidR="00B65BBD" w:rsidRPr="00432915" w:rsidRDefault="00B65BBD" w:rsidP="00432915">
      <w:pPr>
        <w:pStyle w:val="Nagwek1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43291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Rozdział II. Termin i zasady </w:t>
      </w:r>
      <w:r w:rsidRPr="0043291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składania</w:t>
      </w:r>
      <w:r w:rsidRPr="0043291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ofert</w:t>
      </w:r>
    </w:p>
    <w:p w14:paraId="66552C65" w14:textId="77777777" w:rsidR="00B65BBD" w:rsidRPr="007A3E42" w:rsidRDefault="00B65BBD" w:rsidP="00B65BBD">
      <w:pPr>
        <w:jc w:val="both"/>
        <w:rPr>
          <w:rFonts w:ascii="Arial" w:hAnsi="Arial" w:cs="Arial"/>
          <w:b/>
          <w:color w:val="000000" w:themeColor="text1"/>
        </w:rPr>
      </w:pPr>
    </w:p>
    <w:p w14:paraId="6C94FC6D" w14:textId="77777777" w:rsidR="00B65BBD" w:rsidRPr="007A3E42" w:rsidRDefault="00B65BBD" w:rsidP="00B65BBD">
      <w:pPr>
        <w:numPr>
          <w:ilvl w:val="0"/>
          <w:numId w:val="12"/>
        </w:numPr>
        <w:suppressAutoHyphens w:val="0"/>
        <w:ind w:hanging="218"/>
        <w:contextualSpacing/>
        <w:jc w:val="both"/>
        <w:rPr>
          <w:rFonts w:ascii="Arial" w:eastAsia="Times New Roman" w:hAnsi="Arial" w:cs="Arial"/>
          <w:b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  <w:lang w:eastAsia="pl-PL"/>
        </w:rPr>
        <w:t>Warunkiem przystąpienia do konkursu jest:</w:t>
      </w:r>
    </w:p>
    <w:p w14:paraId="2AA4C45B" w14:textId="72AF1DFF" w:rsidR="00B65BBD" w:rsidRPr="007A3E42" w:rsidRDefault="00B65BBD" w:rsidP="00B65BBD">
      <w:pPr>
        <w:numPr>
          <w:ilvl w:val="1"/>
          <w:numId w:val="11"/>
        </w:numPr>
        <w:tabs>
          <w:tab w:val="left" w:pos="284"/>
        </w:tabs>
        <w:suppressAutoHyphens w:val="0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  <w:lang w:eastAsia="pl-PL"/>
        </w:rPr>
        <w:t xml:space="preserve">wypełnienie i złożenie oferty konkursowej w generatorze wniosków znajdującym się pod adresem </w:t>
      </w:r>
      <w:hyperlink r:id="rId8" w:history="1">
        <w:r w:rsidRPr="007A3E42">
          <w:rPr>
            <w:rStyle w:val="Hipercze"/>
            <w:rFonts w:ascii="Arial" w:eastAsia="Times New Roman" w:hAnsi="Arial" w:cs="Arial"/>
            <w:color w:val="000000" w:themeColor="text1"/>
            <w:lang w:eastAsia="ar-SA"/>
          </w:rPr>
          <w:t>www.witkac.pl</w:t>
        </w:r>
      </w:hyperlink>
      <w:r w:rsidRPr="007A3E42">
        <w:rPr>
          <w:rFonts w:ascii="Arial" w:eastAsia="Times New Roman" w:hAnsi="Arial" w:cs="Arial"/>
          <w:color w:val="000000" w:themeColor="text1"/>
          <w:lang w:eastAsia="ar-SA"/>
        </w:rPr>
        <w:t>, zwanym dalej generatorem wniosków „Witkac”,</w:t>
      </w:r>
      <w:r w:rsidR="007A3E42">
        <w:rPr>
          <w:rFonts w:ascii="Arial" w:eastAsia="Times New Roman" w:hAnsi="Arial" w:cs="Arial"/>
          <w:color w:val="000000" w:themeColor="text1"/>
          <w:lang w:eastAsia="ar-SA"/>
        </w:rPr>
        <w:t xml:space="preserve"> w </w:t>
      </w:r>
      <w:r w:rsidRPr="007A3E42">
        <w:rPr>
          <w:rFonts w:ascii="Arial" w:eastAsia="Times New Roman" w:hAnsi="Arial" w:cs="Arial"/>
          <w:color w:val="000000" w:themeColor="text1"/>
          <w:lang w:eastAsia="ar-SA"/>
        </w:rPr>
        <w:t>terminie do</w:t>
      </w:r>
      <w:r w:rsidR="005F4984" w:rsidRPr="007A3E42">
        <w:rPr>
          <w:rFonts w:ascii="Arial" w:eastAsia="Times New Roman" w:hAnsi="Arial" w:cs="Arial"/>
          <w:color w:val="000000" w:themeColor="text1"/>
          <w:lang w:eastAsia="ar-SA"/>
        </w:rPr>
        <w:t xml:space="preserve"> dnia</w:t>
      </w:r>
      <w:r w:rsidRPr="007A3E42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3D26FB">
        <w:rPr>
          <w:rFonts w:ascii="Arial" w:eastAsia="Times New Roman" w:hAnsi="Arial" w:cs="Arial"/>
          <w:color w:val="000000" w:themeColor="text1"/>
          <w:lang w:eastAsia="ar-SA"/>
        </w:rPr>
        <w:t>22 maja 2023 r.</w:t>
      </w:r>
      <w:r w:rsidR="005F4984" w:rsidRPr="007A3E42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7A3E42">
        <w:rPr>
          <w:rFonts w:ascii="Arial" w:eastAsia="Times New Roman" w:hAnsi="Arial" w:cs="Arial"/>
          <w:color w:val="000000" w:themeColor="text1"/>
          <w:lang w:eastAsia="ar-SA"/>
        </w:rPr>
        <w:t xml:space="preserve">do godziny </w:t>
      </w:r>
      <w:r w:rsidR="003D26FB">
        <w:rPr>
          <w:rFonts w:ascii="Arial" w:eastAsia="Times New Roman" w:hAnsi="Arial" w:cs="Arial"/>
          <w:color w:val="000000" w:themeColor="text1"/>
          <w:lang w:eastAsia="ar-SA"/>
        </w:rPr>
        <w:t>15.30.</w:t>
      </w:r>
    </w:p>
    <w:p w14:paraId="0E0D9A1F" w14:textId="5F3CC508" w:rsidR="00B65BBD" w:rsidRPr="007A3E42" w:rsidRDefault="00B65BBD" w:rsidP="00B65BBD">
      <w:pPr>
        <w:numPr>
          <w:ilvl w:val="1"/>
          <w:numId w:val="11"/>
        </w:numPr>
        <w:tabs>
          <w:tab w:val="left" w:pos="284"/>
        </w:tabs>
        <w:suppressAutoHyphens w:val="0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  <w:r w:rsidRPr="007A3E42">
        <w:rPr>
          <w:rFonts w:ascii="Arial" w:eastAsiaTheme="minorHAnsi" w:hAnsi="Arial" w:cs="Arial"/>
          <w:color w:val="000000" w:themeColor="text1"/>
        </w:rPr>
        <w:t xml:space="preserve">następnie wydrukowanie oferty wygenerowanej z </w:t>
      </w:r>
      <w:r w:rsidRPr="007A3E42">
        <w:rPr>
          <w:rFonts w:ascii="Arial" w:eastAsia="Times New Roman" w:hAnsi="Arial" w:cs="Arial"/>
          <w:color w:val="000000" w:themeColor="text1"/>
          <w:lang w:eastAsia="ar-SA"/>
        </w:rPr>
        <w:t>generatora wniosków „Witkac”</w:t>
      </w:r>
      <w:r w:rsidRPr="007A3E42">
        <w:rPr>
          <w:rFonts w:ascii="Arial" w:eastAsiaTheme="minorHAnsi" w:hAnsi="Arial" w:cs="Arial"/>
          <w:color w:val="000000" w:themeColor="text1"/>
        </w:rPr>
        <w:t>, podpisanie przez osoby upoważnione i dostarczenie w zamkniętej kopercie (pocztą, kurierem lub osobiście) do Wydz</w:t>
      </w:r>
      <w:r w:rsidR="00A37A07" w:rsidRPr="007A3E42">
        <w:rPr>
          <w:rFonts w:ascii="Arial" w:eastAsiaTheme="minorHAnsi" w:hAnsi="Arial" w:cs="Arial"/>
          <w:color w:val="000000" w:themeColor="text1"/>
        </w:rPr>
        <w:t>iału Rozwoju Miasta</w:t>
      </w:r>
      <w:r w:rsidRPr="007A3E42">
        <w:rPr>
          <w:rFonts w:ascii="Arial" w:eastAsiaTheme="minorHAnsi" w:hAnsi="Arial" w:cs="Arial"/>
          <w:color w:val="000000" w:themeColor="text1"/>
        </w:rPr>
        <w:t xml:space="preserve"> Urzędu Miasta Włocławek, Zielony Rynek 11/13, pok.</w:t>
      </w:r>
      <w:r w:rsidR="001412B7" w:rsidRPr="007A3E42">
        <w:rPr>
          <w:rFonts w:ascii="Arial" w:eastAsiaTheme="minorHAnsi" w:hAnsi="Arial" w:cs="Arial"/>
          <w:color w:val="000000" w:themeColor="text1"/>
        </w:rPr>
        <w:t xml:space="preserve"> </w:t>
      </w:r>
      <w:r w:rsidR="00982E66" w:rsidRPr="007A3E42">
        <w:rPr>
          <w:rFonts w:ascii="Arial" w:eastAsiaTheme="minorHAnsi" w:hAnsi="Arial" w:cs="Arial"/>
          <w:color w:val="000000" w:themeColor="text1"/>
        </w:rPr>
        <w:t xml:space="preserve">201b </w:t>
      </w:r>
      <w:r w:rsidRPr="007A3E42">
        <w:rPr>
          <w:rFonts w:ascii="Arial" w:eastAsiaTheme="minorHAnsi" w:hAnsi="Arial" w:cs="Arial"/>
          <w:color w:val="000000" w:themeColor="text1"/>
        </w:rPr>
        <w:t>w poniedziałki</w:t>
      </w:r>
      <w:r w:rsidRPr="007A3E42">
        <w:rPr>
          <w:rFonts w:ascii="Arial" w:eastAsia="Times New Roman" w:hAnsi="Arial" w:cs="Arial"/>
          <w:color w:val="000000" w:themeColor="text1"/>
        </w:rPr>
        <w:t>, środy i czwartki</w:t>
      </w:r>
      <w:r w:rsidR="007A3E42">
        <w:rPr>
          <w:rFonts w:ascii="Arial" w:eastAsia="Times New Roman" w:hAnsi="Arial" w:cs="Arial"/>
          <w:color w:val="000000" w:themeColor="text1"/>
        </w:rPr>
        <w:t xml:space="preserve"> w </w:t>
      </w:r>
      <w:r w:rsidRPr="007A3E42">
        <w:rPr>
          <w:rFonts w:ascii="Arial" w:eastAsia="Times New Roman" w:hAnsi="Arial" w:cs="Arial"/>
          <w:color w:val="000000" w:themeColor="text1"/>
        </w:rPr>
        <w:t xml:space="preserve">godzinach 7.30 – 15.30, we wtorki 7.30 – 17.00, w piątki 7.30 – 14.00 </w:t>
      </w:r>
      <w:r w:rsidRPr="007A3E42">
        <w:rPr>
          <w:rFonts w:ascii="Arial" w:eastAsiaTheme="minorHAnsi" w:hAnsi="Arial" w:cs="Arial"/>
          <w:color w:val="000000" w:themeColor="text1"/>
        </w:rPr>
        <w:t>w ciągu 5 dni od dnia złożenia oferty za pomocą generatora wniosków.</w:t>
      </w:r>
      <w:r w:rsidRPr="007A3E42">
        <w:rPr>
          <w:rFonts w:ascii="Arial" w:eastAsiaTheme="minorHAnsi" w:hAnsi="Arial" w:cs="Arial"/>
          <w:b/>
          <w:color w:val="000000" w:themeColor="text1"/>
        </w:rPr>
        <w:t xml:space="preserve"> </w:t>
      </w:r>
    </w:p>
    <w:p w14:paraId="4A3ED011" w14:textId="77777777" w:rsidR="005F4984" w:rsidRPr="007A3E42" w:rsidRDefault="005F4984" w:rsidP="00B65BBD">
      <w:pPr>
        <w:tabs>
          <w:tab w:val="left" w:pos="284"/>
        </w:tabs>
        <w:ind w:left="502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3ADE608B" w14:textId="16F5033C" w:rsidR="00B65BBD" w:rsidRPr="007A3E42" w:rsidRDefault="00B65BBD" w:rsidP="00B65BBD">
      <w:pPr>
        <w:tabs>
          <w:tab w:val="left" w:pos="284"/>
        </w:tabs>
        <w:ind w:left="502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  <w:r w:rsidRPr="007A3E42">
        <w:rPr>
          <w:rFonts w:ascii="Arial" w:eastAsiaTheme="minorHAnsi" w:hAnsi="Arial" w:cs="Arial"/>
          <w:b/>
          <w:color w:val="000000" w:themeColor="text1"/>
        </w:rPr>
        <w:t>Opis koperty:</w:t>
      </w:r>
    </w:p>
    <w:p w14:paraId="002A80B4" w14:textId="7EDCCA0F" w:rsidR="00B65BBD" w:rsidRPr="007A3E42" w:rsidRDefault="00B65BBD" w:rsidP="00B65BBD">
      <w:pPr>
        <w:tabs>
          <w:tab w:val="left" w:pos="284"/>
        </w:tabs>
        <w:ind w:left="502"/>
        <w:contextualSpacing/>
        <w:jc w:val="both"/>
        <w:rPr>
          <w:rFonts w:ascii="Arial" w:hAnsi="Arial" w:cs="Arial"/>
          <w:bCs/>
          <w:i/>
          <w:iCs/>
          <w:color w:val="000000" w:themeColor="text1"/>
        </w:rPr>
      </w:pPr>
      <w:r w:rsidRPr="007A3E42">
        <w:rPr>
          <w:rFonts w:ascii="Arial" w:eastAsiaTheme="minorHAnsi" w:hAnsi="Arial" w:cs="Arial"/>
          <w:bCs/>
          <w:i/>
          <w:iCs/>
          <w:color w:val="000000" w:themeColor="text1"/>
        </w:rPr>
        <w:t xml:space="preserve">„Otwarty konkurs ofert na </w:t>
      </w:r>
      <w:r w:rsidRPr="007A3E42">
        <w:rPr>
          <w:rFonts w:ascii="Arial" w:hAnsi="Arial" w:cs="Arial"/>
          <w:bCs/>
          <w:i/>
          <w:iCs/>
          <w:color w:val="000000" w:themeColor="text1"/>
        </w:rPr>
        <w:t>realizację zadania publicznego w zakresie wsp</w:t>
      </w:r>
      <w:r w:rsidR="00A37A07" w:rsidRPr="007A3E42">
        <w:rPr>
          <w:rFonts w:ascii="Arial" w:hAnsi="Arial" w:cs="Arial"/>
          <w:bCs/>
          <w:i/>
          <w:iCs/>
          <w:color w:val="000000" w:themeColor="text1"/>
        </w:rPr>
        <w:t>omagania ekologii i ochrony zwierząt</w:t>
      </w:r>
      <w:r w:rsidR="005C712E" w:rsidRPr="007A3E42">
        <w:rPr>
          <w:rFonts w:ascii="Arial" w:hAnsi="Arial" w:cs="Arial"/>
          <w:bCs/>
          <w:i/>
          <w:iCs/>
          <w:color w:val="000000" w:themeColor="text1"/>
        </w:rPr>
        <w:t xml:space="preserve"> oraz ochrony dziedzictwa przyrodniczego</w:t>
      </w:r>
      <w:r w:rsidRPr="007A3E42">
        <w:rPr>
          <w:rFonts w:ascii="Arial" w:hAnsi="Arial" w:cs="Arial"/>
          <w:bCs/>
          <w:i/>
          <w:iCs/>
          <w:color w:val="000000" w:themeColor="text1"/>
        </w:rPr>
        <w:t xml:space="preserve"> w 2023 roku przez organizacje pozarządowe oraz inne podmioty prowadzące działalność pożytku publicznego”.</w:t>
      </w:r>
    </w:p>
    <w:p w14:paraId="5C6E844C" w14:textId="77777777" w:rsidR="00B65BBD" w:rsidRPr="007A3E42" w:rsidRDefault="00B65BBD" w:rsidP="00B65BBD">
      <w:pPr>
        <w:tabs>
          <w:tab w:val="left" w:pos="284"/>
        </w:tabs>
        <w:ind w:left="502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16D63CD7" w14:textId="484C095E" w:rsidR="00654EFA" w:rsidRPr="007A3E42" w:rsidRDefault="00B65BBD" w:rsidP="00B65BBD">
      <w:pPr>
        <w:numPr>
          <w:ilvl w:val="0"/>
          <w:numId w:val="13"/>
        </w:numPr>
        <w:suppressAutoHyphens w:val="0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 xml:space="preserve">Oferty dostarczone w wersji papierowej muszą być podpisane przez osoby, które zgodnie z zapisem KRS lub innym dokumencie prawnym są upoważnione do reprezentowania </w:t>
      </w:r>
      <w:r w:rsidR="006D67A9" w:rsidRPr="007A3E42">
        <w:rPr>
          <w:rFonts w:ascii="Arial" w:eastAsia="Times New Roman" w:hAnsi="Arial" w:cs="Arial"/>
          <w:color w:val="000000" w:themeColor="text1"/>
        </w:rPr>
        <w:t>O</w:t>
      </w:r>
      <w:r w:rsidRPr="007A3E42">
        <w:rPr>
          <w:rFonts w:ascii="Arial" w:eastAsia="Times New Roman" w:hAnsi="Arial" w:cs="Arial"/>
          <w:color w:val="000000" w:themeColor="text1"/>
        </w:rPr>
        <w:t xml:space="preserve">ferenta na zewnątrz i zaciągania w jego imieniu zobowiązań finansowych (zawierania umów). Jeżeli osoby uprawnione nie </w:t>
      </w:r>
    </w:p>
    <w:p w14:paraId="33E8C6CB" w14:textId="0DB7B665" w:rsidR="00B65BBD" w:rsidRPr="007A3E42" w:rsidRDefault="00B65BBD" w:rsidP="00654EFA">
      <w:pPr>
        <w:suppressAutoHyphens w:val="0"/>
        <w:ind w:left="360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 xml:space="preserve">dysponują pieczątkami imiennymi oferta powinna być podpisana </w:t>
      </w:r>
      <w:r w:rsidR="00982E66" w:rsidRPr="007A3E42">
        <w:rPr>
          <w:rFonts w:ascii="Arial" w:eastAsia="Times New Roman" w:hAnsi="Arial" w:cs="Arial"/>
          <w:color w:val="000000" w:themeColor="text1"/>
        </w:rPr>
        <w:t xml:space="preserve">czytelnie </w:t>
      </w:r>
      <w:r w:rsidRPr="007A3E42">
        <w:rPr>
          <w:rFonts w:ascii="Arial" w:eastAsia="Times New Roman" w:hAnsi="Arial" w:cs="Arial"/>
          <w:color w:val="000000" w:themeColor="text1"/>
        </w:rPr>
        <w:t>pełnym imieniem</w:t>
      </w:r>
      <w:r w:rsidR="00EE1702" w:rsidRPr="007A3E42">
        <w:rPr>
          <w:rFonts w:ascii="Arial" w:eastAsia="Times New Roman" w:hAnsi="Arial" w:cs="Arial"/>
          <w:color w:val="000000" w:themeColor="text1"/>
        </w:rPr>
        <w:t xml:space="preserve"> i </w:t>
      </w:r>
      <w:r w:rsidRPr="007A3E42">
        <w:rPr>
          <w:rFonts w:ascii="Arial" w:eastAsia="Times New Roman" w:hAnsi="Arial" w:cs="Arial"/>
          <w:color w:val="000000" w:themeColor="text1"/>
        </w:rPr>
        <w:t>nazwiskiem ze wskazaniem funkcji.</w:t>
      </w:r>
    </w:p>
    <w:p w14:paraId="041F268D" w14:textId="77777777" w:rsidR="00B65BBD" w:rsidRPr="007A3E42" w:rsidRDefault="00B65BBD" w:rsidP="00B65BBD">
      <w:pPr>
        <w:ind w:left="360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3A16A9AB" w14:textId="77777777" w:rsidR="00B65BBD" w:rsidRPr="007A3E42" w:rsidRDefault="00B65BBD" w:rsidP="00B65BBD">
      <w:pPr>
        <w:numPr>
          <w:ilvl w:val="0"/>
          <w:numId w:val="13"/>
        </w:numPr>
        <w:suppressAutoHyphens w:val="0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  <w:r w:rsidRPr="007A3E42">
        <w:rPr>
          <w:rFonts w:ascii="Arial" w:eastAsiaTheme="minorHAnsi" w:hAnsi="Arial" w:cs="Arial"/>
          <w:color w:val="000000" w:themeColor="text1"/>
        </w:rPr>
        <w:t>Do oferty składanej w generatorze wniosków „</w:t>
      </w:r>
      <w:r w:rsidRPr="007A3E42">
        <w:rPr>
          <w:rFonts w:ascii="Arial" w:eastAsia="Times New Roman" w:hAnsi="Arial" w:cs="Arial"/>
          <w:color w:val="000000" w:themeColor="text1"/>
          <w:lang w:eastAsia="ar-SA"/>
        </w:rPr>
        <w:t>Witkac”</w:t>
      </w:r>
      <w:r w:rsidRPr="007A3E42">
        <w:rPr>
          <w:rFonts w:ascii="Arial" w:eastAsiaTheme="minorHAnsi" w:hAnsi="Arial" w:cs="Arial"/>
          <w:color w:val="000000" w:themeColor="text1"/>
        </w:rPr>
        <w:t>, należy dołączyć w formie skanów następujące załączniki:</w:t>
      </w:r>
    </w:p>
    <w:p w14:paraId="1277D2AD" w14:textId="69D73DC9" w:rsidR="00B65BBD" w:rsidRPr="007A3E42" w:rsidRDefault="00B65BBD" w:rsidP="00B65BBD">
      <w:pPr>
        <w:numPr>
          <w:ilvl w:val="0"/>
          <w:numId w:val="14"/>
        </w:numPr>
        <w:suppressAutoHyphens w:val="0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aktualny (zgodny ze stanem faktycznym) odpis potwierdzający wpis do właściwej ewidencji lub rejestru dotyczący statusu prawnego podmiotu i prowadzonej przez niego działalności, wydruk z Internetu aktualnego odpisu KRS</w:t>
      </w:r>
      <w:r w:rsidR="00982E66" w:rsidRPr="007A3E42">
        <w:rPr>
          <w:rFonts w:ascii="Arial" w:eastAsia="Times New Roman" w:hAnsi="Arial" w:cs="Arial"/>
          <w:color w:val="000000" w:themeColor="text1"/>
        </w:rPr>
        <w:t xml:space="preserve"> (</w:t>
      </w:r>
      <w:r w:rsidRPr="007A3E42">
        <w:rPr>
          <w:rFonts w:ascii="Arial" w:eastAsia="Times New Roman" w:hAnsi="Arial" w:cs="Arial"/>
          <w:color w:val="000000" w:themeColor="text1"/>
        </w:rPr>
        <w:t xml:space="preserve">nie musi być </w:t>
      </w:r>
      <w:r w:rsidRPr="007A3E42">
        <w:rPr>
          <w:rFonts w:ascii="Arial" w:eastAsia="Times New Roman" w:hAnsi="Arial" w:cs="Arial"/>
          <w:color w:val="000000" w:themeColor="text1"/>
        </w:rPr>
        <w:lastRenderedPageBreak/>
        <w:t>opatrzony żadnymi pieczęciami oraz podpisami</w:t>
      </w:r>
      <w:r w:rsidR="00982E66" w:rsidRPr="007A3E42">
        <w:rPr>
          <w:rFonts w:ascii="Arial" w:eastAsia="Times New Roman" w:hAnsi="Arial" w:cs="Arial"/>
          <w:color w:val="000000" w:themeColor="text1"/>
        </w:rPr>
        <w:t>)</w:t>
      </w:r>
      <w:r w:rsidRPr="007A3E42">
        <w:rPr>
          <w:rFonts w:ascii="Arial" w:eastAsia="Times New Roman" w:hAnsi="Arial" w:cs="Arial"/>
          <w:color w:val="000000" w:themeColor="text1"/>
        </w:rPr>
        <w:t xml:space="preserve">; w przypadku </w:t>
      </w:r>
      <w:r w:rsidR="006D67A9" w:rsidRPr="007A3E42">
        <w:rPr>
          <w:rFonts w:ascii="Arial" w:eastAsia="Times New Roman" w:hAnsi="Arial" w:cs="Arial"/>
          <w:color w:val="000000" w:themeColor="text1"/>
        </w:rPr>
        <w:t>O</w:t>
      </w:r>
      <w:r w:rsidRPr="007A3E42">
        <w:rPr>
          <w:rFonts w:ascii="Arial" w:eastAsia="Times New Roman" w:hAnsi="Arial" w:cs="Arial"/>
          <w:color w:val="000000" w:themeColor="text1"/>
        </w:rPr>
        <w:t xml:space="preserve">ferentów wpisanych do ewidencji prowadzonej przez Prezydenta Miasta Włocławek, dopuszcza się złożenie oświadczenia </w:t>
      </w:r>
      <w:r w:rsidR="006D67A9" w:rsidRPr="007A3E42">
        <w:rPr>
          <w:rFonts w:ascii="Arial" w:eastAsia="Times New Roman" w:hAnsi="Arial" w:cs="Arial"/>
          <w:color w:val="000000" w:themeColor="text1"/>
        </w:rPr>
        <w:t>O</w:t>
      </w:r>
      <w:r w:rsidRPr="007A3E42">
        <w:rPr>
          <w:rFonts w:ascii="Arial" w:eastAsia="Times New Roman" w:hAnsi="Arial" w:cs="Arial"/>
          <w:color w:val="000000" w:themeColor="text1"/>
        </w:rPr>
        <w:t xml:space="preserve">ferenta zawierające: nazwę rejestru (np. ewidencja Prezydenta Miasta Włocławek), numer pozycji pod jaką podmiot został wpisany, imienny wykaz osób uprawnionych do reprezentowania </w:t>
      </w:r>
      <w:r w:rsidR="006D67A9" w:rsidRPr="007A3E42">
        <w:rPr>
          <w:rFonts w:ascii="Arial" w:eastAsia="Times New Roman" w:hAnsi="Arial" w:cs="Arial"/>
          <w:color w:val="000000" w:themeColor="text1"/>
        </w:rPr>
        <w:t>O</w:t>
      </w:r>
      <w:r w:rsidRPr="007A3E42">
        <w:rPr>
          <w:rFonts w:ascii="Arial" w:eastAsia="Times New Roman" w:hAnsi="Arial" w:cs="Arial"/>
          <w:color w:val="000000" w:themeColor="text1"/>
        </w:rPr>
        <w:t>ferenta i zaciągania zobowiązań (skład zarządu), sposób reprezentowania organizacji zgodny z zapisem statutowym,</w:t>
      </w:r>
    </w:p>
    <w:p w14:paraId="19D9EA40" w14:textId="77777777" w:rsidR="00B65BBD" w:rsidRPr="007A3E42" w:rsidRDefault="00B65BBD" w:rsidP="00B65BBD">
      <w:pPr>
        <w:numPr>
          <w:ilvl w:val="0"/>
          <w:numId w:val="14"/>
        </w:numPr>
        <w:suppressAutoHyphens w:val="0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aktualny statut lub inny dokument zawierający zakres działalności podmiotu oraz wskazujący organy uprawnione do reprezentacji,</w:t>
      </w:r>
    </w:p>
    <w:p w14:paraId="57FC63F4" w14:textId="77777777" w:rsidR="00B65BBD" w:rsidRPr="007A3E42" w:rsidRDefault="00B65BBD" w:rsidP="00B65BBD">
      <w:pPr>
        <w:numPr>
          <w:ilvl w:val="0"/>
          <w:numId w:val="14"/>
        </w:numPr>
        <w:suppressAutoHyphens w:val="0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pełnomocnictwa i upoważnienia do składania oświadczeń woli i zawierania umów, o ile nie wynikają z innych załączonych dokumentów,</w:t>
      </w:r>
    </w:p>
    <w:p w14:paraId="08936528" w14:textId="26A8FDBD" w:rsidR="00B65BBD" w:rsidRPr="007A3E42" w:rsidRDefault="00B65BBD" w:rsidP="00B65BBD">
      <w:pPr>
        <w:numPr>
          <w:ilvl w:val="0"/>
          <w:numId w:val="14"/>
        </w:numPr>
        <w:suppressAutoHyphens w:val="0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  <w:r w:rsidRPr="007A3E42">
        <w:rPr>
          <w:rFonts w:ascii="Arial" w:hAnsi="Arial" w:cs="Arial"/>
          <w:color w:val="000000" w:themeColor="text1"/>
        </w:rPr>
        <w:t>aktualny dokument potwierdzający posiadanie rachunku bankowego (kopia umowy rachunku bankowego lub zaświadczenie z banku o posiadaniu konta bankowego lub aktualny komputerowy wyciąg z rachunku bankowego)</w:t>
      </w:r>
      <w:r w:rsidR="00982E66" w:rsidRPr="007A3E42">
        <w:rPr>
          <w:rFonts w:ascii="Arial" w:hAnsi="Arial" w:cs="Arial"/>
          <w:color w:val="000000" w:themeColor="text1"/>
        </w:rPr>
        <w:t>,</w:t>
      </w:r>
      <w:r w:rsidR="007A3E42">
        <w:rPr>
          <w:rFonts w:ascii="Arial" w:hAnsi="Arial" w:cs="Arial"/>
          <w:color w:val="000000" w:themeColor="text1"/>
        </w:rPr>
        <w:t xml:space="preserve"> w </w:t>
      </w:r>
      <w:r w:rsidRPr="007A3E42">
        <w:rPr>
          <w:rFonts w:ascii="Arial" w:hAnsi="Arial" w:cs="Arial"/>
          <w:color w:val="000000" w:themeColor="text1"/>
        </w:rPr>
        <w:t>przypadku składania kopii umowy rachunku bankowego dodatkowo należy złożyć aktualny wyciąg z rachunku bankowego,</w:t>
      </w:r>
    </w:p>
    <w:p w14:paraId="199C5705" w14:textId="4A0010FB" w:rsidR="00B65BBD" w:rsidRPr="007A3E42" w:rsidRDefault="00B65BBD" w:rsidP="00B65BBD">
      <w:pPr>
        <w:numPr>
          <w:ilvl w:val="0"/>
          <w:numId w:val="14"/>
        </w:numPr>
        <w:suppressAutoHyphens w:val="0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umowę partnerską lub oświadczenie partnera w przypadku projektów z udziałem partnera</w:t>
      </w:r>
      <w:r w:rsidR="00982E66" w:rsidRPr="007A3E42">
        <w:rPr>
          <w:rFonts w:ascii="Arial" w:eastAsia="Times New Roman" w:hAnsi="Arial" w:cs="Arial"/>
          <w:color w:val="000000" w:themeColor="text1"/>
        </w:rPr>
        <w:t>,</w:t>
      </w:r>
    </w:p>
    <w:p w14:paraId="1DC32A18" w14:textId="29D0E7C9" w:rsidR="00B65BBD" w:rsidRPr="007A3E42" w:rsidRDefault="00B65BBD" w:rsidP="00B65BBD">
      <w:pPr>
        <w:numPr>
          <w:ilvl w:val="0"/>
          <w:numId w:val="14"/>
        </w:numPr>
        <w:suppressAutoHyphens w:val="0"/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  <w:r w:rsidRPr="007A3E42">
        <w:rPr>
          <w:rFonts w:ascii="Arial" w:hAnsi="Arial" w:cs="Arial"/>
          <w:color w:val="000000" w:themeColor="text1"/>
          <w:lang w:eastAsia="pl-PL"/>
        </w:rPr>
        <w:t>oświadczenie dotyczące podatku od towarów i usług</w:t>
      </w:r>
      <w:r w:rsidR="00982E66" w:rsidRPr="007A3E42">
        <w:rPr>
          <w:rFonts w:ascii="Arial" w:hAnsi="Arial" w:cs="Arial"/>
          <w:color w:val="000000" w:themeColor="text1"/>
          <w:lang w:eastAsia="pl-PL"/>
        </w:rPr>
        <w:t>, które</w:t>
      </w:r>
      <w:r w:rsidR="001412B7" w:rsidRPr="007A3E42">
        <w:rPr>
          <w:rFonts w:ascii="Arial" w:hAnsi="Arial" w:cs="Arial"/>
          <w:color w:val="000000" w:themeColor="text1"/>
          <w:lang w:eastAsia="pl-PL"/>
        </w:rPr>
        <w:t xml:space="preserve"> </w:t>
      </w:r>
      <w:r w:rsidRPr="007A3E42">
        <w:rPr>
          <w:rFonts w:ascii="Arial" w:hAnsi="Arial" w:cs="Arial"/>
          <w:color w:val="000000" w:themeColor="text1"/>
          <w:lang w:eastAsia="pl-PL"/>
        </w:rPr>
        <w:t xml:space="preserve">stanowi Załącznik nr </w:t>
      </w:r>
      <w:r w:rsidR="00676E04" w:rsidRPr="007A3E42">
        <w:rPr>
          <w:rFonts w:ascii="Arial" w:hAnsi="Arial" w:cs="Arial"/>
          <w:color w:val="000000" w:themeColor="text1"/>
          <w:lang w:eastAsia="pl-PL"/>
        </w:rPr>
        <w:t>3</w:t>
      </w:r>
      <w:r w:rsidRPr="007A3E42">
        <w:rPr>
          <w:rFonts w:ascii="Arial" w:hAnsi="Arial" w:cs="Arial"/>
          <w:color w:val="000000" w:themeColor="text1"/>
          <w:lang w:eastAsia="pl-PL"/>
        </w:rPr>
        <w:t xml:space="preserve"> do niniejszego zarządzenia. </w:t>
      </w:r>
    </w:p>
    <w:p w14:paraId="633294F0" w14:textId="77777777" w:rsidR="00B65BBD" w:rsidRPr="007A3E42" w:rsidRDefault="00B65BBD" w:rsidP="00B65BBD">
      <w:pPr>
        <w:contextualSpacing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26889A33" w14:textId="71159901" w:rsidR="00B65BBD" w:rsidRPr="007A3E42" w:rsidRDefault="00B65BBD" w:rsidP="00B65BBD">
      <w:pPr>
        <w:numPr>
          <w:ilvl w:val="0"/>
          <w:numId w:val="13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ascii="Arial" w:eastAsiaTheme="minorHAnsi" w:hAnsi="Arial" w:cs="Arial"/>
          <w:b/>
          <w:bCs/>
          <w:color w:val="000000" w:themeColor="text1"/>
        </w:rPr>
      </w:pPr>
      <w:r w:rsidRPr="007A3E42">
        <w:rPr>
          <w:rFonts w:ascii="Arial" w:eastAsiaTheme="minorHAnsi" w:hAnsi="Arial" w:cs="Arial"/>
          <w:color w:val="000000" w:themeColor="text1"/>
        </w:rPr>
        <w:t>Brak załączników, o których mowa w ust. 3 traktowany jest jako błąd formalny.</w:t>
      </w:r>
      <w:r w:rsidR="00EE1702" w:rsidRPr="007A3E42">
        <w:rPr>
          <w:rFonts w:ascii="Arial" w:eastAsiaTheme="minorHAnsi" w:hAnsi="Arial" w:cs="Arial"/>
          <w:color w:val="000000" w:themeColor="text1"/>
        </w:rPr>
        <w:t xml:space="preserve"> </w:t>
      </w:r>
    </w:p>
    <w:p w14:paraId="6190564A" w14:textId="77777777" w:rsidR="00B65BBD" w:rsidRPr="007A3E42" w:rsidRDefault="00B65BBD" w:rsidP="00B65BBD">
      <w:pPr>
        <w:tabs>
          <w:tab w:val="left" w:pos="284"/>
        </w:tabs>
        <w:suppressAutoHyphens w:val="0"/>
        <w:ind w:left="284"/>
        <w:contextualSpacing/>
        <w:jc w:val="both"/>
        <w:rPr>
          <w:rFonts w:ascii="Arial" w:eastAsiaTheme="minorHAnsi" w:hAnsi="Arial" w:cs="Arial"/>
          <w:b/>
          <w:bCs/>
          <w:color w:val="000000" w:themeColor="text1"/>
        </w:rPr>
      </w:pPr>
    </w:p>
    <w:p w14:paraId="794B44D3" w14:textId="72FE24BC" w:rsidR="00B65BBD" w:rsidRPr="007A3E42" w:rsidRDefault="00B65BBD" w:rsidP="00B65BBD">
      <w:pPr>
        <w:numPr>
          <w:ilvl w:val="0"/>
          <w:numId w:val="13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ascii="Arial" w:eastAsiaTheme="minorHAnsi" w:hAnsi="Arial" w:cs="Arial"/>
          <w:b/>
          <w:bCs/>
          <w:color w:val="000000" w:themeColor="text1"/>
        </w:rPr>
      </w:pPr>
      <w:r w:rsidRPr="007A3E42">
        <w:rPr>
          <w:rFonts w:ascii="Arial" w:eastAsiaTheme="minorHAnsi" w:hAnsi="Arial" w:cs="Arial"/>
          <w:color w:val="000000" w:themeColor="text1"/>
        </w:rPr>
        <w:t xml:space="preserve">O brakach formalnych, o których mowa w ust. 3 pracownik merytoryczny Wydziału </w:t>
      </w:r>
      <w:r w:rsidR="00A37A07" w:rsidRPr="007A3E42">
        <w:rPr>
          <w:rFonts w:ascii="Arial" w:eastAsiaTheme="minorHAnsi" w:hAnsi="Arial" w:cs="Arial"/>
          <w:color w:val="000000" w:themeColor="text1"/>
        </w:rPr>
        <w:t>Rozwoju Miasta</w:t>
      </w:r>
      <w:r w:rsidRPr="007A3E42">
        <w:rPr>
          <w:rFonts w:ascii="Arial" w:eastAsiaTheme="minorHAnsi" w:hAnsi="Arial" w:cs="Arial"/>
          <w:color w:val="000000" w:themeColor="text1"/>
        </w:rPr>
        <w:t xml:space="preserve"> powiadamia </w:t>
      </w:r>
      <w:r w:rsidR="006D67A9" w:rsidRPr="007A3E42">
        <w:rPr>
          <w:rFonts w:ascii="Arial" w:eastAsiaTheme="minorHAnsi" w:hAnsi="Arial" w:cs="Arial"/>
          <w:color w:val="000000" w:themeColor="text1"/>
        </w:rPr>
        <w:t>O</w:t>
      </w:r>
      <w:r w:rsidRPr="007A3E42">
        <w:rPr>
          <w:rFonts w:ascii="Arial" w:eastAsiaTheme="minorHAnsi" w:hAnsi="Arial" w:cs="Arial"/>
          <w:color w:val="000000" w:themeColor="text1"/>
        </w:rPr>
        <w:t>ferenta poprzez generator wniosków „Witkac”</w:t>
      </w:r>
      <w:r w:rsidR="007A3E42">
        <w:rPr>
          <w:rFonts w:ascii="Arial" w:eastAsiaTheme="minorHAnsi" w:hAnsi="Arial" w:cs="Arial"/>
          <w:color w:val="000000" w:themeColor="text1"/>
        </w:rPr>
        <w:t xml:space="preserve"> i </w:t>
      </w:r>
      <w:r w:rsidRPr="007A3E42">
        <w:rPr>
          <w:rFonts w:ascii="Arial" w:eastAsiaTheme="minorHAnsi" w:hAnsi="Arial" w:cs="Arial"/>
          <w:color w:val="000000" w:themeColor="text1"/>
        </w:rPr>
        <w:t xml:space="preserve">wyznacza termin na uzupełnienie. </w:t>
      </w:r>
      <w:r w:rsidRPr="007A3E42">
        <w:rPr>
          <w:rFonts w:ascii="Arial" w:eastAsiaTheme="minorHAnsi" w:hAnsi="Arial" w:cs="Arial"/>
          <w:b/>
          <w:bCs/>
          <w:color w:val="000000" w:themeColor="text1"/>
        </w:rPr>
        <w:t>Brakujące załączniki dołączane są w formie skanów w generatorze wniosków „Witkac”.</w:t>
      </w:r>
    </w:p>
    <w:p w14:paraId="579C3ABA" w14:textId="77777777" w:rsidR="00B65BBD" w:rsidRPr="007A3E42" w:rsidRDefault="00B65BBD" w:rsidP="00B65BBD">
      <w:pPr>
        <w:tabs>
          <w:tab w:val="left" w:pos="284"/>
        </w:tabs>
        <w:ind w:left="284" w:hanging="284"/>
        <w:contextualSpacing/>
        <w:jc w:val="both"/>
        <w:rPr>
          <w:rFonts w:ascii="Arial" w:eastAsiaTheme="minorHAnsi" w:hAnsi="Arial" w:cs="Arial"/>
          <w:b/>
          <w:bCs/>
          <w:color w:val="000000" w:themeColor="text1"/>
        </w:rPr>
      </w:pPr>
    </w:p>
    <w:p w14:paraId="1F85D6F3" w14:textId="59067F7D" w:rsidR="00B65BBD" w:rsidRPr="007A3E42" w:rsidRDefault="00B65BBD" w:rsidP="00B65BBD">
      <w:pPr>
        <w:numPr>
          <w:ilvl w:val="0"/>
          <w:numId w:val="13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7A3E42">
        <w:rPr>
          <w:rFonts w:ascii="Arial" w:eastAsiaTheme="minorHAnsi" w:hAnsi="Arial" w:cs="Arial"/>
          <w:color w:val="000000" w:themeColor="text1"/>
        </w:rPr>
        <w:t>Zleceniodawca może zwrócić się do Oferenta o dostarczenie wymaganych</w:t>
      </w:r>
      <w:r w:rsidR="007A3E42">
        <w:rPr>
          <w:rFonts w:ascii="Arial" w:eastAsiaTheme="minorHAnsi" w:hAnsi="Arial" w:cs="Arial"/>
          <w:color w:val="000000" w:themeColor="text1"/>
        </w:rPr>
        <w:t xml:space="preserve"> w </w:t>
      </w:r>
      <w:r w:rsidRPr="007A3E42">
        <w:rPr>
          <w:rFonts w:ascii="Arial" w:eastAsiaTheme="minorHAnsi" w:hAnsi="Arial" w:cs="Arial"/>
          <w:color w:val="000000" w:themeColor="text1"/>
        </w:rPr>
        <w:t>otwartym konkursie ofert załączników w wersji papierowej. Wówczas w</w:t>
      </w:r>
      <w:r w:rsidRPr="007A3E42">
        <w:rPr>
          <w:rFonts w:ascii="Arial" w:eastAsia="SimSun" w:hAnsi="Arial" w:cs="Arial"/>
          <w:color w:val="000000" w:themeColor="text1"/>
          <w:kern w:val="2"/>
          <w:lang w:bidi="hi-IN"/>
        </w:rPr>
        <w:t xml:space="preserve">szystkie strony załączników składanych w formie kserokopii muszą być potwierdzone za zgodność z oryginałem przez osoby do takiego potwierdzania uprawnione. Ponadto, każda strona musi być opatrzona datą potwierdzenia za zgodność z oryginałem. </w:t>
      </w:r>
      <w:r w:rsidR="00982E66" w:rsidRPr="007A3E42">
        <w:rPr>
          <w:rFonts w:ascii="Arial" w:eastAsia="SimSun" w:hAnsi="Arial" w:cs="Arial"/>
          <w:color w:val="000000" w:themeColor="text1"/>
          <w:kern w:val="2"/>
          <w:lang w:bidi="hi-IN"/>
        </w:rPr>
        <w:t>Oferent</w:t>
      </w:r>
      <w:r w:rsidR="001412B7" w:rsidRPr="007A3E42">
        <w:rPr>
          <w:rFonts w:ascii="Arial" w:eastAsia="SimSun" w:hAnsi="Arial" w:cs="Arial"/>
          <w:color w:val="000000" w:themeColor="text1"/>
          <w:kern w:val="2"/>
          <w:lang w:bidi="hi-IN"/>
        </w:rPr>
        <w:t xml:space="preserve"> </w:t>
      </w:r>
      <w:r w:rsidRPr="007A3E42">
        <w:rPr>
          <w:rFonts w:ascii="Arial" w:eastAsia="SimSun" w:hAnsi="Arial" w:cs="Arial"/>
          <w:color w:val="000000" w:themeColor="text1"/>
          <w:kern w:val="2"/>
          <w:lang w:bidi="hi-IN"/>
        </w:rPr>
        <w:t>zobowiązany jest do dostarczenia wymaganych załączników w terminie 7 dni od dnia poinformowania drogą telefoniczną bądź pocztą elektroniczną.</w:t>
      </w:r>
    </w:p>
    <w:p w14:paraId="6C93F8E6" w14:textId="77777777" w:rsidR="00B65BBD" w:rsidRPr="007A3E42" w:rsidRDefault="00B65BBD" w:rsidP="00B65BBD">
      <w:pPr>
        <w:tabs>
          <w:tab w:val="left" w:pos="284"/>
        </w:tabs>
        <w:ind w:left="284" w:hanging="284"/>
        <w:contextualSpacing/>
        <w:jc w:val="both"/>
        <w:rPr>
          <w:rFonts w:ascii="Arial" w:eastAsiaTheme="minorHAnsi" w:hAnsi="Arial" w:cs="Arial"/>
          <w:color w:val="000000" w:themeColor="text1"/>
        </w:rPr>
      </w:pPr>
    </w:p>
    <w:p w14:paraId="03C07A7B" w14:textId="19EBD104" w:rsidR="00B65BBD" w:rsidRPr="007A3E42" w:rsidRDefault="00B65BBD" w:rsidP="00B65BBD">
      <w:pPr>
        <w:numPr>
          <w:ilvl w:val="0"/>
          <w:numId w:val="13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Oferty, które mimo wezwania nie zostały uzupełnione w terminie, o którym mowa</w:t>
      </w:r>
      <w:r w:rsidR="007A3E42">
        <w:rPr>
          <w:rFonts w:ascii="Arial" w:eastAsia="Times New Roman" w:hAnsi="Arial" w:cs="Arial"/>
          <w:color w:val="000000" w:themeColor="text1"/>
        </w:rPr>
        <w:t xml:space="preserve"> w </w:t>
      </w:r>
      <w:r w:rsidRPr="007A3E42">
        <w:rPr>
          <w:rFonts w:ascii="Arial" w:eastAsia="Times New Roman" w:hAnsi="Arial" w:cs="Arial"/>
          <w:color w:val="000000" w:themeColor="text1"/>
        </w:rPr>
        <w:t xml:space="preserve">ust. 5 i ust. 6 nie będą rozpatrywane i zostaną odrzucone z przyczyn formalnych. </w:t>
      </w:r>
    </w:p>
    <w:p w14:paraId="0A277BF5" w14:textId="77777777" w:rsidR="00B65BBD" w:rsidRPr="007A3E42" w:rsidRDefault="00B65BBD" w:rsidP="00676E04">
      <w:pPr>
        <w:pStyle w:val="Akapitzlist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33C30AB2" w14:textId="5C5B42F2" w:rsidR="00B65BBD" w:rsidRPr="007A3E42" w:rsidRDefault="00B65BBD" w:rsidP="005F4984">
      <w:pPr>
        <w:numPr>
          <w:ilvl w:val="0"/>
          <w:numId w:val="13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7A3E42">
        <w:rPr>
          <w:rFonts w:ascii="Arial" w:eastAsiaTheme="minorHAnsi" w:hAnsi="Arial" w:cs="Arial"/>
          <w:color w:val="000000" w:themeColor="text1"/>
        </w:rPr>
        <w:t>Nie będą rozpatrywane i zostaną odrzucone z przyczyn formalnych oferty:</w:t>
      </w:r>
    </w:p>
    <w:p w14:paraId="5C7E1D7D" w14:textId="19A8ADC0" w:rsidR="00B65BBD" w:rsidRPr="007A3E42" w:rsidRDefault="00B65BBD" w:rsidP="00B65BBD">
      <w:pPr>
        <w:pStyle w:val="Akapitzlist"/>
        <w:numPr>
          <w:ilvl w:val="1"/>
          <w:numId w:val="13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bookmarkStart w:id="6" w:name="_Hlk118800596"/>
      <w:r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>złożone przez podmioty, które nie są organizacją pozarządową lub innym podmiotem, o którym mowa w art. 3 ust. 3 ustawy z dnia 24 kwietnia 2003 r.</w:t>
      </w:r>
      <w:r w:rsidR="007A3E4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o </w:t>
      </w:r>
      <w:r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>działalności pożytku publicznego i o wolontariacie</w:t>
      </w:r>
      <w:r w:rsidR="005F4984"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</w:p>
    <w:p w14:paraId="6D3E218B" w14:textId="4F365DCA" w:rsidR="00B65BBD" w:rsidRPr="007A3E42" w:rsidRDefault="00B65BBD" w:rsidP="00B65BBD">
      <w:pPr>
        <w:pStyle w:val="Akapitzlist"/>
        <w:numPr>
          <w:ilvl w:val="1"/>
          <w:numId w:val="13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>niezłożone w generatorze wniosków „Witkac” w terminie wskazanym</w:t>
      </w:r>
      <w:r w:rsidR="007A3E4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w </w:t>
      </w:r>
      <w:r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>ogłoszeniu konkursowym,</w:t>
      </w:r>
    </w:p>
    <w:p w14:paraId="0399C93C" w14:textId="77777777" w:rsidR="00B65BBD" w:rsidRPr="007A3E42" w:rsidRDefault="00B65BBD" w:rsidP="00B65BBD">
      <w:pPr>
        <w:pStyle w:val="Akapitzlist"/>
        <w:numPr>
          <w:ilvl w:val="1"/>
          <w:numId w:val="13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lastRenderedPageBreak/>
        <w:t>złożone w generatorze a nie złożone w wersji papierowej w komórce organizacyjnej w terminie 5 dni od dnia złożenia oferty w generatorze wniosków „Witkac”,</w:t>
      </w:r>
    </w:p>
    <w:p w14:paraId="3DC9C077" w14:textId="77777777" w:rsidR="00B65BBD" w:rsidRPr="007A3E42" w:rsidRDefault="00B65BBD" w:rsidP="00B65BBD">
      <w:pPr>
        <w:pStyle w:val="Akapitzlist"/>
        <w:numPr>
          <w:ilvl w:val="1"/>
          <w:numId w:val="13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>nieprawidłowo i niekompletnie wypełnione oraz niepodpisane przez osoby upoważnione do składania oświadczeń woli zgodnie z wyciągiem z właściwego rejestru,</w:t>
      </w:r>
    </w:p>
    <w:p w14:paraId="7FE95B82" w14:textId="60B3F6D1" w:rsidR="00B65BBD" w:rsidRPr="007A3E42" w:rsidRDefault="00B65BBD" w:rsidP="00B65BBD">
      <w:pPr>
        <w:pStyle w:val="Akapitzlist"/>
        <w:numPr>
          <w:ilvl w:val="1"/>
          <w:numId w:val="13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>które pomimo wezwania nie zostały uzupełnione</w:t>
      </w:r>
      <w:r w:rsidR="00982E66"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r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>o braki o których mowa w ust. 5 i ust. 6,</w:t>
      </w:r>
    </w:p>
    <w:p w14:paraId="366898F7" w14:textId="625F0011" w:rsidR="00B65BBD" w:rsidRPr="007A3E42" w:rsidRDefault="00B65BBD" w:rsidP="00B65BBD">
      <w:pPr>
        <w:pStyle w:val="Akapitzlist"/>
        <w:numPr>
          <w:ilvl w:val="1"/>
          <w:numId w:val="13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>w przypadku zaistnienia rozbieżności pomiędzy dostarczonymi załącznikami</w:t>
      </w:r>
      <w:r w:rsidR="007A3E4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w </w:t>
      </w:r>
      <w:r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>wersji papierowej i elektronicznej.</w:t>
      </w:r>
      <w:r w:rsidR="00EE1702"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</w:p>
    <w:bookmarkEnd w:id="6"/>
    <w:p w14:paraId="65C1169E" w14:textId="77777777" w:rsidR="00B65BBD" w:rsidRPr="007A3E42" w:rsidRDefault="00B65BBD" w:rsidP="00B65BBD">
      <w:pPr>
        <w:tabs>
          <w:tab w:val="left" w:pos="284"/>
        </w:tabs>
        <w:ind w:left="284"/>
        <w:contextualSpacing/>
        <w:jc w:val="both"/>
        <w:rPr>
          <w:rFonts w:ascii="Arial" w:eastAsiaTheme="minorHAnsi" w:hAnsi="Arial" w:cs="Arial"/>
          <w:color w:val="000000" w:themeColor="text1"/>
        </w:rPr>
      </w:pPr>
    </w:p>
    <w:p w14:paraId="3B8D91E7" w14:textId="63E2ECB8" w:rsidR="00B65BBD" w:rsidRPr="007A3E42" w:rsidRDefault="00B65BBD" w:rsidP="00B65BBD">
      <w:pPr>
        <w:numPr>
          <w:ilvl w:val="0"/>
          <w:numId w:val="13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 xml:space="preserve">Generator wniosków „Witkac” jest obecnie obligatoryjnym narzędziem pomocniczym w przygotowaniu oferty, aktualizacji kosztorysu oraz sprawozdania z realizacji zadania publicznego. </w:t>
      </w:r>
    </w:p>
    <w:p w14:paraId="412310FA" w14:textId="77777777" w:rsidR="00B65BBD" w:rsidRPr="007A3E42" w:rsidRDefault="00B65BBD" w:rsidP="00B65BBD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94F1A4A" w14:textId="1B06DA9B" w:rsidR="00B65BBD" w:rsidRPr="007A3E42" w:rsidRDefault="001412B7" w:rsidP="00B65BBD">
      <w:pPr>
        <w:numPr>
          <w:ilvl w:val="0"/>
          <w:numId w:val="13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 xml:space="preserve"> </w:t>
      </w:r>
      <w:r w:rsidR="00B65BBD" w:rsidRPr="007A3E42">
        <w:rPr>
          <w:rFonts w:ascii="Arial" w:eastAsia="Times New Roman" w:hAnsi="Arial" w:cs="Arial"/>
          <w:color w:val="000000" w:themeColor="text1"/>
        </w:rPr>
        <w:t>Oferenci mogą złożyć ofertę wspólną zgodnie z art. 14 ust. 2, 3, 4 i 5 ustawy</w:t>
      </w:r>
      <w:r w:rsidR="007A3E42">
        <w:rPr>
          <w:rFonts w:ascii="Arial" w:eastAsia="Times New Roman" w:hAnsi="Arial" w:cs="Arial"/>
          <w:color w:val="000000" w:themeColor="text1"/>
        </w:rPr>
        <w:t xml:space="preserve"> o </w:t>
      </w:r>
      <w:r w:rsidR="00B65BBD" w:rsidRPr="007A3E42">
        <w:rPr>
          <w:rFonts w:ascii="Arial" w:eastAsia="Times New Roman" w:hAnsi="Arial" w:cs="Arial"/>
          <w:color w:val="000000" w:themeColor="text1"/>
        </w:rPr>
        <w:t>działalności pożytku publicznego i o wolontariacie</w:t>
      </w:r>
      <w:r w:rsidR="005F4984" w:rsidRPr="007A3E42">
        <w:rPr>
          <w:rFonts w:ascii="Arial" w:eastAsia="Times New Roman" w:hAnsi="Arial" w:cs="Arial"/>
          <w:color w:val="000000" w:themeColor="text1"/>
        </w:rPr>
        <w:t xml:space="preserve"> </w:t>
      </w:r>
      <w:r w:rsidR="005F4984" w:rsidRPr="007A3E42">
        <w:rPr>
          <w:rFonts w:ascii="Arial" w:hAnsi="Arial" w:cs="Arial"/>
          <w:iCs/>
          <w:color w:val="000000" w:themeColor="text1"/>
        </w:rPr>
        <w:t>(Dz. U. z 2023 r. poz. 571)</w:t>
      </w:r>
      <w:r w:rsidR="005F4984" w:rsidRPr="007A3E42">
        <w:rPr>
          <w:rFonts w:ascii="Arial" w:hAnsi="Arial" w:cs="Arial"/>
          <w:color w:val="000000" w:themeColor="text1"/>
        </w:rPr>
        <w:t xml:space="preserve">. </w:t>
      </w:r>
    </w:p>
    <w:p w14:paraId="6AB0700F" w14:textId="77777777" w:rsidR="00B65BBD" w:rsidRPr="007A3E42" w:rsidRDefault="00B65BBD" w:rsidP="00B65BBD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</w:p>
    <w:p w14:paraId="0DC7CDF0" w14:textId="23075336" w:rsidR="00B65BBD" w:rsidRPr="007A3E42" w:rsidRDefault="001412B7" w:rsidP="00B65BBD">
      <w:pPr>
        <w:numPr>
          <w:ilvl w:val="0"/>
          <w:numId w:val="13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  <w:spacing w:val="-5"/>
        </w:rPr>
        <w:t xml:space="preserve"> </w:t>
      </w:r>
      <w:r w:rsidR="00B65BBD" w:rsidRPr="007A3E42">
        <w:rPr>
          <w:rFonts w:ascii="Arial" w:eastAsia="Times New Roman" w:hAnsi="Arial" w:cs="Arial"/>
          <w:color w:val="000000" w:themeColor="text1"/>
          <w:spacing w:val="-5"/>
        </w:rPr>
        <w:t xml:space="preserve">Określając </w:t>
      </w:r>
      <w:r w:rsidR="00B65BBD" w:rsidRPr="007A3E42">
        <w:rPr>
          <w:rFonts w:ascii="Arial" w:eastAsia="Times New Roman" w:hAnsi="Arial" w:cs="Arial"/>
          <w:b/>
          <w:color w:val="000000" w:themeColor="text1"/>
          <w:spacing w:val="-5"/>
        </w:rPr>
        <w:t>„tytuł zadania publicznego”</w:t>
      </w:r>
      <w:r w:rsidR="004D7EA6" w:rsidRPr="007A3E42">
        <w:rPr>
          <w:rFonts w:ascii="Arial" w:eastAsia="Times New Roman" w:hAnsi="Arial" w:cs="Arial"/>
          <w:color w:val="000000" w:themeColor="text1"/>
          <w:spacing w:val="-5"/>
        </w:rPr>
        <w:t xml:space="preserve"> </w:t>
      </w:r>
      <w:r w:rsidR="00B65BBD" w:rsidRPr="007A3E42">
        <w:rPr>
          <w:rFonts w:ascii="Arial" w:eastAsia="Times New Roman" w:hAnsi="Arial" w:cs="Arial"/>
          <w:color w:val="000000" w:themeColor="text1"/>
          <w:spacing w:val="-5"/>
        </w:rPr>
        <w:t xml:space="preserve">Oferent winien </w:t>
      </w:r>
      <w:r w:rsidR="004D7EA6" w:rsidRPr="007A3E42">
        <w:rPr>
          <w:rFonts w:ascii="Arial" w:eastAsia="Times New Roman" w:hAnsi="Arial" w:cs="Arial"/>
          <w:color w:val="000000" w:themeColor="text1"/>
          <w:spacing w:val="-5"/>
        </w:rPr>
        <w:t xml:space="preserve">posługiwać się nazwą zadania </w:t>
      </w:r>
      <w:r w:rsidR="00B65BBD" w:rsidRPr="007A3E42">
        <w:rPr>
          <w:rFonts w:ascii="Arial" w:eastAsia="Times New Roman" w:hAnsi="Arial" w:cs="Arial"/>
          <w:color w:val="000000" w:themeColor="text1"/>
          <w:spacing w:val="-5"/>
        </w:rPr>
        <w:t>określoną w rozdziale I niniejszego ogłoszenia</w:t>
      </w:r>
      <w:r w:rsidR="00600B0A" w:rsidRPr="007A3E42">
        <w:rPr>
          <w:rFonts w:ascii="Arial" w:eastAsia="Times New Roman" w:hAnsi="Arial" w:cs="Arial"/>
          <w:color w:val="000000" w:themeColor="text1"/>
          <w:spacing w:val="-5"/>
        </w:rPr>
        <w:t xml:space="preserve">, tj. </w:t>
      </w:r>
      <w:r w:rsidR="004D7EA6" w:rsidRPr="007A3E42">
        <w:rPr>
          <w:rFonts w:ascii="Arial" w:eastAsia="Times New Roman" w:hAnsi="Arial" w:cs="Arial"/>
          <w:b/>
          <w:bCs/>
          <w:color w:val="000000" w:themeColor="text1"/>
          <w:spacing w:val="-5"/>
        </w:rPr>
        <w:t>„</w:t>
      </w:r>
      <w:r w:rsidR="00600B0A" w:rsidRPr="007A3E42">
        <w:rPr>
          <w:rFonts w:ascii="Arial" w:eastAsia="Times New Roman" w:hAnsi="Arial" w:cs="Arial"/>
          <w:b/>
          <w:bCs/>
          <w:color w:val="000000" w:themeColor="text1"/>
          <w:lang w:eastAsia="pl-PL"/>
        </w:rPr>
        <w:t>Edukacja ekologiczna = Miasto 2 rzek”.</w:t>
      </w:r>
      <w:r w:rsidR="00600B0A" w:rsidRPr="007A3E42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</w:p>
    <w:p w14:paraId="45342589" w14:textId="77777777" w:rsidR="00B65BBD" w:rsidRPr="007A3E42" w:rsidRDefault="00B65BBD" w:rsidP="00B65BBD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</w:p>
    <w:p w14:paraId="7C90DF31" w14:textId="0564D6C7" w:rsidR="00B65BBD" w:rsidRPr="007A3E42" w:rsidRDefault="00A37A07" w:rsidP="00B65BBD">
      <w:pPr>
        <w:numPr>
          <w:ilvl w:val="0"/>
          <w:numId w:val="13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 xml:space="preserve"> </w:t>
      </w:r>
      <w:r w:rsidR="00B65BBD" w:rsidRPr="007A3E42">
        <w:rPr>
          <w:rFonts w:ascii="Arial" w:eastAsia="Times New Roman" w:hAnsi="Arial" w:cs="Arial"/>
          <w:color w:val="000000" w:themeColor="text1"/>
        </w:rPr>
        <w:t xml:space="preserve">Zadanie musi być realizowane na rzecz mieszkańców </w:t>
      </w:r>
      <w:r w:rsidR="00F92ACF" w:rsidRPr="007A3E42">
        <w:rPr>
          <w:rFonts w:ascii="Arial" w:eastAsia="Times New Roman" w:hAnsi="Arial" w:cs="Arial"/>
          <w:color w:val="000000" w:themeColor="text1"/>
        </w:rPr>
        <w:t xml:space="preserve">Gminy Miasto </w:t>
      </w:r>
      <w:r w:rsidR="00B65BBD" w:rsidRPr="007A3E42">
        <w:rPr>
          <w:rFonts w:ascii="Arial" w:eastAsia="Times New Roman" w:hAnsi="Arial" w:cs="Arial"/>
          <w:color w:val="000000" w:themeColor="text1"/>
        </w:rPr>
        <w:t>Włocław</w:t>
      </w:r>
      <w:r w:rsidR="00F92ACF" w:rsidRPr="007A3E42">
        <w:rPr>
          <w:rFonts w:ascii="Arial" w:eastAsia="Times New Roman" w:hAnsi="Arial" w:cs="Arial"/>
          <w:color w:val="000000" w:themeColor="text1"/>
        </w:rPr>
        <w:t>e</w:t>
      </w:r>
      <w:r w:rsidR="00B65BBD" w:rsidRPr="007A3E42">
        <w:rPr>
          <w:rFonts w:ascii="Arial" w:eastAsia="Times New Roman" w:hAnsi="Arial" w:cs="Arial"/>
          <w:color w:val="000000" w:themeColor="text1"/>
        </w:rPr>
        <w:t xml:space="preserve">k. </w:t>
      </w:r>
    </w:p>
    <w:p w14:paraId="5CCF669E" w14:textId="77777777" w:rsidR="00B65BBD" w:rsidRPr="007A3E42" w:rsidRDefault="00B65BBD" w:rsidP="00B65BBD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5D60830" w14:textId="3C1DB2F3" w:rsidR="00B65BBD" w:rsidRPr="007A3E42" w:rsidRDefault="001412B7" w:rsidP="001412B7">
      <w:pPr>
        <w:numPr>
          <w:ilvl w:val="0"/>
          <w:numId w:val="13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7A3E42">
        <w:rPr>
          <w:rFonts w:ascii="Arial" w:hAnsi="Arial" w:cs="Arial"/>
          <w:color w:val="000000" w:themeColor="text1"/>
        </w:rPr>
        <w:t xml:space="preserve"> </w:t>
      </w:r>
      <w:r w:rsidR="00B65BBD" w:rsidRPr="007A3E42">
        <w:rPr>
          <w:rFonts w:ascii="Arial" w:hAnsi="Arial" w:cs="Arial"/>
          <w:color w:val="000000" w:themeColor="text1"/>
        </w:rPr>
        <w:t>W realizacji zadania w trybie powierzenia Oferent nie wnosi wkładu własnego (finansowego i pozafinansowego).</w:t>
      </w:r>
    </w:p>
    <w:p w14:paraId="6B09260F" w14:textId="77777777" w:rsidR="001412B7" w:rsidRPr="007A3E42" w:rsidRDefault="001412B7" w:rsidP="001412B7">
      <w:pPr>
        <w:tabs>
          <w:tab w:val="left" w:pos="284"/>
        </w:tabs>
        <w:suppressAutoHyphens w:val="0"/>
        <w:ind w:left="284"/>
        <w:contextualSpacing/>
        <w:jc w:val="both"/>
        <w:rPr>
          <w:rFonts w:ascii="Arial" w:eastAsiaTheme="minorHAnsi" w:hAnsi="Arial" w:cs="Arial"/>
          <w:color w:val="000000" w:themeColor="text1"/>
        </w:rPr>
      </w:pPr>
    </w:p>
    <w:p w14:paraId="0F05020A" w14:textId="20C7E800" w:rsidR="00B65BBD" w:rsidRPr="007A3E42" w:rsidRDefault="006D67A9" w:rsidP="00B65BBD">
      <w:pPr>
        <w:numPr>
          <w:ilvl w:val="0"/>
          <w:numId w:val="13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 xml:space="preserve"> </w:t>
      </w:r>
      <w:r w:rsidR="00B65BBD" w:rsidRPr="007A3E42">
        <w:rPr>
          <w:rFonts w:ascii="Arial" w:eastAsia="Times New Roman" w:hAnsi="Arial" w:cs="Arial"/>
          <w:color w:val="000000" w:themeColor="text1"/>
        </w:rPr>
        <w:t xml:space="preserve">Oferent winien określić mierzalne, konkretne rezultaty zadania publicznego (część III. 5 oferty) oraz podać </w:t>
      </w:r>
      <w:r w:rsidR="001412B7" w:rsidRPr="007A3E42">
        <w:rPr>
          <w:rFonts w:ascii="Arial" w:eastAsia="Times New Roman" w:hAnsi="Arial" w:cs="Arial"/>
          <w:color w:val="000000" w:themeColor="text1"/>
        </w:rPr>
        <w:t>źródła,</w:t>
      </w:r>
      <w:r w:rsidR="00B65BBD" w:rsidRPr="007A3E42">
        <w:rPr>
          <w:rFonts w:ascii="Arial" w:eastAsia="Times New Roman" w:hAnsi="Arial" w:cs="Arial"/>
          <w:color w:val="000000" w:themeColor="text1"/>
        </w:rPr>
        <w:t xml:space="preserve"> które określać będą rezultaty, np. listy obecności, ankiety, itp.(część III. 6 oferty).</w:t>
      </w:r>
    </w:p>
    <w:p w14:paraId="4E2C02FD" w14:textId="77777777" w:rsidR="00B65BBD" w:rsidRPr="007A3E42" w:rsidRDefault="00B65BBD" w:rsidP="00B65BBD">
      <w:pPr>
        <w:pStyle w:val="Akapitzlist"/>
        <w:spacing w:after="0" w:line="240" w:lineRule="auto"/>
        <w:rPr>
          <w:rFonts w:ascii="Arial" w:eastAsia="Times New Roman" w:hAnsi="Arial" w:cs="Arial"/>
          <w:b/>
          <w:color w:val="000000" w:themeColor="text1"/>
          <w:spacing w:val="-5"/>
          <w:sz w:val="24"/>
          <w:szCs w:val="24"/>
          <w:lang w:eastAsia="zh-CN"/>
        </w:rPr>
      </w:pPr>
    </w:p>
    <w:p w14:paraId="097B7716" w14:textId="7D85C38B" w:rsidR="00B65BBD" w:rsidRPr="007A3E42" w:rsidRDefault="006D67A9" w:rsidP="00B65BBD">
      <w:pPr>
        <w:numPr>
          <w:ilvl w:val="0"/>
          <w:numId w:val="13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  <w:spacing w:val="-5"/>
        </w:rPr>
        <w:t xml:space="preserve"> </w:t>
      </w:r>
      <w:r w:rsidR="00B65BBD" w:rsidRPr="007A3E42">
        <w:rPr>
          <w:rFonts w:ascii="Arial" w:eastAsia="Times New Roman" w:hAnsi="Arial" w:cs="Arial"/>
          <w:color w:val="000000" w:themeColor="text1"/>
          <w:spacing w:val="-5"/>
        </w:rPr>
        <w:t>Oferta dotycząca niniejszego konkursu nie może być ponownie złożona na inne konkursy ogłaszane przez Prezydenta Miasta Włocławek. Ponadto oferta nie może stanowić wniosku o dofinansowanie z pominięciem otwartego konkursu ofert w trybie art. 19a ustawy o działalności pożytku publicznego i o wolontariacie.</w:t>
      </w:r>
    </w:p>
    <w:p w14:paraId="60942BEE" w14:textId="77777777" w:rsidR="00B65BBD" w:rsidRPr="007A3E42" w:rsidRDefault="00B65BBD" w:rsidP="00B65BBD">
      <w:pPr>
        <w:pStyle w:val="Akapitzlist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2F66385B" w14:textId="71951D08" w:rsidR="00B65BBD" w:rsidRPr="007A3E42" w:rsidRDefault="006D67A9" w:rsidP="00B65BBD">
      <w:pPr>
        <w:numPr>
          <w:ilvl w:val="0"/>
          <w:numId w:val="13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5673D2" w:rsidRPr="007A3E42">
        <w:rPr>
          <w:rFonts w:ascii="Arial" w:eastAsia="Times New Roman" w:hAnsi="Arial" w:cs="Arial"/>
          <w:bCs/>
          <w:color w:val="000000" w:themeColor="text1"/>
        </w:rPr>
        <w:t>W sytuacji wprowadzenia przepisami prawa powszechnie obowiązującego na terenie Rzeczpospolitej Polskiej, ograniczeń, nakazów i zakazów wynikających ze stanu zagrożenia epidemicznego,</w:t>
      </w:r>
      <w:r w:rsidR="0035564E" w:rsidRPr="007A3E4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B65BBD" w:rsidRPr="007A3E42">
        <w:rPr>
          <w:rFonts w:ascii="Arial" w:eastAsia="Times New Roman" w:hAnsi="Arial" w:cs="Arial"/>
          <w:bCs/>
          <w:color w:val="000000" w:themeColor="text1"/>
        </w:rPr>
        <w:t>Oferenci zobowiązani są uwzględni</w:t>
      </w:r>
      <w:r w:rsidR="005673D2" w:rsidRPr="007A3E42">
        <w:rPr>
          <w:rFonts w:ascii="Arial" w:eastAsia="Times New Roman" w:hAnsi="Arial" w:cs="Arial"/>
          <w:bCs/>
          <w:color w:val="000000" w:themeColor="text1"/>
        </w:rPr>
        <w:t xml:space="preserve">ć je </w:t>
      </w:r>
      <w:r w:rsidR="00B65BBD" w:rsidRPr="007A3E42">
        <w:rPr>
          <w:rFonts w:ascii="Arial" w:eastAsia="Times New Roman" w:hAnsi="Arial" w:cs="Arial"/>
          <w:bCs/>
          <w:color w:val="000000" w:themeColor="text1"/>
        </w:rPr>
        <w:t>w ofertach</w:t>
      </w:r>
      <w:r w:rsidR="005673D2" w:rsidRPr="007A3E42">
        <w:rPr>
          <w:rFonts w:ascii="Arial" w:eastAsia="Times New Roman" w:hAnsi="Arial" w:cs="Arial"/>
          <w:bCs/>
          <w:color w:val="000000" w:themeColor="text1"/>
        </w:rPr>
        <w:t>.</w:t>
      </w:r>
      <w:r w:rsidR="00B65BBD" w:rsidRPr="007A3E42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61FB1D3B" w14:textId="3480B135" w:rsidR="00A042DB" w:rsidRPr="00432915" w:rsidRDefault="00A042DB">
      <w:pPr>
        <w:suppressAutoHyphens w:val="0"/>
        <w:spacing w:after="160" w:line="259" w:lineRule="auto"/>
        <w:rPr>
          <w:rFonts w:ascii="Arial" w:eastAsia="Times New Roman" w:hAnsi="Arial" w:cs="Arial"/>
          <w:b/>
          <w:color w:val="000000" w:themeColor="text1"/>
          <w:spacing w:val="-5"/>
          <w:u w:val="single"/>
        </w:rPr>
      </w:pPr>
    </w:p>
    <w:p w14:paraId="799D41FD" w14:textId="77777777" w:rsidR="00B65BBD" w:rsidRPr="00432915" w:rsidRDefault="00B65BBD" w:rsidP="00432915">
      <w:pPr>
        <w:pStyle w:val="Nagwek1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432915">
        <w:rPr>
          <w:rFonts w:ascii="Arial" w:eastAsia="Times New Roman" w:hAnsi="Arial" w:cs="Arial"/>
          <w:b/>
          <w:color w:val="000000" w:themeColor="text1"/>
          <w:spacing w:val="-5"/>
          <w:sz w:val="24"/>
          <w:szCs w:val="24"/>
          <w:u w:val="single"/>
        </w:rPr>
        <w:t xml:space="preserve">Rozdział III. </w:t>
      </w:r>
      <w:r w:rsidRPr="0043291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Terminy, tryb, kryteria stosowane przy dokonywaniu wyboru ofert</w:t>
      </w:r>
    </w:p>
    <w:p w14:paraId="20F973C8" w14:textId="77777777" w:rsidR="00A042DB" w:rsidRPr="007A3E42" w:rsidRDefault="00A042DB" w:rsidP="00B65BBD">
      <w:pPr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1CDB96A7" w14:textId="246B64C7" w:rsidR="00B65BBD" w:rsidRPr="007A3E42" w:rsidRDefault="00B65BBD" w:rsidP="00B65BBD">
      <w:pPr>
        <w:numPr>
          <w:ilvl w:val="0"/>
          <w:numId w:val="4"/>
        </w:numPr>
        <w:contextualSpacing/>
        <w:jc w:val="both"/>
        <w:rPr>
          <w:rFonts w:ascii="Arial" w:hAnsi="Arial" w:cs="Arial"/>
          <w:b/>
          <w:strike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Zlecenie zadania publicznego i udzielenie dotacji następuje z zastosowaniem przepisów ustawy z dnia 24 kwietnia 2003 r. o działalności pożytku publicznego</w:t>
      </w:r>
      <w:r w:rsidR="007A3E42">
        <w:rPr>
          <w:rFonts w:ascii="Arial" w:eastAsia="Times New Roman" w:hAnsi="Arial" w:cs="Arial"/>
          <w:color w:val="000000" w:themeColor="text1"/>
        </w:rPr>
        <w:t xml:space="preserve"> i o </w:t>
      </w:r>
      <w:r w:rsidRPr="007A3E42">
        <w:rPr>
          <w:rFonts w:ascii="Arial" w:eastAsia="Times New Roman" w:hAnsi="Arial" w:cs="Arial"/>
          <w:color w:val="000000" w:themeColor="text1"/>
        </w:rPr>
        <w:t xml:space="preserve">wolontariacie oraz zgodnie </w:t>
      </w:r>
      <w:r w:rsidRPr="007A3E42">
        <w:rPr>
          <w:rFonts w:ascii="Arial" w:hAnsi="Arial" w:cs="Arial"/>
          <w:color w:val="000000" w:themeColor="text1"/>
        </w:rPr>
        <w:t xml:space="preserve">z ogólnymi zasadami dotyczącymi kwalifikowalności </w:t>
      </w:r>
      <w:r w:rsidRPr="007A3E42">
        <w:rPr>
          <w:rFonts w:ascii="Arial" w:hAnsi="Arial" w:cs="Arial"/>
          <w:color w:val="000000" w:themeColor="text1"/>
        </w:rPr>
        <w:lastRenderedPageBreak/>
        <w:t>wydatków określonymi w Regulacjach w sprawie wdrażania Mechanizmu Finansowego Europejskiego Obszaru Gospodarczego (EOG) na lata 2014-2021.</w:t>
      </w:r>
    </w:p>
    <w:p w14:paraId="2F2F33B9" w14:textId="77777777" w:rsidR="00B65BBD" w:rsidRPr="007A3E42" w:rsidRDefault="00B65BBD" w:rsidP="00B65BBD">
      <w:pPr>
        <w:ind w:left="360"/>
        <w:contextualSpacing/>
        <w:jc w:val="both"/>
        <w:rPr>
          <w:rFonts w:ascii="Arial" w:hAnsi="Arial" w:cs="Arial"/>
          <w:b/>
          <w:strike/>
          <w:color w:val="000000" w:themeColor="text1"/>
        </w:rPr>
      </w:pPr>
    </w:p>
    <w:p w14:paraId="40E01CBE" w14:textId="77777777" w:rsidR="00B65BBD" w:rsidRPr="007A3E42" w:rsidRDefault="00B65BBD" w:rsidP="00B65BB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Dotacja może być przeznaczona na koszty:</w:t>
      </w:r>
    </w:p>
    <w:p w14:paraId="70BB8B5F" w14:textId="4A8F020B" w:rsidR="00B65BBD" w:rsidRPr="007A3E42" w:rsidRDefault="00B65BBD" w:rsidP="00B65BBD">
      <w:pPr>
        <w:numPr>
          <w:ilvl w:val="0"/>
          <w:numId w:val="2"/>
        </w:numPr>
        <w:ind w:left="709" w:hanging="283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bCs/>
          <w:color w:val="000000" w:themeColor="text1"/>
        </w:rPr>
        <w:t>niezbędne do realizacji zadania i bezpośrednio związane z realizacją zadania, zgodnie z opisem działań w ofercie realizacji zadania publicznego, w części dotyczącej</w:t>
      </w:r>
      <w:r w:rsidR="00EE1702" w:rsidRPr="007A3E4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7A3E42">
        <w:rPr>
          <w:rFonts w:ascii="Arial" w:eastAsia="Times New Roman" w:hAnsi="Arial" w:cs="Arial"/>
          <w:bCs/>
          <w:color w:val="000000" w:themeColor="text1"/>
        </w:rPr>
        <w:t xml:space="preserve">realizacji zadania, </w:t>
      </w:r>
    </w:p>
    <w:p w14:paraId="65DEC05C" w14:textId="484657CE" w:rsidR="00B65BBD" w:rsidRPr="007A3E42" w:rsidRDefault="00B65BBD" w:rsidP="00B65BBD">
      <w:pPr>
        <w:numPr>
          <w:ilvl w:val="0"/>
          <w:numId w:val="2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Cs/>
          <w:color w:val="000000" w:themeColor="text1"/>
        </w:rPr>
      </w:pPr>
      <w:r w:rsidRPr="007A3E42">
        <w:rPr>
          <w:rFonts w:ascii="Arial" w:eastAsia="Times New Roman" w:hAnsi="Arial" w:cs="Arial"/>
          <w:bCs/>
          <w:color w:val="000000" w:themeColor="text1"/>
        </w:rPr>
        <w:t>uwzględnione w budżecie zadania oraz umieszczone w kosztorysie oferty</w:t>
      </w:r>
      <w:r w:rsidR="007A3E42">
        <w:rPr>
          <w:rFonts w:ascii="Arial" w:eastAsia="Times New Roman" w:hAnsi="Arial" w:cs="Arial"/>
          <w:bCs/>
          <w:color w:val="000000" w:themeColor="text1"/>
        </w:rPr>
        <w:t xml:space="preserve"> i </w:t>
      </w:r>
      <w:r w:rsidRPr="007A3E42">
        <w:rPr>
          <w:rFonts w:ascii="Arial" w:eastAsia="Times New Roman" w:hAnsi="Arial" w:cs="Arial"/>
          <w:bCs/>
          <w:color w:val="000000" w:themeColor="text1"/>
        </w:rPr>
        <w:t>zawartej umowie,</w:t>
      </w:r>
    </w:p>
    <w:p w14:paraId="2D866536" w14:textId="333E7637" w:rsidR="00B65BBD" w:rsidRPr="007A3E42" w:rsidRDefault="00B65BBD" w:rsidP="00B65BBD">
      <w:pPr>
        <w:numPr>
          <w:ilvl w:val="0"/>
          <w:numId w:val="2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Cs/>
          <w:color w:val="000000" w:themeColor="text1"/>
        </w:rPr>
      </w:pPr>
      <w:r w:rsidRPr="007A3E42">
        <w:rPr>
          <w:rFonts w:ascii="Arial" w:eastAsia="Times New Roman" w:hAnsi="Arial" w:cs="Arial"/>
          <w:bCs/>
          <w:color w:val="000000" w:themeColor="text1"/>
        </w:rPr>
        <w:t>spełniające wymogi racjonalnego i oszczędnego gospodarowania środkami publicznymi, z zachowaniem</w:t>
      </w:r>
      <w:r w:rsidR="00EE1702" w:rsidRPr="007A3E4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7A3E42">
        <w:rPr>
          <w:rFonts w:ascii="Arial" w:eastAsia="Times New Roman" w:hAnsi="Arial" w:cs="Arial"/>
          <w:bCs/>
          <w:color w:val="000000" w:themeColor="text1"/>
        </w:rPr>
        <w:t>zasady uzyskania najlepszych efektów z danych nakładów,</w:t>
      </w:r>
    </w:p>
    <w:p w14:paraId="17E58FA7" w14:textId="5FF6ACD2" w:rsidR="00B65BBD" w:rsidRPr="007A3E42" w:rsidRDefault="00B65BBD" w:rsidP="00B65BBD">
      <w:pPr>
        <w:numPr>
          <w:ilvl w:val="0"/>
          <w:numId w:val="2"/>
        </w:numPr>
        <w:tabs>
          <w:tab w:val="left" w:pos="426"/>
        </w:tabs>
        <w:ind w:left="709" w:hanging="283"/>
        <w:contextualSpacing/>
        <w:jc w:val="both"/>
        <w:rPr>
          <w:rFonts w:ascii="Arial" w:eastAsia="Times New Roman" w:hAnsi="Arial" w:cs="Arial"/>
          <w:bCs/>
          <w:color w:val="000000" w:themeColor="text1"/>
        </w:rPr>
      </w:pPr>
      <w:r w:rsidRPr="007A3E42">
        <w:rPr>
          <w:rFonts w:ascii="Arial" w:eastAsia="Times New Roman" w:hAnsi="Arial" w:cs="Arial"/>
          <w:bCs/>
          <w:color w:val="000000" w:themeColor="text1"/>
        </w:rPr>
        <w:t xml:space="preserve">poparte oryginalnymi dowodami księgowymi i wykazane w dokumentacji finansowej </w:t>
      </w:r>
      <w:r w:rsidR="006D67A9" w:rsidRPr="007A3E42">
        <w:rPr>
          <w:rFonts w:ascii="Arial" w:eastAsia="Times New Roman" w:hAnsi="Arial" w:cs="Arial"/>
          <w:bCs/>
          <w:color w:val="000000" w:themeColor="text1"/>
        </w:rPr>
        <w:t>O</w:t>
      </w:r>
      <w:r w:rsidRPr="007A3E42">
        <w:rPr>
          <w:rFonts w:ascii="Arial" w:eastAsia="Times New Roman" w:hAnsi="Arial" w:cs="Arial"/>
          <w:bCs/>
          <w:color w:val="000000" w:themeColor="text1"/>
        </w:rPr>
        <w:t>ferenta, w tym:</w:t>
      </w:r>
    </w:p>
    <w:p w14:paraId="5CC4B4A3" w14:textId="0DE4E47D" w:rsidR="00B65BBD" w:rsidRPr="007A3E42" w:rsidRDefault="00B65BBD" w:rsidP="00B65BBD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ind w:left="993" w:hanging="284"/>
        <w:contextualSpacing/>
        <w:jc w:val="both"/>
        <w:rPr>
          <w:rFonts w:ascii="Arial" w:eastAsia="Times New Roman" w:hAnsi="Arial" w:cs="Arial"/>
          <w:bCs/>
          <w:color w:val="000000" w:themeColor="text1"/>
        </w:rPr>
      </w:pPr>
      <w:r w:rsidRPr="007A3E42">
        <w:rPr>
          <w:rFonts w:ascii="Arial" w:eastAsia="Times New Roman" w:hAnsi="Arial" w:cs="Arial"/>
          <w:bCs/>
          <w:color w:val="000000" w:themeColor="text1"/>
        </w:rPr>
        <w:t>koszty wynagrodzeń i pochodnych od wynagrodzeń, umów cywilno-prawnych zawartych z osobami zatrudnionymi do bezpośredniej realizacji zadania</w:t>
      </w:r>
      <w:r w:rsidR="007A3E42">
        <w:rPr>
          <w:rFonts w:ascii="Arial" w:eastAsia="Times New Roman" w:hAnsi="Arial" w:cs="Arial"/>
          <w:bCs/>
          <w:color w:val="000000" w:themeColor="text1"/>
        </w:rPr>
        <w:t xml:space="preserve"> i </w:t>
      </w:r>
      <w:r w:rsidRPr="007A3E42">
        <w:rPr>
          <w:rFonts w:ascii="Arial" w:eastAsia="Times New Roman" w:hAnsi="Arial" w:cs="Arial"/>
          <w:bCs/>
          <w:color w:val="000000" w:themeColor="text1"/>
        </w:rPr>
        <w:t>nadzoru;</w:t>
      </w:r>
    </w:p>
    <w:p w14:paraId="5B312CFD" w14:textId="7759C018" w:rsidR="00B65BBD" w:rsidRPr="007A3E42" w:rsidRDefault="00B65BBD" w:rsidP="00B65BBD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ind w:left="993" w:hanging="284"/>
        <w:jc w:val="both"/>
        <w:rPr>
          <w:rFonts w:ascii="Arial" w:eastAsia="Times New Roman" w:hAnsi="Arial" w:cs="Arial"/>
          <w:bCs/>
          <w:color w:val="000000" w:themeColor="text1"/>
        </w:rPr>
      </w:pPr>
      <w:r w:rsidRPr="007A3E42">
        <w:rPr>
          <w:rFonts w:ascii="Arial" w:eastAsia="Times New Roman" w:hAnsi="Arial" w:cs="Arial"/>
          <w:bCs/>
          <w:color w:val="000000" w:themeColor="text1"/>
        </w:rPr>
        <w:t>koszty materiałów i usług niezbędnych do realizacji zadania,</w:t>
      </w:r>
      <w:r w:rsidR="00EE1702" w:rsidRPr="007A3E42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0C675B1F" w14:textId="77777777" w:rsidR="00B65BBD" w:rsidRPr="007A3E42" w:rsidRDefault="00B65BBD" w:rsidP="00B65BBD">
      <w:pPr>
        <w:numPr>
          <w:ilvl w:val="0"/>
          <w:numId w:val="1"/>
        </w:numPr>
        <w:tabs>
          <w:tab w:val="clear" w:pos="360"/>
          <w:tab w:val="num" w:pos="713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7A3E42">
        <w:rPr>
          <w:rFonts w:ascii="Arial" w:hAnsi="Arial" w:cs="Arial"/>
          <w:color w:val="000000" w:themeColor="text1"/>
        </w:rPr>
        <w:t xml:space="preserve">wydatki związane z kompleksową promocją zadania, </w:t>
      </w:r>
    </w:p>
    <w:p w14:paraId="114893EB" w14:textId="77777777" w:rsidR="00B65BBD" w:rsidRPr="007A3E42" w:rsidRDefault="00B65BBD" w:rsidP="00B65BBD">
      <w:pPr>
        <w:numPr>
          <w:ilvl w:val="0"/>
          <w:numId w:val="1"/>
        </w:numPr>
        <w:tabs>
          <w:tab w:val="clear" w:pos="360"/>
          <w:tab w:val="num" w:pos="713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7A3E42">
        <w:rPr>
          <w:rFonts w:ascii="Arial" w:hAnsi="Arial" w:cs="Arial"/>
          <w:color w:val="000000" w:themeColor="text1"/>
        </w:rPr>
        <w:t>inne koszty bezpośrednio związane z realizowanym zadaniem.</w:t>
      </w:r>
    </w:p>
    <w:p w14:paraId="285F5406" w14:textId="77777777" w:rsidR="00B65BBD" w:rsidRPr="007A3E42" w:rsidRDefault="00B65BBD" w:rsidP="00B65BBD">
      <w:pPr>
        <w:ind w:left="993"/>
        <w:jc w:val="both"/>
        <w:rPr>
          <w:rFonts w:ascii="Arial" w:hAnsi="Arial" w:cs="Arial"/>
          <w:color w:val="000000" w:themeColor="text1"/>
        </w:rPr>
      </w:pPr>
    </w:p>
    <w:p w14:paraId="6C271FC0" w14:textId="77777777" w:rsidR="00B65BBD" w:rsidRPr="007A3E42" w:rsidRDefault="00B65BBD" w:rsidP="00B65BB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A3E42">
        <w:rPr>
          <w:rFonts w:ascii="Arial" w:hAnsi="Arial" w:cs="Arial"/>
          <w:color w:val="000000" w:themeColor="text1"/>
        </w:rPr>
        <w:t>Dotacja nie może być przeznaczona na:</w:t>
      </w:r>
    </w:p>
    <w:p w14:paraId="33FA0415" w14:textId="77777777" w:rsidR="00B65BBD" w:rsidRPr="007A3E42" w:rsidRDefault="00B65BBD" w:rsidP="00B65BBD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>1)</w:t>
      </w:r>
      <w:r w:rsidRPr="007A3E42">
        <w:rPr>
          <w:rFonts w:ascii="Arial" w:hAnsi="Arial" w:cs="Arial"/>
          <w:bCs/>
          <w:color w:val="000000" w:themeColor="text1"/>
        </w:rPr>
        <w:tab/>
        <w:t xml:space="preserve">koszty utrzymania powierzchni biurowych (w tym czynsz, najem, opłaty administracyjne itp.) niezwiązane z realizacją zadania, </w:t>
      </w:r>
    </w:p>
    <w:p w14:paraId="197B72DF" w14:textId="77777777" w:rsidR="00B65BBD" w:rsidRPr="007A3E42" w:rsidRDefault="00B65BBD" w:rsidP="00B65BBD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>2)</w:t>
      </w:r>
      <w:r w:rsidRPr="007A3E42">
        <w:rPr>
          <w:rFonts w:ascii="Arial" w:hAnsi="Arial" w:cs="Arial"/>
          <w:bCs/>
          <w:color w:val="000000" w:themeColor="text1"/>
        </w:rPr>
        <w:tab/>
        <w:t>opłaty za energię elektryczną, cieplną, gazową, wodę oraz inne opłaty niezwiązane z realizacją zadania,</w:t>
      </w:r>
    </w:p>
    <w:p w14:paraId="2FF2954D" w14:textId="77777777" w:rsidR="00B65BBD" w:rsidRPr="007A3E42" w:rsidRDefault="00B65BBD" w:rsidP="00B65BBD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>3)</w:t>
      </w:r>
      <w:r w:rsidRPr="007A3E42">
        <w:rPr>
          <w:rFonts w:ascii="Arial" w:hAnsi="Arial" w:cs="Arial"/>
          <w:bCs/>
          <w:color w:val="000000" w:themeColor="text1"/>
        </w:rPr>
        <w:tab/>
        <w:t>koszty usług pocztowych, telefonicznych, telegraficznych, teleksowych, internetowych, kurierskich niezwiązane z realizacją zadania,</w:t>
      </w:r>
    </w:p>
    <w:p w14:paraId="08567EF9" w14:textId="77777777" w:rsidR="00B65BBD" w:rsidRPr="007A3E42" w:rsidRDefault="00B65BBD" w:rsidP="00B65BBD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>4)</w:t>
      </w:r>
      <w:r w:rsidRPr="007A3E42">
        <w:rPr>
          <w:rFonts w:ascii="Arial" w:hAnsi="Arial" w:cs="Arial"/>
          <w:bCs/>
          <w:color w:val="000000" w:themeColor="text1"/>
        </w:rPr>
        <w:tab/>
        <w:t xml:space="preserve">koszty materiałów biurowych i artykułów piśmienniczych niezwiązane z realizacją zadania, </w:t>
      </w:r>
    </w:p>
    <w:p w14:paraId="7951BB52" w14:textId="21B6879A" w:rsidR="00B65BBD" w:rsidRPr="007A3E42" w:rsidRDefault="00B65BBD" w:rsidP="00B65BBD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>5)</w:t>
      </w:r>
      <w:r w:rsidRPr="007A3E42">
        <w:rPr>
          <w:rFonts w:ascii="Arial" w:hAnsi="Arial" w:cs="Arial"/>
          <w:bCs/>
          <w:color w:val="000000" w:themeColor="text1"/>
        </w:rPr>
        <w:tab/>
        <w:t>koszty zakupu sprzętu informatycznego/biurowego oraz oprogramowania</w:t>
      </w:r>
      <w:r w:rsidR="007A3E42">
        <w:rPr>
          <w:rFonts w:ascii="Arial" w:hAnsi="Arial" w:cs="Arial"/>
          <w:bCs/>
          <w:color w:val="000000" w:themeColor="text1"/>
        </w:rPr>
        <w:t xml:space="preserve"> i </w:t>
      </w:r>
      <w:r w:rsidRPr="007A3E42">
        <w:rPr>
          <w:rFonts w:ascii="Arial" w:hAnsi="Arial" w:cs="Arial"/>
          <w:bCs/>
          <w:color w:val="000000" w:themeColor="text1"/>
        </w:rPr>
        <w:t xml:space="preserve">licencji niezwiązane z realizacją zadania, </w:t>
      </w:r>
    </w:p>
    <w:p w14:paraId="4F8C20B7" w14:textId="3ECB8F6B" w:rsidR="00B65BBD" w:rsidRPr="007A3E42" w:rsidRDefault="00B65BBD" w:rsidP="00B65BBD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>6)</w:t>
      </w:r>
      <w:r w:rsidRPr="007A3E42">
        <w:rPr>
          <w:rFonts w:ascii="Arial" w:hAnsi="Arial" w:cs="Arial"/>
          <w:bCs/>
          <w:color w:val="000000" w:themeColor="text1"/>
        </w:rPr>
        <w:tab/>
        <w:t>koszty personelu obsługowego (obsługa księgowa, kadrowa itp.) niezwiązane</w:t>
      </w:r>
      <w:r w:rsidR="007A3E42">
        <w:rPr>
          <w:rFonts w:ascii="Arial" w:hAnsi="Arial" w:cs="Arial"/>
          <w:bCs/>
          <w:color w:val="000000" w:themeColor="text1"/>
        </w:rPr>
        <w:t xml:space="preserve"> z </w:t>
      </w:r>
      <w:r w:rsidRPr="007A3E42">
        <w:rPr>
          <w:rFonts w:ascii="Arial" w:hAnsi="Arial" w:cs="Arial"/>
          <w:bCs/>
          <w:color w:val="000000" w:themeColor="text1"/>
        </w:rPr>
        <w:t xml:space="preserve">realizacją zadania, </w:t>
      </w:r>
    </w:p>
    <w:p w14:paraId="4DCFE3EC" w14:textId="032B94BA" w:rsidR="00B65BBD" w:rsidRPr="007A3E42" w:rsidRDefault="00B65BBD" w:rsidP="00B65BBD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>7)</w:t>
      </w:r>
      <w:r w:rsidRPr="007A3E42">
        <w:rPr>
          <w:rFonts w:ascii="Arial" w:hAnsi="Arial" w:cs="Arial"/>
          <w:bCs/>
          <w:color w:val="000000" w:themeColor="text1"/>
        </w:rPr>
        <w:tab/>
        <w:t>archiwizację i usługi związane z archiwizacją dokumentów niezwiązane</w:t>
      </w:r>
      <w:r w:rsidR="007A3E42">
        <w:rPr>
          <w:rFonts w:ascii="Arial" w:hAnsi="Arial" w:cs="Arial"/>
          <w:bCs/>
          <w:color w:val="000000" w:themeColor="text1"/>
        </w:rPr>
        <w:t xml:space="preserve"> z </w:t>
      </w:r>
      <w:r w:rsidRPr="007A3E42">
        <w:rPr>
          <w:rFonts w:ascii="Arial" w:hAnsi="Arial" w:cs="Arial"/>
          <w:bCs/>
          <w:color w:val="000000" w:themeColor="text1"/>
        </w:rPr>
        <w:t>realizacją zadania,</w:t>
      </w:r>
    </w:p>
    <w:p w14:paraId="3B67AD9A" w14:textId="77777777" w:rsidR="00B65BBD" w:rsidRPr="007A3E42" w:rsidRDefault="00B65BBD" w:rsidP="00B65BBD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>8)</w:t>
      </w:r>
      <w:r w:rsidRPr="007A3E42">
        <w:rPr>
          <w:rFonts w:ascii="Arial" w:hAnsi="Arial" w:cs="Arial"/>
          <w:bCs/>
          <w:color w:val="000000" w:themeColor="text1"/>
        </w:rPr>
        <w:tab/>
      </w:r>
      <w:r w:rsidRPr="007A3E42">
        <w:rPr>
          <w:rFonts w:ascii="Arial" w:eastAsia="Times New Roman" w:hAnsi="Arial" w:cs="Arial"/>
          <w:color w:val="000000" w:themeColor="text1"/>
        </w:rPr>
        <w:t>działalność gospodarczą,</w:t>
      </w:r>
    </w:p>
    <w:p w14:paraId="137BB0C2" w14:textId="77777777" w:rsidR="00B65BBD" w:rsidRPr="007A3E42" w:rsidRDefault="00B65BBD" w:rsidP="00B65BBD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>9)</w:t>
      </w:r>
      <w:r w:rsidRPr="007A3E42">
        <w:rPr>
          <w:rFonts w:ascii="Arial" w:hAnsi="Arial" w:cs="Arial"/>
          <w:bCs/>
          <w:color w:val="000000" w:themeColor="text1"/>
        </w:rPr>
        <w:tab/>
      </w:r>
      <w:r w:rsidRPr="007A3E42">
        <w:rPr>
          <w:rFonts w:ascii="Arial" w:eastAsia="Times New Roman" w:hAnsi="Arial" w:cs="Arial"/>
          <w:color w:val="000000" w:themeColor="text1"/>
        </w:rPr>
        <w:t>wynagrodzenia pracowników niezwiązane z realizacją zadania,</w:t>
      </w:r>
    </w:p>
    <w:p w14:paraId="0B38C4B7" w14:textId="77777777" w:rsidR="00B65BBD" w:rsidRPr="007A3E42" w:rsidRDefault="00B65BBD" w:rsidP="00B65BBD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 xml:space="preserve">10) </w:t>
      </w:r>
      <w:r w:rsidRPr="007A3E42">
        <w:rPr>
          <w:rFonts w:ascii="Arial" w:eastAsia="Times New Roman" w:hAnsi="Arial" w:cs="Arial"/>
          <w:color w:val="000000" w:themeColor="text1"/>
        </w:rPr>
        <w:t>działalność polityczną i religijną,</w:t>
      </w:r>
    </w:p>
    <w:p w14:paraId="1BDF69D6" w14:textId="77777777" w:rsidR="00B65BBD" w:rsidRPr="007A3E42" w:rsidRDefault="00B65BBD" w:rsidP="00B65BBD">
      <w:pPr>
        <w:tabs>
          <w:tab w:val="left" w:pos="567"/>
        </w:tabs>
        <w:ind w:left="709" w:hanging="283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 xml:space="preserve">11) </w:t>
      </w:r>
      <w:r w:rsidRPr="007A3E42">
        <w:rPr>
          <w:rFonts w:ascii="Arial" w:eastAsia="Times New Roman" w:hAnsi="Arial" w:cs="Arial"/>
          <w:color w:val="000000" w:themeColor="text1"/>
        </w:rPr>
        <w:t>udzielanie pomocy finansowej osobom prawnym lub fizycznym,</w:t>
      </w:r>
    </w:p>
    <w:p w14:paraId="2FFB2B63" w14:textId="77777777" w:rsidR="007A3E42" w:rsidRDefault="00B65BBD" w:rsidP="007A3E42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 w:rsidRPr="007A3E42">
        <w:rPr>
          <w:rFonts w:ascii="Arial" w:hAnsi="Arial" w:cs="Arial"/>
          <w:bCs/>
          <w:color w:val="000000" w:themeColor="text1"/>
        </w:rPr>
        <w:t xml:space="preserve">12) </w:t>
      </w:r>
      <w:r w:rsidRPr="007A3E42">
        <w:rPr>
          <w:rFonts w:ascii="Arial" w:eastAsia="Times New Roman" w:hAnsi="Arial" w:cs="Arial"/>
          <w:color w:val="000000" w:themeColor="text1"/>
        </w:rPr>
        <w:t>opłaty i kary umowne,</w:t>
      </w:r>
    </w:p>
    <w:p w14:paraId="189A1C5A" w14:textId="77777777" w:rsidR="007A3E42" w:rsidRDefault="007A3E42" w:rsidP="007A3E42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13) </w:t>
      </w:r>
      <w:r w:rsidR="00B65BBD" w:rsidRPr="007A3E42">
        <w:rPr>
          <w:rFonts w:ascii="Arial" w:eastAsia="Times New Roman" w:hAnsi="Arial" w:cs="Arial"/>
          <w:color w:val="000000" w:themeColor="text1"/>
        </w:rPr>
        <w:t>podatek od towarów i usług, jeżeli podmiot ma prawo do jego odliczania,</w:t>
      </w:r>
    </w:p>
    <w:p w14:paraId="680B32C5" w14:textId="77777777" w:rsidR="007A3E42" w:rsidRDefault="007A3E42" w:rsidP="007A3E42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14)</w:t>
      </w:r>
      <w:r w:rsidR="00EB0240" w:rsidRPr="007A3E42">
        <w:rPr>
          <w:rFonts w:ascii="Arial" w:eastAsia="Times New Roman" w:hAnsi="Arial" w:cs="Arial"/>
          <w:color w:val="000000" w:themeColor="text1"/>
        </w:rPr>
        <w:t xml:space="preserve"> </w:t>
      </w:r>
      <w:r w:rsidR="00B65BBD" w:rsidRPr="007A3E42">
        <w:rPr>
          <w:rFonts w:ascii="Arial" w:eastAsia="Times New Roman" w:hAnsi="Arial" w:cs="Arial"/>
          <w:color w:val="000000" w:themeColor="text1"/>
        </w:rPr>
        <w:t>remont i adaptację pomieszczeń,</w:t>
      </w:r>
    </w:p>
    <w:p w14:paraId="2E49809D" w14:textId="77777777" w:rsidR="007A3E42" w:rsidRDefault="007A3E42" w:rsidP="007A3E42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15) </w:t>
      </w:r>
      <w:r w:rsidR="00B65BBD" w:rsidRPr="007A3E42">
        <w:rPr>
          <w:rFonts w:ascii="Arial" w:eastAsia="Times New Roman" w:hAnsi="Arial" w:cs="Arial"/>
          <w:color w:val="000000" w:themeColor="text1"/>
        </w:rPr>
        <w:t>zakup środków trwałych i wydatki inwestycyjne,</w:t>
      </w:r>
    </w:p>
    <w:p w14:paraId="179C36EA" w14:textId="77777777" w:rsidR="007A3E42" w:rsidRDefault="007A3E42" w:rsidP="007A3E42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16) </w:t>
      </w:r>
      <w:r w:rsidR="00B65BBD" w:rsidRPr="007A3E42">
        <w:rPr>
          <w:rFonts w:ascii="Arial" w:eastAsia="Times New Roman" w:hAnsi="Arial" w:cs="Arial"/>
          <w:color w:val="000000" w:themeColor="text1"/>
        </w:rPr>
        <w:t>zakup gruntów,</w:t>
      </w:r>
    </w:p>
    <w:p w14:paraId="1B0DE31C" w14:textId="77777777" w:rsidR="007A3E42" w:rsidRDefault="007A3E42" w:rsidP="007A3E42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17) </w:t>
      </w:r>
      <w:r w:rsidR="00B65BBD" w:rsidRPr="007A3E42">
        <w:rPr>
          <w:rFonts w:ascii="Arial" w:eastAsia="Times New Roman" w:hAnsi="Arial" w:cs="Arial"/>
          <w:color w:val="000000" w:themeColor="text1"/>
        </w:rPr>
        <w:t>wydatki poniesione na przygotowanie oferty,</w:t>
      </w:r>
    </w:p>
    <w:p w14:paraId="638BE90C" w14:textId="50943510" w:rsidR="00B65BBD" w:rsidRPr="007A3E42" w:rsidRDefault="007A3E42" w:rsidP="007A3E42">
      <w:pPr>
        <w:ind w:left="709" w:hanging="283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lastRenderedPageBreak/>
        <w:t xml:space="preserve">18) </w:t>
      </w:r>
      <w:r w:rsidR="00B65BBD" w:rsidRPr="007A3E42">
        <w:rPr>
          <w:rFonts w:ascii="Arial" w:eastAsia="Times New Roman" w:hAnsi="Arial" w:cs="Arial"/>
          <w:color w:val="000000" w:themeColor="text1"/>
        </w:rPr>
        <w:t xml:space="preserve">inne opłaty </w:t>
      </w:r>
      <w:r w:rsidR="006D67A9" w:rsidRPr="007A3E42">
        <w:rPr>
          <w:rFonts w:ascii="Arial" w:eastAsia="Times New Roman" w:hAnsi="Arial" w:cs="Arial"/>
          <w:color w:val="000000" w:themeColor="text1"/>
        </w:rPr>
        <w:t>O</w:t>
      </w:r>
      <w:r w:rsidR="00B65BBD" w:rsidRPr="007A3E42">
        <w:rPr>
          <w:rFonts w:ascii="Arial" w:eastAsia="Times New Roman" w:hAnsi="Arial" w:cs="Arial"/>
          <w:color w:val="000000" w:themeColor="text1"/>
        </w:rPr>
        <w:t>ferenta niezwiązane z realizacją zadania (np. składki członkowskie, licencyjne itp.).</w:t>
      </w:r>
    </w:p>
    <w:p w14:paraId="0978667A" w14:textId="77777777" w:rsidR="00676E04" w:rsidRPr="007A3E42" w:rsidRDefault="00676E04" w:rsidP="00676E04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</w:p>
    <w:p w14:paraId="6B00061F" w14:textId="77777777" w:rsidR="00B65BBD" w:rsidRPr="007A3E42" w:rsidRDefault="00B65BBD" w:rsidP="00B65BB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A3E42">
        <w:rPr>
          <w:rFonts w:ascii="Arial" w:hAnsi="Arial" w:cs="Arial"/>
          <w:color w:val="000000" w:themeColor="text1"/>
        </w:rPr>
        <w:t xml:space="preserve">Koszty realizacji przedsięwzięcia przekraczające kwotę dotacji nie będą refundowane. </w:t>
      </w:r>
    </w:p>
    <w:p w14:paraId="7AF7CF1D" w14:textId="77777777" w:rsidR="00B65BBD" w:rsidRPr="007A3E42" w:rsidRDefault="00B65BBD" w:rsidP="00B65BBD">
      <w:pPr>
        <w:ind w:left="360"/>
        <w:jc w:val="both"/>
        <w:rPr>
          <w:rFonts w:ascii="Arial" w:hAnsi="Arial" w:cs="Arial"/>
          <w:color w:val="000000" w:themeColor="text1"/>
        </w:rPr>
      </w:pPr>
    </w:p>
    <w:p w14:paraId="0FD1957B" w14:textId="77777777" w:rsidR="00B65BBD" w:rsidRPr="007A3E42" w:rsidRDefault="00B65BBD" w:rsidP="00B65BB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A3E42">
        <w:rPr>
          <w:rFonts w:ascii="Arial" w:hAnsi="Arial" w:cs="Arial"/>
          <w:color w:val="000000" w:themeColor="text1"/>
        </w:rPr>
        <w:t xml:space="preserve">Przez wykorzystanie dotacji należy rozumieć zapłatę faktur, rachunków i innych dokumentów księgowych. </w:t>
      </w:r>
    </w:p>
    <w:p w14:paraId="76605297" w14:textId="77777777" w:rsidR="00B65BBD" w:rsidRPr="007A3E42" w:rsidRDefault="00B65BBD" w:rsidP="00B65BBD">
      <w:pPr>
        <w:ind w:left="360"/>
        <w:jc w:val="both"/>
        <w:rPr>
          <w:rFonts w:ascii="Arial" w:hAnsi="Arial" w:cs="Arial"/>
          <w:color w:val="000000" w:themeColor="text1"/>
        </w:rPr>
      </w:pPr>
    </w:p>
    <w:p w14:paraId="684D72EC" w14:textId="692C95C4" w:rsidR="00B65BBD" w:rsidRPr="007A3E42" w:rsidRDefault="00B65BBD" w:rsidP="00B65BB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Wybór ofert</w:t>
      </w:r>
      <w:r w:rsidR="005F4984" w:rsidRPr="007A3E42">
        <w:rPr>
          <w:rFonts w:ascii="Arial" w:eastAsia="Times New Roman" w:hAnsi="Arial" w:cs="Arial"/>
          <w:color w:val="000000" w:themeColor="text1"/>
        </w:rPr>
        <w:t xml:space="preserve">y </w:t>
      </w:r>
      <w:r w:rsidRPr="007A3E42">
        <w:rPr>
          <w:rFonts w:ascii="Arial" w:eastAsia="Times New Roman" w:hAnsi="Arial" w:cs="Arial"/>
          <w:color w:val="000000" w:themeColor="text1"/>
        </w:rPr>
        <w:t xml:space="preserve">zostanie dokonany w ciągu </w:t>
      </w:r>
      <w:r w:rsidR="00023406" w:rsidRPr="007A3E42">
        <w:rPr>
          <w:rFonts w:ascii="Arial" w:eastAsia="Times New Roman" w:hAnsi="Arial" w:cs="Arial"/>
          <w:color w:val="000000" w:themeColor="text1"/>
        </w:rPr>
        <w:t>30</w:t>
      </w:r>
      <w:r w:rsidRPr="007A3E42">
        <w:rPr>
          <w:rFonts w:ascii="Arial" w:eastAsia="Times New Roman" w:hAnsi="Arial" w:cs="Arial"/>
          <w:color w:val="000000" w:themeColor="text1"/>
        </w:rPr>
        <w:t xml:space="preserve"> dni od </w:t>
      </w:r>
      <w:r w:rsidR="00F060A1" w:rsidRPr="007A3E42">
        <w:rPr>
          <w:rFonts w:ascii="Arial" w:eastAsia="Times New Roman" w:hAnsi="Arial" w:cs="Arial"/>
          <w:color w:val="000000" w:themeColor="text1"/>
        </w:rPr>
        <w:t>dnia u</w:t>
      </w:r>
      <w:r w:rsidRPr="007A3E42">
        <w:rPr>
          <w:rFonts w:ascii="Arial" w:eastAsia="Times New Roman" w:hAnsi="Arial" w:cs="Arial"/>
          <w:color w:val="000000" w:themeColor="text1"/>
        </w:rPr>
        <w:t>pływu terminu składania ofert.</w:t>
      </w:r>
    </w:p>
    <w:p w14:paraId="7E3EC28A" w14:textId="77777777" w:rsidR="00B65BBD" w:rsidRPr="007A3E42" w:rsidRDefault="00B65BBD" w:rsidP="00B65BBD">
      <w:pPr>
        <w:ind w:left="360"/>
        <w:jc w:val="both"/>
        <w:rPr>
          <w:rFonts w:ascii="Arial" w:hAnsi="Arial" w:cs="Arial"/>
          <w:color w:val="000000" w:themeColor="text1"/>
        </w:rPr>
      </w:pPr>
    </w:p>
    <w:p w14:paraId="48BA1D2C" w14:textId="77777777" w:rsidR="00B65BBD" w:rsidRPr="007A3E42" w:rsidRDefault="00B65BBD" w:rsidP="00B65BB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 xml:space="preserve">Wszystkie oferty spełniające kryteria formalne będą oceniane przez Komisję Konkursową powołaną przez Prezydenta Miasta Włocławek. </w:t>
      </w:r>
    </w:p>
    <w:p w14:paraId="26FDF056" w14:textId="77777777" w:rsidR="00B65BBD" w:rsidRPr="007A3E42" w:rsidRDefault="00B65BBD" w:rsidP="00B65BBD">
      <w:pPr>
        <w:ind w:left="360"/>
        <w:jc w:val="both"/>
        <w:rPr>
          <w:rFonts w:ascii="Arial" w:hAnsi="Arial" w:cs="Arial"/>
          <w:color w:val="000000" w:themeColor="text1"/>
        </w:rPr>
      </w:pPr>
    </w:p>
    <w:p w14:paraId="76F9D46D" w14:textId="77777777" w:rsidR="00B65BBD" w:rsidRPr="007A3E42" w:rsidRDefault="00B65BBD" w:rsidP="00B65BB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W trakcie oceny merytorycznej będą uwzględniane następujące kryteria:</w:t>
      </w:r>
    </w:p>
    <w:p w14:paraId="69575AD9" w14:textId="77777777" w:rsidR="00B65BBD" w:rsidRPr="007A3E42" w:rsidRDefault="00B65BBD" w:rsidP="00B65BBD">
      <w:pPr>
        <w:pStyle w:val="Akapitzlist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tbl>
      <w:tblPr>
        <w:tblStyle w:val="Siatkatabelijasna1"/>
        <w:tblW w:w="9221" w:type="dxa"/>
        <w:tblInd w:w="-12" w:type="dxa"/>
        <w:tblLayout w:type="fixed"/>
        <w:tblLook w:val="0020" w:firstRow="1" w:lastRow="0" w:firstColumn="0" w:lastColumn="0" w:noHBand="0" w:noVBand="0"/>
      </w:tblPr>
      <w:tblGrid>
        <w:gridCol w:w="539"/>
        <w:gridCol w:w="6981"/>
        <w:gridCol w:w="1701"/>
      </w:tblGrid>
      <w:tr w:rsidR="00B65BBD" w:rsidRPr="007A3E42" w14:paraId="7DFE316D" w14:textId="77777777" w:rsidTr="00EA786E">
        <w:trPr>
          <w:trHeight w:val="431"/>
        </w:trPr>
        <w:tc>
          <w:tcPr>
            <w:tcW w:w="539" w:type="dxa"/>
          </w:tcPr>
          <w:p w14:paraId="57451D68" w14:textId="22BEF3DD" w:rsidR="00B65BBD" w:rsidRPr="007A3E42" w:rsidRDefault="00B65BBD" w:rsidP="00526AE6">
            <w:pPr>
              <w:widowControl w:val="0"/>
              <w:contextualSpacing/>
              <w:jc w:val="both"/>
              <w:rPr>
                <w:rFonts w:ascii="Arial" w:hAnsi="Arial" w:cs="Arial"/>
                <w:b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b/>
                <w:color w:val="000000" w:themeColor="text1"/>
                <w:kern w:val="1"/>
                <w:lang w:bidi="hi-IN"/>
              </w:rPr>
              <w:t>Lp</w:t>
            </w:r>
          </w:p>
        </w:tc>
        <w:tc>
          <w:tcPr>
            <w:tcW w:w="6981" w:type="dxa"/>
          </w:tcPr>
          <w:p w14:paraId="1186122D" w14:textId="77777777" w:rsidR="00B65BBD" w:rsidRPr="007A3E42" w:rsidRDefault="00B65BBD" w:rsidP="00526AE6">
            <w:pPr>
              <w:widowControl w:val="0"/>
              <w:contextualSpacing/>
              <w:jc w:val="both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b/>
                <w:color w:val="000000" w:themeColor="text1"/>
                <w:kern w:val="1"/>
                <w:lang w:bidi="hi-IN"/>
              </w:rPr>
              <w:t>Rodzaj kryterium</w:t>
            </w:r>
          </w:p>
        </w:tc>
        <w:tc>
          <w:tcPr>
            <w:tcW w:w="1701" w:type="dxa"/>
          </w:tcPr>
          <w:p w14:paraId="5F73F155" w14:textId="77777777" w:rsidR="00B65BBD" w:rsidRPr="007A3E42" w:rsidRDefault="00B65BBD" w:rsidP="00526AE6">
            <w:pPr>
              <w:widowControl w:val="0"/>
              <w:snapToGrid w:val="0"/>
              <w:contextualSpacing/>
              <w:jc w:val="both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</w:p>
        </w:tc>
      </w:tr>
      <w:tr w:rsidR="0095399A" w:rsidRPr="007A3E42" w14:paraId="7B6EDE55" w14:textId="77777777" w:rsidTr="005276E7">
        <w:trPr>
          <w:trHeight w:val="1104"/>
        </w:trPr>
        <w:tc>
          <w:tcPr>
            <w:tcW w:w="539" w:type="dxa"/>
          </w:tcPr>
          <w:p w14:paraId="01707C58" w14:textId="77777777" w:rsidR="0095399A" w:rsidRPr="007A3E42" w:rsidRDefault="0095399A" w:rsidP="00526AE6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1.</w:t>
            </w:r>
          </w:p>
          <w:p w14:paraId="576AD323" w14:textId="275D1D68" w:rsidR="0095399A" w:rsidRDefault="0095399A" w:rsidP="00526AE6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</w:p>
          <w:p w14:paraId="1BBB23DA" w14:textId="3A3DEA4F" w:rsidR="0095399A" w:rsidRPr="0095399A" w:rsidRDefault="0095399A" w:rsidP="0095399A">
            <w:pPr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 xml:space="preserve"> 2. </w:t>
            </w:r>
          </w:p>
        </w:tc>
        <w:tc>
          <w:tcPr>
            <w:tcW w:w="6981" w:type="dxa"/>
          </w:tcPr>
          <w:p w14:paraId="705905EA" w14:textId="77777777" w:rsidR="0095399A" w:rsidRPr="007A3E42" w:rsidRDefault="0095399A" w:rsidP="00526AE6">
            <w:pPr>
              <w:widowControl w:val="0"/>
              <w:contextualSpacing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Zgodność oferty z rodzajem zadania określonym w ogłoszeniu konkursowym</w:t>
            </w:r>
          </w:p>
          <w:p w14:paraId="755B2268" w14:textId="2244DE8A" w:rsidR="0095399A" w:rsidRPr="007A3E42" w:rsidRDefault="0095399A" w:rsidP="00526AE6">
            <w:pPr>
              <w:widowControl w:val="0"/>
              <w:contextualSpacing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1701" w:type="dxa"/>
          </w:tcPr>
          <w:p w14:paraId="66720A6C" w14:textId="77777777" w:rsidR="0095399A" w:rsidRPr="007A3E42" w:rsidRDefault="0095399A" w:rsidP="00526AE6">
            <w:pPr>
              <w:widowControl w:val="0"/>
              <w:contextualSpacing/>
              <w:jc w:val="center"/>
              <w:rPr>
                <w:rFonts w:ascii="Arial" w:eastAsia="SimSun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TAK/NIE</w:t>
            </w:r>
          </w:p>
          <w:p w14:paraId="4443E32C" w14:textId="4006B9AF" w:rsidR="0095399A" w:rsidRPr="007A3E42" w:rsidRDefault="0095399A" w:rsidP="00526AE6">
            <w:pPr>
              <w:widowControl w:val="0"/>
              <w:contextualSpacing/>
              <w:jc w:val="center"/>
              <w:rPr>
                <w:rFonts w:ascii="Arial" w:eastAsia="SimSun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TAK/NIE</w:t>
            </w:r>
          </w:p>
        </w:tc>
      </w:tr>
      <w:tr w:rsidR="00B65BBD" w:rsidRPr="007A3E42" w14:paraId="44F40DBD" w14:textId="77777777" w:rsidTr="00EA786E">
        <w:trPr>
          <w:trHeight w:val="419"/>
        </w:trPr>
        <w:tc>
          <w:tcPr>
            <w:tcW w:w="539" w:type="dxa"/>
          </w:tcPr>
          <w:p w14:paraId="571A7DD9" w14:textId="77777777" w:rsidR="00B65BBD" w:rsidRPr="007A3E42" w:rsidRDefault="00B65BBD" w:rsidP="00526AE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</w:p>
        </w:tc>
        <w:tc>
          <w:tcPr>
            <w:tcW w:w="6981" w:type="dxa"/>
          </w:tcPr>
          <w:p w14:paraId="2E5ACDF7" w14:textId="77777777" w:rsidR="00B65BBD" w:rsidRPr="007A3E42" w:rsidRDefault="00B65BBD" w:rsidP="00526AE6">
            <w:pPr>
              <w:widowControl w:val="0"/>
              <w:contextualSpacing/>
              <w:rPr>
                <w:rFonts w:ascii="Arial" w:hAnsi="Arial" w:cs="Arial"/>
                <w:b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b/>
                <w:color w:val="000000" w:themeColor="text1"/>
                <w:kern w:val="1"/>
                <w:lang w:bidi="hi-IN"/>
              </w:rPr>
              <w:t>Ocena części opisowej zadania</w:t>
            </w:r>
          </w:p>
        </w:tc>
        <w:tc>
          <w:tcPr>
            <w:tcW w:w="1701" w:type="dxa"/>
          </w:tcPr>
          <w:p w14:paraId="6C9C584A" w14:textId="77777777" w:rsidR="00B65BBD" w:rsidRPr="007A3E42" w:rsidRDefault="00B65BBD" w:rsidP="00526AE6">
            <w:pPr>
              <w:widowControl w:val="0"/>
              <w:contextualSpacing/>
              <w:jc w:val="center"/>
              <w:rPr>
                <w:rFonts w:ascii="Arial" w:eastAsia="SimSun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b/>
                <w:color w:val="000000" w:themeColor="text1"/>
                <w:kern w:val="1"/>
                <w:lang w:bidi="hi-IN"/>
              </w:rPr>
              <w:t>Zakres punktacji</w:t>
            </w:r>
          </w:p>
        </w:tc>
      </w:tr>
      <w:tr w:rsidR="0095399A" w:rsidRPr="007A3E42" w14:paraId="34C6376D" w14:textId="77777777" w:rsidTr="00EE04E6">
        <w:trPr>
          <w:trHeight w:val="3036"/>
        </w:trPr>
        <w:tc>
          <w:tcPr>
            <w:tcW w:w="539" w:type="dxa"/>
            <w:tcBorders>
              <w:bottom w:val="single" w:sz="4" w:space="0" w:color="BFBFBF" w:themeColor="background1" w:themeShade="BF"/>
            </w:tcBorders>
          </w:tcPr>
          <w:p w14:paraId="61BFD311" w14:textId="6E8F03F1" w:rsidR="0095399A" w:rsidRPr="007A3E42" w:rsidRDefault="0095399A" w:rsidP="00526AE6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1</w:t>
            </w:r>
          </w:p>
        </w:tc>
        <w:tc>
          <w:tcPr>
            <w:tcW w:w="6981" w:type="dxa"/>
            <w:tcBorders>
              <w:bottom w:val="single" w:sz="4" w:space="0" w:color="BFBFBF" w:themeColor="background1" w:themeShade="BF"/>
            </w:tcBorders>
          </w:tcPr>
          <w:p w14:paraId="4AD7BBD6" w14:textId="77777777" w:rsidR="0095399A" w:rsidRPr="007A3E42" w:rsidRDefault="0095399A" w:rsidP="00526AE6">
            <w:pPr>
              <w:widowControl w:val="0"/>
              <w:contextualSpacing/>
              <w:jc w:val="both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Możliwość realizacji zadania przez oferenta, w tym:</w:t>
            </w:r>
          </w:p>
          <w:p w14:paraId="514DCB12" w14:textId="77777777" w:rsidR="0095399A" w:rsidRPr="007A3E42" w:rsidRDefault="0095399A" w:rsidP="00B65BBD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202" w:hanging="202"/>
              <w:jc w:val="both"/>
              <w:rPr>
                <w:rFonts w:ascii="Arial" w:hAnsi="Arial" w:cs="Arial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sz w:val="24"/>
                <w:szCs w:val="24"/>
                <w:lang w:eastAsia="zh-CN" w:bidi="hi-IN"/>
              </w:rPr>
              <w:t>Adekwatność proponowanych działań w odniesieniu do rodzaju zadania,</w:t>
            </w:r>
          </w:p>
          <w:p w14:paraId="30745293" w14:textId="77777777" w:rsidR="0095399A" w:rsidRPr="007A3E42" w:rsidRDefault="0095399A" w:rsidP="00526AE6">
            <w:pPr>
              <w:widowControl w:val="0"/>
              <w:contextualSpacing/>
              <w:jc w:val="both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b) 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itp.),</w:t>
            </w:r>
          </w:p>
          <w:p w14:paraId="171110FD" w14:textId="79908D7E" w:rsidR="0095399A" w:rsidRPr="007A3E42" w:rsidRDefault="0095399A" w:rsidP="00526AE6">
            <w:pPr>
              <w:widowControl w:val="0"/>
              <w:contextualSpacing/>
              <w:jc w:val="both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c) 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1701" w:type="dxa"/>
          </w:tcPr>
          <w:p w14:paraId="04C57D46" w14:textId="77777777" w:rsidR="0095399A" w:rsidRPr="007A3E42" w:rsidRDefault="0095399A" w:rsidP="00526AE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</w:p>
          <w:p w14:paraId="7CCDABB6" w14:textId="77777777" w:rsidR="0095399A" w:rsidRPr="007A3E42" w:rsidRDefault="0095399A" w:rsidP="00526AE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0-5</w:t>
            </w:r>
          </w:p>
          <w:p w14:paraId="4C1FE86D" w14:textId="77777777" w:rsidR="0095399A" w:rsidRDefault="0095399A" w:rsidP="00526AE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</w:p>
          <w:p w14:paraId="79416517" w14:textId="1C503577" w:rsidR="0095399A" w:rsidRPr="007A3E42" w:rsidRDefault="0095399A" w:rsidP="00526AE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0-5</w:t>
            </w:r>
          </w:p>
          <w:p w14:paraId="36852429" w14:textId="77777777" w:rsidR="0095399A" w:rsidRDefault="0095399A" w:rsidP="00526AE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</w:p>
          <w:p w14:paraId="372B9BA1" w14:textId="77777777" w:rsidR="0095399A" w:rsidRDefault="0095399A" w:rsidP="00526AE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</w:p>
          <w:p w14:paraId="1861DA74" w14:textId="77777777" w:rsidR="0095399A" w:rsidRDefault="0095399A" w:rsidP="00526AE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</w:p>
          <w:p w14:paraId="7854A345" w14:textId="77777777" w:rsidR="0095399A" w:rsidRDefault="0095399A" w:rsidP="00526AE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</w:p>
          <w:p w14:paraId="2763A539" w14:textId="7D065E17" w:rsidR="0095399A" w:rsidRPr="007A3E42" w:rsidRDefault="0095399A" w:rsidP="00526AE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0-5</w:t>
            </w:r>
          </w:p>
        </w:tc>
      </w:tr>
      <w:tr w:rsidR="00B65BBD" w:rsidRPr="007A3E42" w14:paraId="335D8D01" w14:textId="77777777" w:rsidTr="00EA786E">
        <w:trPr>
          <w:trHeight w:val="397"/>
        </w:trPr>
        <w:tc>
          <w:tcPr>
            <w:tcW w:w="539" w:type="dxa"/>
          </w:tcPr>
          <w:p w14:paraId="21B3BE0E" w14:textId="77777777" w:rsidR="00B65BBD" w:rsidRPr="007A3E42" w:rsidRDefault="00B65BBD" w:rsidP="00526AE6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2.</w:t>
            </w:r>
          </w:p>
        </w:tc>
        <w:tc>
          <w:tcPr>
            <w:tcW w:w="6981" w:type="dxa"/>
          </w:tcPr>
          <w:p w14:paraId="078EDA0F" w14:textId="77777777" w:rsidR="00B65BBD" w:rsidRPr="007A3E42" w:rsidRDefault="00B65BBD" w:rsidP="00526AE6">
            <w:pPr>
              <w:widowControl w:val="0"/>
              <w:contextualSpacing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701" w:type="dxa"/>
          </w:tcPr>
          <w:p w14:paraId="0E50230E" w14:textId="77777777" w:rsidR="00B65BBD" w:rsidRPr="007A3E42" w:rsidRDefault="00B65BBD" w:rsidP="00526AE6">
            <w:pPr>
              <w:widowControl w:val="0"/>
              <w:contextualSpacing/>
              <w:jc w:val="center"/>
              <w:rPr>
                <w:rFonts w:ascii="Arial" w:eastAsia="SimSun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0-5</w:t>
            </w:r>
          </w:p>
        </w:tc>
      </w:tr>
      <w:tr w:rsidR="00B65BBD" w:rsidRPr="007A3E42" w14:paraId="2CC5A7E8" w14:textId="77777777" w:rsidTr="00EA786E">
        <w:trPr>
          <w:trHeight w:val="373"/>
        </w:trPr>
        <w:tc>
          <w:tcPr>
            <w:tcW w:w="539" w:type="dxa"/>
          </w:tcPr>
          <w:p w14:paraId="26F72CB1" w14:textId="77777777" w:rsidR="00B65BBD" w:rsidRPr="007A3E42" w:rsidRDefault="00B65BBD" w:rsidP="00526AE6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3.</w:t>
            </w:r>
          </w:p>
        </w:tc>
        <w:tc>
          <w:tcPr>
            <w:tcW w:w="6981" w:type="dxa"/>
          </w:tcPr>
          <w:p w14:paraId="737A4728" w14:textId="77777777" w:rsidR="00B65BBD" w:rsidRPr="007A3E42" w:rsidRDefault="00B65BBD" w:rsidP="00526AE6">
            <w:pPr>
              <w:widowControl w:val="0"/>
              <w:contextualSpacing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1701" w:type="dxa"/>
          </w:tcPr>
          <w:p w14:paraId="3508C6F6" w14:textId="77777777" w:rsidR="00B65BBD" w:rsidRPr="007A3E42" w:rsidRDefault="00B65BBD" w:rsidP="00526AE6">
            <w:pPr>
              <w:widowControl w:val="0"/>
              <w:contextualSpacing/>
              <w:jc w:val="center"/>
              <w:rPr>
                <w:rFonts w:ascii="Arial" w:eastAsia="SimSun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0-5</w:t>
            </w:r>
          </w:p>
        </w:tc>
      </w:tr>
      <w:tr w:rsidR="00B65BBD" w:rsidRPr="007A3E42" w14:paraId="5AE6CB40" w14:textId="77777777" w:rsidTr="00EA786E">
        <w:trPr>
          <w:trHeight w:val="337"/>
        </w:trPr>
        <w:tc>
          <w:tcPr>
            <w:tcW w:w="539" w:type="dxa"/>
          </w:tcPr>
          <w:p w14:paraId="35C72F45" w14:textId="77777777" w:rsidR="00B65BBD" w:rsidRPr="007A3E42" w:rsidRDefault="00B65BBD" w:rsidP="00526AE6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4.</w:t>
            </w:r>
          </w:p>
        </w:tc>
        <w:tc>
          <w:tcPr>
            <w:tcW w:w="6981" w:type="dxa"/>
          </w:tcPr>
          <w:p w14:paraId="356D488D" w14:textId="77777777" w:rsidR="00B65BBD" w:rsidRPr="007A3E42" w:rsidRDefault="00B65BBD" w:rsidP="00526AE6">
            <w:pPr>
              <w:widowControl w:val="0"/>
              <w:contextualSpacing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1701" w:type="dxa"/>
          </w:tcPr>
          <w:p w14:paraId="3C8524EF" w14:textId="77777777" w:rsidR="00B65BBD" w:rsidRPr="007A3E42" w:rsidRDefault="00B65BBD" w:rsidP="00526AE6">
            <w:pPr>
              <w:widowControl w:val="0"/>
              <w:contextualSpacing/>
              <w:jc w:val="center"/>
              <w:rPr>
                <w:rFonts w:ascii="Arial" w:eastAsia="SimSun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0-5</w:t>
            </w:r>
          </w:p>
        </w:tc>
      </w:tr>
      <w:tr w:rsidR="00B65BBD" w:rsidRPr="007A3E42" w14:paraId="2139B37B" w14:textId="77777777" w:rsidTr="00EA786E">
        <w:trPr>
          <w:trHeight w:val="551"/>
        </w:trPr>
        <w:tc>
          <w:tcPr>
            <w:tcW w:w="539" w:type="dxa"/>
          </w:tcPr>
          <w:p w14:paraId="63103BB3" w14:textId="77777777" w:rsidR="00B65BBD" w:rsidRPr="007A3E42" w:rsidRDefault="00B65BBD" w:rsidP="00526AE6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5.</w:t>
            </w:r>
          </w:p>
        </w:tc>
        <w:tc>
          <w:tcPr>
            <w:tcW w:w="6981" w:type="dxa"/>
          </w:tcPr>
          <w:p w14:paraId="00CF3FFC" w14:textId="77777777" w:rsidR="00B65BBD" w:rsidRPr="007A3E42" w:rsidRDefault="00B65BBD" w:rsidP="00526AE6">
            <w:pPr>
              <w:widowControl w:val="0"/>
              <w:contextualSpacing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Analiza i ocena realizacji zadań publicznych zleconych oferentowi w latach poprzednich</w:t>
            </w: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br/>
              <w:t>(w tym terminowość, rzetelność i sposób rozliczenia dotacji)</w:t>
            </w:r>
          </w:p>
        </w:tc>
        <w:tc>
          <w:tcPr>
            <w:tcW w:w="1701" w:type="dxa"/>
          </w:tcPr>
          <w:p w14:paraId="29D666FD" w14:textId="77777777" w:rsidR="00B65BBD" w:rsidRPr="007A3E42" w:rsidRDefault="00B65BBD" w:rsidP="00526AE6">
            <w:pPr>
              <w:widowControl w:val="0"/>
              <w:contextualSpacing/>
              <w:jc w:val="center"/>
              <w:rPr>
                <w:rFonts w:ascii="Arial" w:eastAsia="SimSun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0-5</w:t>
            </w:r>
          </w:p>
        </w:tc>
      </w:tr>
      <w:tr w:rsidR="00B65BBD" w:rsidRPr="007A3E42" w14:paraId="605C726F" w14:textId="77777777" w:rsidTr="00EA786E">
        <w:trPr>
          <w:trHeight w:val="430"/>
        </w:trPr>
        <w:tc>
          <w:tcPr>
            <w:tcW w:w="539" w:type="dxa"/>
          </w:tcPr>
          <w:p w14:paraId="3DA7442C" w14:textId="77777777" w:rsidR="00B65BBD" w:rsidRPr="007A3E42" w:rsidRDefault="00B65BBD" w:rsidP="00526AE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</w:p>
        </w:tc>
        <w:tc>
          <w:tcPr>
            <w:tcW w:w="6981" w:type="dxa"/>
          </w:tcPr>
          <w:p w14:paraId="54EF1CF2" w14:textId="77777777" w:rsidR="00B65BBD" w:rsidRPr="007A3E42" w:rsidRDefault="00B65BBD" w:rsidP="00526AE6">
            <w:pPr>
              <w:widowControl w:val="0"/>
              <w:contextualSpacing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b/>
                <w:color w:val="000000" w:themeColor="text1"/>
                <w:kern w:val="1"/>
                <w:lang w:bidi="hi-IN"/>
              </w:rPr>
              <w:t>Ocena części finansowej zadania</w:t>
            </w:r>
          </w:p>
        </w:tc>
        <w:tc>
          <w:tcPr>
            <w:tcW w:w="1701" w:type="dxa"/>
          </w:tcPr>
          <w:p w14:paraId="743640AF" w14:textId="77777777" w:rsidR="00B65BBD" w:rsidRPr="007A3E42" w:rsidRDefault="00B65BBD" w:rsidP="00526AE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</w:p>
        </w:tc>
      </w:tr>
      <w:tr w:rsidR="00B65BBD" w:rsidRPr="007A3E42" w14:paraId="3EECA934" w14:textId="77777777" w:rsidTr="00EA786E">
        <w:trPr>
          <w:trHeight w:val="550"/>
        </w:trPr>
        <w:tc>
          <w:tcPr>
            <w:tcW w:w="539" w:type="dxa"/>
          </w:tcPr>
          <w:p w14:paraId="559EE5B6" w14:textId="77777777" w:rsidR="00B65BBD" w:rsidRPr="007A3E42" w:rsidRDefault="00B65BBD" w:rsidP="00526AE6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1.</w:t>
            </w:r>
          </w:p>
        </w:tc>
        <w:tc>
          <w:tcPr>
            <w:tcW w:w="6981" w:type="dxa"/>
          </w:tcPr>
          <w:p w14:paraId="4BDF6BB5" w14:textId="77777777" w:rsidR="00B65BBD" w:rsidRPr="007A3E42" w:rsidRDefault="00B65BBD" w:rsidP="00526AE6">
            <w:pPr>
              <w:widowControl w:val="0"/>
              <w:contextualSpacing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1701" w:type="dxa"/>
          </w:tcPr>
          <w:p w14:paraId="5533CA81" w14:textId="77777777" w:rsidR="00B65BBD" w:rsidRPr="007A3E42" w:rsidRDefault="00B65BBD" w:rsidP="00526AE6">
            <w:pPr>
              <w:widowControl w:val="0"/>
              <w:contextualSpacing/>
              <w:jc w:val="center"/>
              <w:rPr>
                <w:rFonts w:ascii="Arial" w:eastAsia="SimSun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color w:val="000000" w:themeColor="text1"/>
                <w:kern w:val="1"/>
                <w:lang w:bidi="hi-IN"/>
              </w:rPr>
              <w:t>0-5</w:t>
            </w:r>
          </w:p>
        </w:tc>
      </w:tr>
      <w:tr w:rsidR="00B65BBD" w:rsidRPr="007A3E42" w14:paraId="75A1F74F" w14:textId="77777777" w:rsidTr="00EA786E">
        <w:trPr>
          <w:trHeight w:val="417"/>
        </w:trPr>
        <w:tc>
          <w:tcPr>
            <w:tcW w:w="539" w:type="dxa"/>
          </w:tcPr>
          <w:p w14:paraId="182410C7" w14:textId="77777777" w:rsidR="00B65BBD" w:rsidRPr="007A3E42" w:rsidRDefault="00B65BBD" w:rsidP="00526AE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 w:themeColor="text1"/>
                <w:kern w:val="1"/>
                <w:lang w:bidi="hi-IN"/>
              </w:rPr>
            </w:pPr>
          </w:p>
        </w:tc>
        <w:tc>
          <w:tcPr>
            <w:tcW w:w="6981" w:type="dxa"/>
          </w:tcPr>
          <w:p w14:paraId="3AA45073" w14:textId="77777777" w:rsidR="00B65BBD" w:rsidRPr="007A3E42" w:rsidRDefault="00B65BBD" w:rsidP="00526AE6">
            <w:pPr>
              <w:widowControl w:val="0"/>
              <w:contextualSpacing/>
              <w:rPr>
                <w:rFonts w:ascii="Arial" w:hAnsi="Arial" w:cs="Arial"/>
                <w:b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b/>
                <w:color w:val="000000" w:themeColor="text1"/>
                <w:kern w:val="1"/>
                <w:lang w:bidi="hi-IN"/>
              </w:rPr>
              <w:t>Łącznie max. liczba pkt. do zdobycia:</w:t>
            </w:r>
          </w:p>
        </w:tc>
        <w:tc>
          <w:tcPr>
            <w:tcW w:w="1701" w:type="dxa"/>
          </w:tcPr>
          <w:p w14:paraId="4CAF216C" w14:textId="77777777" w:rsidR="00B65BBD" w:rsidRPr="007A3E42" w:rsidRDefault="00B65BBD" w:rsidP="00526AE6">
            <w:pPr>
              <w:widowControl w:val="0"/>
              <w:contextualSpacing/>
              <w:jc w:val="center"/>
              <w:rPr>
                <w:rFonts w:ascii="Arial" w:eastAsia="SimSun" w:hAnsi="Arial" w:cs="Arial"/>
                <w:color w:val="000000" w:themeColor="text1"/>
                <w:kern w:val="1"/>
                <w:lang w:bidi="hi-IN"/>
              </w:rPr>
            </w:pPr>
            <w:r w:rsidRPr="007A3E42">
              <w:rPr>
                <w:rFonts w:ascii="Arial" w:hAnsi="Arial" w:cs="Arial"/>
                <w:b/>
                <w:color w:val="000000" w:themeColor="text1"/>
                <w:kern w:val="1"/>
                <w:lang w:bidi="hi-IN"/>
              </w:rPr>
              <w:t>40</w:t>
            </w:r>
          </w:p>
        </w:tc>
      </w:tr>
    </w:tbl>
    <w:p w14:paraId="6199920D" w14:textId="77777777" w:rsidR="00B65BBD" w:rsidRPr="007A3E42" w:rsidRDefault="00B65BBD" w:rsidP="00B65BBD">
      <w:pPr>
        <w:contextualSpacing/>
        <w:jc w:val="both"/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B84DC68" w14:textId="77777777" w:rsidR="00B65BBD" w:rsidRPr="00432915" w:rsidRDefault="00B65BBD" w:rsidP="00432915">
      <w:pPr>
        <w:pStyle w:val="Nagwek1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432915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Rozdział IV. Zasady przyznawania dotacji </w:t>
      </w:r>
    </w:p>
    <w:p w14:paraId="130859E6" w14:textId="77777777" w:rsidR="00B65BBD" w:rsidRPr="007A3E42" w:rsidRDefault="00B65BBD" w:rsidP="00B65BBD">
      <w:pPr>
        <w:contextualSpacing/>
        <w:jc w:val="both"/>
        <w:rPr>
          <w:rFonts w:ascii="Arial" w:eastAsia="Times New Roman" w:hAnsi="Arial" w:cs="Arial"/>
          <w:color w:val="000000" w:themeColor="text1"/>
        </w:rPr>
      </w:pPr>
    </w:p>
    <w:p w14:paraId="426D9769" w14:textId="1532EC5D" w:rsidR="00B65BBD" w:rsidRPr="007A3E42" w:rsidRDefault="00B65BBD" w:rsidP="00B65BBD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Times New Roman" w:hAnsi="Arial" w:cs="Arial"/>
          <w:bCs/>
          <w:color w:val="000000" w:themeColor="text1"/>
        </w:rPr>
      </w:pPr>
      <w:r w:rsidRPr="007A3E42">
        <w:rPr>
          <w:rFonts w:ascii="Arial" w:eastAsia="Times New Roman" w:hAnsi="Arial" w:cs="Arial"/>
          <w:bCs/>
          <w:color w:val="000000" w:themeColor="text1"/>
        </w:rPr>
        <w:t xml:space="preserve">Oferty, w których zakres zaproponowanego zadania lub cele statutowe </w:t>
      </w:r>
      <w:r w:rsidR="00605589" w:rsidRPr="007A3E42">
        <w:rPr>
          <w:rFonts w:ascii="Arial" w:eastAsia="Times New Roman" w:hAnsi="Arial" w:cs="Arial"/>
          <w:bCs/>
          <w:color w:val="000000" w:themeColor="text1"/>
        </w:rPr>
        <w:t>O</w:t>
      </w:r>
      <w:r w:rsidRPr="007A3E42">
        <w:rPr>
          <w:rFonts w:ascii="Arial" w:eastAsia="Times New Roman" w:hAnsi="Arial" w:cs="Arial"/>
          <w:bCs/>
          <w:color w:val="000000" w:themeColor="text1"/>
        </w:rPr>
        <w:t>ferenta nie są zgodne z zadaniami określonymi w niniejszym ogłoszeniu, zostaną odrzucone</w:t>
      </w:r>
      <w:r w:rsidR="007A3E42">
        <w:rPr>
          <w:rFonts w:ascii="Arial" w:eastAsia="Times New Roman" w:hAnsi="Arial" w:cs="Arial"/>
          <w:bCs/>
          <w:color w:val="000000" w:themeColor="text1"/>
        </w:rPr>
        <w:t xml:space="preserve"> z </w:t>
      </w:r>
      <w:r w:rsidRPr="007A3E42">
        <w:rPr>
          <w:rFonts w:ascii="Arial" w:eastAsia="Times New Roman" w:hAnsi="Arial" w:cs="Arial"/>
          <w:bCs/>
          <w:color w:val="000000" w:themeColor="text1"/>
        </w:rPr>
        <w:t xml:space="preserve">przyczyn merytorycznych (otrzymują 0 pkt.). </w:t>
      </w:r>
    </w:p>
    <w:p w14:paraId="01565C3C" w14:textId="77777777" w:rsidR="00B65BBD" w:rsidRPr="007A3E42" w:rsidRDefault="00B65BBD" w:rsidP="00B65BBD">
      <w:pPr>
        <w:ind w:left="284"/>
        <w:contextualSpacing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691D090A" w14:textId="77777777" w:rsidR="00B65BBD" w:rsidRPr="007A3E42" w:rsidRDefault="00B65BBD" w:rsidP="00B65BBD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Times New Roman" w:hAnsi="Arial" w:cs="Arial"/>
          <w:bCs/>
          <w:color w:val="000000" w:themeColor="text1"/>
        </w:rPr>
      </w:pPr>
      <w:r w:rsidRPr="007A3E42">
        <w:rPr>
          <w:rFonts w:ascii="Arial" w:eastAsia="Times New Roman" w:hAnsi="Arial" w:cs="Arial"/>
          <w:bCs/>
          <w:color w:val="000000" w:themeColor="text1"/>
        </w:rPr>
        <w:t>Złożenie oferty nie jest równoznaczne z przyznaniem dotacji oraz nie gwarantuje przyznania dofinansowania w wysokości wnioskowanej przez Oferenta.</w:t>
      </w:r>
    </w:p>
    <w:p w14:paraId="19F0BB06" w14:textId="77777777" w:rsidR="00B65BBD" w:rsidRPr="007A3E42" w:rsidRDefault="00B65BBD" w:rsidP="00B65BBD">
      <w:pPr>
        <w:contextualSpacing/>
        <w:jc w:val="both"/>
        <w:rPr>
          <w:rFonts w:ascii="Arial" w:eastAsia="Times New Roman" w:hAnsi="Arial" w:cs="Arial"/>
          <w:color w:val="000000" w:themeColor="text1"/>
        </w:rPr>
      </w:pPr>
    </w:p>
    <w:p w14:paraId="434393D2" w14:textId="425D6BDB" w:rsidR="00B65BBD" w:rsidRPr="007A3E42" w:rsidRDefault="00B65BBD" w:rsidP="00B65BBD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  <w:shd w:val="clear" w:color="auto" w:fill="FFFF00"/>
        </w:rPr>
      </w:pPr>
      <w:r w:rsidRPr="007A3E42">
        <w:rPr>
          <w:rFonts w:ascii="Arial" w:eastAsia="Times New Roman" w:hAnsi="Arial" w:cs="Arial"/>
          <w:color w:val="000000" w:themeColor="text1"/>
        </w:rPr>
        <w:t>Za</w:t>
      </w:r>
      <w:r w:rsidR="00605589" w:rsidRPr="007A3E42">
        <w:rPr>
          <w:rFonts w:ascii="Arial" w:eastAsia="Times New Roman" w:hAnsi="Arial" w:cs="Arial"/>
          <w:color w:val="000000" w:themeColor="text1"/>
        </w:rPr>
        <w:t xml:space="preserve"> o</w:t>
      </w:r>
      <w:r w:rsidR="00F060A1" w:rsidRPr="007A3E42">
        <w:rPr>
          <w:rFonts w:ascii="Arial" w:eastAsia="Times New Roman" w:hAnsi="Arial" w:cs="Arial"/>
          <w:color w:val="000000" w:themeColor="text1"/>
        </w:rPr>
        <w:t xml:space="preserve">cenę </w:t>
      </w:r>
      <w:r w:rsidRPr="007A3E42">
        <w:rPr>
          <w:rFonts w:ascii="Arial" w:eastAsia="Times New Roman" w:hAnsi="Arial" w:cs="Arial"/>
          <w:color w:val="000000" w:themeColor="text1"/>
        </w:rPr>
        <w:t>zaopiniowaną pozytywnie uważa się każdą, która uzyska minimum 24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128AB370" w14:textId="77777777" w:rsidR="00B65BBD" w:rsidRPr="007A3E42" w:rsidRDefault="00B65BBD" w:rsidP="00B65BBD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00"/>
          <w:lang w:eastAsia="zh-CN"/>
        </w:rPr>
      </w:pPr>
    </w:p>
    <w:p w14:paraId="6E12827D" w14:textId="133C2633" w:rsidR="00B65BBD" w:rsidRPr="007A3E42" w:rsidRDefault="00B65BBD" w:rsidP="00B65BBD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Komisja Konkursowa dokona analizy złożonych ofert w oparciu o przepisy ustawy</w:t>
      </w:r>
      <w:r w:rsidR="007A3E42">
        <w:rPr>
          <w:rFonts w:ascii="Arial" w:eastAsia="Times New Roman" w:hAnsi="Arial" w:cs="Arial"/>
          <w:color w:val="000000" w:themeColor="text1"/>
        </w:rPr>
        <w:t xml:space="preserve"> z </w:t>
      </w:r>
      <w:r w:rsidRPr="007A3E42">
        <w:rPr>
          <w:rFonts w:ascii="Arial" w:eastAsia="Times New Roman" w:hAnsi="Arial" w:cs="Arial"/>
          <w:color w:val="000000" w:themeColor="text1"/>
        </w:rPr>
        <w:t>dnia 24 kwietnia 2003</w:t>
      </w:r>
      <w:r w:rsidR="002E3C9E" w:rsidRPr="007A3E42">
        <w:rPr>
          <w:rFonts w:ascii="Arial" w:eastAsia="Times New Roman" w:hAnsi="Arial" w:cs="Arial"/>
          <w:color w:val="000000" w:themeColor="text1"/>
        </w:rPr>
        <w:t xml:space="preserve"> </w:t>
      </w:r>
      <w:r w:rsidRPr="007A3E42">
        <w:rPr>
          <w:rFonts w:ascii="Arial" w:eastAsia="Times New Roman" w:hAnsi="Arial" w:cs="Arial"/>
          <w:color w:val="000000" w:themeColor="text1"/>
        </w:rPr>
        <w:t xml:space="preserve">r. o działalności pożytku publicznego i o wolontariacie </w:t>
      </w:r>
      <w:r w:rsidR="00605589" w:rsidRPr="007A3E42">
        <w:rPr>
          <w:rFonts w:ascii="Arial" w:hAnsi="Arial" w:cs="Arial"/>
          <w:iCs/>
          <w:color w:val="000000" w:themeColor="text1"/>
        </w:rPr>
        <w:t>(Dz. U. z 2023 r. poz. 571)</w:t>
      </w:r>
      <w:r w:rsidR="00605589" w:rsidRPr="007A3E42">
        <w:rPr>
          <w:rFonts w:ascii="Arial" w:eastAsia="Times New Roman" w:hAnsi="Arial" w:cs="Arial"/>
          <w:color w:val="000000" w:themeColor="text1"/>
        </w:rPr>
        <w:t xml:space="preserve"> </w:t>
      </w:r>
      <w:r w:rsidRPr="007A3E42">
        <w:rPr>
          <w:rFonts w:ascii="Arial" w:eastAsia="Times New Roman" w:hAnsi="Arial" w:cs="Arial"/>
          <w:color w:val="000000" w:themeColor="text1"/>
        </w:rPr>
        <w:t>kierując się kryteriami podanymi w treści ogłoszenia,</w:t>
      </w:r>
      <w:r w:rsidR="007A3E42">
        <w:rPr>
          <w:rFonts w:ascii="Arial" w:eastAsia="Times New Roman" w:hAnsi="Arial" w:cs="Arial"/>
          <w:color w:val="000000" w:themeColor="text1"/>
        </w:rPr>
        <w:t xml:space="preserve"> a </w:t>
      </w:r>
      <w:r w:rsidRPr="007A3E42">
        <w:rPr>
          <w:rFonts w:ascii="Arial" w:eastAsia="Times New Roman" w:hAnsi="Arial" w:cs="Arial"/>
          <w:color w:val="000000" w:themeColor="text1"/>
        </w:rPr>
        <w:t xml:space="preserve">następnie przedłoży Prezydentowi Miasta Włocławek rekomendacje co do wyboru oferty. </w:t>
      </w:r>
    </w:p>
    <w:p w14:paraId="5724D518" w14:textId="77777777" w:rsidR="00676E04" w:rsidRPr="007A3E42" w:rsidRDefault="00676E04" w:rsidP="00676E04">
      <w:pPr>
        <w:contextualSpacing/>
        <w:jc w:val="both"/>
        <w:rPr>
          <w:rFonts w:ascii="Arial" w:eastAsia="Times New Roman" w:hAnsi="Arial" w:cs="Arial"/>
          <w:color w:val="000000" w:themeColor="text1"/>
        </w:rPr>
      </w:pPr>
    </w:p>
    <w:p w14:paraId="3B0FD1E9" w14:textId="77777777" w:rsidR="00B65BBD" w:rsidRPr="007A3E42" w:rsidRDefault="00B65BBD" w:rsidP="00B65BBD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Rozstrzygnięcia konkursu ofert dokona Prezydent Miasta Włocławek w drodze zarządzenia.</w:t>
      </w:r>
    </w:p>
    <w:p w14:paraId="68F4A977" w14:textId="77777777" w:rsidR="00B65BBD" w:rsidRPr="007A3E42" w:rsidRDefault="00B65BBD" w:rsidP="00B65BBD">
      <w:pPr>
        <w:contextualSpacing/>
        <w:jc w:val="both"/>
        <w:rPr>
          <w:rFonts w:ascii="Arial" w:eastAsia="Times New Roman" w:hAnsi="Arial" w:cs="Arial"/>
          <w:color w:val="000000" w:themeColor="text1"/>
        </w:rPr>
      </w:pPr>
    </w:p>
    <w:p w14:paraId="0D16218F" w14:textId="77777777" w:rsidR="00B65BBD" w:rsidRPr="007A3E42" w:rsidRDefault="00B65BBD" w:rsidP="00B65BBD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Od Zarządzenia Prezydenta Miasta Włocławek w sprawie wyboru oferty i udzielenia dotacji nie stosuje się trybu odwoławczego.</w:t>
      </w:r>
    </w:p>
    <w:p w14:paraId="251230EF" w14:textId="77777777" w:rsidR="00B65BBD" w:rsidRPr="007A3E42" w:rsidRDefault="00B65BBD" w:rsidP="00B65BBD">
      <w:pPr>
        <w:contextualSpacing/>
        <w:jc w:val="both"/>
        <w:rPr>
          <w:rFonts w:ascii="Arial" w:eastAsia="Times New Roman" w:hAnsi="Arial" w:cs="Arial"/>
          <w:color w:val="000000" w:themeColor="text1"/>
        </w:rPr>
      </w:pPr>
    </w:p>
    <w:p w14:paraId="45EC0D53" w14:textId="57CB6042" w:rsidR="00B65BBD" w:rsidRPr="007A3E42" w:rsidRDefault="00B65BBD" w:rsidP="00B65BBD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Informacje o rozstrzygnięciu zostaną podane do wiadomości publicznej na tablicy ogłoszeń Urzędu Miasta Włocławek,</w:t>
      </w:r>
      <w:r w:rsidR="00605589" w:rsidRPr="007A3E42">
        <w:rPr>
          <w:rFonts w:ascii="Arial" w:eastAsia="Times New Roman" w:hAnsi="Arial" w:cs="Arial"/>
          <w:color w:val="000000" w:themeColor="text1"/>
        </w:rPr>
        <w:t xml:space="preserve"> ul. </w:t>
      </w:r>
      <w:r w:rsidRPr="007A3E42">
        <w:rPr>
          <w:rFonts w:ascii="Arial" w:eastAsia="Times New Roman" w:hAnsi="Arial" w:cs="Arial"/>
          <w:color w:val="000000" w:themeColor="text1"/>
        </w:rPr>
        <w:t>Zielony Rynek 11/13</w:t>
      </w:r>
      <w:r w:rsidR="00605589" w:rsidRPr="007A3E42">
        <w:rPr>
          <w:rFonts w:ascii="Arial" w:eastAsia="Times New Roman" w:hAnsi="Arial" w:cs="Arial"/>
          <w:color w:val="000000" w:themeColor="text1"/>
        </w:rPr>
        <w:t xml:space="preserve">, </w:t>
      </w:r>
      <w:r w:rsidRPr="007A3E42">
        <w:rPr>
          <w:rFonts w:ascii="Arial" w:eastAsia="Times New Roman" w:hAnsi="Arial" w:cs="Arial"/>
          <w:color w:val="000000" w:themeColor="text1"/>
        </w:rPr>
        <w:t xml:space="preserve">na stronie internetowej Urzędu Miasta Włocławek </w:t>
      </w:r>
      <w:hyperlink r:id="rId9" w:history="1">
        <w:r w:rsidRPr="007A3E42">
          <w:rPr>
            <w:rFonts w:ascii="Arial" w:eastAsia="Times New Roman" w:hAnsi="Arial" w:cs="Arial"/>
            <w:color w:val="000000" w:themeColor="text1"/>
          </w:rPr>
          <w:t>www.wloclawek.pl</w:t>
        </w:r>
      </w:hyperlink>
      <w:r w:rsidRPr="007A3E42">
        <w:rPr>
          <w:rFonts w:ascii="Arial" w:eastAsia="Times New Roman" w:hAnsi="Arial" w:cs="Arial"/>
          <w:color w:val="000000" w:themeColor="text1"/>
        </w:rPr>
        <w:t xml:space="preserve"> oraz w Biuletynie Informacji Publicznej Urzędu Miasta Włocławek.</w:t>
      </w:r>
    </w:p>
    <w:p w14:paraId="0BC81474" w14:textId="77777777" w:rsidR="00B65BBD" w:rsidRPr="007A3E42" w:rsidRDefault="00B65BBD" w:rsidP="00B65BBD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5C55DD1" w14:textId="05661EA8" w:rsidR="00B65BBD" w:rsidRPr="007A3E42" w:rsidRDefault="00B65BBD" w:rsidP="00B65BBD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>S</w:t>
      </w:r>
      <w:r w:rsidRPr="007A3E42">
        <w:rPr>
          <w:rFonts w:ascii="Arial" w:eastAsia="Times New Roman" w:hAnsi="Arial" w:cs="Arial"/>
          <w:color w:val="000000" w:themeColor="text1"/>
          <w:lang w:eastAsia="pl-PL"/>
        </w:rPr>
        <w:t>zczegółowe warunki przyznania dotacji, tryb płatności, sposób rozliczenia udzielonej dotacji, zostaną określone w umowie zawartej na podstawie art. 16 ust.1 ustawy z dnia 24 kwietnia 2003 r. o działalności pożytku publicznego</w:t>
      </w:r>
      <w:r w:rsidR="007A3E42">
        <w:rPr>
          <w:rFonts w:ascii="Arial" w:eastAsia="Times New Roman" w:hAnsi="Arial" w:cs="Arial"/>
          <w:color w:val="000000" w:themeColor="text1"/>
          <w:lang w:eastAsia="pl-PL"/>
        </w:rPr>
        <w:t xml:space="preserve"> i o </w:t>
      </w:r>
      <w:r w:rsidRPr="007A3E42">
        <w:rPr>
          <w:rFonts w:ascii="Arial" w:eastAsia="Times New Roman" w:hAnsi="Arial" w:cs="Arial"/>
          <w:color w:val="000000" w:themeColor="text1"/>
          <w:lang w:eastAsia="pl-PL"/>
        </w:rPr>
        <w:t>wolontariacie</w:t>
      </w:r>
      <w:r w:rsidR="00605589" w:rsidRPr="007A3E42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="00605589" w:rsidRPr="007A3E42">
        <w:rPr>
          <w:rFonts w:ascii="Arial" w:hAnsi="Arial" w:cs="Arial"/>
          <w:iCs/>
          <w:color w:val="000000" w:themeColor="text1"/>
        </w:rPr>
        <w:t xml:space="preserve">(Dz. U. z 2023 r. poz. 571) </w:t>
      </w:r>
      <w:r w:rsidRPr="007A3E42">
        <w:rPr>
          <w:rFonts w:ascii="Arial" w:eastAsia="Times New Roman" w:hAnsi="Arial" w:cs="Arial"/>
          <w:color w:val="000000" w:themeColor="text1"/>
          <w:lang w:eastAsia="pl-PL"/>
        </w:rPr>
        <w:t xml:space="preserve">oraz Rozporządzenia Przewodniczącego Komitetu do Spraw Pożytku Publicznego </w:t>
      </w:r>
      <w:r w:rsidRPr="007A3E42">
        <w:rPr>
          <w:rFonts w:ascii="Arial" w:eastAsia="Times New Roman" w:hAnsi="Arial" w:cs="Arial"/>
          <w:color w:val="000000" w:themeColor="text1"/>
          <w:lang w:eastAsia="ar-SA"/>
        </w:rPr>
        <w:t xml:space="preserve">z dnia 24 października 2018 r. w sprawie </w:t>
      </w:r>
      <w:r w:rsidRPr="007A3E42">
        <w:rPr>
          <w:rFonts w:ascii="Arial" w:eastAsia="Times New Roman" w:hAnsi="Arial" w:cs="Arial"/>
          <w:color w:val="000000" w:themeColor="text1"/>
          <w:lang w:eastAsia="ar-SA"/>
        </w:rPr>
        <w:lastRenderedPageBreak/>
        <w:t>wzorów ofert i ramowych wzorów umów dotyczących realizacji zadań publicznych oraz wzorów sprawozdań z wykonania tych zadań (Dz. U. z 2018 r. poz. 2057).</w:t>
      </w:r>
    </w:p>
    <w:p w14:paraId="4FACCCD4" w14:textId="77777777" w:rsidR="00B65BBD" w:rsidRPr="007A3E42" w:rsidRDefault="00B65BBD" w:rsidP="00B65BBD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</w:p>
    <w:p w14:paraId="333AB9CF" w14:textId="77777777" w:rsidR="00B65BBD" w:rsidRPr="007A3E42" w:rsidRDefault="00B65BBD" w:rsidP="00B65BBD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hAnsi="Arial" w:cs="Arial"/>
          <w:color w:val="000000" w:themeColor="text1"/>
        </w:rPr>
        <w:t>Prezydent Miasta Włocławek może odmówić podmiotowi wyłonionemu w konkursie przyznania dotacji i podpisania umowy w przypadku, gdy okaże się, że rzeczywisty zakres realizowanego zadania znacząco odbiega od opisanego w ofercie, podmiot lub jego reprezentanci utracą zdolność do czynności prawnych, zostaną ujawnione nieznane wcześniej okoliczności podważające wiarygodność merytoryczną lub finansową Oferenta.</w:t>
      </w:r>
    </w:p>
    <w:p w14:paraId="6EF6F70A" w14:textId="77777777" w:rsidR="00B65BBD" w:rsidRPr="007A3E42" w:rsidRDefault="00B65BBD" w:rsidP="00B65BBD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</w:p>
    <w:p w14:paraId="1370275B" w14:textId="38E5E375" w:rsidR="00B65BBD" w:rsidRPr="007A3E42" w:rsidRDefault="006D67A9" w:rsidP="00B65BBD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 xml:space="preserve"> </w:t>
      </w:r>
      <w:r w:rsidR="00B65BBD" w:rsidRPr="007A3E42">
        <w:rPr>
          <w:rFonts w:ascii="Arial" w:eastAsia="Times New Roman" w:hAnsi="Arial" w:cs="Arial"/>
          <w:color w:val="000000" w:themeColor="text1"/>
        </w:rPr>
        <w:t xml:space="preserve">Prezydent Miasta </w:t>
      </w:r>
      <w:r w:rsidR="00B65BBD" w:rsidRPr="007A3E42">
        <w:rPr>
          <w:rFonts w:ascii="Arial" w:eastAsia="Times New Roman" w:hAnsi="Arial" w:cs="Arial"/>
          <w:color w:val="000000" w:themeColor="text1"/>
          <w:spacing w:val="-5"/>
        </w:rPr>
        <w:t>Włocławek może odmówić podmiotom wyłonionym w konkursie przyznania dotacji i podpisania umowy, w przypadku gdy okaże się, że zagrożona</w:t>
      </w:r>
      <w:r w:rsidR="00EE1702" w:rsidRPr="007A3E42">
        <w:rPr>
          <w:rFonts w:ascii="Arial" w:eastAsia="Times New Roman" w:hAnsi="Arial" w:cs="Arial"/>
          <w:color w:val="000000" w:themeColor="text1"/>
          <w:spacing w:val="-5"/>
        </w:rPr>
        <w:t xml:space="preserve"> </w:t>
      </w:r>
      <w:r w:rsidR="00B65BBD" w:rsidRPr="007A3E42">
        <w:rPr>
          <w:rFonts w:ascii="Arial" w:eastAsia="Times New Roman" w:hAnsi="Arial" w:cs="Arial"/>
          <w:color w:val="000000" w:themeColor="text1"/>
          <w:spacing w:val="-5"/>
        </w:rPr>
        <w:t>jest realizacja zadania publicznego przez wprowadzone</w:t>
      </w:r>
      <w:r w:rsidR="00257546" w:rsidRPr="007A3E42">
        <w:rPr>
          <w:rFonts w:ascii="Arial" w:eastAsia="Times New Roman" w:hAnsi="Arial" w:cs="Arial"/>
          <w:color w:val="000000" w:themeColor="text1"/>
          <w:spacing w:val="-5"/>
        </w:rPr>
        <w:t xml:space="preserve"> </w:t>
      </w:r>
      <w:r w:rsidR="00B65BBD" w:rsidRPr="007A3E42">
        <w:rPr>
          <w:rFonts w:ascii="Arial" w:eastAsia="Times New Roman" w:hAnsi="Arial" w:cs="Arial"/>
          <w:color w:val="000000" w:themeColor="text1"/>
          <w:spacing w:val="-5"/>
        </w:rPr>
        <w:t>nakazy, zakazy</w:t>
      </w:r>
      <w:r w:rsidR="00257546" w:rsidRPr="007A3E42">
        <w:rPr>
          <w:rFonts w:ascii="Arial" w:eastAsia="Times New Roman" w:hAnsi="Arial" w:cs="Arial"/>
          <w:color w:val="000000" w:themeColor="text1"/>
          <w:spacing w:val="-5"/>
        </w:rPr>
        <w:t xml:space="preserve"> i </w:t>
      </w:r>
      <w:r w:rsidR="00B65BBD" w:rsidRPr="007A3E42">
        <w:rPr>
          <w:rFonts w:ascii="Arial" w:eastAsia="Times New Roman" w:hAnsi="Arial" w:cs="Arial"/>
          <w:color w:val="000000" w:themeColor="text1"/>
          <w:spacing w:val="-5"/>
        </w:rPr>
        <w:t>ograniczenia</w:t>
      </w:r>
      <w:r w:rsidR="00257546" w:rsidRPr="007A3E42">
        <w:rPr>
          <w:rFonts w:ascii="Arial" w:eastAsia="Times New Roman" w:hAnsi="Arial" w:cs="Arial"/>
          <w:color w:val="000000" w:themeColor="text1"/>
          <w:spacing w:val="-5"/>
        </w:rPr>
        <w:t xml:space="preserve"> </w:t>
      </w:r>
      <w:r w:rsidR="00257546" w:rsidRPr="007A3E42">
        <w:rPr>
          <w:rFonts w:ascii="Arial" w:hAnsi="Arial" w:cs="Arial"/>
          <w:color w:val="000000" w:themeColor="text1"/>
        </w:rPr>
        <w:t>ustalone w przepisach prawa powszechnie obowiązującego na terenie Rzeczpospolitej Polskiej.</w:t>
      </w:r>
    </w:p>
    <w:p w14:paraId="50A2971D" w14:textId="77777777" w:rsidR="00B65BBD" w:rsidRPr="007A3E42" w:rsidRDefault="00B65BBD" w:rsidP="00B65BBD">
      <w:pPr>
        <w:contextualSpacing/>
        <w:jc w:val="both"/>
        <w:rPr>
          <w:rFonts w:ascii="Arial" w:eastAsia="Times New Roman" w:hAnsi="Arial" w:cs="Arial"/>
          <w:color w:val="000000" w:themeColor="text1"/>
        </w:rPr>
      </w:pPr>
    </w:p>
    <w:p w14:paraId="088C1133" w14:textId="325D06E9" w:rsidR="00B65BBD" w:rsidRPr="007A3E42" w:rsidRDefault="00257546" w:rsidP="00B65BBD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hAnsi="Arial" w:cs="Arial"/>
          <w:color w:val="000000" w:themeColor="text1"/>
        </w:rPr>
        <w:t xml:space="preserve"> </w:t>
      </w:r>
      <w:r w:rsidR="00B65BBD" w:rsidRPr="007A3E42">
        <w:rPr>
          <w:rFonts w:ascii="Arial" w:eastAsia="Times New Roman" w:hAnsi="Arial" w:cs="Arial"/>
          <w:color w:val="000000" w:themeColor="text1"/>
        </w:rPr>
        <w:t xml:space="preserve">Każdy, w terminie 30 dni od dnia ogłoszenia wyników konkursu, może żądać uzasadnienia wyboru lub odrzucenia oferty. </w:t>
      </w:r>
    </w:p>
    <w:p w14:paraId="007C86F5" w14:textId="77777777" w:rsidR="00B65BBD" w:rsidRPr="007A3E42" w:rsidRDefault="00B65BBD" w:rsidP="00B65BBD">
      <w:pPr>
        <w:contextualSpacing/>
        <w:jc w:val="both"/>
        <w:rPr>
          <w:rFonts w:ascii="Arial" w:eastAsia="Times New Roman" w:hAnsi="Arial" w:cs="Arial"/>
          <w:color w:val="000000" w:themeColor="text1"/>
        </w:rPr>
      </w:pPr>
    </w:p>
    <w:p w14:paraId="445205AC" w14:textId="0094E8AA" w:rsidR="00B65BBD" w:rsidRPr="007A3E42" w:rsidRDefault="006D67A9" w:rsidP="00B65BBD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7A3E42">
        <w:rPr>
          <w:rFonts w:ascii="Arial" w:eastAsia="Times New Roman" w:hAnsi="Arial" w:cs="Arial"/>
          <w:color w:val="000000" w:themeColor="text1"/>
        </w:rPr>
        <w:t xml:space="preserve"> </w:t>
      </w:r>
      <w:r w:rsidR="00B65BBD" w:rsidRPr="007A3E42">
        <w:rPr>
          <w:rFonts w:ascii="Arial" w:eastAsia="Times New Roman" w:hAnsi="Arial" w:cs="Arial"/>
          <w:color w:val="000000" w:themeColor="text1"/>
        </w:rPr>
        <w:t xml:space="preserve">Oferty wraz z dokumentami nie będą zwracane </w:t>
      </w:r>
      <w:r w:rsidR="005A0B71" w:rsidRPr="007A3E42">
        <w:rPr>
          <w:rFonts w:ascii="Arial" w:eastAsia="Times New Roman" w:hAnsi="Arial" w:cs="Arial"/>
          <w:color w:val="000000" w:themeColor="text1"/>
        </w:rPr>
        <w:t>O</w:t>
      </w:r>
      <w:r w:rsidR="00B65BBD" w:rsidRPr="007A3E42">
        <w:rPr>
          <w:rFonts w:ascii="Arial" w:eastAsia="Times New Roman" w:hAnsi="Arial" w:cs="Arial"/>
          <w:color w:val="000000" w:themeColor="text1"/>
        </w:rPr>
        <w:t xml:space="preserve">ferentowi. </w:t>
      </w:r>
    </w:p>
    <w:p w14:paraId="2217CD5C" w14:textId="77777777" w:rsidR="00B65BBD" w:rsidRPr="007A3E42" w:rsidRDefault="00B65BBD" w:rsidP="00605589">
      <w:pPr>
        <w:contextualSpacing/>
        <w:jc w:val="both"/>
        <w:rPr>
          <w:rFonts w:ascii="Arial" w:eastAsia="Times New Roman" w:hAnsi="Arial" w:cs="Arial"/>
          <w:color w:val="000000" w:themeColor="text1"/>
        </w:rPr>
      </w:pPr>
    </w:p>
    <w:p w14:paraId="50E534E6" w14:textId="77777777" w:rsidR="006F538A" w:rsidRPr="007A3E42" w:rsidRDefault="006F538A" w:rsidP="00B65BBD">
      <w:pPr>
        <w:contextualSpacing/>
        <w:jc w:val="both"/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62DF753" w14:textId="21804509" w:rsidR="00B65BBD" w:rsidRPr="00432915" w:rsidRDefault="00B65BBD" w:rsidP="00432915">
      <w:pPr>
        <w:pStyle w:val="Nagwek1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432915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Rozdział V. Warunki realizacji zadania publicznego </w:t>
      </w:r>
    </w:p>
    <w:p w14:paraId="2C75E7C5" w14:textId="77777777" w:rsidR="00B65BBD" w:rsidRPr="007A3E42" w:rsidRDefault="00B65BBD" w:rsidP="00B65BBD">
      <w:pPr>
        <w:contextualSpacing/>
        <w:jc w:val="both"/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2494862" w14:textId="56B7E33E" w:rsidR="00B65BBD" w:rsidRPr="007A3E42" w:rsidRDefault="00B65BBD" w:rsidP="00B65BBD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>W przypadku otrzymania dotacji w trybie ustawy o działalności pożytku publicznego</w:t>
      </w:r>
      <w:r w:rsid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 xml:space="preserve"> i o </w:t>
      </w:r>
      <w:r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>wolontariacie</w:t>
      </w:r>
      <w:r w:rsidR="00F060A1"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 xml:space="preserve"> </w:t>
      </w:r>
      <w:r w:rsidR="00F060A1" w:rsidRPr="007A3E42">
        <w:rPr>
          <w:rFonts w:ascii="Arial" w:hAnsi="Arial" w:cs="Arial"/>
          <w:iCs/>
          <w:color w:val="000000" w:themeColor="text1"/>
          <w:sz w:val="24"/>
          <w:szCs w:val="24"/>
        </w:rPr>
        <w:t>(Dz. U. z 2023 r. poz. 571)</w:t>
      </w:r>
      <w:r w:rsidR="00F060A1" w:rsidRPr="007A3E42">
        <w:rPr>
          <w:rFonts w:ascii="Arial" w:hAnsi="Arial" w:cs="Arial"/>
          <w:color w:val="000000" w:themeColor="text1"/>
          <w:sz w:val="24"/>
          <w:szCs w:val="24"/>
        </w:rPr>
        <w:t>,</w:t>
      </w:r>
      <w:r w:rsidR="00F060A1"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 xml:space="preserve"> </w:t>
      </w:r>
      <w:r w:rsidR="00605589"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 xml:space="preserve">dotowany podmiot </w:t>
      </w:r>
      <w:r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>nie może wnioskować</w:t>
      </w:r>
      <w:r w:rsid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 xml:space="preserve"> o </w:t>
      </w:r>
      <w:r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 xml:space="preserve">inne dodatkowe środki z budżetu Gminy Miasto Włocławek na realizację dotowanego zadania. </w:t>
      </w:r>
    </w:p>
    <w:p w14:paraId="106AACF3" w14:textId="77777777" w:rsidR="00B65BBD" w:rsidRPr="007A3E42" w:rsidRDefault="00B65BBD" w:rsidP="00B65BBD">
      <w:pPr>
        <w:pStyle w:val="Akapitzlist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</w:p>
    <w:p w14:paraId="6779957B" w14:textId="649FABD9" w:rsidR="00B65BBD" w:rsidRPr="007A3E42" w:rsidRDefault="00B65BBD" w:rsidP="00B65BBD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Wydatki na realizację zadania mogą być dokonywane do dnia określonego</w:t>
      </w:r>
      <w:r w:rsid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w </w:t>
      </w:r>
      <w:r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umowie.</w:t>
      </w:r>
    </w:p>
    <w:p w14:paraId="3E687A28" w14:textId="77777777" w:rsidR="00B65BBD" w:rsidRPr="007A3E42" w:rsidRDefault="00B65BBD" w:rsidP="00B65BBD">
      <w:pPr>
        <w:pStyle w:val="Akapitzlist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</w:p>
    <w:p w14:paraId="49232EA4" w14:textId="77777777" w:rsidR="00B65BBD" w:rsidRPr="007A3E42" w:rsidRDefault="00B65BBD" w:rsidP="00B65BBD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Wydatki ponoszone w ramach przyznanej dotacji przed dniem podpisania umowy, lecz po dacie rozstrzygnięcia konkursu, stanowią koszt kwalifikowany jeżeli tak stanowi umowa. </w:t>
      </w:r>
    </w:p>
    <w:p w14:paraId="59422303" w14:textId="77777777" w:rsidR="00B65BBD" w:rsidRPr="007A3E42" w:rsidRDefault="00B65BBD" w:rsidP="006F5183">
      <w:pPr>
        <w:rPr>
          <w:rFonts w:ascii="Arial" w:eastAsia="Times New Roman" w:hAnsi="Arial" w:cs="Arial"/>
          <w:color w:val="000000" w:themeColor="text1"/>
        </w:rPr>
      </w:pPr>
    </w:p>
    <w:p w14:paraId="5946134A" w14:textId="1ED1298D" w:rsidR="00B65BBD" w:rsidRPr="007A3E42" w:rsidRDefault="00B65BBD" w:rsidP="00B65BBD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z w:val="24"/>
          <w:szCs w:val="24"/>
        </w:rPr>
        <w:t>W przypadku</w:t>
      </w:r>
      <w:r w:rsidR="00257546" w:rsidRPr="007A3E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257546"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</w:rPr>
        <w:t>gdy okaże się, że zagrożona</w:t>
      </w:r>
      <w:r w:rsidR="00EE1702"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</w:rPr>
        <w:t xml:space="preserve"> </w:t>
      </w:r>
      <w:r w:rsidR="00257546"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</w:rPr>
        <w:t xml:space="preserve">jest realizacja zadania publicznego przez wprowadzone nakazy, zakazy i ograniczenia </w:t>
      </w:r>
      <w:r w:rsidR="00257546" w:rsidRPr="007A3E42">
        <w:rPr>
          <w:rFonts w:ascii="Arial" w:hAnsi="Arial" w:cs="Arial"/>
          <w:color w:val="000000" w:themeColor="text1"/>
          <w:sz w:val="24"/>
          <w:szCs w:val="24"/>
          <w:lang w:eastAsia="zh-CN"/>
        </w:rPr>
        <w:t>ustalon</w:t>
      </w:r>
      <w:r w:rsidR="00257546" w:rsidRPr="007A3E42">
        <w:rPr>
          <w:rFonts w:ascii="Arial" w:hAnsi="Arial" w:cs="Arial"/>
          <w:color w:val="000000" w:themeColor="text1"/>
          <w:sz w:val="24"/>
          <w:szCs w:val="24"/>
        </w:rPr>
        <w:t>e</w:t>
      </w:r>
      <w:r w:rsidR="00257546" w:rsidRPr="007A3E4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w przepisach prawa powszechnie obowiązującego na terenie Rzeczpospolitej Polskiej, </w:t>
      </w:r>
      <w:r w:rsidRPr="007A3E42">
        <w:rPr>
          <w:rFonts w:ascii="Arial" w:eastAsia="Times New Roman" w:hAnsi="Arial" w:cs="Arial"/>
          <w:color w:val="000000" w:themeColor="text1"/>
          <w:sz w:val="24"/>
          <w:szCs w:val="24"/>
        </w:rPr>
        <w:t>Oferenci zobowiązani są do niezaciągania zobowiązań i niezwłocznego powiadomienia Zleceniodawcy o zagrożeniu wykonania umowy.</w:t>
      </w:r>
    </w:p>
    <w:p w14:paraId="705ED89E" w14:textId="77777777" w:rsidR="00B65BBD" w:rsidRPr="007A3E42" w:rsidRDefault="00B65BBD" w:rsidP="00B65BBD">
      <w:pPr>
        <w:pStyle w:val="Akapitzlist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</w:p>
    <w:p w14:paraId="01A92455" w14:textId="77777777" w:rsidR="00B65BBD" w:rsidRPr="007A3E42" w:rsidRDefault="00B65BBD" w:rsidP="00B65BBD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wystąpienia okoliczności uniemożliwiających wykonanie zadania publicznego, umowa dotacyjna może być rozwiązana na mocy porozumienia stron. </w:t>
      </w:r>
    </w:p>
    <w:p w14:paraId="50E378F7" w14:textId="77777777" w:rsidR="00B65BBD" w:rsidRPr="007A3E42" w:rsidRDefault="00B65BBD" w:rsidP="00B65BBD">
      <w:pPr>
        <w:pStyle w:val="Akapitzlis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</w:p>
    <w:p w14:paraId="41A47C64" w14:textId="7139BEA2" w:rsidR="002709B0" w:rsidRPr="007A3E42" w:rsidRDefault="00B65BBD" w:rsidP="002709B0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lastRenderedPageBreak/>
        <w:t>Dotowany podmiot zobowiązuje się do prowadzenia wyodrębnionej dokumentacji finansowo – księgowej i ewidencji księgowej zadania publicznego, zgodnie</w:t>
      </w:r>
      <w:r w:rsidR="007A3E4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z </w:t>
      </w:r>
      <w:r w:rsidRPr="007A3E4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zasadami wynikającymi z ustawy z dnia 29 </w:t>
      </w:r>
      <w:r w:rsidR="00822407" w:rsidRPr="007A3E4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września </w:t>
      </w:r>
      <w:r w:rsidRPr="007A3E4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1994 r. o rachunkowości (Dz. U. z 202</w:t>
      </w:r>
      <w:r w:rsidR="00055A0B" w:rsidRPr="007A3E4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3</w:t>
      </w:r>
      <w:r w:rsidRPr="007A3E4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r. poz. </w:t>
      </w:r>
      <w:r w:rsidR="00055A0B" w:rsidRPr="007A3E4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120</w:t>
      </w:r>
      <w:r w:rsidR="009E1B4D" w:rsidRPr="007A3E4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i 295</w:t>
      </w:r>
      <w:r w:rsidRPr="007A3E4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) w sposób</w:t>
      </w:r>
      <w:r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umożliwiający identyfikację poszczególnych operacji księgowych.</w:t>
      </w:r>
    </w:p>
    <w:p w14:paraId="5E44D368" w14:textId="77777777" w:rsidR="002709B0" w:rsidRPr="007A3E42" w:rsidRDefault="002709B0" w:rsidP="002709B0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16F16C6" w14:textId="49F3A181" w:rsidR="002709B0" w:rsidRPr="007A3E42" w:rsidRDefault="00B65BBD" w:rsidP="002709B0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z w:val="24"/>
          <w:szCs w:val="24"/>
        </w:rPr>
        <w:t>Dokumenty finansowe dotyczące realizacji zadania muszą być opisane zgodnie</w:t>
      </w:r>
      <w:r w:rsidR="007A3E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 </w:t>
      </w:r>
      <w:r w:rsidRPr="007A3E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ustawą o rachunkowości, </w:t>
      </w:r>
      <w:bookmarkStart w:id="7" w:name="_Hlk100222196"/>
      <w:r w:rsidRPr="007A3E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ponadto muszą zawierać następującą informację – </w:t>
      </w:r>
      <w:r w:rsidRPr="007A3E4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wydatek związany z wykonaniem zadania pn.</w:t>
      </w:r>
      <w:r w:rsidR="001412B7" w:rsidRPr="007A3E4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„Edukacja ekologiczna = Miasto 2 rzek”</w:t>
      </w:r>
      <w:r w:rsidRPr="007A3E4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w związku z realizacją przez Miasto Włocławek przedsięwzięcia pn. </w:t>
      </w:r>
      <w:r w:rsidR="00023406" w:rsidRPr="007A3E4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„</w:t>
      </w:r>
      <w:r w:rsidR="00EA2C5A" w:rsidRPr="007A3E4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Edukacja ekologiczna = Miasto 2 rzek</w:t>
      </w:r>
      <w:r w:rsidR="00023406" w:rsidRPr="007A3E4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”</w:t>
      </w:r>
      <w:r w:rsidRPr="007A3E4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w ramach </w:t>
      </w:r>
      <w:r w:rsidRPr="007A3E42">
        <w:rPr>
          <w:rFonts w:ascii="Arial" w:hAnsi="Arial" w:cs="Arial"/>
          <w:b/>
          <w:bCs/>
          <w:color w:val="000000" w:themeColor="text1"/>
          <w:sz w:val="24"/>
          <w:szCs w:val="24"/>
        </w:rPr>
        <w:t>projektu „WŁOCŁAWEK - MIASTO NOWYCH MOŻLIWOŚCI. Tutaj mieszkam, pracuję, inwestuję i tu wypoczywam”</w:t>
      </w:r>
      <w:r w:rsidR="002709B0" w:rsidRPr="007A3E4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2709B0" w:rsidRPr="007A3E42">
        <w:rPr>
          <w:rFonts w:ascii="Arial" w:hAnsi="Arial" w:cs="Arial"/>
          <w:color w:val="000000" w:themeColor="text1"/>
          <w:sz w:val="24"/>
          <w:szCs w:val="24"/>
        </w:rPr>
        <w:t xml:space="preserve">Szczegółowy opis </w:t>
      </w:r>
      <w:r w:rsidR="00055A0B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 dokumentu księgowego</w:t>
      </w:r>
      <w:r w:rsidR="001412B7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55A0B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(faktury, rachunku, listy płac, innego dokumentu księgowego) stanowi Załącznik nr </w:t>
      </w:r>
      <w:r w:rsidR="00055A0B" w:rsidRPr="007A3E42">
        <w:rPr>
          <w:rFonts w:ascii="Arial" w:eastAsia="Times New Roman" w:hAnsi="Arial" w:cs="Arial"/>
          <w:sz w:val="24"/>
          <w:szCs w:val="24"/>
          <w:lang w:eastAsia="pl-PL"/>
        </w:rPr>
        <w:t>4 do zarządzenia</w:t>
      </w:r>
      <w:r w:rsidR="00654EFA" w:rsidRPr="007A3E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DC9632C" w14:textId="77777777" w:rsidR="00B65BBD" w:rsidRPr="007A3E42" w:rsidRDefault="00B65BBD" w:rsidP="00B65BBD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</w:p>
    <w:bookmarkEnd w:id="7"/>
    <w:p w14:paraId="61EE867E" w14:textId="49980460" w:rsidR="00B65BBD" w:rsidRPr="007A3E42" w:rsidRDefault="00605589" w:rsidP="00B65BBD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Dotowany podmiot </w:t>
      </w:r>
      <w:r w:rsidR="00B65BBD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jest zobowiązany do podpisania umów z osobami/podmiotami, uczestniczącymi</w:t>
      </w:r>
      <w:r w:rsidR="00EE1702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w </w:t>
      </w:r>
      <w:r w:rsidR="00B65BBD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realizacji projektu, zgodnie z obowiązującymi przepisami.</w:t>
      </w:r>
    </w:p>
    <w:p w14:paraId="16AA8530" w14:textId="77777777" w:rsidR="00B65BBD" w:rsidRPr="007A3E42" w:rsidRDefault="00B65BBD" w:rsidP="00B65BBD">
      <w:pPr>
        <w:pStyle w:val="Akapitzlist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</w:p>
    <w:p w14:paraId="6C70C518" w14:textId="7DBFCF72" w:rsidR="003A26C5" w:rsidRPr="007A3E42" w:rsidRDefault="006D67A9" w:rsidP="003A26C5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605589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Dotowany podmiot </w:t>
      </w:r>
      <w:r w:rsidR="00B65BBD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zobowiązany jest do terminowego regulowania zobowiązań.</w:t>
      </w:r>
    </w:p>
    <w:p w14:paraId="32130460" w14:textId="77777777" w:rsidR="003A26C5" w:rsidRPr="007A3E42" w:rsidRDefault="003A26C5" w:rsidP="003A26C5">
      <w:pPr>
        <w:tabs>
          <w:tab w:val="left" w:pos="284"/>
        </w:tabs>
        <w:jc w:val="both"/>
        <w:rPr>
          <w:rFonts w:ascii="Arial" w:eastAsia="Times New Roman" w:hAnsi="Arial" w:cs="Arial"/>
          <w:color w:val="000000" w:themeColor="text1"/>
          <w:spacing w:val="-5"/>
        </w:rPr>
      </w:pPr>
    </w:p>
    <w:p w14:paraId="101E3E4A" w14:textId="7E2D2F2F" w:rsidR="00B65BBD" w:rsidRPr="007A3E42" w:rsidRDefault="00605589" w:rsidP="00B65BBD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hAnsi="Arial" w:cs="Arial"/>
          <w:color w:val="000000" w:themeColor="text1"/>
          <w:sz w:val="24"/>
          <w:szCs w:val="24"/>
        </w:rPr>
        <w:t xml:space="preserve"> Dotowany podmiot 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>zobowiązany jest do udzielenia Gminie Miasto Włocławek praw autorskich do powielania i wykorzystania wszelkich materiałów, jakie wykon</w:t>
      </w:r>
      <w:r w:rsidRPr="007A3E42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 xml:space="preserve">oraz jakie na </w:t>
      </w:r>
      <w:r w:rsidRPr="007A3E42">
        <w:rPr>
          <w:rFonts w:ascii="Arial" w:hAnsi="Arial" w:cs="Arial"/>
          <w:color w:val="000000" w:themeColor="text1"/>
          <w:sz w:val="24"/>
          <w:szCs w:val="24"/>
        </w:rPr>
        <w:t xml:space="preserve">jego 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>zlecenie powstaną</w:t>
      </w:r>
      <w:r w:rsidR="00EE1702" w:rsidRPr="007A3E42">
        <w:rPr>
          <w:rFonts w:ascii="Arial" w:hAnsi="Arial" w:cs="Arial"/>
          <w:color w:val="000000" w:themeColor="text1"/>
          <w:sz w:val="24"/>
          <w:szCs w:val="24"/>
        </w:rPr>
        <w:t xml:space="preserve"> w 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>trakcie realizacji zadania publicznego (m.in. filmy, zdjęcia itp.</w:t>
      </w:r>
      <w:r w:rsidR="00B65BBD" w:rsidRPr="007A3E42">
        <w:rPr>
          <w:rFonts w:ascii="Arial" w:eastAsia="Times New Roman" w:hAnsi="Arial" w:cs="Arial"/>
          <w:color w:val="000000" w:themeColor="text1"/>
          <w:sz w:val="24"/>
          <w:szCs w:val="24"/>
        </w:rPr>
        <w:t>).</w:t>
      </w:r>
    </w:p>
    <w:p w14:paraId="73484AA9" w14:textId="77777777" w:rsidR="00B65BBD" w:rsidRPr="007A3E42" w:rsidRDefault="00B65BBD" w:rsidP="00B65BBD">
      <w:pPr>
        <w:pStyle w:val="Akapitzlist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</w:p>
    <w:p w14:paraId="719A151D" w14:textId="48FA6A51" w:rsidR="008716C3" w:rsidRPr="007A3E42" w:rsidRDefault="006D67A9" w:rsidP="008716C3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bookmarkStart w:id="8" w:name="_Hlk99970483"/>
      <w:r w:rsidRPr="007A3E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 xml:space="preserve">W ramach realizowanego zadania, </w:t>
      </w:r>
      <w:r w:rsidR="008716C3" w:rsidRPr="007A3E42">
        <w:rPr>
          <w:rFonts w:ascii="Arial" w:hAnsi="Arial" w:cs="Arial"/>
          <w:color w:val="000000" w:themeColor="text1"/>
          <w:sz w:val="24"/>
          <w:szCs w:val="24"/>
        </w:rPr>
        <w:t xml:space="preserve">dotowany podmiot, 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>zobowiązany jest do użycia </w:t>
      </w:r>
      <w:r w:rsidR="00B65BBD" w:rsidRPr="007A3E42">
        <w:rPr>
          <w:rFonts w:ascii="Arial" w:hAnsi="Arial" w:cs="Arial"/>
          <w:b/>
          <w:bCs/>
          <w:color w:val="000000" w:themeColor="text1"/>
          <w:sz w:val="24"/>
          <w:szCs w:val="24"/>
        </w:rPr>
        <w:t>logotyp</w:t>
      </w:r>
      <w:r w:rsidR="00AF4FF5" w:rsidRPr="007A3E42">
        <w:rPr>
          <w:rFonts w:ascii="Arial" w:hAnsi="Arial" w:cs="Arial"/>
          <w:b/>
          <w:bCs/>
          <w:color w:val="000000" w:themeColor="text1"/>
          <w:sz w:val="24"/>
          <w:szCs w:val="24"/>
        </w:rPr>
        <w:t>u</w:t>
      </w:r>
      <w:r w:rsidR="00B65BBD" w:rsidRPr="007A3E4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>funduszy EOG, zgodnie z zasadami ujętymi w poradniku</w:t>
      </w:r>
      <w:r w:rsidRPr="007A3E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>„Komunikacja i identyfikacja wizualna. Fundusze EOG</w:t>
      </w:r>
      <w:r w:rsidR="00EE1702" w:rsidRPr="007A3E42">
        <w:rPr>
          <w:rFonts w:ascii="Arial" w:hAnsi="Arial" w:cs="Arial"/>
          <w:color w:val="000000" w:themeColor="text1"/>
          <w:sz w:val="24"/>
          <w:szCs w:val="24"/>
        </w:rPr>
        <w:t xml:space="preserve"> i 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>fundusze norweskie 2014-2021”</w:t>
      </w:r>
    </w:p>
    <w:p w14:paraId="376534EC" w14:textId="32D476F3" w:rsidR="00D10705" w:rsidRPr="007A3E42" w:rsidRDefault="008716C3" w:rsidP="008716C3">
      <w:pPr>
        <w:pStyle w:val="Akapitzlist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hAnsi="Arial" w:cs="Arial"/>
          <w:sz w:val="24"/>
          <w:szCs w:val="24"/>
        </w:rPr>
        <w:t xml:space="preserve">- </w:t>
      </w:r>
      <w:hyperlink r:id="rId10" w:history="1">
        <w:r w:rsidRPr="007A3E42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https://www.eog.gov.pl/media/70757/Podrecznik_komunikacji_EOG_Nor_PL.pdf</w:t>
        </w:r>
      </w:hyperlink>
      <w:r w:rsidR="006D67A9" w:rsidRPr="007A3E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>oraz</w:t>
      </w:r>
      <w:r w:rsidR="00F060A1" w:rsidRPr="007A3E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 xml:space="preserve">podawania </w:t>
      </w:r>
      <w:r w:rsidR="00B65BBD" w:rsidRPr="007A3E42">
        <w:rPr>
          <w:rFonts w:ascii="Arial" w:hAnsi="Arial" w:cs="Arial"/>
          <w:b/>
          <w:bCs/>
          <w:color w:val="000000" w:themeColor="text1"/>
          <w:sz w:val="24"/>
          <w:szCs w:val="24"/>
        </w:rPr>
        <w:t>informacji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 xml:space="preserve"> o treści –</w:t>
      </w:r>
      <w:r w:rsidR="006D67A9" w:rsidRPr="007A3E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>Projekt: „WŁOCŁAWEK - MIASTO NOWYCH MOŻLIWOŚCI. Tutaj mieszkam, pracuję, inwestuję i tu wypoczywam” finansowan</w:t>
      </w:r>
      <w:r w:rsidR="00F92ACF" w:rsidRPr="007A3E42">
        <w:rPr>
          <w:rFonts w:ascii="Arial" w:hAnsi="Arial" w:cs="Arial"/>
          <w:color w:val="000000" w:themeColor="text1"/>
          <w:sz w:val="24"/>
          <w:szCs w:val="24"/>
        </w:rPr>
        <w:t>y</w:t>
      </w:r>
      <w:r w:rsidR="007A3E42">
        <w:rPr>
          <w:rFonts w:ascii="Arial" w:hAnsi="Arial" w:cs="Arial"/>
          <w:color w:val="000000" w:themeColor="text1"/>
          <w:sz w:val="24"/>
          <w:szCs w:val="24"/>
        </w:rPr>
        <w:t xml:space="preserve"> w 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>ze środków Mechanizmu Finansowego EOG</w:t>
      </w:r>
      <w:r w:rsidR="00D10705" w:rsidRPr="007A3E42">
        <w:rPr>
          <w:rFonts w:ascii="Arial" w:hAnsi="Arial" w:cs="Arial"/>
          <w:color w:val="000000" w:themeColor="text1"/>
          <w:sz w:val="24"/>
          <w:szCs w:val="24"/>
        </w:rPr>
        <w:t xml:space="preserve"> 2014 - 2021 i budżetu państwa</w:t>
      </w:r>
      <w:r w:rsidR="00023406" w:rsidRPr="007A3E42">
        <w:rPr>
          <w:rFonts w:ascii="Arial" w:hAnsi="Arial" w:cs="Arial"/>
          <w:color w:val="000000" w:themeColor="text1"/>
          <w:sz w:val="24"/>
          <w:szCs w:val="24"/>
        </w:rPr>
        <w:t>,</w:t>
      </w:r>
      <w:r w:rsidR="007A3E42">
        <w:rPr>
          <w:rFonts w:ascii="Arial" w:hAnsi="Arial" w:cs="Arial"/>
          <w:color w:val="000000" w:themeColor="text1"/>
          <w:sz w:val="24"/>
          <w:szCs w:val="24"/>
        </w:rPr>
        <w:t xml:space="preserve"> w </w:t>
      </w:r>
      <w:r w:rsidR="00023406" w:rsidRPr="007A3E42">
        <w:rPr>
          <w:rFonts w:ascii="Arial" w:hAnsi="Arial" w:cs="Arial"/>
          <w:color w:val="000000" w:themeColor="text1"/>
          <w:sz w:val="24"/>
          <w:szCs w:val="24"/>
        </w:rPr>
        <w:t>ramach Programu Rozwój Lokalny</w:t>
      </w:r>
      <w:r w:rsidR="00D10705" w:rsidRPr="007A3E4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4FFD18C" w14:textId="77777777" w:rsidR="00D10705" w:rsidRPr="007A3E42" w:rsidRDefault="00D10705" w:rsidP="006D67A9">
      <w:pPr>
        <w:rPr>
          <w:rFonts w:ascii="Arial" w:hAnsi="Arial" w:cs="Arial"/>
        </w:rPr>
      </w:pPr>
    </w:p>
    <w:p w14:paraId="3516ADB2" w14:textId="33D75887" w:rsidR="00B65BBD" w:rsidRPr="007A3E42" w:rsidRDefault="006D67A9" w:rsidP="00B65BBD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>Logotyp oraz informacja, o której mowa w ust. 12</w:t>
      </w:r>
      <w:r w:rsidR="00D10705" w:rsidRPr="007A3E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 xml:space="preserve">powinny znaleźć się we wszystkich materiałach promocyjnych, informacyjnych (w tym </w:t>
      </w:r>
      <w:r w:rsidR="00F060A1" w:rsidRPr="007A3E42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>stronach internetowych, profilach w mediach społecznościowych), szkoleniowych, edukacyjnych dotyczących realizowanego zadania, informacjach dla mediów, ogłoszeniach oraz</w:t>
      </w:r>
      <w:r w:rsidR="007A3E42">
        <w:rPr>
          <w:rFonts w:ascii="Arial" w:hAnsi="Arial" w:cs="Arial"/>
          <w:color w:val="000000" w:themeColor="text1"/>
          <w:sz w:val="24"/>
          <w:szCs w:val="24"/>
        </w:rPr>
        <w:t xml:space="preserve"> w 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>wystąpieniach publicznych dotyczących realizowanego zadania publicznego,</w:t>
      </w:r>
      <w:r w:rsidR="007A3E42">
        <w:rPr>
          <w:rFonts w:ascii="Arial" w:hAnsi="Arial" w:cs="Arial"/>
          <w:color w:val="000000" w:themeColor="text1"/>
          <w:sz w:val="24"/>
          <w:szCs w:val="24"/>
        </w:rPr>
        <w:t xml:space="preserve"> w </w:t>
      </w:r>
      <w:r w:rsidR="00B65BBD" w:rsidRPr="007A3E42">
        <w:rPr>
          <w:rFonts w:ascii="Arial" w:hAnsi="Arial" w:cs="Arial"/>
          <w:color w:val="000000" w:themeColor="text1"/>
          <w:sz w:val="24"/>
          <w:szCs w:val="24"/>
        </w:rPr>
        <w:t xml:space="preserve">tym również w informacjach ustnych kierowanych do odbiorców zadania, na konferencjach prasowych. </w:t>
      </w:r>
    </w:p>
    <w:p w14:paraId="4212443B" w14:textId="77777777" w:rsidR="00B65BBD" w:rsidRPr="007A3E42" w:rsidRDefault="00B65BBD" w:rsidP="00B65BBD">
      <w:pPr>
        <w:pStyle w:val="Akapitzlist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</w:p>
    <w:bookmarkEnd w:id="8"/>
    <w:p w14:paraId="51D0589C" w14:textId="536522C0" w:rsidR="00B65BBD" w:rsidRPr="007A3E42" w:rsidRDefault="00605589" w:rsidP="00B65BBD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 xml:space="preserve"> Dotowany podmiot </w:t>
      </w:r>
      <w:r w:rsidR="00B65BBD"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>zobowiązany jest do przesłania w formie elektronicznej wszystkich materiałów promocyjnych zawierających znak graficzn</w:t>
      </w:r>
      <w:r w:rsidR="00AC0718"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>y</w:t>
      </w:r>
      <w:r w:rsidR="00B65BBD"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>, o który</w:t>
      </w:r>
      <w:r w:rsidR="00AC0718"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>m</w:t>
      </w:r>
      <w:r w:rsidR="00B65BBD"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 xml:space="preserve"> mowa w ust. 12, na </w:t>
      </w:r>
      <w:r w:rsidR="00B65BBD"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lastRenderedPageBreak/>
        <w:t xml:space="preserve">adres email: </w:t>
      </w:r>
      <w:hyperlink r:id="rId11" w:history="1">
        <w:r w:rsidR="00736295" w:rsidRPr="007A3E42">
          <w:rPr>
            <w:rStyle w:val="Hipercze"/>
            <w:rFonts w:ascii="Arial" w:eastAsia="Times New Roman" w:hAnsi="Arial" w:cs="Arial"/>
            <w:color w:val="000000" w:themeColor="text1"/>
            <w:spacing w:val="-5"/>
            <w:sz w:val="24"/>
            <w:szCs w:val="24"/>
            <w:u w:val="none"/>
            <w:lang w:eastAsia="zh-CN"/>
          </w:rPr>
          <w:t>rozwoj@um.wloclawek.pl</w:t>
        </w:r>
      </w:hyperlink>
      <w:r w:rsidR="00B65BBD" w:rsidRPr="007A3E42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  <w:t xml:space="preserve"> w celu uzyskania akceptacji poprawności użycia znaków graficznych. </w:t>
      </w:r>
    </w:p>
    <w:p w14:paraId="40E435F5" w14:textId="77777777" w:rsidR="00B65BBD" w:rsidRPr="007A3E42" w:rsidRDefault="00B65BBD" w:rsidP="00B65BBD">
      <w:pPr>
        <w:pStyle w:val="Akapitzlist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</w:p>
    <w:p w14:paraId="0DF6D751" w14:textId="58BBF788" w:rsidR="00B65BBD" w:rsidRPr="007A3E42" w:rsidRDefault="006D67A9" w:rsidP="00B65BBD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zh-CN"/>
        </w:rPr>
      </w:pPr>
      <w:r w:rsidRPr="007A3E42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="00B65BBD" w:rsidRPr="007A3E42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Dotowany podmiot zobowiązany jest do pobrania, ekspozycji i zwrotu</w:t>
      </w:r>
      <w:r w:rsidR="007A3E42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w </w:t>
      </w:r>
      <w:r w:rsidR="00B65BBD" w:rsidRPr="007A3E42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niepogorszonym stanie udostępnionych materiałów informacyjn</w:t>
      </w:r>
      <w:r w:rsidR="00D10705" w:rsidRPr="007A3E42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o-promocyjny</w:t>
      </w:r>
      <w:r w:rsidR="00B65BBD" w:rsidRPr="007A3E42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ch Urzędu Miasta Włocławek. </w:t>
      </w:r>
    </w:p>
    <w:p w14:paraId="51AEF3B3" w14:textId="77777777" w:rsidR="00B65BBD" w:rsidRPr="007A3E42" w:rsidRDefault="00B65BBD" w:rsidP="00B65BBD">
      <w:pPr>
        <w:contextualSpacing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3FC7F97C" w14:textId="77777777" w:rsidR="00A042DB" w:rsidRPr="007A3E42" w:rsidRDefault="00A042DB" w:rsidP="00B65BBD">
      <w:pPr>
        <w:contextualSpacing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75BAF39E" w14:textId="77777777" w:rsidR="00B65BBD" w:rsidRPr="00432915" w:rsidRDefault="00B65BBD" w:rsidP="00432915">
      <w:pPr>
        <w:pStyle w:val="Nagwek1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43291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Rozdział VI. </w:t>
      </w:r>
      <w:r w:rsidRPr="00432915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Sprawozdanie</w:t>
      </w:r>
      <w:r w:rsidRPr="0043291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z wykonania zadania publicznego </w:t>
      </w:r>
    </w:p>
    <w:p w14:paraId="2020F1FB" w14:textId="77777777" w:rsidR="00B65BBD" w:rsidRPr="007A3E42" w:rsidRDefault="00B65BBD" w:rsidP="00B65BBD">
      <w:pPr>
        <w:contextualSpacing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AEFEE25" w14:textId="77777777" w:rsidR="00B65BBD" w:rsidRPr="007A3E42" w:rsidRDefault="00B65BBD" w:rsidP="00B65BBD">
      <w:pPr>
        <w:pStyle w:val="Akapitzlist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3E4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Wykonanie zadania nastąpi z dniem zaakceptowania przez Zleceniodawcę sprawozdania końcowego. </w:t>
      </w:r>
    </w:p>
    <w:p w14:paraId="518FD19D" w14:textId="77777777" w:rsidR="00B65BBD" w:rsidRPr="007A3E42" w:rsidRDefault="00B65BBD" w:rsidP="00B65BBD">
      <w:pPr>
        <w:pStyle w:val="Akapitzlist"/>
        <w:suppressAutoHyphens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695B84" w14:textId="77777777" w:rsidR="00B65BBD" w:rsidRPr="007A3E42" w:rsidRDefault="00B65BBD" w:rsidP="00B65BBD">
      <w:pPr>
        <w:pStyle w:val="Akapitzlist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3E4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 </w:t>
      </w:r>
    </w:p>
    <w:p w14:paraId="05E88483" w14:textId="77777777" w:rsidR="00B65BBD" w:rsidRPr="007A3E42" w:rsidRDefault="00B65BBD" w:rsidP="00B65BBD">
      <w:pPr>
        <w:pStyle w:val="Akapitzlist"/>
        <w:suppressAutoHyphens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F57AF6" w14:textId="660B1094" w:rsidR="008716C3" w:rsidRPr="007A3E42" w:rsidRDefault="00B65BBD" w:rsidP="008716C3">
      <w:pPr>
        <w:pStyle w:val="Akapitzlist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3E42">
        <w:rPr>
          <w:rFonts w:ascii="Arial" w:hAnsi="Arial" w:cs="Arial"/>
          <w:color w:val="000000" w:themeColor="text1"/>
          <w:sz w:val="24"/>
          <w:szCs w:val="24"/>
          <w:lang w:eastAsia="zh-CN"/>
        </w:rPr>
        <w:t>S</w:t>
      </w:r>
      <w:r w:rsidRPr="007A3E42">
        <w:rPr>
          <w:rFonts w:ascii="Arial" w:hAnsi="Arial" w:cs="Arial"/>
          <w:color w:val="000000" w:themeColor="text1"/>
          <w:sz w:val="24"/>
          <w:szCs w:val="24"/>
        </w:rPr>
        <w:t xml:space="preserve">prawozdanie z realizacji zadania </w:t>
      </w:r>
      <w:r w:rsidR="008716C3" w:rsidRPr="007A3E42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 xml:space="preserve">Dotowany podmiot </w:t>
      </w:r>
      <w:r w:rsidRPr="007A3E42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>wypełnia i składa się</w:t>
      </w:r>
      <w:r w:rsidR="007A3E42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 xml:space="preserve"> w </w:t>
      </w:r>
      <w:r w:rsidRPr="007A3E42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 xml:space="preserve">generatorze wniosków „Witkac” w terminie 30 dni od dnia zakończenia realizacji zadania publicznego. Następnie, wydrukowane i podpisane przez osoby upoważnione sprawozdanie dostarcza </w:t>
      </w:r>
      <w:r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 ciągu 5 dni od dnia złożenia sprawozdania za pomocą generatora wniosków „Witkac” pocztą, kurierem lub osobiście do Wydziału </w:t>
      </w:r>
      <w:r w:rsidR="00736295"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>Rozwoju Miasta</w:t>
      </w:r>
      <w:r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Urzędu Miasta Włocławek, Zielony Rynek 11/13, pok. </w:t>
      </w:r>
      <w:r w:rsidR="00EB0240"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>20</w:t>
      </w:r>
      <w:r w:rsidR="006D67A9"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>1b</w:t>
      </w:r>
      <w:r w:rsidRPr="007A3E4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w poniedziałki</w:t>
      </w:r>
      <w:r w:rsidRPr="007A3E42">
        <w:rPr>
          <w:rFonts w:ascii="Arial" w:eastAsia="Times New Roman" w:hAnsi="Arial" w:cs="Arial"/>
          <w:color w:val="000000" w:themeColor="text1"/>
          <w:sz w:val="24"/>
          <w:szCs w:val="24"/>
        </w:rPr>
        <w:t>, środy i czwartki w godzinach 7.30 – 15.30, we wtorki 7.30 – 17.00,</w:t>
      </w:r>
      <w:r w:rsidR="007A3E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 </w:t>
      </w:r>
      <w:r w:rsidRPr="007A3E42">
        <w:rPr>
          <w:rFonts w:ascii="Arial" w:eastAsia="Times New Roman" w:hAnsi="Arial" w:cs="Arial"/>
          <w:color w:val="000000" w:themeColor="text1"/>
          <w:sz w:val="24"/>
          <w:szCs w:val="24"/>
        </w:rPr>
        <w:t>piątki 7.30 – 14.00.</w:t>
      </w:r>
    </w:p>
    <w:p w14:paraId="1DA2B6A2" w14:textId="77777777" w:rsidR="008716C3" w:rsidRPr="007A3E42" w:rsidRDefault="008716C3" w:rsidP="008716C3">
      <w:pPr>
        <w:pStyle w:val="Akapitzlist"/>
        <w:suppressAutoHyphens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FB1FBB" w14:textId="25C9A722" w:rsidR="00B65BBD" w:rsidRPr="007A3E42" w:rsidRDefault="00B65BBD" w:rsidP="00B65BBD">
      <w:pPr>
        <w:pStyle w:val="Akapitzlist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A3E4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Do sprawozdania końcowego</w:t>
      </w:r>
      <w:r w:rsidR="008716C3" w:rsidRPr="007A3E4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Dotowany podmiot</w:t>
      </w:r>
      <w:r w:rsidRPr="007A3E4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załącza </w:t>
      </w:r>
      <w:r w:rsidRPr="007A3E42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zestawienie faktur, rachunków </w:t>
      </w:r>
      <w:r w:rsidRPr="007A3E4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związanych z realizacją zadania, w którym m.in. wskazane zostaną koszty związane z realizacją zadania. Zestawienie należy sporządzić w programie „</w:t>
      </w:r>
      <w:r w:rsidR="00736295" w:rsidRPr="007A3E4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Excel</w:t>
      </w:r>
      <w:r w:rsidRPr="007A3E4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” i załączyć jako załącznik w generatorze </w:t>
      </w:r>
      <w:r w:rsidR="00472D57" w:rsidRPr="007A3E4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wniosków </w:t>
      </w:r>
      <w:r w:rsidRPr="007A3E4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„W</w:t>
      </w:r>
      <w:r w:rsidR="00472D57" w:rsidRPr="007A3E4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itka</w:t>
      </w:r>
      <w:r w:rsidRPr="007A3E4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c”. </w:t>
      </w:r>
    </w:p>
    <w:p w14:paraId="4BFD1E5A" w14:textId="77777777" w:rsidR="00B65BBD" w:rsidRPr="007A3E42" w:rsidRDefault="00B65BBD" w:rsidP="00B65BBD">
      <w:pPr>
        <w:ind w:left="284" w:hanging="284"/>
        <w:contextualSpacing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48823F3B" w14:textId="77777777" w:rsidR="00B65BBD" w:rsidRPr="007A3E42" w:rsidRDefault="00B65BBD" w:rsidP="00B65BBD">
      <w:pPr>
        <w:contextualSpacing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47C0A0C9" w14:textId="77777777" w:rsidR="00B65BBD" w:rsidRPr="00432915" w:rsidRDefault="00B65BBD" w:rsidP="00432915">
      <w:pPr>
        <w:pStyle w:val="Nagwek1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432915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Rozdział VII. </w:t>
      </w:r>
      <w:r w:rsidRPr="0043291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Postanowienia</w:t>
      </w:r>
      <w:r w:rsidRPr="00432915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 końcowe</w:t>
      </w:r>
    </w:p>
    <w:p w14:paraId="43E51D81" w14:textId="77777777" w:rsidR="00B65BBD" w:rsidRPr="007A3E42" w:rsidRDefault="00B65BBD" w:rsidP="00B65BBD">
      <w:pPr>
        <w:jc w:val="both"/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7A9B993" w14:textId="2968DE9C" w:rsidR="00B65BBD" w:rsidRPr="007A3E42" w:rsidRDefault="008716C3" w:rsidP="00B65BBD">
      <w:pPr>
        <w:pStyle w:val="Akapitzlist"/>
        <w:numPr>
          <w:ilvl w:val="0"/>
          <w:numId w:val="8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Dotowany podmiot </w:t>
      </w:r>
      <w:r w:rsidR="00B65BBD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zobowiązuje się do pisemnego informowania </w:t>
      </w:r>
      <w:r w:rsidR="004D7EA6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Wydziału Rozwoju Miasta o:</w:t>
      </w:r>
    </w:p>
    <w:p w14:paraId="554122D4" w14:textId="68916B7D" w:rsidR="00B65BBD" w:rsidRPr="007A3E42" w:rsidRDefault="00B65BBD" w:rsidP="00B65BB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planowanych zmianach mających istotny wpływ na przebieg zadania,</w:t>
      </w:r>
      <w:r w:rsid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w </w:t>
      </w:r>
      <w:r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szczególności o zmianach dotyczących osób odpowiedzialnych za jego realizację, miejsca i </w:t>
      </w:r>
      <w:r w:rsidR="00F92ACF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czas</w:t>
      </w:r>
      <w:r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realizacji zadania,</w:t>
      </w:r>
    </w:p>
    <w:p w14:paraId="3EE20478" w14:textId="77777777" w:rsidR="00B65BBD" w:rsidRPr="007A3E42" w:rsidRDefault="00B65BBD" w:rsidP="00B65BB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dokonanych zmianach dotyczących osób reprezentujących podmiot realizujący zadanie lub danych teleadresowych,</w:t>
      </w:r>
    </w:p>
    <w:p w14:paraId="7FD2472E" w14:textId="77777777" w:rsidR="00B65BBD" w:rsidRPr="007A3E42" w:rsidRDefault="00B65BBD" w:rsidP="00B65BB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planowanych zmianach w kosztorysie zadania, które będą wymagały uzyskania zgody i aneksu.</w:t>
      </w:r>
    </w:p>
    <w:p w14:paraId="4101BCE0" w14:textId="77777777" w:rsidR="00B65BBD" w:rsidRPr="007A3E42" w:rsidRDefault="00B65BBD" w:rsidP="00B65BBD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</w:p>
    <w:p w14:paraId="7AB7BF4E" w14:textId="570E1332" w:rsidR="00B65BBD" w:rsidRPr="007A3E42" w:rsidRDefault="008716C3" w:rsidP="00B65BBD">
      <w:pPr>
        <w:pStyle w:val="Akapitzlist"/>
        <w:numPr>
          <w:ilvl w:val="0"/>
          <w:numId w:val="8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Dotowany podmiot </w:t>
      </w:r>
      <w:r w:rsidR="00B65BBD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zobowiązan</w:t>
      </w:r>
      <w:r w:rsidR="00736295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y</w:t>
      </w:r>
      <w:r w:rsidR="00B65BBD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736295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jest</w:t>
      </w:r>
      <w:r w:rsidR="00B65BBD" w:rsidRPr="007A3E4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do udostępniania informacji publicznej na zasadach i w trybie określonym w art. 4a, 4 b, 4 c ustawy o działalności pożytku publicznego i wolontariacie.</w:t>
      </w:r>
    </w:p>
    <w:p w14:paraId="7632FCAF" w14:textId="77777777" w:rsidR="00B65BBD" w:rsidRPr="007A3E42" w:rsidRDefault="00B65BBD" w:rsidP="00B65BBD">
      <w:pPr>
        <w:pStyle w:val="Akapitzlist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</w:p>
    <w:p w14:paraId="1D14AE67" w14:textId="46EA3F61" w:rsidR="00B65BBD" w:rsidRPr="007A3E42" w:rsidRDefault="00B65BBD" w:rsidP="00B65BBD">
      <w:pPr>
        <w:pStyle w:val="Akapitzlist"/>
        <w:numPr>
          <w:ilvl w:val="0"/>
          <w:numId w:val="8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7A3E42">
        <w:rPr>
          <w:rFonts w:ascii="Arial" w:eastAsia="Microsoft YaHei" w:hAnsi="Arial" w:cs="Arial"/>
          <w:iCs/>
          <w:color w:val="000000" w:themeColor="text1"/>
          <w:sz w:val="24"/>
          <w:szCs w:val="24"/>
        </w:rPr>
        <w:t>Realizując zadanie publiczne podmiot realizujący zadanie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 o zapewnieniu dostępności osobom ze szczególnymi potrzebami (Dz. U. z 2022 r. poz. 2240).</w:t>
      </w:r>
    </w:p>
    <w:p w14:paraId="3D735D64" w14:textId="77777777" w:rsidR="00B65BBD" w:rsidRPr="007A3E42" w:rsidRDefault="00B65BBD" w:rsidP="00B65BBD">
      <w:pPr>
        <w:rPr>
          <w:rFonts w:ascii="Arial" w:eastAsia="Times New Roman" w:hAnsi="Arial" w:cs="Arial"/>
          <w:b/>
          <w:color w:val="000000" w:themeColor="text1"/>
        </w:rPr>
      </w:pPr>
      <w:r w:rsidRPr="007A3E42">
        <w:rPr>
          <w:rFonts w:ascii="Arial" w:eastAsia="Times New Roman" w:hAnsi="Arial" w:cs="Arial"/>
          <w:b/>
          <w:color w:val="000000" w:themeColor="text1"/>
        </w:rPr>
        <w:br w:type="page"/>
      </w:r>
    </w:p>
    <w:p w14:paraId="0DD2931B" w14:textId="69BCEAAA" w:rsidR="00654EFA" w:rsidRPr="00432915" w:rsidRDefault="00654EFA" w:rsidP="00432915">
      <w:pPr>
        <w:pStyle w:val="Nagwek1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432915"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>Obowiązek informacyjny</w:t>
      </w:r>
    </w:p>
    <w:p w14:paraId="62623B1D" w14:textId="77777777" w:rsidR="00654EFA" w:rsidRPr="007A3E42" w:rsidRDefault="00654EFA" w:rsidP="00654EFA">
      <w:pPr>
        <w:jc w:val="both"/>
        <w:rPr>
          <w:rFonts w:ascii="Arial" w:hAnsi="Arial" w:cs="Arial"/>
        </w:rPr>
      </w:pPr>
    </w:p>
    <w:p w14:paraId="6D82AC3C" w14:textId="188E9C8B" w:rsidR="00654EFA" w:rsidRPr="007A3E42" w:rsidRDefault="00654EFA" w:rsidP="00654EFA">
      <w:pPr>
        <w:jc w:val="both"/>
        <w:rPr>
          <w:rFonts w:ascii="Arial" w:eastAsia="Times New Roman" w:hAnsi="Arial" w:cs="Arial"/>
        </w:rPr>
      </w:pPr>
      <w:r w:rsidRPr="007A3E42">
        <w:rPr>
          <w:rFonts w:ascii="Arial" w:hAnsi="Arial" w:cs="Arial"/>
        </w:rPr>
        <w:t>Zgodnie z art.13 Rozporządzenia Parlamentu Europejskiego i Rady (UE) 2016/679</w:t>
      </w:r>
      <w:r w:rsidR="007A3E42">
        <w:rPr>
          <w:rFonts w:ascii="Arial" w:hAnsi="Arial" w:cs="Arial"/>
        </w:rPr>
        <w:t xml:space="preserve"> z </w:t>
      </w:r>
      <w:r w:rsidRPr="007A3E42">
        <w:rPr>
          <w:rFonts w:ascii="Arial" w:hAnsi="Arial" w:cs="Arial"/>
        </w:rPr>
        <w:t>dnia 27 kwietnia 2016 r.</w:t>
      </w:r>
      <w:r w:rsidR="003A26C5" w:rsidRPr="007A3E42">
        <w:rPr>
          <w:rFonts w:ascii="Arial" w:hAnsi="Arial" w:cs="Arial"/>
        </w:rPr>
        <w:t xml:space="preserve"> </w:t>
      </w:r>
      <w:r w:rsidRPr="007A3E42">
        <w:rPr>
          <w:rFonts w:ascii="Arial" w:hAnsi="Arial" w:cs="Arial"/>
        </w:rPr>
        <w:t>w sprawie ochrony osób fizycznych w związku</w:t>
      </w:r>
      <w:r w:rsidR="007A3E42">
        <w:rPr>
          <w:rFonts w:ascii="Arial" w:hAnsi="Arial" w:cs="Arial"/>
        </w:rPr>
        <w:t xml:space="preserve"> z </w:t>
      </w:r>
      <w:r w:rsidRPr="007A3E42">
        <w:rPr>
          <w:rFonts w:ascii="Arial" w:hAnsi="Arial" w:cs="Arial"/>
        </w:rPr>
        <w:t>przetwarzaniem danych osobowych i w sprawie swobodnego przepływu takich danych oraz uchylenia dyrektywy 95/46/WE</w:t>
      </w:r>
      <w:r w:rsidR="003A26C5" w:rsidRPr="007A3E42">
        <w:rPr>
          <w:rFonts w:ascii="Arial" w:hAnsi="Arial" w:cs="Arial"/>
        </w:rPr>
        <w:t xml:space="preserve"> (ogólne rozporządzenie o ochronie danych) (Dz. Urz. UE L.119.1) </w:t>
      </w:r>
      <w:r w:rsidRPr="007A3E42">
        <w:rPr>
          <w:rFonts w:ascii="Arial" w:hAnsi="Arial" w:cs="Arial"/>
        </w:rPr>
        <w:t>Gmina Miasto Włocławek informuje, że:</w:t>
      </w:r>
    </w:p>
    <w:p w14:paraId="49167ECB" w14:textId="0D6F8782" w:rsidR="00654EFA" w:rsidRPr="007A3E42" w:rsidRDefault="00654EFA" w:rsidP="00654EFA">
      <w:pPr>
        <w:numPr>
          <w:ilvl w:val="0"/>
          <w:numId w:val="29"/>
        </w:numPr>
        <w:contextualSpacing/>
        <w:jc w:val="both"/>
        <w:rPr>
          <w:rFonts w:ascii="Arial" w:eastAsia="Times New Roman" w:hAnsi="Arial" w:cs="Arial"/>
        </w:rPr>
      </w:pPr>
      <w:r w:rsidRPr="007A3E42">
        <w:rPr>
          <w:rFonts w:ascii="Arial" w:eastAsia="Times New Roman" w:hAnsi="Arial" w:cs="Arial"/>
        </w:rPr>
        <w:t>Administratorem danych osobowych zawartych w przedłożonej ofercie konkursowej jest Gmina Miasto Włocławek, reprezentowana przez Prezydenta Miasta Włocławek, z siedzibą we Włocławku przy ul. Zielony Rynek 11/13</w:t>
      </w:r>
      <w:r w:rsidR="003A26C5" w:rsidRPr="007A3E42">
        <w:rPr>
          <w:rFonts w:ascii="Arial" w:eastAsia="Times New Roman" w:hAnsi="Arial" w:cs="Arial"/>
        </w:rPr>
        <w:t xml:space="preserve">; </w:t>
      </w:r>
    </w:p>
    <w:p w14:paraId="7F0B1B77" w14:textId="5C4C9901" w:rsidR="00654EFA" w:rsidRPr="007A3E42" w:rsidRDefault="00654EFA" w:rsidP="00654EFA">
      <w:pPr>
        <w:numPr>
          <w:ilvl w:val="0"/>
          <w:numId w:val="29"/>
        </w:numPr>
        <w:contextualSpacing/>
        <w:jc w:val="both"/>
        <w:rPr>
          <w:rFonts w:ascii="Arial" w:eastAsia="Times New Roman" w:hAnsi="Arial" w:cs="Arial"/>
        </w:rPr>
      </w:pPr>
      <w:r w:rsidRPr="007A3E42">
        <w:rPr>
          <w:rFonts w:ascii="Arial" w:eastAsia="Times New Roman" w:hAnsi="Arial" w:cs="Arial"/>
        </w:rPr>
        <w:t>Kontakt z Inspektorem Ochrony Danych w Urzędzie Miasta Włocławek możliwy jest pod numerem tel. /54/ 414-42-69 lub adresem e-mail:</w:t>
      </w:r>
      <w:r w:rsidRPr="007A3E42">
        <w:rPr>
          <w:rFonts w:ascii="Arial" w:eastAsia="Times New Roman" w:hAnsi="Arial" w:cs="Arial"/>
          <w:color w:val="000000" w:themeColor="text1"/>
        </w:rPr>
        <w:t xml:space="preserve"> </w:t>
      </w:r>
      <w:hyperlink r:id="rId12" w:history="1">
        <w:r w:rsidRPr="007A3E42">
          <w:rPr>
            <w:rStyle w:val="Hipercze"/>
            <w:rFonts w:ascii="Arial" w:eastAsia="Times New Roman" w:hAnsi="Arial" w:cs="Arial"/>
            <w:color w:val="000000" w:themeColor="text1"/>
            <w:u w:val="none"/>
          </w:rPr>
          <w:t>iod@um.wloclawek.pl</w:t>
        </w:r>
      </w:hyperlink>
      <w:r w:rsidR="003A26C5" w:rsidRPr="007A3E42">
        <w:rPr>
          <w:rStyle w:val="Hipercze"/>
          <w:rFonts w:ascii="Arial" w:eastAsia="Times New Roman" w:hAnsi="Arial" w:cs="Arial"/>
          <w:color w:val="000000" w:themeColor="text1"/>
          <w:u w:val="none"/>
        </w:rPr>
        <w:t xml:space="preserve">; </w:t>
      </w:r>
    </w:p>
    <w:p w14:paraId="6829AFBF" w14:textId="648ED4A3" w:rsidR="00654EFA" w:rsidRPr="007A3E42" w:rsidRDefault="00654EFA" w:rsidP="003A26C5">
      <w:pPr>
        <w:pStyle w:val="Akapitzlist"/>
        <w:numPr>
          <w:ilvl w:val="0"/>
          <w:numId w:val="29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A3E42">
        <w:rPr>
          <w:rFonts w:ascii="Arial" w:eastAsia="Times New Roman" w:hAnsi="Arial" w:cs="Arial"/>
          <w:sz w:val="24"/>
          <w:szCs w:val="24"/>
        </w:rPr>
        <w:t xml:space="preserve">Dane osobowe zawarte w przedłożonej przez Państwa ofercie konkursowej przetwarzane będą w celu prawidłowego przeprowadzenia otwartego konkursu ofert na realizację zadania publicznego w zakresie </w:t>
      </w:r>
      <w:r w:rsidR="003A26C5" w:rsidRPr="007A3E42">
        <w:rPr>
          <w:rFonts w:ascii="Arial" w:eastAsia="Times New Roman" w:hAnsi="Arial" w:cs="Arial"/>
          <w:sz w:val="24"/>
          <w:szCs w:val="24"/>
        </w:rPr>
        <w:t>wspomagania ekologii i ochrony zwierząt oraz ochrony dziedzictwa przyrodniego w 2023 roku przez organizacje pozarządowe oraz inne podmioty prowadzące działalność pożytku publicznego</w:t>
      </w:r>
      <w:r w:rsidR="007A3E42">
        <w:rPr>
          <w:rFonts w:ascii="Arial" w:eastAsia="Times New Roman" w:hAnsi="Arial" w:cs="Arial"/>
          <w:sz w:val="24"/>
          <w:szCs w:val="24"/>
        </w:rPr>
        <w:t xml:space="preserve"> w </w:t>
      </w:r>
      <w:r w:rsidR="003A26C5" w:rsidRPr="007A3E42">
        <w:rPr>
          <w:rFonts w:ascii="Arial" w:eastAsia="Times New Roman" w:hAnsi="Arial" w:cs="Arial"/>
          <w:sz w:val="24"/>
          <w:szCs w:val="24"/>
        </w:rPr>
        <w:t>dziedzinie edukacji ekologicznej i ochrony zwierząt oraz ochrony dziedzictwa kulturowego</w:t>
      </w:r>
      <w:r w:rsidRPr="007A3E4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7A3E42">
        <w:rPr>
          <w:rFonts w:ascii="Arial" w:eastAsia="Times New Roman" w:hAnsi="Arial" w:cs="Arial"/>
          <w:sz w:val="24"/>
          <w:szCs w:val="24"/>
        </w:rPr>
        <w:t xml:space="preserve">w tym wypełnienie obowiązku prawnego ciążącego na administratorze - art. 6 ust. 1 lit. c </w:t>
      </w:r>
      <w:r w:rsidR="003A26C5" w:rsidRPr="007A3E42">
        <w:rPr>
          <w:rFonts w:ascii="Arial" w:eastAsia="Times New Roman" w:hAnsi="Arial" w:cs="Arial"/>
          <w:sz w:val="24"/>
          <w:szCs w:val="24"/>
        </w:rPr>
        <w:t xml:space="preserve">ogólnego rozporządzenia o ochronie danych; </w:t>
      </w:r>
    </w:p>
    <w:p w14:paraId="2248149F" w14:textId="3108AB82" w:rsidR="00654EFA" w:rsidRPr="007A3E42" w:rsidRDefault="00654EFA" w:rsidP="00654EFA">
      <w:pPr>
        <w:numPr>
          <w:ilvl w:val="0"/>
          <w:numId w:val="29"/>
        </w:numPr>
        <w:contextualSpacing/>
        <w:jc w:val="both"/>
        <w:rPr>
          <w:rFonts w:ascii="Arial" w:eastAsia="Times New Roman" w:hAnsi="Arial" w:cs="Arial"/>
        </w:rPr>
      </w:pPr>
      <w:r w:rsidRPr="007A3E42">
        <w:rPr>
          <w:rFonts w:ascii="Arial" w:eastAsia="Times New Roman" w:hAnsi="Arial" w:cs="Arial"/>
        </w:rPr>
        <w:t>Dane osobowe przetwarzane są na podstawie</w:t>
      </w:r>
      <w:r w:rsidRPr="007A3E42">
        <w:rPr>
          <w:rFonts w:ascii="Arial" w:eastAsia="Times New Roman" w:hAnsi="Arial" w:cs="Arial"/>
          <w:b/>
        </w:rPr>
        <w:t xml:space="preserve"> </w:t>
      </w:r>
      <w:r w:rsidRPr="007A3E42">
        <w:rPr>
          <w:rFonts w:ascii="Arial" w:eastAsia="Times New Roman" w:hAnsi="Arial" w:cs="Arial"/>
        </w:rPr>
        <w:t xml:space="preserve">następujących przepisów prawa: art.6 ust 1 lit. c ogólnego </w:t>
      </w:r>
      <w:r w:rsidR="000013DB" w:rsidRPr="007A3E42">
        <w:rPr>
          <w:rFonts w:ascii="Arial" w:eastAsia="Times New Roman" w:hAnsi="Arial" w:cs="Arial"/>
        </w:rPr>
        <w:t xml:space="preserve">rozporządzenia o ochronie danych, </w:t>
      </w:r>
      <w:r w:rsidRPr="007A3E42">
        <w:rPr>
          <w:rFonts w:ascii="Arial" w:eastAsia="Times New Roman" w:hAnsi="Arial" w:cs="Arial"/>
        </w:rPr>
        <w:t>ustawy z dnia 8 marca 1990 r</w:t>
      </w:r>
      <w:r w:rsidR="000013DB" w:rsidRPr="007A3E42">
        <w:rPr>
          <w:rFonts w:ascii="Arial" w:eastAsia="Times New Roman" w:hAnsi="Arial" w:cs="Arial"/>
        </w:rPr>
        <w:t xml:space="preserve">. </w:t>
      </w:r>
      <w:r w:rsidRPr="007A3E42">
        <w:rPr>
          <w:rFonts w:ascii="Arial" w:eastAsia="Times New Roman" w:hAnsi="Arial" w:cs="Arial"/>
        </w:rPr>
        <w:t>o samorządzie gminnym</w:t>
      </w:r>
      <w:r w:rsidR="000013DB" w:rsidRPr="007A3E42">
        <w:rPr>
          <w:rFonts w:ascii="Arial" w:eastAsia="Times New Roman" w:hAnsi="Arial" w:cs="Arial"/>
        </w:rPr>
        <w:t xml:space="preserve"> (Dz. U. z 2023 r. poz. 40</w:t>
      </w:r>
      <w:r w:rsidR="009E1B4D" w:rsidRPr="007A3E42">
        <w:rPr>
          <w:rFonts w:ascii="Arial" w:eastAsia="Times New Roman" w:hAnsi="Arial" w:cs="Arial"/>
        </w:rPr>
        <w:t xml:space="preserve"> i 572</w:t>
      </w:r>
      <w:r w:rsidR="000013DB" w:rsidRPr="007A3E42">
        <w:rPr>
          <w:rFonts w:ascii="Arial" w:eastAsia="Times New Roman" w:hAnsi="Arial" w:cs="Arial"/>
        </w:rPr>
        <w:t>)</w:t>
      </w:r>
      <w:r w:rsidRPr="007A3E42">
        <w:rPr>
          <w:rFonts w:ascii="Arial" w:eastAsia="Times New Roman" w:hAnsi="Arial" w:cs="Arial"/>
        </w:rPr>
        <w:t>, ustawy z dnia 24 kwietnia 2003 r. o działalności pożytku publicznego</w:t>
      </w:r>
      <w:r w:rsidR="00EE1702" w:rsidRPr="007A3E42">
        <w:rPr>
          <w:rFonts w:ascii="Arial" w:eastAsia="Times New Roman" w:hAnsi="Arial" w:cs="Arial"/>
        </w:rPr>
        <w:t xml:space="preserve"> i </w:t>
      </w:r>
      <w:r w:rsidRPr="007A3E42">
        <w:rPr>
          <w:rFonts w:ascii="Arial" w:eastAsia="Times New Roman" w:hAnsi="Arial" w:cs="Arial"/>
        </w:rPr>
        <w:t>wolontariacie</w:t>
      </w:r>
      <w:r w:rsidR="000013DB" w:rsidRPr="007A3E42">
        <w:rPr>
          <w:rFonts w:ascii="Arial" w:eastAsia="Times New Roman" w:hAnsi="Arial" w:cs="Arial"/>
        </w:rPr>
        <w:t xml:space="preserve"> </w:t>
      </w:r>
      <w:r w:rsidR="000013DB" w:rsidRPr="007A3E42">
        <w:rPr>
          <w:rFonts w:ascii="Arial" w:eastAsia="Times New Roman" w:hAnsi="Arial" w:cs="Arial"/>
          <w:color w:val="000000" w:themeColor="text1"/>
        </w:rPr>
        <w:t>(</w:t>
      </w:r>
      <w:r w:rsidR="000013DB" w:rsidRPr="007A3E42">
        <w:rPr>
          <w:rFonts w:ascii="Arial" w:hAnsi="Arial" w:cs="Arial"/>
          <w:iCs/>
          <w:color w:val="000000" w:themeColor="text1"/>
        </w:rPr>
        <w:t>Dz. U. z 2023 r. poz. 571).</w:t>
      </w:r>
    </w:p>
    <w:p w14:paraId="424BD042" w14:textId="77777777" w:rsidR="00654EFA" w:rsidRPr="007A3E42" w:rsidRDefault="00654EFA" w:rsidP="00654EFA">
      <w:pPr>
        <w:numPr>
          <w:ilvl w:val="0"/>
          <w:numId w:val="29"/>
        </w:numPr>
        <w:contextualSpacing/>
        <w:jc w:val="both"/>
        <w:rPr>
          <w:rFonts w:ascii="Arial" w:eastAsia="Times New Roman" w:hAnsi="Arial" w:cs="Arial"/>
        </w:rPr>
      </w:pPr>
      <w:r w:rsidRPr="007A3E42">
        <w:rPr>
          <w:rFonts w:ascii="Arial" w:eastAsia="Times New Roman" w:hAnsi="Arial" w:cs="Arial"/>
        </w:rPr>
        <w:t>Dane osobowe zawarte w przedłożonej ofercie konkursowej będą przekazywane wyłącznie podmiotom uprawnionym do uzyskania danych osobowych na podstawie przepisów prawa.</w:t>
      </w:r>
    </w:p>
    <w:p w14:paraId="71814C2A" w14:textId="3583BEDB" w:rsidR="00654EFA" w:rsidRPr="007A3E42" w:rsidRDefault="00654EFA" w:rsidP="00654EFA">
      <w:pPr>
        <w:numPr>
          <w:ilvl w:val="0"/>
          <w:numId w:val="29"/>
        </w:numPr>
        <w:contextualSpacing/>
        <w:jc w:val="both"/>
        <w:rPr>
          <w:rFonts w:ascii="Arial" w:eastAsia="Times New Roman" w:hAnsi="Arial" w:cs="Arial"/>
        </w:rPr>
      </w:pPr>
      <w:r w:rsidRPr="007A3E42">
        <w:rPr>
          <w:rFonts w:ascii="Arial" w:eastAsia="Times New Roman" w:hAnsi="Arial" w:cs="Arial"/>
        </w:rPr>
        <w:t>Dane osobowe zawarte w przedłożonej ofercie konkursowej będą przetwarzane przez okres</w:t>
      </w:r>
      <w:r w:rsidR="00EE1702" w:rsidRPr="007A3E42">
        <w:rPr>
          <w:rFonts w:ascii="Arial" w:eastAsia="Times New Roman" w:hAnsi="Arial" w:cs="Arial"/>
        </w:rPr>
        <w:t xml:space="preserve"> </w:t>
      </w:r>
      <w:r w:rsidRPr="007A3E42">
        <w:rPr>
          <w:rFonts w:ascii="Arial" w:eastAsia="Times New Roman" w:hAnsi="Arial" w:cs="Arial"/>
        </w:rPr>
        <w:t>10 lat.</w:t>
      </w:r>
    </w:p>
    <w:p w14:paraId="0853DF72" w14:textId="469BAB5C" w:rsidR="00654EFA" w:rsidRPr="007A3E42" w:rsidRDefault="00654EFA" w:rsidP="00654EFA">
      <w:pPr>
        <w:numPr>
          <w:ilvl w:val="0"/>
          <w:numId w:val="29"/>
        </w:numPr>
        <w:contextualSpacing/>
        <w:jc w:val="both"/>
        <w:rPr>
          <w:rFonts w:ascii="Arial" w:eastAsia="Times New Roman" w:hAnsi="Arial" w:cs="Arial"/>
        </w:rPr>
      </w:pPr>
      <w:r w:rsidRPr="007A3E42">
        <w:rPr>
          <w:rFonts w:ascii="Arial" w:eastAsia="Times New Roman" w:hAnsi="Arial" w:cs="Arial"/>
        </w:rPr>
        <w:t>Oferent posiada prawo do: żądania od administratora dostępu do danych osobowych,</w:t>
      </w:r>
      <w:r w:rsidR="003A26C5" w:rsidRPr="007A3E42">
        <w:rPr>
          <w:rFonts w:ascii="Arial" w:eastAsia="Times New Roman" w:hAnsi="Arial" w:cs="Arial"/>
        </w:rPr>
        <w:t xml:space="preserve"> </w:t>
      </w:r>
      <w:r w:rsidRPr="007A3E42">
        <w:rPr>
          <w:rFonts w:ascii="Arial" w:eastAsia="Times New Roman" w:hAnsi="Arial" w:cs="Arial"/>
        </w:rPr>
        <w:t>ich sprostowania, usunięcia lub ograniczenia przetwarzania,</w:t>
      </w:r>
      <w:r w:rsidR="003A26C5" w:rsidRPr="007A3E42">
        <w:rPr>
          <w:rFonts w:ascii="Arial" w:eastAsia="Times New Roman" w:hAnsi="Arial" w:cs="Arial"/>
        </w:rPr>
        <w:t xml:space="preserve"> </w:t>
      </w:r>
      <w:r w:rsidRPr="007A3E42">
        <w:rPr>
          <w:rFonts w:ascii="Arial" w:eastAsia="Times New Roman" w:hAnsi="Arial" w:cs="Arial"/>
        </w:rPr>
        <w:t>wniesienia sprzeciwu wobec przetwarzania a także przenoszenia danych.</w:t>
      </w:r>
    </w:p>
    <w:p w14:paraId="14AFD961" w14:textId="278458D2" w:rsidR="00654EFA" w:rsidRPr="007A3E42" w:rsidRDefault="00654EFA" w:rsidP="00654EFA">
      <w:pPr>
        <w:numPr>
          <w:ilvl w:val="0"/>
          <w:numId w:val="29"/>
        </w:numPr>
        <w:contextualSpacing/>
        <w:jc w:val="both"/>
        <w:rPr>
          <w:rFonts w:ascii="Arial" w:eastAsia="Times New Roman" w:hAnsi="Arial" w:cs="Arial"/>
        </w:rPr>
      </w:pPr>
      <w:r w:rsidRPr="007A3E42">
        <w:rPr>
          <w:rFonts w:ascii="Arial" w:eastAsia="Times New Roman" w:hAnsi="Arial" w:cs="Arial"/>
        </w:rPr>
        <w:t>Oferent ma prawo do wniesienia skargi do Prezesa Urzędu Ochrony Danych Osobowych, gdy uzasadnione jest, że dane osobowe zawarte w przedłożonej przez Państwa ofercie konkursowej przetwarzane przez administratora niezgodnie</w:t>
      </w:r>
      <w:r w:rsidR="00EE1702" w:rsidRPr="007A3E42">
        <w:rPr>
          <w:rFonts w:ascii="Arial" w:eastAsia="Times New Roman" w:hAnsi="Arial" w:cs="Arial"/>
        </w:rPr>
        <w:t xml:space="preserve"> z </w:t>
      </w:r>
      <w:r w:rsidRPr="007A3E42">
        <w:rPr>
          <w:rFonts w:ascii="Arial" w:eastAsia="Times New Roman" w:hAnsi="Arial" w:cs="Arial"/>
        </w:rPr>
        <w:t>ogólnym</w:t>
      </w:r>
      <w:r w:rsidR="000013DB" w:rsidRPr="007A3E42">
        <w:rPr>
          <w:rFonts w:ascii="Arial" w:eastAsia="Times New Roman" w:hAnsi="Arial" w:cs="Arial"/>
        </w:rPr>
        <w:t xml:space="preserve"> rozporządzeniem o ochronie danych. </w:t>
      </w:r>
    </w:p>
    <w:p w14:paraId="39332439" w14:textId="77777777" w:rsidR="00654EFA" w:rsidRPr="007A3E42" w:rsidRDefault="00654EFA" w:rsidP="00654EFA">
      <w:pPr>
        <w:numPr>
          <w:ilvl w:val="0"/>
          <w:numId w:val="29"/>
        </w:numPr>
        <w:contextualSpacing/>
        <w:jc w:val="both"/>
        <w:rPr>
          <w:rFonts w:ascii="Arial" w:eastAsia="Times New Roman" w:hAnsi="Arial" w:cs="Arial"/>
        </w:rPr>
      </w:pPr>
      <w:r w:rsidRPr="007A3E42">
        <w:rPr>
          <w:rFonts w:ascii="Arial" w:eastAsia="Times New Roman" w:hAnsi="Arial" w:cs="Arial"/>
        </w:rPr>
        <w:t>Dane osobowe zawarte w przedłożonej ofercie konkursowej przetwarzane mogą być w sposób zautomatyzowany i nie będą podlegały profilowaniu.</w:t>
      </w:r>
    </w:p>
    <w:p w14:paraId="3679EE42" w14:textId="15F3E56C" w:rsidR="00654EFA" w:rsidRPr="007A3E42" w:rsidRDefault="00654EFA" w:rsidP="00654EFA">
      <w:pPr>
        <w:numPr>
          <w:ilvl w:val="0"/>
          <w:numId w:val="29"/>
        </w:numPr>
        <w:contextualSpacing/>
        <w:jc w:val="both"/>
        <w:rPr>
          <w:rFonts w:ascii="Arial" w:eastAsia="Times New Roman" w:hAnsi="Arial" w:cs="Arial"/>
        </w:rPr>
      </w:pPr>
      <w:r w:rsidRPr="007A3E42">
        <w:rPr>
          <w:rFonts w:ascii="Arial" w:eastAsia="Times New Roman" w:hAnsi="Arial" w:cs="Arial"/>
        </w:rPr>
        <w:t>Podanie danych osobowych jest niezbędne do wzięcia udziału w konkursie.</w:t>
      </w:r>
      <w:r w:rsidR="007A3E42">
        <w:rPr>
          <w:rFonts w:ascii="Arial" w:eastAsia="Times New Roman" w:hAnsi="Arial" w:cs="Arial"/>
        </w:rPr>
        <w:t xml:space="preserve"> W </w:t>
      </w:r>
      <w:r w:rsidRPr="007A3E42">
        <w:rPr>
          <w:rFonts w:ascii="Arial" w:eastAsia="Times New Roman" w:hAnsi="Arial" w:cs="Arial"/>
        </w:rPr>
        <w:t xml:space="preserve">przypadku ich nie podania oferta konkursowa nie zostanie uwzględniona. </w:t>
      </w:r>
      <w:bookmarkEnd w:id="0"/>
    </w:p>
    <w:sectPr w:rsidR="00654EFA" w:rsidRPr="007A3E42" w:rsidSect="003B713A">
      <w:headerReference w:type="default" r:id="rId13"/>
      <w:footerReference w:type="default" r:id="rId14"/>
      <w:pgSz w:w="11906" w:h="16838"/>
      <w:pgMar w:top="2269" w:right="1274" w:bottom="1702" w:left="1417" w:header="851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59FB6" w14:textId="77777777" w:rsidR="004A1960" w:rsidRDefault="004A1960" w:rsidP="00552B13">
      <w:r>
        <w:separator/>
      </w:r>
    </w:p>
  </w:endnote>
  <w:endnote w:type="continuationSeparator" w:id="0">
    <w:p w14:paraId="7B5DA4BE" w14:textId="77777777" w:rsidR="004A1960" w:rsidRDefault="004A1960" w:rsidP="0055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8D879" w14:textId="06BFFB52" w:rsidR="00552B13" w:rsidRPr="00A042DB" w:rsidRDefault="00CD6A62" w:rsidP="00552B13">
    <w:pPr>
      <w:jc w:val="both"/>
      <w:rPr>
        <w:rFonts w:ascii="Arial Narrow" w:hAnsi="Arial Narrow"/>
        <w:b/>
        <w:bCs/>
        <w:i/>
        <w:color w:val="000000" w:themeColor="text1"/>
        <w:sz w:val="20"/>
        <w:szCs w:val="20"/>
      </w:rPr>
    </w:pPr>
    <w:r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>Projekt: „WŁOCŁAWEK- MIASTO NOWYCH MOŻLIWOŚCI. Tutaj mieszkam, pracuję, inwestuję i tu wypoczywam” finansowan</w:t>
    </w:r>
    <w:r w:rsidR="008A47A4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>y</w:t>
    </w:r>
    <w:r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 xml:space="preserve"> ze środków Mechanizmu Finansowego EOG</w:t>
    </w:r>
    <w:r w:rsidR="00552B13"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 xml:space="preserve"> </w:t>
    </w:r>
    <w:r w:rsidR="00552B13" w:rsidRPr="00A042DB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2014 - 2021 i</w:t>
    </w:r>
    <w:r w:rsidR="003046B4" w:rsidRPr="00A042DB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 </w:t>
    </w:r>
    <w:r w:rsidR="00552B13" w:rsidRPr="00A042DB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budżetu państwa</w:t>
    </w:r>
    <w:r w:rsidR="005B3168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, w ramach Programu Rozwój Lokalny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10CE0" w14:textId="77777777" w:rsidR="004A1960" w:rsidRDefault="004A1960" w:rsidP="00552B13">
      <w:r>
        <w:separator/>
      </w:r>
    </w:p>
  </w:footnote>
  <w:footnote w:type="continuationSeparator" w:id="0">
    <w:p w14:paraId="44B8FE59" w14:textId="77777777" w:rsidR="004A1960" w:rsidRDefault="004A1960" w:rsidP="00552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D4F5C" w14:textId="4087824F" w:rsidR="001E2E6E" w:rsidRDefault="001E2E6E" w:rsidP="001E2E6E">
    <w:pPr>
      <w:pStyle w:val="Nagwek"/>
      <w:tabs>
        <w:tab w:val="left" w:pos="3615"/>
      </w:tabs>
      <w:rPr>
        <w:rFonts w:eastAsia="Calibri"/>
        <w:lang w:eastAsia="en-US"/>
      </w:rPr>
    </w:pPr>
    <w:r>
      <w:rPr>
        <w:noProof/>
      </w:rPr>
      <w:drawing>
        <wp:inline distT="0" distB="0" distL="0" distR="0" wp14:anchorId="4614B104" wp14:editId="22D7D0EE">
          <wp:extent cx="1835150" cy="611505"/>
          <wp:effectExtent l="0" t="0" r="0" b="0"/>
          <wp:docPr id="20" name="Obraz 20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Logo funduszy Norew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782A7DF8" w14:textId="77777777" w:rsidR="002361B8" w:rsidRPr="001E2E6E" w:rsidRDefault="004A1960" w:rsidP="001E2E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5331"/>
        </w:tabs>
        <w:ind w:left="92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D5FA0"/>
    <w:multiLevelType w:val="hybridMultilevel"/>
    <w:tmpl w:val="223E042C"/>
    <w:lvl w:ilvl="0" w:tplc="70062B20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51B37"/>
    <w:multiLevelType w:val="hybridMultilevel"/>
    <w:tmpl w:val="ACEA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1758F"/>
    <w:multiLevelType w:val="hybridMultilevel"/>
    <w:tmpl w:val="5EB25B86"/>
    <w:lvl w:ilvl="0" w:tplc="E182BD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1571BC"/>
    <w:multiLevelType w:val="hybridMultilevel"/>
    <w:tmpl w:val="FC7CD29A"/>
    <w:lvl w:ilvl="0" w:tplc="89D66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10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9" w15:restartNumberingAfterBreak="0">
    <w:nsid w:val="2CB670D7"/>
    <w:multiLevelType w:val="hybridMultilevel"/>
    <w:tmpl w:val="78EED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A68D5"/>
    <w:multiLevelType w:val="hybridMultilevel"/>
    <w:tmpl w:val="0C5A29A4"/>
    <w:lvl w:ilvl="0" w:tplc="00000005">
      <w:start w:val="1"/>
      <w:numFmt w:val="lowerLetter"/>
      <w:lvlText w:val="%1)"/>
      <w:lvlJc w:val="left"/>
      <w:pPr>
        <w:ind w:left="1004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0164CDA"/>
    <w:multiLevelType w:val="hybridMultilevel"/>
    <w:tmpl w:val="46EC3E18"/>
    <w:lvl w:ilvl="0" w:tplc="7B44475E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ascii="Arial Narrow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13" w15:restartNumberingAfterBreak="0">
    <w:nsid w:val="41540550"/>
    <w:multiLevelType w:val="hybridMultilevel"/>
    <w:tmpl w:val="5FA6E34C"/>
    <w:lvl w:ilvl="0" w:tplc="7592E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57C08"/>
    <w:multiLevelType w:val="hybridMultilevel"/>
    <w:tmpl w:val="1A3CB9EA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27173"/>
    <w:multiLevelType w:val="multilevel"/>
    <w:tmpl w:val="CE1CA6F2"/>
    <w:lvl w:ilvl="0">
      <w:start w:val="1"/>
      <w:numFmt w:val="decimal"/>
      <w:suff w:val="space"/>
      <w:lvlText w:val="%1."/>
      <w:lvlJc w:val="left"/>
      <w:pPr>
        <w:ind w:left="142" w:firstLine="0"/>
      </w:pPr>
      <w:rPr>
        <w:rFonts w:ascii="Arial Narrow" w:eastAsia="Microsoft YaHei" w:hAnsi="Arial Narrow" w:cs="Arial"/>
        <w:sz w:val="24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17" w15:restartNumberingAfterBreak="0">
    <w:nsid w:val="50470821"/>
    <w:multiLevelType w:val="hybridMultilevel"/>
    <w:tmpl w:val="33326B9E"/>
    <w:lvl w:ilvl="0" w:tplc="10782BC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180542E"/>
    <w:multiLevelType w:val="hybridMultilevel"/>
    <w:tmpl w:val="5DF4D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65D78AC"/>
    <w:multiLevelType w:val="hybridMultilevel"/>
    <w:tmpl w:val="E48C49DA"/>
    <w:lvl w:ilvl="0" w:tplc="C25CBA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36D2D"/>
    <w:multiLevelType w:val="hybridMultilevel"/>
    <w:tmpl w:val="A274E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14E29"/>
    <w:multiLevelType w:val="hybridMultilevel"/>
    <w:tmpl w:val="B4083272"/>
    <w:lvl w:ilvl="0" w:tplc="84D2D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D7E7A"/>
    <w:multiLevelType w:val="hybridMultilevel"/>
    <w:tmpl w:val="BD469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00E2B"/>
    <w:multiLevelType w:val="hybridMultilevel"/>
    <w:tmpl w:val="8B2E0E8C"/>
    <w:lvl w:ilvl="0" w:tplc="0C7C3B1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 Narrow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14FEE"/>
    <w:multiLevelType w:val="hybridMultilevel"/>
    <w:tmpl w:val="5EB47E54"/>
    <w:lvl w:ilvl="0" w:tplc="F8C68CBA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6DD43E63"/>
    <w:multiLevelType w:val="hybridMultilevel"/>
    <w:tmpl w:val="87BA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ED05B9"/>
    <w:multiLevelType w:val="hybridMultilevel"/>
    <w:tmpl w:val="9080287A"/>
    <w:lvl w:ilvl="0" w:tplc="5926976A">
      <w:start w:val="1"/>
      <w:numFmt w:val="decimal"/>
      <w:lvlText w:val="%1."/>
      <w:lvlJc w:val="left"/>
      <w:pPr>
        <w:ind w:left="644" w:hanging="360"/>
      </w:pPr>
      <w:rPr>
        <w:rFonts w:ascii="Arial Narrow" w:eastAsia="Times New Roman" w:hAnsi="Arial Narrow" w:cs="Arial Narrow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16A0A"/>
    <w:multiLevelType w:val="hybridMultilevel"/>
    <w:tmpl w:val="48A8E9A6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3CCA8988">
      <w:start w:val="1"/>
      <w:numFmt w:val="decimal"/>
      <w:lvlText w:val="%2)"/>
      <w:lvlJc w:val="left"/>
      <w:pPr>
        <w:ind w:left="502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B327BA5"/>
    <w:multiLevelType w:val="hybridMultilevel"/>
    <w:tmpl w:val="DB166E84"/>
    <w:lvl w:ilvl="0" w:tplc="61C41AA8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color w:val="000000" w:themeColor="text1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5B29C2E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4"/>
  </w:num>
  <w:num w:numId="5">
    <w:abstractNumId w:val="27"/>
  </w:num>
  <w:num w:numId="6">
    <w:abstractNumId w:val="31"/>
  </w:num>
  <w:num w:numId="7">
    <w:abstractNumId w:val="20"/>
  </w:num>
  <w:num w:numId="8">
    <w:abstractNumId w:val="22"/>
  </w:num>
  <w:num w:numId="9">
    <w:abstractNumId w:val="5"/>
  </w:num>
  <w:num w:numId="10">
    <w:abstractNumId w:val="13"/>
  </w:num>
  <w:num w:numId="11">
    <w:abstractNumId w:val="32"/>
  </w:num>
  <w:num w:numId="12">
    <w:abstractNumId w:val="28"/>
  </w:num>
  <w:num w:numId="13">
    <w:abstractNumId w:val="33"/>
  </w:num>
  <w:num w:numId="14">
    <w:abstractNumId w:val="19"/>
  </w:num>
  <w:num w:numId="15">
    <w:abstractNumId w:val="14"/>
  </w:num>
  <w:num w:numId="16">
    <w:abstractNumId w:val="29"/>
  </w:num>
  <w:num w:numId="17">
    <w:abstractNumId w:val="3"/>
  </w:num>
  <w:num w:numId="18">
    <w:abstractNumId w:val="8"/>
  </w:num>
  <w:num w:numId="19">
    <w:abstractNumId w:val="2"/>
  </w:num>
  <w:num w:numId="20">
    <w:abstractNumId w:val="30"/>
  </w:num>
  <w:num w:numId="21">
    <w:abstractNumId w:val="17"/>
  </w:num>
  <w:num w:numId="22">
    <w:abstractNumId w:val="26"/>
  </w:num>
  <w:num w:numId="23">
    <w:abstractNumId w:val="10"/>
  </w:num>
  <w:num w:numId="24">
    <w:abstractNumId w:val="12"/>
  </w:num>
  <w:num w:numId="25">
    <w:abstractNumId w:val="6"/>
  </w:num>
  <w:num w:numId="26">
    <w:abstractNumId w:val="23"/>
  </w:num>
  <w:num w:numId="27">
    <w:abstractNumId w:val="24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8"/>
  </w:num>
  <w:num w:numId="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BD"/>
    <w:rsid w:val="000013DB"/>
    <w:rsid w:val="00023023"/>
    <w:rsid w:val="00023406"/>
    <w:rsid w:val="00040E6D"/>
    <w:rsid w:val="0005023B"/>
    <w:rsid w:val="00051F9C"/>
    <w:rsid w:val="00055A0B"/>
    <w:rsid w:val="00065D07"/>
    <w:rsid w:val="00094B33"/>
    <w:rsid w:val="0009724D"/>
    <w:rsid w:val="000A12E4"/>
    <w:rsid w:val="000C549F"/>
    <w:rsid w:val="000E4844"/>
    <w:rsid w:val="000F2C67"/>
    <w:rsid w:val="0012374F"/>
    <w:rsid w:val="001412B7"/>
    <w:rsid w:val="00145F25"/>
    <w:rsid w:val="00152C09"/>
    <w:rsid w:val="00154C5A"/>
    <w:rsid w:val="001556EA"/>
    <w:rsid w:val="001A0F56"/>
    <w:rsid w:val="001B70AE"/>
    <w:rsid w:val="001C66D4"/>
    <w:rsid w:val="001E2E6E"/>
    <w:rsid w:val="001E33CC"/>
    <w:rsid w:val="001F4F25"/>
    <w:rsid w:val="00257546"/>
    <w:rsid w:val="002709B0"/>
    <w:rsid w:val="002C5E18"/>
    <w:rsid w:val="002E3C9E"/>
    <w:rsid w:val="003046B4"/>
    <w:rsid w:val="00316344"/>
    <w:rsid w:val="00350F81"/>
    <w:rsid w:val="0035564E"/>
    <w:rsid w:val="003758A2"/>
    <w:rsid w:val="00384B84"/>
    <w:rsid w:val="003A26C5"/>
    <w:rsid w:val="003B713A"/>
    <w:rsid w:val="003D26FB"/>
    <w:rsid w:val="00432915"/>
    <w:rsid w:val="00472D57"/>
    <w:rsid w:val="004A1960"/>
    <w:rsid w:val="004B78AA"/>
    <w:rsid w:val="004D7EA6"/>
    <w:rsid w:val="004F2A63"/>
    <w:rsid w:val="0053238D"/>
    <w:rsid w:val="0053564A"/>
    <w:rsid w:val="00552B13"/>
    <w:rsid w:val="00565D9C"/>
    <w:rsid w:val="005673D2"/>
    <w:rsid w:val="00596180"/>
    <w:rsid w:val="005A0B71"/>
    <w:rsid w:val="005A13A7"/>
    <w:rsid w:val="005A4501"/>
    <w:rsid w:val="005B3168"/>
    <w:rsid w:val="005B783A"/>
    <w:rsid w:val="005C712E"/>
    <w:rsid w:val="005F4984"/>
    <w:rsid w:val="00600B0A"/>
    <w:rsid w:val="00605589"/>
    <w:rsid w:val="006238D0"/>
    <w:rsid w:val="00654EFA"/>
    <w:rsid w:val="00676E04"/>
    <w:rsid w:val="00687E46"/>
    <w:rsid w:val="006A3690"/>
    <w:rsid w:val="006C3B96"/>
    <w:rsid w:val="006D67A9"/>
    <w:rsid w:val="006F48DE"/>
    <w:rsid w:val="006F5183"/>
    <w:rsid w:val="006F538A"/>
    <w:rsid w:val="00736295"/>
    <w:rsid w:val="007473BD"/>
    <w:rsid w:val="007A3E42"/>
    <w:rsid w:val="007E1D18"/>
    <w:rsid w:val="00822407"/>
    <w:rsid w:val="00834B1B"/>
    <w:rsid w:val="00844C74"/>
    <w:rsid w:val="008716C3"/>
    <w:rsid w:val="008974E0"/>
    <w:rsid w:val="008A034D"/>
    <w:rsid w:val="008A47A4"/>
    <w:rsid w:val="008A63C6"/>
    <w:rsid w:val="008B7249"/>
    <w:rsid w:val="008C7747"/>
    <w:rsid w:val="008F0272"/>
    <w:rsid w:val="00927B2C"/>
    <w:rsid w:val="0095399A"/>
    <w:rsid w:val="00974164"/>
    <w:rsid w:val="00974876"/>
    <w:rsid w:val="00982E66"/>
    <w:rsid w:val="009E1B4D"/>
    <w:rsid w:val="009F4738"/>
    <w:rsid w:val="00A042DB"/>
    <w:rsid w:val="00A37A07"/>
    <w:rsid w:val="00A86270"/>
    <w:rsid w:val="00A943B7"/>
    <w:rsid w:val="00AA28E2"/>
    <w:rsid w:val="00AC0718"/>
    <w:rsid w:val="00AF4FF5"/>
    <w:rsid w:val="00B157F7"/>
    <w:rsid w:val="00B16749"/>
    <w:rsid w:val="00B27827"/>
    <w:rsid w:val="00B328A7"/>
    <w:rsid w:val="00B56C0E"/>
    <w:rsid w:val="00B65BBD"/>
    <w:rsid w:val="00BB5384"/>
    <w:rsid w:val="00BB6D1F"/>
    <w:rsid w:val="00BD2B33"/>
    <w:rsid w:val="00BF729D"/>
    <w:rsid w:val="00C17C2A"/>
    <w:rsid w:val="00C35605"/>
    <w:rsid w:val="00C468E2"/>
    <w:rsid w:val="00C65A35"/>
    <w:rsid w:val="00CA6140"/>
    <w:rsid w:val="00CD6A62"/>
    <w:rsid w:val="00CF3B9E"/>
    <w:rsid w:val="00CF4766"/>
    <w:rsid w:val="00D10705"/>
    <w:rsid w:val="00D57696"/>
    <w:rsid w:val="00E111CC"/>
    <w:rsid w:val="00E70291"/>
    <w:rsid w:val="00E82C8F"/>
    <w:rsid w:val="00E85CBD"/>
    <w:rsid w:val="00EA2C5A"/>
    <w:rsid w:val="00EA786E"/>
    <w:rsid w:val="00EA7AF2"/>
    <w:rsid w:val="00EB0240"/>
    <w:rsid w:val="00ED00F2"/>
    <w:rsid w:val="00ED17DD"/>
    <w:rsid w:val="00EE1702"/>
    <w:rsid w:val="00EE46C4"/>
    <w:rsid w:val="00F060A1"/>
    <w:rsid w:val="00F14384"/>
    <w:rsid w:val="00F76570"/>
    <w:rsid w:val="00F82568"/>
    <w:rsid w:val="00F92ACF"/>
    <w:rsid w:val="00FA73A2"/>
    <w:rsid w:val="00FD69D0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3CD8"/>
  <w15:chartTrackingRefBased/>
  <w15:docId w15:val="{5AB0B585-4A3B-4C0F-8235-F36D60C1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B96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7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5BBD"/>
    <w:rPr>
      <w:rFonts w:cs="Times New Roman"/>
      <w:color w:val="0000FF"/>
      <w:u w:val="single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B65BBD"/>
    <w:pPr>
      <w:suppressAutoHyphens w:val="0"/>
      <w:spacing w:after="160" w:line="256" w:lineRule="auto"/>
      <w:ind w:left="720"/>
      <w:contextualSpacing/>
    </w:pPr>
    <w:rPr>
      <w:rFonts w:ascii="Calibri" w:hAnsi="Calibri" w:cs="Calibri"/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qFormat/>
    <w:rsid w:val="00B65BBD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kapitzlist1">
    <w:name w:val="Akapit z listą1"/>
    <w:basedOn w:val="Normalny"/>
    <w:rsid w:val="00B65BBD"/>
    <w:pPr>
      <w:ind w:left="720"/>
      <w:contextualSpacing/>
    </w:pPr>
  </w:style>
  <w:style w:type="paragraph" w:styleId="Tekstpodstawowy2">
    <w:name w:val="Body Text 2"/>
    <w:basedOn w:val="Normalny"/>
    <w:link w:val="Tekstpodstawowy2Znak1"/>
    <w:uiPriority w:val="99"/>
    <w:unhideWhenUsed/>
    <w:rsid w:val="00B65BB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B65BBD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B65BBD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65BBD"/>
    <w:pPr>
      <w:tabs>
        <w:tab w:val="center" w:pos="4680"/>
        <w:tab w:val="right" w:pos="9360"/>
      </w:tabs>
      <w:suppressAutoHyphens w:val="0"/>
    </w:pPr>
    <w:rPr>
      <w:rFonts w:asciiTheme="minorHAnsi" w:eastAsiaTheme="minorEastAsia" w:hAnsiTheme="minorHAnsi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65BBD"/>
    <w:rPr>
      <w:rFonts w:eastAsiaTheme="minorEastAsia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52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B13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Default">
    <w:name w:val="Default"/>
    <w:rsid w:val="00CD6A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customStyle="1" w:styleId="Siatkatabelijasna1">
    <w:name w:val="Siatka tabeli — jasna1"/>
    <w:basedOn w:val="Standardowy"/>
    <w:uiPriority w:val="40"/>
    <w:rsid w:val="00CD6A6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29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6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64A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64A"/>
    <w:rPr>
      <w:vertAlign w:val="superscript"/>
    </w:rPr>
  </w:style>
  <w:style w:type="paragraph" w:styleId="Poprawka">
    <w:name w:val="Revision"/>
    <w:hidden/>
    <w:uiPriority w:val="99"/>
    <w:semiHidden/>
    <w:rsid w:val="006F48D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3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3A2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3A2"/>
    <w:rPr>
      <w:rFonts w:ascii="Times New Roman" w:eastAsia="Calibri" w:hAnsi="Times New Roman" w:cs="Times New Roman"/>
      <w:b/>
      <w:bCs/>
      <w:kern w:val="0"/>
      <w:sz w:val="20"/>
      <w:szCs w:val="20"/>
      <w:lang w:eastAsia="zh-C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EA78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zwoj@um.wloclawe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og.gov.pl/media/70757/Podrecznik_komunikacji_EOG_Nor_P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loclawek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A0D4-F8C5-4D46-ABB8-B2B371B6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4134</Words>
  <Characters>24804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do Zarządzzenia Prezydenta Miasta Włocławek</dc:title>
  <dc:subject/>
  <dc:creator>Przemysław Szczęsny</dc:creator>
  <cp:keywords>Zarządzenie Prezydenta Miasta Włocławek </cp:keywords>
  <dc:description/>
  <cp:lastModifiedBy>Ewa Ciesielska</cp:lastModifiedBy>
  <cp:revision>20</cp:revision>
  <cp:lastPrinted>2023-04-25T14:22:00Z</cp:lastPrinted>
  <dcterms:created xsi:type="dcterms:W3CDTF">2023-04-26T07:24:00Z</dcterms:created>
  <dcterms:modified xsi:type="dcterms:W3CDTF">2023-04-28T11:47:00Z</dcterms:modified>
</cp:coreProperties>
</file>