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12FA" w14:textId="77777777" w:rsidR="00250948" w:rsidRPr="004B040C" w:rsidRDefault="00250948" w:rsidP="0097410C">
      <w:pPr>
        <w:rPr>
          <w:rFonts w:ascii="Arial" w:hAnsi="Arial" w:cs="Arial"/>
          <w:b/>
        </w:rPr>
      </w:pPr>
    </w:p>
    <w:p w14:paraId="538B9DB8" w14:textId="70A9338D" w:rsidR="00250948" w:rsidRPr="00CA1B15" w:rsidRDefault="00250948" w:rsidP="0097410C">
      <w:pPr>
        <w:spacing w:line="360" w:lineRule="auto"/>
        <w:rPr>
          <w:rFonts w:ascii="Arial" w:hAnsi="Arial" w:cs="Arial"/>
        </w:rPr>
      </w:pPr>
      <w:r w:rsidRPr="004B040C">
        <w:rPr>
          <w:rFonts w:ascii="Arial" w:hAnsi="Arial" w:cs="Arial"/>
          <w:b/>
        </w:rPr>
        <w:t>Zarządzenie Nr</w:t>
      </w:r>
      <w:r w:rsidR="004B040C">
        <w:rPr>
          <w:rFonts w:ascii="Arial" w:hAnsi="Arial" w:cs="Arial"/>
        </w:rPr>
        <w:t xml:space="preserve"> 231/2023</w:t>
      </w:r>
      <w:r w:rsidR="00CA1B15">
        <w:rPr>
          <w:rFonts w:ascii="Arial" w:hAnsi="Arial" w:cs="Arial"/>
        </w:rPr>
        <w:t xml:space="preserve"> </w:t>
      </w:r>
      <w:r w:rsidRPr="004B040C">
        <w:rPr>
          <w:rFonts w:ascii="Arial" w:hAnsi="Arial" w:cs="Arial"/>
          <w:b/>
        </w:rPr>
        <w:t>Prezydenta Miasta Włocławek</w:t>
      </w:r>
      <w:r w:rsidR="00CA1B15">
        <w:rPr>
          <w:rFonts w:ascii="Arial" w:hAnsi="Arial" w:cs="Arial"/>
        </w:rPr>
        <w:t xml:space="preserve"> </w:t>
      </w:r>
      <w:r w:rsidRPr="004B040C">
        <w:rPr>
          <w:rFonts w:ascii="Arial" w:hAnsi="Arial" w:cs="Arial"/>
          <w:b/>
        </w:rPr>
        <w:t>z dnia</w:t>
      </w:r>
      <w:r w:rsidR="004B040C">
        <w:rPr>
          <w:rFonts w:ascii="Arial" w:hAnsi="Arial" w:cs="Arial"/>
        </w:rPr>
        <w:t xml:space="preserve"> 1 czerwca </w:t>
      </w:r>
      <w:r w:rsidRPr="004B040C">
        <w:rPr>
          <w:rFonts w:ascii="Arial" w:hAnsi="Arial" w:cs="Arial"/>
          <w:b/>
        </w:rPr>
        <w:t>2023 r.</w:t>
      </w:r>
    </w:p>
    <w:p w14:paraId="2E2E81F9" w14:textId="77777777" w:rsidR="00250948" w:rsidRPr="004B040C" w:rsidRDefault="00250948" w:rsidP="0097410C">
      <w:pPr>
        <w:rPr>
          <w:rFonts w:ascii="Arial" w:hAnsi="Arial" w:cs="Arial"/>
        </w:rPr>
      </w:pPr>
    </w:p>
    <w:p w14:paraId="493CF709" w14:textId="77777777" w:rsidR="00250948" w:rsidRPr="004B040C" w:rsidRDefault="00250948" w:rsidP="0097410C">
      <w:pPr>
        <w:spacing w:line="288" w:lineRule="auto"/>
        <w:rPr>
          <w:rFonts w:ascii="Arial" w:hAnsi="Arial" w:cs="Arial"/>
          <w:b/>
        </w:rPr>
      </w:pPr>
      <w:r w:rsidRPr="004B040C">
        <w:rPr>
          <w:rFonts w:ascii="Arial" w:hAnsi="Arial" w:cs="Arial"/>
          <w:b/>
        </w:rPr>
        <w:t>zmieniające Zarządzenie w sprawie powołania Komisji Konkursowej w celu wyłonienia kandydata na stanowisko dyrektora Galerii Sztuki Współczesnej we Włocławku</w:t>
      </w:r>
    </w:p>
    <w:p w14:paraId="42DDFC58" w14:textId="77777777" w:rsidR="00250948" w:rsidRPr="004B040C" w:rsidRDefault="00250948" w:rsidP="0097410C">
      <w:pPr>
        <w:spacing w:line="288" w:lineRule="auto"/>
        <w:rPr>
          <w:rFonts w:ascii="Arial" w:hAnsi="Arial" w:cs="Arial"/>
          <w:b/>
        </w:rPr>
      </w:pPr>
    </w:p>
    <w:p w14:paraId="5926A145" w14:textId="0B006FBF" w:rsidR="00250948" w:rsidRPr="004B040C" w:rsidRDefault="00250948" w:rsidP="0097410C">
      <w:pPr>
        <w:spacing w:line="264" w:lineRule="auto"/>
        <w:ind w:left="11" w:right="-142" w:hanging="11"/>
        <w:rPr>
          <w:rFonts w:ascii="Arial" w:hAnsi="Arial" w:cs="Arial"/>
        </w:rPr>
      </w:pPr>
      <w:r w:rsidRPr="004B040C">
        <w:rPr>
          <w:rFonts w:ascii="Arial" w:hAnsi="Arial" w:cs="Arial"/>
        </w:rPr>
        <w:t>Na podstawie art. 30 ust. 1 i ust. 2 pkt 5 ustawy z dnia 8 marca 1990 r. o samorządzie gminnym (</w:t>
      </w:r>
      <w:r w:rsidRPr="004B040C">
        <w:rPr>
          <w:rStyle w:val="markedcontent"/>
          <w:rFonts w:ascii="Arial" w:hAnsi="Arial" w:cs="Arial"/>
        </w:rPr>
        <w:t>Dz. U.</w:t>
      </w:r>
      <w:r w:rsidR="00CA1B15">
        <w:rPr>
          <w:rStyle w:val="markedcontent"/>
          <w:rFonts w:ascii="Arial" w:hAnsi="Arial" w:cs="Arial"/>
        </w:rPr>
        <w:t xml:space="preserve"> </w:t>
      </w:r>
      <w:r w:rsidRPr="004B040C">
        <w:rPr>
          <w:rStyle w:val="markedcontent"/>
          <w:rFonts w:ascii="Arial" w:hAnsi="Arial" w:cs="Arial"/>
        </w:rPr>
        <w:t>z 2023 r. poz. 40 i 572</w:t>
      </w:r>
      <w:r w:rsidRPr="004B040C">
        <w:rPr>
          <w:rFonts w:ascii="Arial" w:hAnsi="Arial" w:cs="Arial"/>
        </w:rPr>
        <w:t>), art. 16 ust. 2, 3 i 3e ustawy z dnia 25 października 1991 r. o organizowaniu</w:t>
      </w:r>
      <w:r w:rsidR="00CA1B15">
        <w:rPr>
          <w:rFonts w:ascii="Arial" w:hAnsi="Arial" w:cs="Arial"/>
        </w:rPr>
        <w:t xml:space="preserve"> </w:t>
      </w:r>
      <w:r w:rsidRPr="004B040C">
        <w:rPr>
          <w:rFonts w:ascii="Arial" w:hAnsi="Arial" w:cs="Arial"/>
        </w:rPr>
        <w:t>i prowadzeniu działalności kulturalnej (Dz. U.</w:t>
      </w:r>
      <w:r w:rsidR="00CA1B15">
        <w:rPr>
          <w:rFonts w:ascii="Arial" w:hAnsi="Arial" w:cs="Arial"/>
        </w:rPr>
        <w:t xml:space="preserve"> </w:t>
      </w:r>
      <w:r w:rsidRPr="004B040C">
        <w:rPr>
          <w:rFonts w:ascii="Arial" w:hAnsi="Arial" w:cs="Arial"/>
        </w:rPr>
        <w:t>z</w:t>
      </w:r>
      <w:r w:rsidR="00CA1B15">
        <w:rPr>
          <w:rFonts w:ascii="Arial" w:hAnsi="Arial" w:cs="Arial"/>
        </w:rPr>
        <w:t xml:space="preserve"> </w:t>
      </w:r>
      <w:r w:rsidRPr="004B040C">
        <w:rPr>
          <w:rFonts w:ascii="Arial" w:hAnsi="Arial" w:cs="Arial"/>
        </w:rPr>
        <w:t>2020</w:t>
      </w:r>
      <w:r w:rsidR="00CA1B15">
        <w:rPr>
          <w:rFonts w:ascii="Arial" w:hAnsi="Arial" w:cs="Arial"/>
        </w:rPr>
        <w:t xml:space="preserve"> </w:t>
      </w:r>
      <w:r w:rsidRPr="004B040C">
        <w:rPr>
          <w:rFonts w:ascii="Arial" w:hAnsi="Arial" w:cs="Arial"/>
        </w:rPr>
        <w:t>r.</w:t>
      </w:r>
      <w:r w:rsidR="00CA1B15">
        <w:rPr>
          <w:rFonts w:ascii="Arial" w:hAnsi="Arial" w:cs="Arial"/>
        </w:rPr>
        <w:t xml:space="preserve"> </w:t>
      </w:r>
      <w:r w:rsidRPr="004B040C">
        <w:rPr>
          <w:rFonts w:ascii="Arial" w:hAnsi="Arial" w:cs="Arial"/>
        </w:rPr>
        <w:t>poz. 194) oraz §</w:t>
      </w:r>
      <w:bookmarkStart w:id="0" w:name="_Hlk129610296"/>
      <w:r w:rsidRPr="004B040C">
        <w:rPr>
          <w:rFonts w:ascii="Arial" w:hAnsi="Arial" w:cs="Arial"/>
        </w:rPr>
        <w:t xml:space="preserve"> 6-10 rozporządzenia Ministra Kultury i Dziedzictwa Narodowego z dnia 18 kwietnia 2019 r. w sprawie </w:t>
      </w:r>
      <w:bookmarkEnd w:id="0"/>
      <w:r w:rsidRPr="004B040C">
        <w:rPr>
          <w:rFonts w:ascii="Arial" w:hAnsi="Arial" w:cs="Arial"/>
        </w:rPr>
        <w:t>konkursu na kandydata na stanowisko dyrektora instytucji kultury (Dz. U. z 2019 r. poz.724)</w:t>
      </w:r>
    </w:p>
    <w:p w14:paraId="3A05C416" w14:textId="77777777" w:rsidR="00250948" w:rsidRPr="004B040C" w:rsidRDefault="00250948" w:rsidP="0097410C">
      <w:pPr>
        <w:spacing w:line="264" w:lineRule="auto"/>
        <w:ind w:left="11" w:hanging="11"/>
        <w:rPr>
          <w:rFonts w:ascii="Arial" w:hAnsi="Arial" w:cs="Arial"/>
        </w:rPr>
      </w:pPr>
    </w:p>
    <w:p w14:paraId="0A4048AD" w14:textId="77777777" w:rsidR="00250948" w:rsidRPr="004B040C" w:rsidRDefault="00250948" w:rsidP="0097410C">
      <w:pPr>
        <w:spacing w:line="288" w:lineRule="auto"/>
        <w:rPr>
          <w:rFonts w:ascii="Arial" w:hAnsi="Arial" w:cs="Arial"/>
          <w:b/>
        </w:rPr>
      </w:pPr>
      <w:r w:rsidRPr="004B040C">
        <w:rPr>
          <w:rFonts w:ascii="Arial" w:hAnsi="Arial" w:cs="Arial"/>
          <w:b/>
        </w:rPr>
        <w:t>zarządza się, co następuje:</w:t>
      </w:r>
    </w:p>
    <w:p w14:paraId="5F30CFAA" w14:textId="77777777" w:rsidR="00250948" w:rsidRPr="004B040C" w:rsidRDefault="00250948" w:rsidP="0097410C">
      <w:pPr>
        <w:spacing w:line="288" w:lineRule="auto"/>
        <w:rPr>
          <w:rFonts w:ascii="Arial" w:hAnsi="Arial" w:cs="Arial"/>
        </w:rPr>
      </w:pPr>
    </w:p>
    <w:p w14:paraId="6E9B9D26" w14:textId="77777777" w:rsidR="00250948" w:rsidRPr="004B040C" w:rsidRDefault="00250948" w:rsidP="0097410C">
      <w:pPr>
        <w:spacing w:line="360" w:lineRule="auto"/>
        <w:rPr>
          <w:rFonts w:ascii="Arial" w:hAnsi="Arial" w:cs="Arial"/>
        </w:rPr>
      </w:pPr>
      <w:r w:rsidRPr="004B040C">
        <w:rPr>
          <w:rFonts w:ascii="Arial" w:hAnsi="Arial" w:cs="Arial"/>
        </w:rPr>
        <w:t>§ 1.W załączniku nr 1 do Zarządzenia Nr 217/2023 Prezydenta Miasta Włocławek z dnia 24 maja 2023 roku w sprawie powołania Komisji Konkursowej w celu wyłonienia kandydata na stanowisko dyrektora Galerii Sztuki Współczesnej we Włocławku, pkt 7 otrzymuje brzmienie:</w:t>
      </w:r>
    </w:p>
    <w:p w14:paraId="62E8A653" w14:textId="77777777" w:rsidR="00250948" w:rsidRPr="004B040C" w:rsidRDefault="00250948" w:rsidP="0097410C">
      <w:pPr>
        <w:spacing w:line="360" w:lineRule="auto"/>
        <w:rPr>
          <w:rFonts w:ascii="Arial" w:hAnsi="Arial" w:cs="Arial"/>
        </w:rPr>
      </w:pPr>
      <w:r w:rsidRPr="004B040C">
        <w:rPr>
          <w:rFonts w:ascii="Arial" w:hAnsi="Arial" w:cs="Arial"/>
        </w:rPr>
        <w:t>„7. Członek Z</w:t>
      </w:r>
      <w:r w:rsidR="00056E5E" w:rsidRPr="004B040C">
        <w:rPr>
          <w:rFonts w:ascii="Arial" w:hAnsi="Arial" w:cs="Arial"/>
        </w:rPr>
        <w:t>wiązku Polskich Artystów Plastyków</w:t>
      </w:r>
      <w:r w:rsidRPr="004B040C">
        <w:rPr>
          <w:rFonts w:ascii="Arial" w:hAnsi="Arial" w:cs="Arial"/>
        </w:rPr>
        <w:t xml:space="preserve"> Okręgu Toruńskiego</w:t>
      </w:r>
    </w:p>
    <w:p w14:paraId="1241B12C" w14:textId="77777777" w:rsidR="00250948" w:rsidRPr="004B040C" w:rsidRDefault="00250948" w:rsidP="0097410C">
      <w:pPr>
        <w:spacing w:line="360" w:lineRule="auto"/>
        <w:rPr>
          <w:rFonts w:ascii="Arial" w:hAnsi="Arial" w:cs="Arial"/>
        </w:rPr>
      </w:pPr>
      <w:r w:rsidRPr="004B040C">
        <w:rPr>
          <w:rFonts w:ascii="Arial" w:hAnsi="Arial" w:cs="Arial"/>
        </w:rPr>
        <w:t>p. Janusz Bisaga – włocławski artysta rzeźbiarz”.</w:t>
      </w:r>
    </w:p>
    <w:p w14:paraId="7D36917D" w14:textId="77777777" w:rsidR="00056E5E" w:rsidRPr="004B040C" w:rsidRDefault="00056E5E" w:rsidP="0097410C">
      <w:pPr>
        <w:spacing w:line="360" w:lineRule="auto"/>
        <w:rPr>
          <w:rFonts w:ascii="Arial" w:hAnsi="Arial" w:cs="Arial"/>
          <w:sz w:val="16"/>
          <w:szCs w:val="16"/>
        </w:rPr>
      </w:pPr>
    </w:p>
    <w:p w14:paraId="31786491" w14:textId="77777777" w:rsidR="00250948" w:rsidRPr="004B040C" w:rsidRDefault="00250948" w:rsidP="0097410C">
      <w:pPr>
        <w:spacing w:line="360" w:lineRule="auto"/>
        <w:rPr>
          <w:rFonts w:ascii="Arial" w:hAnsi="Arial" w:cs="Arial"/>
        </w:rPr>
      </w:pPr>
      <w:r w:rsidRPr="004B040C">
        <w:rPr>
          <w:rFonts w:ascii="Arial" w:hAnsi="Arial" w:cs="Arial"/>
        </w:rPr>
        <w:t>§ 2. Wykonanie zarządzenia powierza się Dyrektorowi Wydziału Kultury, Promocji i Komunikacji Społecznej.</w:t>
      </w:r>
    </w:p>
    <w:p w14:paraId="72B6E7C3" w14:textId="77777777" w:rsidR="00250948" w:rsidRPr="004B040C" w:rsidRDefault="00250948" w:rsidP="0097410C">
      <w:pPr>
        <w:spacing w:line="360" w:lineRule="auto"/>
        <w:rPr>
          <w:rFonts w:ascii="Arial" w:hAnsi="Arial" w:cs="Arial"/>
          <w:sz w:val="16"/>
          <w:szCs w:val="16"/>
        </w:rPr>
      </w:pPr>
    </w:p>
    <w:p w14:paraId="37242655" w14:textId="15053A12" w:rsidR="0097410C" w:rsidRDefault="00250948" w:rsidP="0097410C">
      <w:pPr>
        <w:spacing w:line="360" w:lineRule="auto"/>
        <w:rPr>
          <w:rFonts w:ascii="Arial" w:hAnsi="Arial" w:cs="Arial"/>
        </w:rPr>
      </w:pPr>
      <w:r w:rsidRPr="004B040C">
        <w:rPr>
          <w:rFonts w:ascii="Arial" w:hAnsi="Arial" w:cs="Arial"/>
        </w:rPr>
        <w:t>§ 3. Zarządzenie wchodzi w życie z dniem podpisania.</w:t>
      </w:r>
    </w:p>
    <w:p w14:paraId="5D4E3C43" w14:textId="77777777" w:rsidR="0097410C" w:rsidRDefault="0097410C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DA3559" w14:textId="049182A9" w:rsidR="004E7FF3" w:rsidRPr="004B040C" w:rsidRDefault="00250948" w:rsidP="0097410C">
      <w:pPr>
        <w:rPr>
          <w:rFonts w:ascii="Arial" w:hAnsi="Arial" w:cs="Arial"/>
          <w:b/>
          <w:bCs/>
        </w:rPr>
      </w:pPr>
      <w:r w:rsidRPr="004B040C">
        <w:rPr>
          <w:rFonts w:ascii="Arial" w:hAnsi="Arial" w:cs="Arial"/>
          <w:b/>
          <w:bCs/>
        </w:rPr>
        <w:lastRenderedPageBreak/>
        <w:t>Uzasadnienie</w:t>
      </w:r>
    </w:p>
    <w:p w14:paraId="593D39DF" w14:textId="77777777" w:rsidR="00250948" w:rsidRPr="004B040C" w:rsidRDefault="00250948" w:rsidP="0097410C">
      <w:pPr>
        <w:rPr>
          <w:rFonts w:ascii="Arial" w:hAnsi="Arial" w:cs="Arial"/>
          <w:b/>
          <w:bCs/>
        </w:rPr>
      </w:pPr>
    </w:p>
    <w:p w14:paraId="1CE2161A" w14:textId="77777777" w:rsidR="00056E5E" w:rsidRPr="004B040C" w:rsidRDefault="00250948" w:rsidP="0097410C">
      <w:pPr>
        <w:spacing w:line="360" w:lineRule="auto"/>
        <w:rPr>
          <w:rFonts w:ascii="Arial" w:hAnsi="Arial" w:cs="Arial"/>
        </w:rPr>
      </w:pPr>
      <w:r w:rsidRPr="004B040C">
        <w:rPr>
          <w:rFonts w:ascii="Arial" w:hAnsi="Arial" w:cs="Arial"/>
        </w:rPr>
        <w:t>W załączniku nr 1 do Zarządzenia Nr 217/2023 Prezydenta Miasta Włocławek z dnia 24 maja 2023 roku w sprawie powołania Komisji Konkursowej w celu wyłonienia kandydata na stanowisko dyrektora Galerii Sztuki Współczesnej we Włocławku, w punkcie 7 została pomyłkow</w:t>
      </w:r>
      <w:r w:rsidR="00056E5E" w:rsidRPr="004B040C">
        <w:rPr>
          <w:rFonts w:ascii="Arial" w:hAnsi="Arial" w:cs="Arial"/>
        </w:rPr>
        <w:t>o napisana błędna nazwa organizacji pozarządowej jednego z Członków Komisji Konkursowej.</w:t>
      </w:r>
    </w:p>
    <w:p w14:paraId="2876A11D" w14:textId="77777777" w:rsidR="00250948" w:rsidRPr="004B040C" w:rsidRDefault="00250948" w:rsidP="0097410C">
      <w:pPr>
        <w:spacing w:line="360" w:lineRule="auto"/>
        <w:rPr>
          <w:rFonts w:ascii="Arial" w:hAnsi="Arial" w:cs="Arial"/>
        </w:rPr>
      </w:pPr>
    </w:p>
    <w:sectPr w:rsidR="00250948" w:rsidRPr="004B0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48"/>
    <w:rsid w:val="00056E5E"/>
    <w:rsid w:val="00250948"/>
    <w:rsid w:val="0039489D"/>
    <w:rsid w:val="004B040C"/>
    <w:rsid w:val="004E7FF3"/>
    <w:rsid w:val="005F4032"/>
    <w:rsid w:val="00625612"/>
    <w:rsid w:val="0097410C"/>
    <w:rsid w:val="009C0D5B"/>
    <w:rsid w:val="00CA1B15"/>
    <w:rsid w:val="00EB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894C"/>
  <w15:chartTrackingRefBased/>
  <w15:docId w15:val="{047B1377-CA8E-4C5F-9526-D6D8C8E5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9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5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231/2023 Prezydenta Miasta Włocławek z dn. 1 czerwca 2023 r.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231/2023 Prezydenta Miasta Włocławek z dn. 1 czerwca 2023 r.</dc:title>
  <dc:subject/>
  <dc:creator>Joanna Rudek</dc:creator>
  <cp:keywords>Zarządzenie Prezydenta Miasta Włocławek</cp:keywords>
  <dc:description/>
  <cp:lastModifiedBy>Łukasz Stolarski</cp:lastModifiedBy>
  <cp:revision>6</cp:revision>
  <cp:lastPrinted>2023-05-31T10:33:00Z</cp:lastPrinted>
  <dcterms:created xsi:type="dcterms:W3CDTF">2023-06-01T07:53:00Z</dcterms:created>
  <dcterms:modified xsi:type="dcterms:W3CDTF">2023-06-01T13:14:00Z</dcterms:modified>
</cp:coreProperties>
</file>