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00E4" w14:textId="77777777" w:rsidR="005F1AF7" w:rsidRPr="008C5328" w:rsidRDefault="005F1AF7" w:rsidP="008C5328">
      <w:pPr>
        <w:spacing w:line="276" w:lineRule="auto"/>
        <w:rPr>
          <w:rFonts w:ascii="Arial" w:hAnsi="Arial" w:cs="Arial"/>
        </w:rPr>
      </w:pPr>
    </w:p>
    <w:p w14:paraId="5AEAFB99" w14:textId="77777777" w:rsidR="005F1AF7" w:rsidRPr="008C5328" w:rsidRDefault="005F1AF7" w:rsidP="008C5328">
      <w:pPr>
        <w:spacing w:line="276" w:lineRule="auto"/>
        <w:rPr>
          <w:rFonts w:ascii="Arial" w:hAnsi="Arial" w:cs="Arial"/>
          <w:b/>
        </w:rPr>
      </w:pPr>
      <w:r w:rsidRPr="008C5328">
        <w:rPr>
          <w:rFonts w:ascii="Arial" w:hAnsi="Arial" w:cs="Arial"/>
          <w:b/>
        </w:rPr>
        <w:t>INFORMACJA</w:t>
      </w:r>
    </w:p>
    <w:p w14:paraId="03C31572" w14:textId="77777777" w:rsidR="005F1AF7" w:rsidRPr="008C5328" w:rsidRDefault="005F1AF7" w:rsidP="008C5328">
      <w:pPr>
        <w:spacing w:line="276" w:lineRule="auto"/>
        <w:rPr>
          <w:rFonts w:ascii="Arial" w:hAnsi="Arial" w:cs="Arial"/>
        </w:rPr>
      </w:pPr>
    </w:p>
    <w:p w14:paraId="6E1A695D" w14:textId="77777777" w:rsidR="005F1AF7" w:rsidRPr="008C5328" w:rsidRDefault="005F1AF7" w:rsidP="008C5328">
      <w:pPr>
        <w:spacing w:line="276" w:lineRule="auto"/>
        <w:rPr>
          <w:rFonts w:ascii="Arial" w:hAnsi="Arial" w:cs="Arial"/>
        </w:rPr>
      </w:pPr>
      <w:r w:rsidRPr="008C5328">
        <w:rPr>
          <w:rFonts w:ascii="Arial" w:hAnsi="Arial" w:cs="Arial"/>
        </w:rPr>
        <w:tab/>
        <w:t xml:space="preserve">W związku z wyłożeniem do publicznego wglądu </w:t>
      </w:r>
      <w:r w:rsidR="00BB1B61" w:rsidRPr="008C5328">
        <w:rPr>
          <w:rFonts w:ascii="Arial" w:hAnsi="Arial" w:cs="Arial"/>
          <w:b/>
        </w:rPr>
        <w:t>projektu miejscowego planu zagospodarowania przestrzennego miasta Włocławek</w:t>
      </w:r>
      <w:r w:rsidR="004E3260" w:rsidRPr="008C5328">
        <w:rPr>
          <w:rFonts w:ascii="Arial" w:hAnsi="Arial" w:cs="Arial"/>
          <w:b/>
        </w:rPr>
        <w:t xml:space="preserve"> </w:t>
      </w:r>
      <w:r w:rsidR="004E3260" w:rsidRPr="008C5328">
        <w:rPr>
          <w:rFonts w:ascii="Arial" w:hAnsi="Arial" w:cs="Arial"/>
          <w:b/>
          <w:bCs/>
        </w:rPr>
        <w:t xml:space="preserve">dla obszaru położonego pomiędzy ulicami: Chmielną, </w:t>
      </w:r>
      <w:proofErr w:type="spellStart"/>
      <w:r w:rsidR="004E3260" w:rsidRPr="008C5328">
        <w:rPr>
          <w:rFonts w:ascii="Arial" w:hAnsi="Arial" w:cs="Arial"/>
          <w:b/>
          <w:bCs/>
        </w:rPr>
        <w:t>Stodólną</w:t>
      </w:r>
      <w:proofErr w:type="spellEnd"/>
      <w:r w:rsidR="004E3260" w:rsidRPr="008C5328">
        <w:rPr>
          <w:rFonts w:ascii="Arial" w:hAnsi="Arial" w:cs="Arial"/>
          <w:b/>
          <w:bCs/>
        </w:rPr>
        <w:t>, Okrężną i Wojskową</w:t>
      </w:r>
      <w:r w:rsidR="004E3260" w:rsidRPr="008C5328">
        <w:rPr>
          <w:rFonts w:ascii="Arial" w:hAnsi="Arial" w:cs="Arial"/>
          <w:b/>
        </w:rPr>
        <w:t xml:space="preserve"> </w:t>
      </w:r>
      <w:r w:rsidRPr="008C5328">
        <w:rPr>
          <w:rFonts w:ascii="Arial" w:hAnsi="Arial" w:cs="Arial"/>
        </w:rPr>
        <w:t>wraz z „Prognozą oddziaływania na środowisko ustaleń miejscowego planu zag</w:t>
      </w:r>
      <w:r w:rsidRPr="008C5328">
        <w:rPr>
          <w:rFonts w:ascii="Arial" w:hAnsi="Arial" w:cs="Arial"/>
        </w:rPr>
        <w:t>o</w:t>
      </w:r>
      <w:r w:rsidRPr="008C5328">
        <w:rPr>
          <w:rFonts w:ascii="Arial" w:hAnsi="Arial" w:cs="Arial"/>
        </w:rPr>
        <w:t xml:space="preserve">spodarowania przestrzennego”, </w:t>
      </w:r>
      <w:r w:rsidR="00BD6054" w:rsidRPr="008C5328">
        <w:rPr>
          <w:rFonts w:ascii="Arial" w:hAnsi="Arial" w:cs="Arial"/>
          <w:b/>
        </w:rPr>
        <w:t>w dniach od 30 czerwca 2023r. do 31 lipca 2023r.</w:t>
      </w:r>
      <w:r w:rsidRPr="008C5328">
        <w:rPr>
          <w:rFonts w:ascii="Arial" w:hAnsi="Arial" w:cs="Arial"/>
        </w:rPr>
        <w:t xml:space="preserve"> </w:t>
      </w:r>
      <w:r w:rsidR="00BB1B61" w:rsidRPr="008C5328">
        <w:rPr>
          <w:rFonts w:ascii="Arial" w:hAnsi="Arial" w:cs="Arial"/>
        </w:rPr>
        <w:t xml:space="preserve">(dyskusja publiczna nad przyjętymi w projekcie planu miejscowego rozwiązaniami dnia </w:t>
      </w:r>
      <w:r w:rsidR="00BD6054" w:rsidRPr="008C5328">
        <w:rPr>
          <w:rFonts w:ascii="Arial" w:hAnsi="Arial" w:cs="Arial"/>
        </w:rPr>
        <w:t xml:space="preserve">4 lipca 2023r., </w:t>
      </w:r>
      <w:r w:rsidR="00BB1B61" w:rsidRPr="008C5328">
        <w:rPr>
          <w:rFonts w:ascii="Arial" w:hAnsi="Arial" w:cs="Arial"/>
        </w:rPr>
        <w:t xml:space="preserve">składanie uwag w terminie do dnia </w:t>
      </w:r>
      <w:r w:rsidR="00BD6054" w:rsidRPr="008C5328">
        <w:rPr>
          <w:rFonts w:ascii="Arial" w:hAnsi="Arial" w:cs="Arial"/>
        </w:rPr>
        <w:t>24 sierpnia</w:t>
      </w:r>
      <w:r w:rsidR="00BB1B61" w:rsidRPr="008C5328">
        <w:rPr>
          <w:rFonts w:ascii="Arial" w:hAnsi="Arial" w:cs="Arial"/>
        </w:rPr>
        <w:t xml:space="preserve"> 202</w:t>
      </w:r>
      <w:r w:rsidR="00BD6054" w:rsidRPr="008C5328">
        <w:rPr>
          <w:rFonts w:ascii="Arial" w:hAnsi="Arial" w:cs="Arial"/>
        </w:rPr>
        <w:t>3</w:t>
      </w:r>
      <w:r w:rsidR="00BB1B61" w:rsidRPr="008C5328">
        <w:rPr>
          <w:rFonts w:ascii="Arial" w:hAnsi="Arial" w:cs="Arial"/>
        </w:rPr>
        <w:t>r</w:t>
      </w:r>
      <w:r w:rsidR="00BB1B61" w:rsidRPr="008C5328">
        <w:rPr>
          <w:rFonts w:ascii="Arial" w:hAnsi="Arial" w:cs="Arial"/>
          <w:color w:val="000000"/>
        </w:rPr>
        <w:t>.),</w:t>
      </w:r>
      <w:r w:rsidRPr="008C5328">
        <w:rPr>
          <w:rFonts w:ascii="Arial" w:hAnsi="Arial" w:cs="Arial"/>
          <w:color w:val="000000"/>
        </w:rPr>
        <w:t xml:space="preserve"> sporządzanego na podstawie Uchwały</w:t>
      </w:r>
      <w:r w:rsidR="00BD6054" w:rsidRPr="008C5328">
        <w:rPr>
          <w:rFonts w:ascii="Arial" w:hAnsi="Arial" w:cs="Arial"/>
          <w:color w:val="000000"/>
        </w:rPr>
        <w:t xml:space="preserve"> Nr </w:t>
      </w:r>
      <w:r w:rsidR="00BD6054" w:rsidRPr="008C5328">
        <w:rPr>
          <w:rFonts w:ascii="Arial" w:hAnsi="Arial" w:cs="Arial"/>
        </w:rPr>
        <w:t>XLIII/181/2021</w:t>
      </w:r>
      <w:r w:rsidR="00A816B6" w:rsidRPr="008C5328">
        <w:rPr>
          <w:rFonts w:ascii="Arial" w:hAnsi="Arial" w:cs="Arial"/>
          <w:color w:val="000000"/>
        </w:rPr>
        <w:t xml:space="preserve"> Rady Miasta Włocławek </w:t>
      </w:r>
      <w:r w:rsidR="00A816B6" w:rsidRPr="008C5328">
        <w:rPr>
          <w:rFonts w:ascii="Arial" w:hAnsi="Arial" w:cs="Arial"/>
        </w:rPr>
        <w:t>z dnia 30 grudnia 2021 r.</w:t>
      </w:r>
      <w:r w:rsidR="00A816B6" w:rsidRPr="008C5328">
        <w:rPr>
          <w:rFonts w:ascii="Arial" w:hAnsi="Arial" w:cs="Arial"/>
          <w:color w:val="000000"/>
        </w:rPr>
        <w:t xml:space="preserve"> </w:t>
      </w:r>
      <w:r w:rsidRPr="008C5328">
        <w:rPr>
          <w:rFonts w:ascii="Arial" w:hAnsi="Arial" w:cs="Arial"/>
          <w:color w:val="000000"/>
        </w:rPr>
        <w:t xml:space="preserve">– </w:t>
      </w:r>
      <w:r w:rsidRPr="008C5328">
        <w:rPr>
          <w:rFonts w:ascii="Arial" w:hAnsi="Arial" w:cs="Arial"/>
          <w:b/>
          <w:color w:val="000000"/>
        </w:rPr>
        <w:t>w siedzibie Urzędu Miasta Włocławek przy Zielonym Rynku 11/13, w godzinach pracy urz</w:t>
      </w:r>
      <w:r w:rsidRPr="008C5328">
        <w:rPr>
          <w:rFonts w:ascii="Arial" w:hAnsi="Arial" w:cs="Arial"/>
          <w:b/>
          <w:color w:val="000000"/>
        </w:rPr>
        <w:t>ę</w:t>
      </w:r>
      <w:r w:rsidRPr="008C5328">
        <w:rPr>
          <w:rFonts w:ascii="Arial" w:hAnsi="Arial" w:cs="Arial"/>
          <w:b/>
          <w:color w:val="000000"/>
        </w:rPr>
        <w:t xml:space="preserve">du </w:t>
      </w:r>
      <w:r w:rsidRPr="008C5328">
        <w:rPr>
          <w:rFonts w:ascii="Arial" w:hAnsi="Arial" w:cs="Arial"/>
          <w:color w:val="000000"/>
        </w:rPr>
        <w:t>(od godz. 7</w:t>
      </w:r>
      <w:r w:rsidR="00940F48" w:rsidRPr="008C5328">
        <w:rPr>
          <w:rFonts w:ascii="Arial" w:hAnsi="Arial" w:cs="Arial"/>
          <w:color w:val="000000"/>
        </w:rPr>
        <w:t>.</w:t>
      </w:r>
      <w:r w:rsidRPr="008C5328">
        <w:rPr>
          <w:rFonts w:ascii="Arial" w:hAnsi="Arial" w:cs="Arial"/>
          <w:color w:val="000000"/>
        </w:rPr>
        <w:t>30 do godz. 17</w:t>
      </w:r>
      <w:r w:rsidR="00940F48" w:rsidRPr="008C5328">
        <w:rPr>
          <w:rFonts w:ascii="Arial" w:hAnsi="Arial" w:cs="Arial"/>
          <w:color w:val="000000"/>
        </w:rPr>
        <w:t>.00</w:t>
      </w:r>
      <w:r w:rsidRPr="008C5328">
        <w:rPr>
          <w:rFonts w:ascii="Arial" w:hAnsi="Arial" w:cs="Arial"/>
          <w:color w:val="000000"/>
        </w:rPr>
        <w:t xml:space="preserve"> we wtorki, od godz. 7</w:t>
      </w:r>
      <w:r w:rsidR="00940F48" w:rsidRPr="008C5328">
        <w:rPr>
          <w:rFonts w:ascii="Arial" w:hAnsi="Arial" w:cs="Arial"/>
          <w:color w:val="000000"/>
        </w:rPr>
        <w:t>.30</w:t>
      </w:r>
      <w:r w:rsidRPr="008C5328">
        <w:rPr>
          <w:rFonts w:ascii="Arial" w:hAnsi="Arial" w:cs="Arial"/>
          <w:color w:val="000000"/>
        </w:rPr>
        <w:t xml:space="preserve"> do godz. 14</w:t>
      </w:r>
      <w:r w:rsidR="00940F48" w:rsidRPr="008C5328">
        <w:rPr>
          <w:rFonts w:ascii="Arial" w:hAnsi="Arial" w:cs="Arial"/>
          <w:color w:val="000000"/>
        </w:rPr>
        <w:t>.00</w:t>
      </w:r>
      <w:r w:rsidRPr="008C5328">
        <w:rPr>
          <w:rFonts w:ascii="Arial" w:hAnsi="Arial" w:cs="Arial"/>
          <w:color w:val="000000"/>
        </w:rPr>
        <w:t xml:space="preserve"> w piątki oraz od godz. 7</w:t>
      </w:r>
      <w:r w:rsidR="00940F48" w:rsidRPr="008C5328">
        <w:rPr>
          <w:rFonts w:ascii="Arial" w:hAnsi="Arial" w:cs="Arial"/>
          <w:color w:val="000000"/>
        </w:rPr>
        <w:t>.</w:t>
      </w:r>
      <w:r w:rsidRPr="008C5328">
        <w:rPr>
          <w:rFonts w:ascii="Arial" w:hAnsi="Arial" w:cs="Arial"/>
          <w:color w:val="000000"/>
        </w:rPr>
        <w:t>30 do godz. 15</w:t>
      </w:r>
      <w:r w:rsidR="00940F48" w:rsidRPr="008C5328">
        <w:rPr>
          <w:rFonts w:ascii="Arial" w:hAnsi="Arial" w:cs="Arial"/>
          <w:color w:val="000000"/>
        </w:rPr>
        <w:t>.</w:t>
      </w:r>
      <w:r w:rsidRPr="008C5328">
        <w:rPr>
          <w:rFonts w:ascii="Arial" w:hAnsi="Arial" w:cs="Arial"/>
          <w:color w:val="000000"/>
        </w:rPr>
        <w:t>30 w pozostałe dni robocze</w:t>
      </w:r>
      <w:r w:rsidRPr="008C5328">
        <w:rPr>
          <w:rFonts w:ascii="Arial" w:hAnsi="Arial" w:cs="Arial"/>
          <w:bCs/>
          <w:color w:val="000000"/>
        </w:rPr>
        <w:t>),</w:t>
      </w:r>
      <w:r w:rsidRPr="008C5328">
        <w:rPr>
          <w:rFonts w:ascii="Arial" w:hAnsi="Arial" w:cs="Arial"/>
          <w:b/>
          <w:color w:val="000000"/>
        </w:rPr>
        <w:t xml:space="preserve"> w pokoju 41</w:t>
      </w:r>
      <w:r w:rsidR="00D752FE" w:rsidRPr="008C5328">
        <w:rPr>
          <w:rFonts w:ascii="Arial" w:hAnsi="Arial" w:cs="Arial"/>
          <w:b/>
          <w:color w:val="000000"/>
        </w:rPr>
        <w:t>0</w:t>
      </w:r>
      <w:r w:rsidRPr="008C5328">
        <w:rPr>
          <w:rFonts w:ascii="Arial" w:hAnsi="Arial" w:cs="Arial"/>
          <w:b/>
          <w:color w:val="000000"/>
        </w:rPr>
        <w:t xml:space="preserve"> (IV-piętro) można zapoznać się z niżej wymienionymi d</w:t>
      </w:r>
      <w:r w:rsidRPr="008C5328">
        <w:rPr>
          <w:rFonts w:ascii="Arial" w:hAnsi="Arial" w:cs="Arial"/>
          <w:b/>
          <w:color w:val="000000"/>
        </w:rPr>
        <w:t>o</w:t>
      </w:r>
      <w:r w:rsidRPr="008C5328">
        <w:rPr>
          <w:rFonts w:ascii="Arial" w:hAnsi="Arial" w:cs="Arial"/>
          <w:b/>
          <w:color w:val="000000"/>
        </w:rPr>
        <w:t>kumentami zawierającymi informacje o środowisku i jego ochronie</w:t>
      </w:r>
      <w:r w:rsidRPr="008C5328">
        <w:rPr>
          <w:rFonts w:ascii="Arial" w:hAnsi="Arial" w:cs="Arial"/>
          <w:color w:val="000000"/>
        </w:rPr>
        <w:t xml:space="preserve"> - dotyczącymi obszaru objętego projektem w/w planu miejsc</w:t>
      </w:r>
      <w:r w:rsidRPr="008C5328">
        <w:rPr>
          <w:rFonts w:ascii="Arial" w:hAnsi="Arial" w:cs="Arial"/>
          <w:color w:val="000000"/>
        </w:rPr>
        <w:t>o</w:t>
      </w:r>
      <w:r w:rsidRPr="008C5328">
        <w:rPr>
          <w:rFonts w:ascii="Arial" w:hAnsi="Arial" w:cs="Arial"/>
          <w:color w:val="000000"/>
        </w:rPr>
        <w:t>wego, tj.:</w:t>
      </w:r>
    </w:p>
    <w:p w14:paraId="06490269" w14:textId="77777777" w:rsidR="005F1AF7" w:rsidRPr="008C5328" w:rsidRDefault="005F1AF7" w:rsidP="008C5328">
      <w:pPr>
        <w:pStyle w:val="Tekstpodstawowy"/>
        <w:spacing w:line="276" w:lineRule="auto"/>
        <w:jc w:val="left"/>
        <w:rPr>
          <w:rFonts w:cs="Arial"/>
          <w:b w:val="0"/>
          <w:color w:val="000000"/>
          <w:sz w:val="24"/>
          <w:szCs w:val="24"/>
        </w:rPr>
      </w:pPr>
    </w:p>
    <w:p w14:paraId="39EE1FBB" w14:textId="77777777" w:rsidR="00A816B6" w:rsidRPr="008C5328" w:rsidRDefault="00BB1B61" w:rsidP="008C5328">
      <w:pPr>
        <w:numPr>
          <w:ilvl w:val="0"/>
          <w:numId w:val="6"/>
        </w:numPr>
        <w:tabs>
          <w:tab w:val="left" w:pos="426"/>
        </w:tabs>
        <w:spacing w:line="276" w:lineRule="auto"/>
        <w:rPr>
          <w:rFonts w:ascii="Arial" w:hAnsi="Arial" w:cs="Arial"/>
          <w:color w:val="000000"/>
        </w:rPr>
      </w:pPr>
      <w:r w:rsidRPr="008C5328">
        <w:rPr>
          <w:rFonts w:ascii="Arial" w:hAnsi="Arial" w:cs="Arial"/>
          <w:color w:val="000000"/>
        </w:rPr>
        <w:t xml:space="preserve">„Opracowanie </w:t>
      </w:r>
      <w:proofErr w:type="spellStart"/>
      <w:r w:rsidRPr="008C5328">
        <w:rPr>
          <w:rFonts w:ascii="Arial" w:hAnsi="Arial" w:cs="Arial"/>
          <w:color w:val="000000"/>
        </w:rPr>
        <w:t>ekofizjograficzne</w:t>
      </w:r>
      <w:proofErr w:type="spellEnd"/>
      <w:r w:rsidRPr="008C5328">
        <w:rPr>
          <w:rFonts w:ascii="Arial" w:hAnsi="Arial" w:cs="Arial"/>
          <w:color w:val="000000"/>
        </w:rPr>
        <w:t xml:space="preserve"> podstawowe” określające między innymi warunki gruntowo – wodne dla terenu objętego sporządzeniem „miejscowego planu zagospodarowania przestrzennego </w:t>
      </w:r>
      <w:r w:rsidR="00484732" w:rsidRPr="008C5328">
        <w:rPr>
          <w:rFonts w:ascii="Arial" w:hAnsi="Arial" w:cs="Arial"/>
          <w:color w:val="000000"/>
        </w:rPr>
        <w:t xml:space="preserve">miasta Włocławek </w:t>
      </w:r>
      <w:r w:rsidR="004E2131" w:rsidRPr="008C5328">
        <w:rPr>
          <w:rFonts w:ascii="Arial" w:hAnsi="Arial" w:cs="Arial"/>
        </w:rPr>
        <w:t xml:space="preserve">dla obszaru położonego pomiędzy ulicami: Chmielną, </w:t>
      </w:r>
      <w:proofErr w:type="spellStart"/>
      <w:r w:rsidR="004E2131" w:rsidRPr="008C5328">
        <w:rPr>
          <w:rFonts w:ascii="Arial" w:hAnsi="Arial" w:cs="Arial"/>
        </w:rPr>
        <w:t>Stodólną</w:t>
      </w:r>
      <w:proofErr w:type="spellEnd"/>
      <w:r w:rsidR="004E2131" w:rsidRPr="008C5328">
        <w:rPr>
          <w:rFonts w:ascii="Arial" w:hAnsi="Arial" w:cs="Arial"/>
        </w:rPr>
        <w:t>, Okrężną i Wojskową” oprac.</w:t>
      </w:r>
      <w:r w:rsidR="004E2131" w:rsidRPr="008C5328">
        <w:rPr>
          <w:rFonts w:ascii="Arial" w:hAnsi="Arial" w:cs="Arial"/>
          <w:color w:val="000000"/>
        </w:rPr>
        <w:t xml:space="preserve"> kwiecień 2022r., </w:t>
      </w:r>
      <w:r w:rsidR="00A816B6" w:rsidRPr="008C5328">
        <w:rPr>
          <w:rFonts w:ascii="Arial" w:hAnsi="Arial" w:cs="Arial"/>
        </w:rPr>
        <w:t>EKOPRZESTRZEŃ Jacek Hoffmann</w:t>
      </w:r>
      <w:r w:rsidR="004E2131" w:rsidRPr="008C5328">
        <w:rPr>
          <w:rFonts w:ascii="Arial" w:hAnsi="Arial" w:cs="Arial"/>
        </w:rPr>
        <w:t xml:space="preserve"> z siedzibą w Gdańsku </w:t>
      </w:r>
      <w:r w:rsidR="004E2131" w:rsidRPr="008C5328">
        <w:rPr>
          <w:rFonts w:ascii="Arial" w:hAnsi="Arial" w:cs="Arial"/>
        </w:rPr>
        <w:br/>
        <w:t>ul. Orfeusza 1/1;</w:t>
      </w:r>
    </w:p>
    <w:p w14:paraId="7F441B80" w14:textId="77777777" w:rsidR="00BB1B61" w:rsidRPr="008C5328" w:rsidRDefault="00BB1B61" w:rsidP="008C5328">
      <w:pPr>
        <w:spacing w:line="276" w:lineRule="auto"/>
        <w:rPr>
          <w:rFonts w:ascii="Arial" w:hAnsi="Arial" w:cs="Arial"/>
          <w:color w:val="000000"/>
        </w:rPr>
      </w:pPr>
    </w:p>
    <w:p w14:paraId="72E00425" w14:textId="77777777" w:rsidR="00BB1B61" w:rsidRPr="008C5328" w:rsidRDefault="00BB1B61" w:rsidP="008C5328">
      <w:pPr>
        <w:numPr>
          <w:ilvl w:val="0"/>
          <w:numId w:val="6"/>
        </w:numPr>
        <w:tabs>
          <w:tab w:val="left" w:pos="426"/>
        </w:tabs>
        <w:spacing w:line="276" w:lineRule="auto"/>
        <w:rPr>
          <w:rFonts w:ascii="Arial" w:hAnsi="Arial" w:cs="Arial"/>
          <w:color w:val="000000"/>
        </w:rPr>
      </w:pPr>
      <w:r w:rsidRPr="008C5328">
        <w:rPr>
          <w:rFonts w:ascii="Arial" w:hAnsi="Arial" w:cs="Arial"/>
          <w:color w:val="000000"/>
        </w:rPr>
        <w:t xml:space="preserve">„Prognoza oddziaływania na środowisko projektu miejscowego planu zagospodarowania przestrzennego miasta Włocławek </w:t>
      </w:r>
      <w:r w:rsidR="00FB2EA5" w:rsidRPr="008C5328">
        <w:rPr>
          <w:rFonts w:ascii="Arial" w:hAnsi="Arial" w:cs="Arial"/>
        </w:rPr>
        <w:t xml:space="preserve">dla obszaru położonego pomiędzy ulicami: Chmielną, </w:t>
      </w:r>
      <w:proofErr w:type="spellStart"/>
      <w:r w:rsidR="00FB2EA5" w:rsidRPr="008C5328">
        <w:rPr>
          <w:rFonts w:ascii="Arial" w:hAnsi="Arial" w:cs="Arial"/>
        </w:rPr>
        <w:t>Stodólną</w:t>
      </w:r>
      <w:proofErr w:type="spellEnd"/>
      <w:r w:rsidR="00FB2EA5" w:rsidRPr="008C5328">
        <w:rPr>
          <w:rFonts w:ascii="Arial" w:hAnsi="Arial" w:cs="Arial"/>
        </w:rPr>
        <w:t xml:space="preserve">, Okrężną i Wojskową” – oprac. marzec 2023, </w:t>
      </w:r>
      <w:r w:rsidR="00423843" w:rsidRPr="008C5328">
        <w:rPr>
          <w:rFonts w:ascii="Arial" w:hAnsi="Arial" w:cs="Arial"/>
          <w:color w:val="000000"/>
        </w:rPr>
        <w:t>Pracownia Ochrony Środowiska i Systemów Informacji Geograficznej GEOECOM z siedzibą w Toruniu, ul. Prosta 19/5;</w:t>
      </w:r>
    </w:p>
    <w:p w14:paraId="170BE905" w14:textId="77777777" w:rsidR="00BB1B61" w:rsidRPr="008C5328" w:rsidRDefault="00BB1B61" w:rsidP="008C5328">
      <w:pPr>
        <w:spacing w:line="276" w:lineRule="auto"/>
        <w:rPr>
          <w:rFonts w:ascii="Arial" w:hAnsi="Arial" w:cs="Arial"/>
          <w:color w:val="000000"/>
        </w:rPr>
      </w:pPr>
    </w:p>
    <w:p w14:paraId="3EF715BF" w14:textId="77777777" w:rsidR="00BB1B61" w:rsidRPr="008C5328" w:rsidRDefault="00BB1B61" w:rsidP="008C5328">
      <w:pPr>
        <w:numPr>
          <w:ilvl w:val="0"/>
          <w:numId w:val="6"/>
        </w:numPr>
        <w:tabs>
          <w:tab w:val="left" w:pos="426"/>
        </w:tabs>
        <w:spacing w:line="276" w:lineRule="auto"/>
        <w:rPr>
          <w:rFonts w:ascii="Arial" w:hAnsi="Arial" w:cs="Arial"/>
          <w:color w:val="000000"/>
        </w:rPr>
      </w:pPr>
      <w:r w:rsidRPr="008C5328">
        <w:rPr>
          <w:rFonts w:ascii="Arial" w:hAnsi="Arial" w:cs="Arial"/>
          <w:color w:val="000000"/>
        </w:rPr>
        <w:t xml:space="preserve">Projekt miejscowego planu zagospodarowania przestrzennego </w:t>
      </w:r>
      <w:r w:rsidR="004B5302" w:rsidRPr="008C5328">
        <w:rPr>
          <w:rFonts w:ascii="Arial" w:hAnsi="Arial" w:cs="Arial"/>
          <w:color w:val="000000"/>
        </w:rPr>
        <w:t>miasta Włocławek</w:t>
      </w:r>
      <w:r w:rsidR="00E86764" w:rsidRPr="008C5328">
        <w:rPr>
          <w:rFonts w:ascii="Arial" w:hAnsi="Arial" w:cs="Arial"/>
        </w:rPr>
        <w:t xml:space="preserve"> dla obszaru położonego pomiędzy ulicami: Chmielną, </w:t>
      </w:r>
      <w:proofErr w:type="spellStart"/>
      <w:r w:rsidR="00E86764" w:rsidRPr="008C5328">
        <w:rPr>
          <w:rFonts w:ascii="Arial" w:hAnsi="Arial" w:cs="Arial"/>
        </w:rPr>
        <w:t>Stodólną</w:t>
      </w:r>
      <w:proofErr w:type="spellEnd"/>
      <w:r w:rsidR="00E86764" w:rsidRPr="008C5328">
        <w:rPr>
          <w:rFonts w:ascii="Arial" w:hAnsi="Arial" w:cs="Arial"/>
        </w:rPr>
        <w:t>, Okrężną i Wojskową”</w:t>
      </w:r>
      <w:r w:rsidR="00E86764" w:rsidRPr="008C5328">
        <w:rPr>
          <w:rFonts w:ascii="Arial" w:hAnsi="Arial" w:cs="Arial"/>
          <w:color w:val="000000"/>
        </w:rPr>
        <w:t xml:space="preserve"> </w:t>
      </w:r>
      <w:r w:rsidRPr="008C5328">
        <w:rPr>
          <w:rFonts w:ascii="Arial" w:hAnsi="Arial" w:cs="Arial"/>
          <w:color w:val="000000"/>
        </w:rPr>
        <w:t>oprac. Urząd Miasta Włocławek, Wydział Urbanistyki i Architektury, Referat Zagospodarowania Przestrzennego.</w:t>
      </w:r>
    </w:p>
    <w:p w14:paraId="280A0B51" w14:textId="77777777" w:rsidR="005F1AF7" w:rsidRPr="008C5328" w:rsidRDefault="005F1AF7" w:rsidP="008C5328">
      <w:pPr>
        <w:spacing w:line="276" w:lineRule="auto"/>
        <w:rPr>
          <w:rFonts w:ascii="Arial" w:hAnsi="Arial" w:cs="Arial"/>
        </w:rPr>
      </w:pPr>
    </w:p>
    <w:p w14:paraId="4858B662" w14:textId="7ECD900C" w:rsidR="00DB785D" w:rsidRPr="008C5328" w:rsidRDefault="005F1AF7" w:rsidP="008C5328">
      <w:pPr>
        <w:spacing w:line="276" w:lineRule="auto"/>
        <w:rPr>
          <w:rFonts w:ascii="Arial" w:hAnsi="Arial" w:cs="Arial"/>
        </w:rPr>
      </w:pPr>
      <w:r w:rsidRPr="008C5328">
        <w:rPr>
          <w:rFonts w:ascii="Arial" w:hAnsi="Arial" w:cs="Arial"/>
          <w:color w:val="FF0000"/>
        </w:rPr>
        <w:tab/>
      </w:r>
      <w:r w:rsidRPr="008C5328">
        <w:rPr>
          <w:rFonts w:ascii="Arial" w:hAnsi="Arial" w:cs="Aria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history="1">
        <w:r w:rsidRPr="008C5328">
          <w:rPr>
            <w:rStyle w:val="Hipercze"/>
            <w:rFonts w:ascii="Arial" w:hAnsi="Arial" w:cs="Arial"/>
          </w:rPr>
          <w:t>http://www.bip.um.wlocl.pl</w:t>
        </w:r>
      </w:hyperlink>
      <w:r w:rsidRPr="008C5328">
        <w:rPr>
          <w:rFonts w:ascii="Arial" w:hAnsi="Arial" w:cs="Arial"/>
        </w:rPr>
        <w:t xml:space="preserve"> .</w:t>
      </w:r>
    </w:p>
    <w:sectPr w:rsidR="00DB785D" w:rsidRPr="008C5328" w:rsidSect="009C177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2759"/>
    <w:multiLevelType w:val="hybridMultilevel"/>
    <w:tmpl w:val="6AFA4F42"/>
    <w:lvl w:ilvl="0" w:tplc="F2DC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07D85"/>
    <w:multiLevelType w:val="hybridMultilevel"/>
    <w:tmpl w:val="F41A3076"/>
    <w:lvl w:ilvl="0" w:tplc="AF1EC6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50440"/>
    <w:multiLevelType w:val="hybridMultilevel"/>
    <w:tmpl w:val="01D6B9DE"/>
    <w:lvl w:ilvl="0" w:tplc="756ABE3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95179">
    <w:abstractNumId w:val="0"/>
  </w:num>
  <w:num w:numId="2" w16cid:durableId="607011545">
    <w:abstractNumId w:val="1"/>
  </w:num>
  <w:num w:numId="3" w16cid:durableId="1214659572">
    <w:abstractNumId w:val="2"/>
  </w:num>
  <w:num w:numId="4" w16cid:durableId="1289435418">
    <w:abstractNumId w:val="3"/>
  </w:num>
  <w:num w:numId="5" w16cid:durableId="1508398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55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7"/>
    <w:rsid w:val="000145F2"/>
    <w:rsid w:val="0006165D"/>
    <w:rsid w:val="001417D4"/>
    <w:rsid w:val="001A2686"/>
    <w:rsid w:val="00312D96"/>
    <w:rsid w:val="00315401"/>
    <w:rsid w:val="003B5465"/>
    <w:rsid w:val="00423843"/>
    <w:rsid w:val="00484732"/>
    <w:rsid w:val="004B5302"/>
    <w:rsid w:val="004E200F"/>
    <w:rsid w:val="004E2131"/>
    <w:rsid w:val="004E3260"/>
    <w:rsid w:val="00527A6E"/>
    <w:rsid w:val="005F1AF7"/>
    <w:rsid w:val="0068055A"/>
    <w:rsid w:val="006F5EE6"/>
    <w:rsid w:val="008350CB"/>
    <w:rsid w:val="008C5328"/>
    <w:rsid w:val="00940F48"/>
    <w:rsid w:val="00990913"/>
    <w:rsid w:val="009C177B"/>
    <w:rsid w:val="00A0104E"/>
    <w:rsid w:val="00A816B6"/>
    <w:rsid w:val="00AF3529"/>
    <w:rsid w:val="00B23550"/>
    <w:rsid w:val="00B71C85"/>
    <w:rsid w:val="00BB1B61"/>
    <w:rsid w:val="00BB6578"/>
    <w:rsid w:val="00BD6054"/>
    <w:rsid w:val="00C34346"/>
    <w:rsid w:val="00CA5E29"/>
    <w:rsid w:val="00D0701B"/>
    <w:rsid w:val="00D752FE"/>
    <w:rsid w:val="00DB785D"/>
    <w:rsid w:val="00E86764"/>
    <w:rsid w:val="00ED4497"/>
    <w:rsid w:val="00F57BC8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E6D252"/>
  <w15:chartTrackingRefBased/>
  <w15:docId w15:val="{1435CBB4-8A63-4670-8C32-1EF236F6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AF7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5F1A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5F1AF7"/>
    <w:rPr>
      <w:color w:val="0000FF"/>
      <w:u w:val="single"/>
    </w:rPr>
  </w:style>
  <w:style w:type="character" w:customStyle="1" w:styleId="detail-listsecond-element">
    <w:name w:val="detail-list__second-element"/>
    <w:rsid w:val="005F1AF7"/>
  </w:style>
  <w:style w:type="paragraph" w:styleId="Akapitzlist">
    <w:name w:val="List Paragraph"/>
    <w:basedOn w:val="Normalny"/>
    <w:uiPriority w:val="34"/>
    <w:qFormat/>
    <w:rsid w:val="009C177B"/>
    <w:pPr>
      <w:ind w:left="720"/>
      <w:contextualSpacing/>
    </w:pPr>
  </w:style>
  <w:style w:type="paragraph" w:styleId="Bezodstpw">
    <w:name w:val="No Spacing"/>
    <w:uiPriority w:val="1"/>
    <w:qFormat/>
    <w:rsid w:val="00A816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Anna Pasik</dc:creator>
  <cp:keywords/>
  <cp:lastModifiedBy>Łukasz Stolarski</cp:lastModifiedBy>
  <cp:revision>2</cp:revision>
  <cp:lastPrinted>2022-09-20T08:43:00Z</cp:lastPrinted>
  <dcterms:created xsi:type="dcterms:W3CDTF">2023-06-23T06:29:00Z</dcterms:created>
  <dcterms:modified xsi:type="dcterms:W3CDTF">2023-06-23T06:29:00Z</dcterms:modified>
</cp:coreProperties>
</file>